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CE6" w:rsidRPr="00630A1C" w:rsidRDefault="00361976" w:rsidP="00361976">
      <w:pPr>
        <w:spacing w:after="0"/>
        <w:jc w:val="both"/>
        <w:rPr>
          <w:rFonts w:asciiTheme="majorHAnsi" w:hAnsiTheme="majorHAnsi"/>
          <w:b/>
          <w:lang w:val="en-US"/>
        </w:rPr>
      </w:pPr>
      <w:r>
        <w:rPr>
          <w:rFonts w:asciiTheme="majorHAnsi" w:hAnsiTheme="majorHAnsi"/>
        </w:rPr>
        <w:t xml:space="preserve">    </w:t>
      </w:r>
      <w:r w:rsidR="00484CE6">
        <w:rPr>
          <w:rFonts w:asciiTheme="majorHAnsi" w:hAnsiTheme="majorHAnsi"/>
          <w:b/>
        </w:rPr>
        <w:t>ΑΔΑ = 65ΕΚΟΞΧΣ-ΗΤ1</w:t>
      </w:r>
      <w:r w:rsidR="00630A1C">
        <w:rPr>
          <w:rFonts w:asciiTheme="majorHAnsi" w:hAnsiTheme="majorHAnsi"/>
          <w:b/>
          <w:lang w:val="en-US"/>
        </w:rPr>
        <w:t xml:space="preserve">                                       18PROC002968350 2018-04-19</w:t>
      </w:r>
    </w:p>
    <w:p w:rsidR="00361976" w:rsidRDefault="00361976" w:rsidP="00361976">
      <w:pPr>
        <w:spacing w:after="0"/>
        <w:jc w:val="both"/>
        <w:rPr>
          <w:rFonts w:asciiTheme="majorHAnsi" w:hAnsiTheme="majorHAnsi"/>
        </w:rPr>
      </w:pPr>
      <w:r>
        <w:rPr>
          <w:rFonts w:asciiTheme="majorHAnsi" w:hAnsiTheme="majorHAnsi"/>
        </w:rPr>
        <w:t xml:space="preserve">                  </w:t>
      </w:r>
      <w:r>
        <w:rPr>
          <w:rFonts w:asciiTheme="majorHAnsi" w:hAnsiTheme="majorHAnsi"/>
          <w:noProof/>
        </w:rPr>
        <w:drawing>
          <wp:inline distT="0" distB="0" distL="0" distR="0">
            <wp:extent cx="541655" cy="55880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srcRect/>
                    <a:stretch>
                      <a:fillRect/>
                    </a:stretch>
                  </pic:blipFill>
                  <pic:spPr bwMode="auto">
                    <a:xfrm>
                      <a:off x="0" y="0"/>
                      <a:ext cx="541655" cy="558800"/>
                    </a:xfrm>
                    <a:prstGeom prst="rect">
                      <a:avLst/>
                    </a:prstGeom>
                    <a:noFill/>
                    <a:ln w="9525">
                      <a:noFill/>
                      <a:miter lim="800000"/>
                      <a:headEnd/>
                      <a:tailEnd/>
                    </a:ln>
                  </pic:spPr>
                </pic:pic>
              </a:graphicData>
            </a:graphic>
          </wp:inline>
        </w:drawing>
      </w:r>
      <w:r>
        <w:rPr>
          <w:rFonts w:asciiTheme="majorHAnsi" w:hAnsiTheme="majorHAnsi"/>
        </w:rPr>
        <w:t xml:space="preserve">    </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noProof/>
        </w:rPr>
        <w:drawing>
          <wp:inline distT="0" distB="0" distL="0" distR="0">
            <wp:extent cx="2514600" cy="982345"/>
            <wp:effectExtent l="0" t="0" r="0" b="0"/>
            <wp:docPr id="2" name="2 - Εικόνα" descr="logo-800x2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 Εικόνα" descr="logo-800x234.png"/>
                    <pic:cNvPicPr>
                      <a:picLocks noChangeAspect="1" noChangeArrowheads="1"/>
                    </pic:cNvPicPr>
                  </pic:nvPicPr>
                  <pic:blipFill>
                    <a:blip r:embed="rId9">
                      <a:grayscl/>
                      <a:biLevel thresh="50000"/>
                    </a:blip>
                    <a:srcRect/>
                    <a:stretch>
                      <a:fillRect/>
                    </a:stretch>
                  </pic:blipFill>
                  <pic:spPr bwMode="auto">
                    <a:xfrm>
                      <a:off x="0" y="0"/>
                      <a:ext cx="2514600" cy="982345"/>
                    </a:xfrm>
                    <a:prstGeom prst="rect">
                      <a:avLst/>
                    </a:prstGeom>
                    <a:noFill/>
                    <a:ln w="9525">
                      <a:noFill/>
                      <a:miter lim="800000"/>
                      <a:headEnd/>
                      <a:tailEnd/>
                    </a:ln>
                  </pic:spPr>
                </pic:pic>
              </a:graphicData>
            </a:graphic>
          </wp:inline>
        </w:drawing>
      </w:r>
      <w:r>
        <w:rPr>
          <w:rFonts w:asciiTheme="majorHAnsi" w:hAnsiTheme="majorHAnsi"/>
        </w:rPr>
        <w:t xml:space="preserve">         </w:t>
      </w:r>
    </w:p>
    <w:p w:rsidR="00361976" w:rsidRPr="00484CE6" w:rsidRDefault="00361976" w:rsidP="00361976">
      <w:pPr>
        <w:spacing w:after="0"/>
        <w:jc w:val="both"/>
        <w:rPr>
          <w:rFonts w:asciiTheme="majorHAnsi" w:hAnsiTheme="majorHAnsi"/>
          <w:b/>
          <w:bCs/>
        </w:rPr>
      </w:pPr>
      <w:r>
        <w:rPr>
          <w:rFonts w:asciiTheme="majorHAnsi" w:hAnsiTheme="majorHAnsi"/>
        </w:rPr>
        <w:t xml:space="preserve">       </w:t>
      </w:r>
      <w:r>
        <w:rPr>
          <w:rFonts w:asciiTheme="majorHAnsi" w:hAnsiTheme="majorHAnsi"/>
          <w:b/>
          <w:bCs/>
        </w:rPr>
        <w:t xml:space="preserve">ΕΛΛΗΝΙΚΗ ΔΗΜΟΚΡΑΤΙΑ   </w:t>
      </w:r>
      <w:r>
        <w:rPr>
          <w:rFonts w:asciiTheme="majorHAnsi" w:hAnsiTheme="majorHAnsi"/>
        </w:rPr>
        <w:t xml:space="preserve">                      </w:t>
      </w:r>
      <w:r w:rsidR="00F1394E">
        <w:rPr>
          <w:rFonts w:asciiTheme="majorHAnsi" w:hAnsiTheme="majorHAnsi"/>
        </w:rPr>
        <w:t xml:space="preserve">           </w:t>
      </w:r>
      <w:r>
        <w:rPr>
          <w:rFonts w:asciiTheme="majorHAnsi" w:hAnsiTheme="majorHAnsi"/>
        </w:rPr>
        <w:t xml:space="preserve">Θεσ/νίκη </w:t>
      </w:r>
      <w:r w:rsidR="0066580B" w:rsidRPr="00484CE6">
        <w:rPr>
          <w:rFonts w:asciiTheme="majorHAnsi" w:hAnsiTheme="majorHAnsi"/>
        </w:rPr>
        <w:t xml:space="preserve"> 19.4.2018</w:t>
      </w:r>
    </w:p>
    <w:p w:rsidR="00361976" w:rsidRDefault="00361976" w:rsidP="00361976">
      <w:pPr>
        <w:pStyle w:val="2"/>
        <w:jc w:val="left"/>
        <w:rPr>
          <w:rFonts w:asciiTheme="majorHAnsi" w:hAnsiTheme="majorHAnsi" w:cs="Calibri"/>
          <w:sz w:val="22"/>
          <w:szCs w:val="22"/>
          <w:u w:val="none"/>
        </w:rPr>
      </w:pPr>
      <w:r>
        <w:rPr>
          <w:rFonts w:asciiTheme="majorHAnsi" w:hAnsiTheme="majorHAnsi" w:cs="Calibri"/>
          <w:b w:val="0"/>
          <w:bCs w:val="0"/>
          <w:sz w:val="22"/>
          <w:szCs w:val="22"/>
          <w:u w:val="none"/>
        </w:rPr>
        <w:t xml:space="preserve"> </w:t>
      </w:r>
      <w:r>
        <w:rPr>
          <w:rFonts w:asciiTheme="majorHAnsi" w:hAnsiTheme="majorHAnsi" w:cs="Calibri"/>
          <w:sz w:val="22"/>
          <w:szCs w:val="22"/>
          <w:u w:val="none"/>
        </w:rPr>
        <w:t>ΥΠ. ΕΡΓΑΣΙΑΣ   ΚΟΙΝ. ΑΣΦΑΛΙΣΗΣ   &amp;</w:t>
      </w:r>
    </w:p>
    <w:p w:rsidR="00361976" w:rsidRDefault="00361976" w:rsidP="00361976">
      <w:pPr>
        <w:pStyle w:val="2"/>
        <w:jc w:val="left"/>
        <w:rPr>
          <w:rFonts w:asciiTheme="majorHAnsi" w:hAnsiTheme="majorHAnsi" w:cs="Calibri"/>
          <w:sz w:val="22"/>
          <w:szCs w:val="22"/>
          <w:u w:val="none"/>
        </w:rPr>
      </w:pPr>
      <w:r>
        <w:rPr>
          <w:rFonts w:asciiTheme="majorHAnsi" w:hAnsiTheme="majorHAnsi" w:cs="Calibri"/>
          <w:sz w:val="22"/>
          <w:szCs w:val="22"/>
          <w:u w:val="none"/>
        </w:rPr>
        <w:t xml:space="preserve">            ΚΟΙΝ. ΑΛΛΗΛΕΓΓΥΗΣ          </w:t>
      </w:r>
      <w:r>
        <w:rPr>
          <w:rFonts w:asciiTheme="majorHAnsi" w:hAnsiTheme="majorHAnsi"/>
          <w:b w:val="0"/>
          <w:bCs w:val="0"/>
        </w:rPr>
        <w:t xml:space="preserve">           </w:t>
      </w:r>
      <w:r>
        <w:rPr>
          <w:rFonts w:asciiTheme="majorHAnsi" w:hAnsiTheme="majorHAnsi"/>
        </w:rPr>
        <w:t xml:space="preserve">               </w:t>
      </w:r>
    </w:p>
    <w:p w:rsidR="00361976" w:rsidRPr="00484CE6" w:rsidRDefault="00361976" w:rsidP="00361976">
      <w:pPr>
        <w:spacing w:after="0"/>
        <w:rPr>
          <w:rFonts w:asciiTheme="majorHAnsi" w:hAnsiTheme="majorHAnsi" w:cs="Calibri"/>
        </w:rPr>
      </w:pPr>
      <w:r>
        <w:rPr>
          <w:rFonts w:asciiTheme="majorHAnsi" w:hAnsiTheme="majorHAnsi"/>
          <w:b/>
          <w:bCs/>
        </w:rPr>
        <w:t xml:space="preserve">ΚΕΝΤΡΟ ΚΟΙΝ. ΠΡΟΝΟΙΑΣ ΠΕΡΙΦΕΡΕΙΑΣ            </w:t>
      </w:r>
      <w:r>
        <w:rPr>
          <w:rFonts w:asciiTheme="majorHAnsi" w:hAnsiTheme="majorHAnsi"/>
        </w:rPr>
        <w:t xml:space="preserve">Αρ. Πρωτ.   </w:t>
      </w:r>
      <w:r w:rsidR="0066580B" w:rsidRPr="00484CE6">
        <w:rPr>
          <w:rFonts w:asciiTheme="majorHAnsi" w:hAnsiTheme="majorHAnsi"/>
        </w:rPr>
        <w:t>1300</w:t>
      </w:r>
    </w:p>
    <w:p w:rsidR="00361976" w:rsidRDefault="00361976" w:rsidP="00361976">
      <w:pPr>
        <w:spacing w:after="0"/>
        <w:rPr>
          <w:rFonts w:asciiTheme="majorHAnsi" w:hAnsiTheme="majorHAnsi"/>
          <w:b/>
          <w:bCs/>
        </w:rPr>
      </w:pPr>
      <w:r>
        <w:rPr>
          <w:rFonts w:asciiTheme="majorHAnsi" w:hAnsiTheme="majorHAnsi"/>
          <w:b/>
          <w:bCs/>
        </w:rPr>
        <w:t xml:space="preserve">       ΚΕΝΤΡΙΚΗΣ ΜΑΚΕΔΟΝΙΑΣ </w:t>
      </w:r>
      <w:r>
        <w:rPr>
          <w:rFonts w:asciiTheme="majorHAnsi" w:hAnsiTheme="majorHAnsi"/>
        </w:rPr>
        <w:t xml:space="preserve">                           </w:t>
      </w:r>
    </w:p>
    <w:p w:rsidR="0056582E" w:rsidRPr="00484CE6" w:rsidRDefault="00361976" w:rsidP="00361976">
      <w:pPr>
        <w:spacing w:after="0"/>
        <w:rPr>
          <w:rFonts w:asciiTheme="majorHAnsi" w:hAnsiTheme="majorHAnsi"/>
        </w:rPr>
      </w:pPr>
      <w:r>
        <w:rPr>
          <w:rFonts w:asciiTheme="majorHAnsi" w:hAnsiTheme="majorHAnsi"/>
        </w:rPr>
        <w:t xml:space="preserve">                   - </w:t>
      </w:r>
      <w:r>
        <w:rPr>
          <w:rFonts w:asciiTheme="majorHAnsi" w:hAnsiTheme="majorHAnsi"/>
          <w:b/>
          <w:bCs/>
        </w:rPr>
        <w:t>ΝΠΔΔ</w:t>
      </w:r>
      <w:r>
        <w:rPr>
          <w:rFonts w:asciiTheme="majorHAnsi" w:hAnsiTheme="majorHAnsi"/>
        </w:rPr>
        <w:t xml:space="preserve"> -                                                 </w:t>
      </w:r>
      <w:r w:rsidR="00484CE6" w:rsidRPr="00484CE6">
        <w:rPr>
          <w:rFonts w:asciiTheme="majorHAnsi" w:hAnsiTheme="majorHAnsi"/>
        </w:rPr>
        <w:t xml:space="preserve">           </w:t>
      </w:r>
    </w:p>
    <w:p w:rsidR="00361976" w:rsidRDefault="00361976" w:rsidP="00361976">
      <w:pPr>
        <w:spacing w:after="0"/>
        <w:rPr>
          <w:rFonts w:asciiTheme="majorHAnsi" w:hAnsiTheme="majorHAnsi"/>
        </w:rPr>
      </w:pPr>
      <w:r>
        <w:rPr>
          <w:rFonts w:asciiTheme="majorHAnsi" w:hAnsiTheme="majorHAnsi"/>
        </w:rPr>
        <w:t xml:space="preserve">Ταχ. Δ/νση.  Παπαρηγοπούλου 7                             </w:t>
      </w:r>
    </w:p>
    <w:p w:rsidR="00361976" w:rsidRPr="00F1394E" w:rsidRDefault="00361976" w:rsidP="00361976">
      <w:pPr>
        <w:spacing w:after="0"/>
        <w:rPr>
          <w:rFonts w:asciiTheme="majorHAnsi" w:hAnsiTheme="majorHAnsi"/>
          <w:b/>
          <w:bCs/>
        </w:rPr>
      </w:pPr>
      <w:r>
        <w:rPr>
          <w:rFonts w:asciiTheme="majorHAnsi" w:hAnsiTheme="majorHAnsi"/>
        </w:rPr>
        <w:t xml:space="preserve">                    546 30 Θες/νίκη                                 </w:t>
      </w:r>
    </w:p>
    <w:p w:rsidR="00361976" w:rsidRDefault="00361976" w:rsidP="00361976">
      <w:pPr>
        <w:spacing w:after="0"/>
        <w:rPr>
          <w:rFonts w:asciiTheme="majorHAnsi" w:hAnsiTheme="majorHAnsi"/>
        </w:rPr>
      </w:pPr>
      <w:r>
        <w:rPr>
          <w:rFonts w:asciiTheme="majorHAnsi" w:hAnsiTheme="majorHAnsi"/>
        </w:rPr>
        <w:t xml:space="preserve">Πληροφορίες:  Τζάνης Νικόλαος </w:t>
      </w:r>
    </w:p>
    <w:p w:rsidR="00361976" w:rsidRDefault="00361976" w:rsidP="00361976">
      <w:pPr>
        <w:spacing w:after="0"/>
        <w:rPr>
          <w:rFonts w:asciiTheme="majorHAnsi" w:hAnsiTheme="majorHAnsi"/>
        </w:rPr>
      </w:pPr>
      <w:r>
        <w:rPr>
          <w:rFonts w:asciiTheme="majorHAnsi" w:hAnsiTheme="majorHAnsi"/>
        </w:rPr>
        <w:t xml:space="preserve">                            Πολυζωίδης Σταύρος                            </w:t>
      </w:r>
    </w:p>
    <w:p w:rsidR="00361976" w:rsidRPr="00484CE6" w:rsidRDefault="00361976" w:rsidP="00361976">
      <w:pPr>
        <w:spacing w:after="0"/>
        <w:rPr>
          <w:rFonts w:asciiTheme="majorHAnsi" w:hAnsiTheme="majorHAnsi"/>
          <w:lang w:val="en-US"/>
        </w:rPr>
      </w:pPr>
      <w:r>
        <w:rPr>
          <w:rFonts w:asciiTheme="majorHAnsi" w:hAnsiTheme="majorHAnsi"/>
        </w:rPr>
        <w:t>Τηλ</w:t>
      </w:r>
      <w:r w:rsidRPr="00484CE6">
        <w:rPr>
          <w:rFonts w:asciiTheme="majorHAnsi" w:hAnsiTheme="majorHAnsi"/>
          <w:lang w:val="en-US"/>
        </w:rPr>
        <w:t xml:space="preserve">. 2313.022634-632-631 </w:t>
      </w:r>
      <w:r>
        <w:rPr>
          <w:rFonts w:asciiTheme="majorHAnsi" w:hAnsiTheme="majorHAnsi"/>
        </w:rPr>
        <w:t>εσ</w:t>
      </w:r>
      <w:r w:rsidRPr="00484CE6">
        <w:rPr>
          <w:rFonts w:asciiTheme="majorHAnsi" w:hAnsiTheme="majorHAnsi"/>
          <w:lang w:val="en-US"/>
        </w:rPr>
        <w:t>.  &amp; 115.</w:t>
      </w:r>
    </w:p>
    <w:p w:rsidR="00361976" w:rsidRDefault="00361976" w:rsidP="00361976">
      <w:pPr>
        <w:spacing w:after="0"/>
        <w:rPr>
          <w:rFonts w:asciiTheme="majorHAnsi" w:hAnsiTheme="majorHAnsi"/>
          <w:lang w:val="en-US"/>
        </w:rPr>
      </w:pPr>
      <w:r w:rsidRPr="00F1394E">
        <w:rPr>
          <w:rFonts w:asciiTheme="majorHAnsi" w:hAnsiTheme="majorHAnsi"/>
          <w:lang w:val="en-US"/>
        </w:rPr>
        <w:t>Fax</w:t>
      </w:r>
      <w:r w:rsidRPr="00484CE6">
        <w:rPr>
          <w:rFonts w:asciiTheme="majorHAnsi" w:hAnsiTheme="majorHAnsi"/>
          <w:lang w:val="en-US"/>
        </w:rPr>
        <w:t xml:space="preserve">.  </w:t>
      </w:r>
      <w:r w:rsidRPr="00F1394E">
        <w:rPr>
          <w:rFonts w:asciiTheme="majorHAnsi" w:hAnsiTheme="majorHAnsi"/>
          <w:lang w:val="en-US"/>
        </w:rPr>
        <w:t>2313000703</w:t>
      </w:r>
    </w:p>
    <w:p w:rsidR="00361976" w:rsidRDefault="00361976" w:rsidP="00361976">
      <w:pPr>
        <w:spacing w:after="0"/>
        <w:rPr>
          <w:rFonts w:asciiTheme="majorHAnsi" w:hAnsiTheme="majorHAnsi"/>
          <w:lang w:val="en-US"/>
        </w:rPr>
      </w:pPr>
      <w:r>
        <w:rPr>
          <w:rFonts w:asciiTheme="majorHAnsi" w:hAnsiTheme="majorHAnsi"/>
          <w:lang w:val="en-US"/>
        </w:rPr>
        <w:t xml:space="preserve">e-mail:  </w:t>
      </w:r>
      <w:hyperlink r:id="rId10" w:history="1">
        <w:r>
          <w:rPr>
            <w:rStyle w:val="-"/>
            <w:rFonts w:asciiTheme="majorHAnsi" w:hAnsiTheme="majorHAnsi"/>
            <w:lang w:val="en-US"/>
          </w:rPr>
          <w:t>stavros2polizoidis@yahoo.gr</w:t>
        </w:r>
      </w:hyperlink>
      <w:r>
        <w:rPr>
          <w:rFonts w:asciiTheme="majorHAnsi" w:hAnsiTheme="majorHAnsi" w:cs="Times New Roman"/>
          <w:lang w:val="en-US"/>
        </w:rPr>
        <w:t xml:space="preserve">  </w:t>
      </w:r>
    </w:p>
    <w:p w:rsidR="00361976" w:rsidRPr="00484CE6" w:rsidRDefault="00361976" w:rsidP="00361976">
      <w:pPr>
        <w:spacing w:after="0"/>
        <w:rPr>
          <w:rFonts w:asciiTheme="majorHAnsi" w:eastAsia="Arial Unicode MS" w:hAnsiTheme="majorHAnsi"/>
        </w:rPr>
      </w:pPr>
      <w:r>
        <w:rPr>
          <w:rFonts w:asciiTheme="majorHAnsi" w:hAnsiTheme="majorHAnsi"/>
          <w:lang w:val="en-US"/>
        </w:rPr>
        <w:t>Site</w:t>
      </w:r>
      <w:r w:rsidRPr="00484CE6">
        <w:rPr>
          <w:rFonts w:asciiTheme="majorHAnsi" w:hAnsiTheme="majorHAnsi"/>
        </w:rPr>
        <w:t xml:space="preserve"> : </w:t>
      </w:r>
      <w:hyperlink r:id="rId11" w:history="1">
        <w:r>
          <w:rPr>
            <w:rStyle w:val="-"/>
            <w:rFonts w:asciiTheme="majorHAnsi" w:hAnsiTheme="majorHAnsi"/>
            <w:lang w:val="en-US"/>
          </w:rPr>
          <w:t>www</w:t>
        </w:r>
        <w:r w:rsidRPr="00484CE6">
          <w:rPr>
            <w:rStyle w:val="-"/>
            <w:rFonts w:asciiTheme="majorHAnsi" w:hAnsiTheme="majorHAnsi"/>
          </w:rPr>
          <w:t>.</w:t>
        </w:r>
        <w:r>
          <w:rPr>
            <w:rStyle w:val="-"/>
            <w:rFonts w:asciiTheme="majorHAnsi" w:hAnsiTheme="majorHAnsi"/>
            <w:lang w:val="en-US"/>
          </w:rPr>
          <w:t>kkp</w:t>
        </w:r>
        <w:r w:rsidRPr="00484CE6">
          <w:rPr>
            <w:rStyle w:val="-"/>
            <w:rFonts w:asciiTheme="majorHAnsi" w:hAnsiTheme="majorHAnsi"/>
          </w:rPr>
          <w:t>-</w:t>
        </w:r>
        <w:r>
          <w:rPr>
            <w:rStyle w:val="-"/>
            <w:rFonts w:asciiTheme="majorHAnsi" w:hAnsiTheme="majorHAnsi"/>
            <w:lang w:val="en-US"/>
          </w:rPr>
          <w:t>km</w:t>
        </w:r>
        <w:r w:rsidRPr="00484CE6">
          <w:rPr>
            <w:rStyle w:val="-"/>
            <w:rFonts w:asciiTheme="majorHAnsi" w:hAnsiTheme="majorHAnsi"/>
          </w:rPr>
          <w:t>.</w:t>
        </w:r>
        <w:r>
          <w:rPr>
            <w:rStyle w:val="-"/>
            <w:rFonts w:asciiTheme="majorHAnsi" w:hAnsiTheme="majorHAnsi"/>
            <w:lang w:val="en-US"/>
          </w:rPr>
          <w:t>gr</w:t>
        </w:r>
      </w:hyperlink>
      <w:r w:rsidRPr="00484CE6">
        <w:rPr>
          <w:rFonts w:asciiTheme="majorHAnsi" w:eastAsia="Arial Unicode MS" w:hAnsiTheme="majorHAnsi"/>
        </w:rPr>
        <w:t xml:space="preserve"> </w:t>
      </w:r>
    </w:p>
    <w:p w:rsidR="00361976" w:rsidRPr="00484CE6" w:rsidRDefault="00361976" w:rsidP="00361976">
      <w:pPr>
        <w:spacing w:after="0"/>
        <w:rPr>
          <w:rFonts w:asciiTheme="majorHAnsi" w:eastAsia="Arial Unicode MS" w:hAnsiTheme="majorHAnsi"/>
        </w:rPr>
      </w:pPr>
    </w:p>
    <w:p w:rsidR="00361976" w:rsidRPr="006B3A58" w:rsidRDefault="00361976" w:rsidP="00361976">
      <w:pPr>
        <w:pStyle w:val="Web"/>
        <w:spacing w:before="0" w:beforeAutospacing="0" w:after="0" w:afterAutospacing="0"/>
        <w:jc w:val="center"/>
        <w:rPr>
          <w:rFonts w:asciiTheme="majorHAnsi" w:hAnsiTheme="majorHAnsi" w:cs="Calibri"/>
          <w:b/>
          <w:bCs/>
          <w:color w:val="000000"/>
          <w:sz w:val="22"/>
          <w:szCs w:val="22"/>
          <w:u w:val="single"/>
        </w:rPr>
      </w:pPr>
      <w:r>
        <w:rPr>
          <w:rFonts w:asciiTheme="majorHAnsi" w:hAnsiTheme="majorHAnsi" w:cs="Calibri"/>
          <w:b/>
          <w:bCs/>
          <w:color w:val="000000"/>
          <w:sz w:val="22"/>
          <w:szCs w:val="22"/>
          <w:u w:val="single"/>
        </w:rPr>
        <w:t xml:space="preserve">ΠΡΟΣΚΛΗΣΗ ΕΝΔΙΑΦΕΡΟΝΤΟΣ ΣΥΝΟΠΤΙΚΟΥ  ΔΙΑΓΩΝΙΣΜΟΥ  </w:t>
      </w:r>
      <w:r w:rsidR="00EA7890" w:rsidRPr="006B3A58">
        <w:rPr>
          <w:rFonts w:asciiTheme="majorHAnsi" w:hAnsiTheme="majorHAnsi" w:cs="Calibri"/>
          <w:b/>
          <w:bCs/>
          <w:color w:val="000000"/>
          <w:sz w:val="22"/>
          <w:szCs w:val="22"/>
          <w:u w:val="single"/>
        </w:rPr>
        <w:t>11/2018</w:t>
      </w:r>
      <w:r w:rsidRPr="006B3A58">
        <w:rPr>
          <w:rFonts w:asciiTheme="majorHAnsi" w:hAnsiTheme="majorHAnsi" w:cs="Calibri"/>
          <w:b/>
          <w:bCs/>
          <w:color w:val="000000"/>
          <w:sz w:val="22"/>
          <w:szCs w:val="22"/>
          <w:u w:val="single"/>
        </w:rPr>
        <w:t>.</w:t>
      </w:r>
    </w:p>
    <w:p w:rsidR="00361976" w:rsidRDefault="00361976" w:rsidP="00361976">
      <w:pPr>
        <w:pStyle w:val="Web"/>
        <w:spacing w:before="0" w:beforeAutospacing="0" w:after="0" w:afterAutospacing="0"/>
        <w:jc w:val="center"/>
        <w:rPr>
          <w:rFonts w:asciiTheme="majorHAnsi" w:hAnsiTheme="majorHAnsi" w:cs="Calibri"/>
          <w:b/>
          <w:bCs/>
          <w:color w:val="000000"/>
          <w:sz w:val="22"/>
          <w:szCs w:val="22"/>
          <w:u w:val="single"/>
        </w:rPr>
      </w:pPr>
      <w:r w:rsidRPr="00361976">
        <w:rPr>
          <w:rFonts w:asciiTheme="majorHAnsi" w:hAnsiTheme="majorHAnsi" w:cs="Calibri"/>
          <w:b/>
          <w:bCs/>
          <w:color w:val="000000"/>
          <w:sz w:val="22"/>
          <w:szCs w:val="22"/>
          <w:u w:val="single"/>
        </w:rPr>
        <w:t>ΕΡΓΑΣΙΩΝ ΕΠΙΣΚΕΥΗΣ ΣΩΛΗΝΩΣΕΩΝ</w:t>
      </w:r>
      <w:r>
        <w:rPr>
          <w:rFonts w:asciiTheme="majorHAnsi" w:hAnsiTheme="majorHAnsi" w:cs="Calibri"/>
          <w:b/>
          <w:bCs/>
          <w:color w:val="000000"/>
          <w:sz w:val="22"/>
          <w:szCs w:val="22"/>
          <w:u w:val="single"/>
        </w:rPr>
        <w:t xml:space="preserve"> ΨΥΞΗΣ – ΘΕΡΜΑΝΣΗΣ ΚΤΗΡΙΟΥ Π.Χ.Π. ΣΤΗΝ ΟΔΟ ΔΑΒΑΚΗ 8</w:t>
      </w:r>
    </w:p>
    <w:p w:rsidR="00361976" w:rsidRDefault="00361976" w:rsidP="00361976">
      <w:pPr>
        <w:pStyle w:val="Web"/>
        <w:spacing w:before="0" w:beforeAutospacing="0" w:after="0" w:afterAutospacing="0"/>
        <w:rPr>
          <w:rFonts w:asciiTheme="majorHAnsi" w:hAnsiTheme="majorHAnsi" w:cs="Calibri"/>
          <w:b/>
          <w:bCs/>
          <w:color w:val="000000"/>
          <w:sz w:val="22"/>
          <w:szCs w:val="22"/>
          <w:u w:val="single"/>
        </w:rPr>
      </w:pPr>
    </w:p>
    <w:tbl>
      <w:tblPr>
        <w:tblW w:w="9360" w:type="dxa"/>
        <w:jc w:val="center"/>
        <w:tblLayout w:type="fixed"/>
        <w:tblLook w:val="00A0"/>
      </w:tblPr>
      <w:tblGrid>
        <w:gridCol w:w="3684"/>
        <w:gridCol w:w="5676"/>
      </w:tblGrid>
      <w:tr w:rsidR="00361976" w:rsidTr="00361976">
        <w:trPr>
          <w:cantSplit/>
          <w:trHeight w:val="20"/>
          <w:jc w:val="center"/>
        </w:trPr>
        <w:tc>
          <w:tcPr>
            <w:tcW w:w="3684" w:type="dxa"/>
            <w:tcBorders>
              <w:top w:val="single" w:sz="2" w:space="0" w:color="000000"/>
              <w:left w:val="single" w:sz="2" w:space="0" w:color="000000"/>
              <w:bottom w:val="nil"/>
              <w:right w:val="nil"/>
            </w:tcBorders>
            <w:vAlign w:val="center"/>
            <w:hideMark/>
          </w:tcPr>
          <w:p w:rsidR="00361976" w:rsidRDefault="00361976">
            <w:pPr>
              <w:tabs>
                <w:tab w:val="left" w:pos="720"/>
              </w:tabs>
              <w:spacing w:before="15" w:after="0" w:line="360" w:lineRule="auto"/>
              <w:rPr>
                <w:rFonts w:asciiTheme="majorHAnsi" w:hAnsiTheme="majorHAnsi" w:cs="Calibri"/>
                <w:b/>
                <w:bCs/>
                <w:lang w:eastAsia="en-US"/>
              </w:rPr>
            </w:pPr>
            <w:r>
              <w:rPr>
                <w:rFonts w:asciiTheme="majorHAnsi" w:hAnsiTheme="majorHAnsi"/>
                <w:b/>
                <w:bCs/>
              </w:rPr>
              <w:t>Κριτήριο Αξιολόγησης</w:t>
            </w:r>
          </w:p>
        </w:tc>
        <w:tc>
          <w:tcPr>
            <w:tcW w:w="5676" w:type="dxa"/>
            <w:tcBorders>
              <w:top w:val="single" w:sz="2" w:space="0" w:color="000000"/>
              <w:left w:val="single" w:sz="2" w:space="0" w:color="000000"/>
              <w:bottom w:val="nil"/>
              <w:right w:val="single" w:sz="2" w:space="0" w:color="000000"/>
            </w:tcBorders>
            <w:vAlign w:val="center"/>
            <w:hideMark/>
          </w:tcPr>
          <w:p w:rsidR="00361976" w:rsidRDefault="00361976">
            <w:pPr>
              <w:tabs>
                <w:tab w:val="left" w:pos="720"/>
                <w:tab w:val="left" w:pos="1877"/>
              </w:tabs>
              <w:spacing w:before="15" w:after="0" w:line="360" w:lineRule="auto"/>
              <w:rPr>
                <w:rFonts w:asciiTheme="majorHAnsi" w:hAnsiTheme="majorHAnsi" w:cs="Calibri"/>
                <w:b/>
                <w:bCs/>
              </w:rPr>
            </w:pPr>
            <w:r>
              <w:rPr>
                <w:rFonts w:asciiTheme="majorHAnsi" w:hAnsiTheme="majorHAnsi"/>
                <w:b/>
                <w:bCs/>
              </w:rPr>
              <w:t>Η Συμφερότερη από οικονομικής άποψης προσφορά, η οποία προσδιορίζεται μόνο με βάση  την τιμή.   (Χαμηλότερη προσφορά).</w:t>
            </w:r>
          </w:p>
        </w:tc>
      </w:tr>
      <w:tr w:rsidR="00361976" w:rsidTr="00361976">
        <w:trPr>
          <w:cantSplit/>
          <w:trHeight w:val="20"/>
          <w:jc w:val="center"/>
        </w:trPr>
        <w:tc>
          <w:tcPr>
            <w:tcW w:w="3684" w:type="dxa"/>
            <w:tcBorders>
              <w:top w:val="single" w:sz="2" w:space="0" w:color="000000"/>
              <w:left w:val="single" w:sz="2" w:space="0" w:color="000000"/>
              <w:bottom w:val="single" w:sz="2" w:space="0" w:color="000000"/>
              <w:right w:val="nil"/>
            </w:tcBorders>
            <w:vAlign w:val="center"/>
            <w:hideMark/>
          </w:tcPr>
          <w:p w:rsidR="00361976" w:rsidRDefault="00361976">
            <w:pPr>
              <w:tabs>
                <w:tab w:val="left" w:pos="720"/>
              </w:tabs>
              <w:spacing w:before="15" w:after="0" w:line="360" w:lineRule="auto"/>
              <w:rPr>
                <w:rFonts w:asciiTheme="majorHAnsi" w:hAnsiTheme="majorHAnsi" w:cs="Calibri"/>
                <w:b/>
                <w:bCs/>
                <w:lang w:eastAsia="en-US"/>
              </w:rPr>
            </w:pPr>
            <w:r>
              <w:rPr>
                <w:rFonts w:asciiTheme="majorHAnsi" w:hAnsiTheme="majorHAnsi"/>
                <w:b/>
                <w:bCs/>
              </w:rPr>
              <w:t>Χρόνος Διενέργειας του Διαγωνισμού</w:t>
            </w:r>
          </w:p>
        </w:tc>
        <w:tc>
          <w:tcPr>
            <w:tcW w:w="5676" w:type="dxa"/>
            <w:tcBorders>
              <w:top w:val="single" w:sz="2" w:space="0" w:color="000000"/>
              <w:left w:val="single" w:sz="2" w:space="0" w:color="000000"/>
              <w:bottom w:val="single" w:sz="2" w:space="0" w:color="000000"/>
              <w:right w:val="single" w:sz="2" w:space="0" w:color="000000"/>
            </w:tcBorders>
            <w:vAlign w:val="center"/>
            <w:hideMark/>
          </w:tcPr>
          <w:p w:rsidR="00361976" w:rsidRPr="00361976" w:rsidRDefault="00F1394E">
            <w:pPr>
              <w:tabs>
                <w:tab w:val="left" w:pos="720"/>
                <w:tab w:val="left" w:pos="1877"/>
              </w:tabs>
              <w:spacing w:before="15" w:after="0" w:line="360" w:lineRule="auto"/>
              <w:rPr>
                <w:rFonts w:asciiTheme="majorHAnsi" w:hAnsiTheme="majorHAnsi" w:cs="Calibri"/>
                <w:b/>
                <w:bCs/>
                <w:highlight w:val="yellow"/>
              </w:rPr>
            </w:pPr>
            <w:r>
              <w:rPr>
                <w:rFonts w:asciiTheme="majorHAnsi" w:hAnsiTheme="majorHAnsi"/>
                <w:b/>
                <w:bCs/>
              </w:rPr>
              <w:t>Ημερομηνία:  8  Μαϊου  2018</w:t>
            </w:r>
          </w:p>
          <w:p w:rsidR="00361976" w:rsidRPr="00F1394E" w:rsidRDefault="00361976">
            <w:pPr>
              <w:tabs>
                <w:tab w:val="left" w:pos="720"/>
                <w:tab w:val="left" w:pos="1877"/>
              </w:tabs>
              <w:spacing w:before="15" w:after="0" w:line="360" w:lineRule="auto"/>
              <w:rPr>
                <w:rFonts w:asciiTheme="majorHAnsi" w:hAnsiTheme="majorHAnsi"/>
              </w:rPr>
            </w:pPr>
            <w:r w:rsidRPr="00F1394E">
              <w:rPr>
                <w:rFonts w:asciiTheme="majorHAnsi" w:hAnsiTheme="majorHAnsi"/>
                <w:b/>
                <w:bCs/>
              </w:rPr>
              <w:t xml:space="preserve">Ημέρα:   </w:t>
            </w:r>
            <w:r w:rsidR="00F1394E" w:rsidRPr="00F1394E">
              <w:rPr>
                <w:rFonts w:asciiTheme="majorHAnsi" w:hAnsiTheme="majorHAnsi"/>
                <w:b/>
                <w:bCs/>
              </w:rPr>
              <w:t>Τρίτη</w:t>
            </w:r>
          </w:p>
          <w:p w:rsidR="00361976" w:rsidRDefault="00361976">
            <w:pPr>
              <w:tabs>
                <w:tab w:val="left" w:pos="720"/>
                <w:tab w:val="left" w:pos="1877"/>
              </w:tabs>
              <w:spacing w:before="15" w:after="0" w:line="360" w:lineRule="auto"/>
              <w:rPr>
                <w:rFonts w:asciiTheme="majorHAnsi" w:hAnsiTheme="majorHAnsi" w:cs="Calibri"/>
                <w:b/>
                <w:bCs/>
              </w:rPr>
            </w:pPr>
            <w:r w:rsidRPr="00F1394E">
              <w:rPr>
                <w:rFonts w:asciiTheme="majorHAnsi" w:hAnsiTheme="majorHAnsi"/>
                <w:b/>
                <w:bCs/>
              </w:rPr>
              <w:t>Ώρα:   10.00</w:t>
            </w:r>
          </w:p>
        </w:tc>
      </w:tr>
      <w:tr w:rsidR="00361976" w:rsidTr="00361976">
        <w:trPr>
          <w:cantSplit/>
          <w:trHeight w:val="20"/>
          <w:jc w:val="center"/>
        </w:trPr>
        <w:tc>
          <w:tcPr>
            <w:tcW w:w="3684" w:type="dxa"/>
            <w:tcBorders>
              <w:top w:val="nil"/>
              <w:left w:val="single" w:sz="2" w:space="0" w:color="000000"/>
              <w:bottom w:val="single" w:sz="2" w:space="0" w:color="000000"/>
              <w:right w:val="nil"/>
            </w:tcBorders>
            <w:vAlign w:val="center"/>
            <w:hideMark/>
          </w:tcPr>
          <w:p w:rsidR="00361976" w:rsidRDefault="00361976">
            <w:pPr>
              <w:tabs>
                <w:tab w:val="left" w:pos="720"/>
              </w:tabs>
              <w:spacing w:before="15" w:after="0" w:line="360" w:lineRule="auto"/>
              <w:rPr>
                <w:rFonts w:asciiTheme="majorHAnsi" w:hAnsiTheme="majorHAnsi" w:cs="Calibri"/>
                <w:b/>
                <w:bCs/>
                <w:lang w:eastAsia="en-US"/>
              </w:rPr>
            </w:pPr>
            <w:r>
              <w:rPr>
                <w:rFonts w:asciiTheme="majorHAnsi" w:hAnsiTheme="majorHAnsi"/>
                <w:b/>
                <w:bCs/>
              </w:rPr>
              <w:t>Τόπος Διενέργειας του Διαγωνισμού</w:t>
            </w:r>
          </w:p>
        </w:tc>
        <w:tc>
          <w:tcPr>
            <w:tcW w:w="5676" w:type="dxa"/>
            <w:tcBorders>
              <w:top w:val="nil"/>
              <w:left w:val="single" w:sz="2" w:space="0" w:color="000000"/>
              <w:bottom w:val="single" w:sz="2" w:space="0" w:color="000000"/>
              <w:right w:val="single" w:sz="2" w:space="0" w:color="000000"/>
            </w:tcBorders>
            <w:vAlign w:val="center"/>
            <w:hideMark/>
          </w:tcPr>
          <w:p w:rsidR="00361976" w:rsidRDefault="00361976">
            <w:pPr>
              <w:tabs>
                <w:tab w:val="left" w:pos="720"/>
              </w:tabs>
              <w:spacing w:before="15" w:after="0" w:line="360" w:lineRule="auto"/>
              <w:rPr>
                <w:rFonts w:asciiTheme="majorHAnsi" w:hAnsiTheme="majorHAnsi" w:cs="Calibri"/>
                <w:b/>
                <w:bCs/>
              </w:rPr>
            </w:pPr>
            <w:r>
              <w:rPr>
                <w:rFonts w:asciiTheme="majorHAnsi" w:hAnsiTheme="majorHAnsi"/>
                <w:b/>
                <w:bCs/>
              </w:rPr>
              <w:t>ΚΕΝΤΡΟ ΚΟΙΝΩΝΙΚΗΣ ΠΡΟΝΟΙΑΣ ΠΕΡΙΦ. ΚΕΝΤΡ. ΜΑΚΕΔΟΝΙΑΣ – ΠΑΠΑΡΗΓΟΠΟΥΛΟΥ 7 – ΓΡΑΦΕΙΟ ΠΡΟΜΗΘΕΙΩΝ.</w:t>
            </w:r>
          </w:p>
        </w:tc>
      </w:tr>
      <w:tr w:rsidR="00361976" w:rsidTr="00361976">
        <w:trPr>
          <w:cantSplit/>
          <w:trHeight w:val="20"/>
          <w:jc w:val="center"/>
        </w:trPr>
        <w:tc>
          <w:tcPr>
            <w:tcW w:w="3684" w:type="dxa"/>
            <w:tcBorders>
              <w:top w:val="nil"/>
              <w:left w:val="single" w:sz="2" w:space="0" w:color="000000"/>
              <w:bottom w:val="single" w:sz="4" w:space="0" w:color="auto"/>
              <w:right w:val="nil"/>
            </w:tcBorders>
            <w:vAlign w:val="center"/>
            <w:hideMark/>
          </w:tcPr>
          <w:p w:rsidR="00361976" w:rsidRDefault="00361976">
            <w:pPr>
              <w:tabs>
                <w:tab w:val="left" w:pos="720"/>
              </w:tabs>
              <w:spacing w:after="0" w:line="360" w:lineRule="auto"/>
              <w:rPr>
                <w:rFonts w:asciiTheme="majorHAnsi" w:hAnsiTheme="majorHAnsi" w:cs="Calibri"/>
                <w:b/>
                <w:bCs/>
                <w:lang w:eastAsia="en-US"/>
              </w:rPr>
            </w:pPr>
            <w:r>
              <w:rPr>
                <w:rFonts w:asciiTheme="majorHAnsi" w:hAnsiTheme="majorHAnsi"/>
                <w:b/>
                <w:bCs/>
                <w:lang w:eastAsia="en-US"/>
              </w:rPr>
              <w:t>Προϋπολογισμός δαπάνης</w:t>
            </w:r>
          </w:p>
          <w:p w:rsidR="00361976" w:rsidRDefault="00361976">
            <w:pPr>
              <w:tabs>
                <w:tab w:val="left" w:pos="720"/>
              </w:tabs>
              <w:spacing w:after="0" w:line="360" w:lineRule="auto"/>
              <w:rPr>
                <w:rFonts w:asciiTheme="majorHAnsi" w:hAnsiTheme="majorHAnsi" w:cs="Calibri"/>
                <w:b/>
                <w:bCs/>
                <w:lang w:eastAsia="en-US"/>
              </w:rPr>
            </w:pPr>
            <w:r>
              <w:rPr>
                <w:rFonts w:asciiTheme="majorHAnsi" w:hAnsiTheme="majorHAnsi"/>
                <w:b/>
                <w:bCs/>
                <w:lang w:eastAsia="en-US"/>
              </w:rPr>
              <w:t xml:space="preserve">Κωδικός </w:t>
            </w:r>
            <w:r>
              <w:rPr>
                <w:rFonts w:asciiTheme="majorHAnsi" w:hAnsiTheme="majorHAnsi"/>
                <w:b/>
                <w:bCs/>
                <w:lang w:val="en-US" w:eastAsia="en-US"/>
              </w:rPr>
              <w:t>CPV</w:t>
            </w:r>
          </w:p>
        </w:tc>
        <w:tc>
          <w:tcPr>
            <w:tcW w:w="5676" w:type="dxa"/>
            <w:tcBorders>
              <w:top w:val="nil"/>
              <w:left w:val="single" w:sz="2" w:space="0" w:color="000000"/>
              <w:bottom w:val="single" w:sz="4" w:space="0" w:color="auto"/>
              <w:right w:val="single" w:sz="2" w:space="0" w:color="000000"/>
            </w:tcBorders>
            <w:vAlign w:val="center"/>
            <w:hideMark/>
          </w:tcPr>
          <w:p w:rsidR="00361976" w:rsidRDefault="00361976">
            <w:pPr>
              <w:tabs>
                <w:tab w:val="left" w:pos="720"/>
              </w:tabs>
              <w:spacing w:after="0" w:line="360" w:lineRule="auto"/>
              <w:rPr>
                <w:rFonts w:asciiTheme="majorHAnsi" w:hAnsiTheme="majorHAnsi" w:cs="Calibri"/>
                <w:b/>
                <w:bCs/>
              </w:rPr>
            </w:pPr>
            <w:r>
              <w:rPr>
                <w:rFonts w:asciiTheme="majorHAnsi" w:hAnsiTheme="majorHAnsi"/>
                <w:b/>
                <w:bCs/>
              </w:rPr>
              <w:t xml:space="preserve"> 15.000,00 € + ΦΠΑ</w:t>
            </w:r>
          </w:p>
          <w:p w:rsidR="00361976" w:rsidRPr="00EC338E" w:rsidRDefault="00EC338E">
            <w:pPr>
              <w:tabs>
                <w:tab w:val="left" w:pos="720"/>
              </w:tabs>
              <w:spacing w:after="0" w:line="360" w:lineRule="auto"/>
              <w:rPr>
                <w:rFonts w:asciiTheme="majorHAnsi" w:hAnsiTheme="majorHAnsi" w:cs="Calibri"/>
                <w:b/>
                <w:bCs/>
                <w:lang w:val="en-US"/>
              </w:rPr>
            </w:pPr>
            <w:r>
              <w:rPr>
                <w:rFonts w:asciiTheme="majorHAnsi" w:hAnsiTheme="majorHAnsi"/>
                <w:b/>
                <w:bCs/>
                <w:lang w:val="en-US"/>
              </w:rPr>
              <w:t>44115210-4  &amp;  45259000-7</w:t>
            </w:r>
          </w:p>
        </w:tc>
      </w:tr>
    </w:tbl>
    <w:p w:rsidR="00361976" w:rsidRDefault="00361976" w:rsidP="00361976">
      <w:pPr>
        <w:spacing w:after="0"/>
        <w:rPr>
          <w:rFonts w:asciiTheme="majorHAnsi" w:hAnsiTheme="majorHAnsi" w:cs="Calibri"/>
        </w:rPr>
      </w:pPr>
      <w:r>
        <w:rPr>
          <w:rFonts w:asciiTheme="majorHAnsi" w:hAnsiTheme="majorHAnsi"/>
        </w:rPr>
        <w:t xml:space="preserve">          </w:t>
      </w:r>
    </w:p>
    <w:p w:rsidR="00361976" w:rsidRDefault="00361976" w:rsidP="00361976">
      <w:pPr>
        <w:spacing w:after="0"/>
        <w:rPr>
          <w:rFonts w:asciiTheme="majorHAnsi" w:hAnsiTheme="majorHAnsi"/>
          <w:u w:val="single"/>
        </w:rPr>
      </w:pPr>
      <w:r>
        <w:rPr>
          <w:rFonts w:asciiTheme="majorHAnsi" w:hAnsiTheme="majorHAnsi"/>
        </w:rPr>
        <w:t xml:space="preserve">               </w:t>
      </w:r>
      <w:r>
        <w:rPr>
          <w:rFonts w:asciiTheme="majorHAnsi" w:hAnsiTheme="majorHAnsi"/>
          <w:u w:val="single"/>
        </w:rPr>
        <w:t>ΠΕΡΙΛΑΜΒΑΝΕΙ</w:t>
      </w:r>
    </w:p>
    <w:p w:rsidR="00361976" w:rsidRDefault="00361976" w:rsidP="00361976">
      <w:pPr>
        <w:pStyle w:val="a3"/>
        <w:numPr>
          <w:ilvl w:val="0"/>
          <w:numId w:val="1"/>
        </w:numPr>
        <w:rPr>
          <w:rFonts w:asciiTheme="majorHAnsi" w:hAnsiTheme="majorHAnsi" w:cs="Calibri"/>
          <w:sz w:val="22"/>
          <w:szCs w:val="22"/>
          <w:u w:val="single"/>
        </w:rPr>
      </w:pPr>
      <w:r>
        <w:rPr>
          <w:rFonts w:asciiTheme="majorHAnsi" w:hAnsiTheme="majorHAnsi" w:cs="Calibri"/>
          <w:sz w:val="22"/>
          <w:szCs w:val="22"/>
          <w:u w:val="single"/>
        </w:rPr>
        <w:t xml:space="preserve">ΔΙΑΚΗΡΥΞΗ </w:t>
      </w:r>
    </w:p>
    <w:p w:rsidR="000E53A4" w:rsidRDefault="000E53A4" w:rsidP="00361976">
      <w:pPr>
        <w:pStyle w:val="a3"/>
        <w:numPr>
          <w:ilvl w:val="0"/>
          <w:numId w:val="1"/>
        </w:numPr>
        <w:rPr>
          <w:rFonts w:asciiTheme="majorHAnsi" w:hAnsiTheme="majorHAnsi" w:cs="Calibri"/>
          <w:sz w:val="22"/>
          <w:szCs w:val="22"/>
          <w:u w:val="single"/>
        </w:rPr>
      </w:pPr>
      <w:r>
        <w:rPr>
          <w:rFonts w:asciiTheme="majorHAnsi" w:hAnsiTheme="majorHAnsi" w:cs="Calibri"/>
          <w:sz w:val="22"/>
          <w:szCs w:val="22"/>
          <w:u w:val="single"/>
        </w:rPr>
        <w:t xml:space="preserve">ΠΑΡΑΡΤΗΜΑ Α΄    </w:t>
      </w:r>
      <w:r w:rsidR="00361976">
        <w:rPr>
          <w:rFonts w:asciiTheme="majorHAnsi" w:hAnsiTheme="majorHAnsi" w:cs="Calibri"/>
          <w:sz w:val="22"/>
          <w:szCs w:val="22"/>
          <w:u w:val="single"/>
        </w:rPr>
        <w:t xml:space="preserve">ΤΕΧΝΙΚΕΣ ΠΡΟΔΙΑΓΡΑΦΕΣ ΚΑΙ ΕΝΔΕΙΚΤΙΚΟΣ </w:t>
      </w:r>
      <w:r>
        <w:rPr>
          <w:rFonts w:asciiTheme="majorHAnsi" w:hAnsiTheme="majorHAnsi" w:cs="Calibri"/>
          <w:sz w:val="22"/>
          <w:szCs w:val="22"/>
          <w:u w:val="single"/>
        </w:rPr>
        <w:t xml:space="preserve"> </w:t>
      </w:r>
    </w:p>
    <w:p w:rsidR="00361976" w:rsidRDefault="000E53A4" w:rsidP="000E53A4">
      <w:pPr>
        <w:pStyle w:val="a3"/>
        <w:rPr>
          <w:rFonts w:asciiTheme="majorHAnsi" w:hAnsiTheme="majorHAnsi" w:cs="Calibri"/>
          <w:sz w:val="22"/>
          <w:szCs w:val="22"/>
          <w:u w:val="single"/>
        </w:rPr>
      </w:pPr>
      <w:r w:rsidRPr="000E53A4">
        <w:rPr>
          <w:rFonts w:asciiTheme="majorHAnsi" w:hAnsiTheme="majorHAnsi" w:cs="Calibri"/>
          <w:sz w:val="22"/>
          <w:szCs w:val="22"/>
        </w:rPr>
        <w:t xml:space="preserve">                                    </w:t>
      </w:r>
      <w:r w:rsidR="00361976">
        <w:rPr>
          <w:rFonts w:asciiTheme="majorHAnsi" w:hAnsiTheme="majorHAnsi" w:cs="Calibri"/>
          <w:sz w:val="22"/>
          <w:szCs w:val="22"/>
          <w:u w:val="single"/>
        </w:rPr>
        <w:t>ΠΡΟΫΠΟΛΟΓΙΣΜΟΣ.</w:t>
      </w:r>
    </w:p>
    <w:p w:rsidR="00361976" w:rsidRDefault="000E53A4" w:rsidP="00361976">
      <w:pPr>
        <w:pStyle w:val="a3"/>
        <w:numPr>
          <w:ilvl w:val="0"/>
          <w:numId w:val="1"/>
        </w:numPr>
        <w:rPr>
          <w:rFonts w:asciiTheme="majorHAnsi" w:hAnsiTheme="majorHAnsi" w:cs="Calibri"/>
          <w:sz w:val="22"/>
          <w:szCs w:val="22"/>
          <w:u w:val="single"/>
        </w:rPr>
      </w:pPr>
      <w:r>
        <w:rPr>
          <w:rFonts w:asciiTheme="majorHAnsi" w:hAnsiTheme="majorHAnsi" w:cs="Calibri"/>
          <w:sz w:val="22"/>
          <w:szCs w:val="22"/>
          <w:u w:val="single"/>
        </w:rPr>
        <w:t xml:space="preserve">ΠΑΡΑΡΤΗΜΑ  Β΄    ΥΠΟΔΕΙΓΜΑ </w:t>
      </w:r>
      <w:r w:rsidR="00361976">
        <w:rPr>
          <w:rFonts w:asciiTheme="majorHAnsi" w:hAnsiTheme="majorHAnsi" w:cs="Calibri"/>
          <w:sz w:val="22"/>
          <w:szCs w:val="22"/>
          <w:u w:val="single"/>
        </w:rPr>
        <w:t>ΟΙΚΟΝΟΜΙΚΗ</w:t>
      </w:r>
      <w:r>
        <w:rPr>
          <w:rFonts w:asciiTheme="majorHAnsi" w:hAnsiTheme="majorHAnsi" w:cs="Calibri"/>
          <w:sz w:val="22"/>
          <w:szCs w:val="22"/>
          <w:u w:val="single"/>
        </w:rPr>
        <w:t xml:space="preserve">Σ </w:t>
      </w:r>
      <w:r w:rsidR="00361976">
        <w:rPr>
          <w:rFonts w:asciiTheme="majorHAnsi" w:hAnsiTheme="majorHAnsi" w:cs="Calibri"/>
          <w:sz w:val="22"/>
          <w:szCs w:val="22"/>
          <w:u w:val="single"/>
        </w:rPr>
        <w:t xml:space="preserve"> ΠΡΟΣΦΟΡΑ</w:t>
      </w:r>
      <w:r>
        <w:rPr>
          <w:rFonts w:asciiTheme="majorHAnsi" w:hAnsiTheme="majorHAnsi" w:cs="Calibri"/>
          <w:sz w:val="22"/>
          <w:szCs w:val="22"/>
          <w:u w:val="single"/>
        </w:rPr>
        <w:t>Σ</w:t>
      </w:r>
      <w:r w:rsidR="00361976">
        <w:rPr>
          <w:rFonts w:asciiTheme="majorHAnsi" w:hAnsiTheme="majorHAnsi" w:cs="Calibri"/>
          <w:sz w:val="22"/>
          <w:szCs w:val="22"/>
          <w:u w:val="single"/>
        </w:rPr>
        <w:t>.</w:t>
      </w:r>
    </w:p>
    <w:p w:rsidR="00361976" w:rsidRDefault="000D5D72" w:rsidP="00361976">
      <w:pPr>
        <w:pStyle w:val="a3"/>
        <w:numPr>
          <w:ilvl w:val="0"/>
          <w:numId w:val="1"/>
        </w:numPr>
        <w:rPr>
          <w:rFonts w:asciiTheme="majorHAnsi" w:hAnsiTheme="majorHAnsi" w:cs="Calibri"/>
          <w:sz w:val="22"/>
          <w:szCs w:val="22"/>
          <w:u w:val="single"/>
        </w:rPr>
      </w:pPr>
      <w:r>
        <w:rPr>
          <w:rFonts w:asciiTheme="majorHAnsi" w:hAnsiTheme="majorHAnsi" w:cs="Calibri"/>
          <w:sz w:val="22"/>
          <w:szCs w:val="22"/>
          <w:u w:val="single"/>
        </w:rPr>
        <w:t xml:space="preserve">ΠΑΡΑΡΤΗΜΑ  Γ΄     </w:t>
      </w:r>
      <w:r w:rsidR="00361976">
        <w:rPr>
          <w:rFonts w:asciiTheme="majorHAnsi" w:hAnsiTheme="majorHAnsi" w:cs="Calibri"/>
          <w:sz w:val="22"/>
          <w:szCs w:val="22"/>
          <w:u w:val="single"/>
        </w:rPr>
        <w:t>ΕΓΓΡΑΦΟ ΕΠΙΣΚΕΨΗΣ</w:t>
      </w:r>
    </w:p>
    <w:p w:rsidR="00361976" w:rsidRDefault="00361976" w:rsidP="00361976">
      <w:pPr>
        <w:rPr>
          <w:rFonts w:asciiTheme="majorHAnsi" w:hAnsiTheme="majorHAnsi" w:cs="Calibri"/>
          <w:u w:val="single"/>
        </w:rPr>
      </w:pPr>
    </w:p>
    <w:p w:rsidR="00361976" w:rsidRDefault="00EA7890" w:rsidP="00361976">
      <w:pPr>
        <w:spacing w:after="0"/>
        <w:jc w:val="center"/>
        <w:rPr>
          <w:rFonts w:asciiTheme="majorHAnsi" w:hAnsiTheme="majorHAnsi"/>
          <w:b/>
          <w:bCs/>
          <w:u w:val="single"/>
        </w:rPr>
      </w:pPr>
      <w:r w:rsidRPr="006B3A58">
        <w:rPr>
          <w:rFonts w:asciiTheme="majorHAnsi" w:hAnsiTheme="majorHAnsi"/>
          <w:b/>
          <w:bCs/>
          <w:u w:val="single"/>
        </w:rPr>
        <w:lastRenderedPageBreak/>
        <w:t>ΔΙΑΚΗΡΥΞΗ Νο  11/2018</w:t>
      </w:r>
      <w:r w:rsidR="00361976" w:rsidRPr="006B3A58">
        <w:rPr>
          <w:rFonts w:asciiTheme="majorHAnsi" w:hAnsiTheme="majorHAnsi"/>
          <w:b/>
          <w:bCs/>
          <w:u w:val="single"/>
        </w:rPr>
        <w:t>.</w:t>
      </w:r>
    </w:p>
    <w:p w:rsidR="00EC338E" w:rsidRDefault="00EC338E" w:rsidP="00EC338E">
      <w:pPr>
        <w:pStyle w:val="Web"/>
        <w:spacing w:before="0" w:beforeAutospacing="0" w:after="0" w:afterAutospacing="0"/>
        <w:jc w:val="center"/>
        <w:rPr>
          <w:rFonts w:asciiTheme="majorHAnsi" w:hAnsiTheme="majorHAnsi" w:cs="Calibri"/>
          <w:b/>
          <w:bCs/>
          <w:color w:val="000000"/>
          <w:sz w:val="22"/>
          <w:szCs w:val="22"/>
          <w:u w:val="single"/>
        </w:rPr>
      </w:pPr>
      <w:r w:rsidRPr="00361976">
        <w:rPr>
          <w:rFonts w:asciiTheme="majorHAnsi" w:hAnsiTheme="majorHAnsi" w:cs="Calibri"/>
          <w:b/>
          <w:bCs/>
          <w:color w:val="000000"/>
          <w:sz w:val="22"/>
          <w:szCs w:val="22"/>
          <w:u w:val="single"/>
        </w:rPr>
        <w:t>ΕΡΓΑΣΙΩΝ ΕΠΙΣΚΕΥΗΣ ΣΩΛΗΝΩΣΕΩΝ</w:t>
      </w:r>
      <w:r>
        <w:rPr>
          <w:rFonts w:asciiTheme="majorHAnsi" w:hAnsiTheme="majorHAnsi" w:cs="Calibri"/>
          <w:b/>
          <w:bCs/>
          <w:color w:val="000000"/>
          <w:sz w:val="22"/>
          <w:szCs w:val="22"/>
          <w:u w:val="single"/>
        </w:rPr>
        <w:t xml:space="preserve"> ΨΥΞΗΣ – ΘΕΡΜΑΝΣΗΣ ΚΤΗΡΙΟΥ Π.Χ.Π. ΣΤΗΝ ΟΔΟ ΔΑΒΑΚΗ 8</w:t>
      </w:r>
    </w:p>
    <w:p w:rsidR="00361976" w:rsidRDefault="00361976" w:rsidP="00361976">
      <w:pPr>
        <w:spacing w:after="0"/>
        <w:rPr>
          <w:rFonts w:asciiTheme="majorHAnsi" w:hAnsiTheme="majorHAnsi" w:cs="Calibri"/>
        </w:rPr>
      </w:pPr>
    </w:p>
    <w:p w:rsidR="00361976" w:rsidRDefault="00361976" w:rsidP="00361976">
      <w:pPr>
        <w:spacing w:after="0"/>
        <w:rPr>
          <w:rFonts w:asciiTheme="majorHAnsi" w:hAnsiTheme="majorHAnsi"/>
        </w:rPr>
      </w:pPr>
      <w:r>
        <w:rPr>
          <w:rFonts w:asciiTheme="majorHAnsi" w:hAnsiTheme="majorHAnsi"/>
        </w:rPr>
        <w:t>Το Κέντρο Κοινωνικής Πρόνοιας Περιφέρειας Κεντρικής Μακεδονίας έχοντας υπόψη :</w:t>
      </w:r>
    </w:p>
    <w:p w:rsidR="00361976" w:rsidRDefault="00361976" w:rsidP="00361976">
      <w:pPr>
        <w:spacing w:after="0"/>
        <w:rPr>
          <w:rFonts w:asciiTheme="majorHAnsi" w:hAnsiTheme="majorHAnsi"/>
        </w:rPr>
      </w:pPr>
    </w:p>
    <w:p w:rsidR="00361976" w:rsidRDefault="00361976" w:rsidP="00361976">
      <w:pPr>
        <w:pStyle w:val="a3"/>
        <w:numPr>
          <w:ilvl w:val="0"/>
          <w:numId w:val="2"/>
        </w:numPr>
        <w:rPr>
          <w:rFonts w:asciiTheme="majorHAnsi" w:hAnsiTheme="majorHAnsi" w:cs="Calibri"/>
          <w:sz w:val="22"/>
          <w:szCs w:val="22"/>
        </w:rPr>
      </w:pPr>
      <w:r>
        <w:rPr>
          <w:rFonts w:asciiTheme="majorHAnsi" w:hAnsiTheme="majorHAnsi" w:cs="Calibri"/>
          <w:sz w:val="22"/>
          <w:szCs w:val="22"/>
        </w:rPr>
        <w:t>Τον Ν. 4412/16 «Δημόσιες Συμβάσεις Έργων, Προμηθειών &amp; Υπηρεσιών».</w:t>
      </w:r>
    </w:p>
    <w:p w:rsidR="00361976" w:rsidRDefault="00361976" w:rsidP="00361976">
      <w:pPr>
        <w:pStyle w:val="a3"/>
        <w:numPr>
          <w:ilvl w:val="0"/>
          <w:numId w:val="2"/>
        </w:numPr>
        <w:rPr>
          <w:rFonts w:asciiTheme="majorHAnsi" w:hAnsiTheme="majorHAnsi" w:cs="Calibri"/>
          <w:sz w:val="22"/>
          <w:szCs w:val="22"/>
        </w:rPr>
      </w:pPr>
      <w:r>
        <w:rPr>
          <w:rFonts w:asciiTheme="majorHAnsi" w:hAnsiTheme="majorHAnsi" w:cs="Calibri"/>
          <w:sz w:val="22"/>
          <w:szCs w:val="22"/>
        </w:rPr>
        <w:t>Τις διατάξεις του άρθρου 9 του Ν. 4109/2013 (ΦΕΚ 16/Α/23.1.2013) «Κατάργηση και συγχώνευση Ν.Π.Δ. και του ευρύτερου δημόσιου τομέα».</w:t>
      </w:r>
    </w:p>
    <w:p w:rsidR="00361976" w:rsidRPr="00EC338E" w:rsidRDefault="00361976" w:rsidP="00EC338E">
      <w:pPr>
        <w:pStyle w:val="a3"/>
        <w:numPr>
          <w:ilvl w:val="0"/>
          <w:numId w:val="2"/>
        </w:numPr>
        <w:rPr>
          <w:rFonts w:asciiTheme="majorHAnsi" w:hAnsiTheme="majorHAnsi" w:cs="Calibri"/>
          <w:sz w:val="22"/>
          <w:szCs w:val="22"/>
        </w:rPr>
      </w:pPr>
      <w:r>
        <w:rPr>
          <w:rFonts w:asciiTheme="majorHAnsi" w:hAnsiTheme="majorHAnsi" w:cs="Calibri"/>
          <w:sz w:val="22"/>
          <w:szCs w:val="22"/>
        </w:rPr>
        <w:t>Τις διατάξεις του άρθρου 15 του Ν. 3329/2005 (ΦΕΚ 81</w:t>
      </w:r>
      <w:r>
        <w:rPr>
          <w:rFonts w:asciiTheme="majorHAnsi" w:hAnsiTheme="majorHAnsi" w:cs="Calibri"/>
          <w:sz w:val="22"/>
          <w:szCs w:val="22"/>
          <w:vertAlign w:val="superscript"/>
        </w:rPr>
        <w:t>Α</w:t>
      </w:r>
      <w:r>
        <w:rPr>
          <w:rFonts w:asciiTheme="majorHAnsi" w:hAnsiTheme="majorHAnsi" w:cs="Calibri"/>
          <w:sz w:val="22"/>
          <w:szCs w:val="22"/>
        </w:rPr>
        <w:t>/4.4.2005) «Εθνικό Σύστημα Υγείας και Κοινωνικής Αλληλεγγύης και λοιπές διατάξεις».</w:t>
      </w:r>
    </w:p>
    <w:p w:rsidR="00361976" w:rsidRPr="00BD4B7E" w:rsidRDefault="00EC338E" w:rsidP="00361976">
      <w:pPr>
        <w:pStyle w:val="a3"/>
        <w:numPr>
          <w:ilvl w:val="0"/>
          <w:numId w:val="2"/>
        </w:numPr>
        <w:rPr>
          <w:rFonts w:asciiTheme="majorHAnsi" w:hAnsiTheme="majorHAnsi" w:cs="Calibri"/>
          <w:sz w:val="22"/>
          <w:szCs w:val="22"/>
        </w:rPr>
      </w:pPr>
      <w:r w:rsidRPr="00BD4B7E">
        <w:rPr>
          <w:rFonts w:asciiTheme="majorHAnsi" w:hAnsiTheme="majorHAnsi" w:cs="Calibri"/>
          <w:sz w:val="22"/>
          <w:szCs w:val="22"/>
        </w:rPr>
        <w:t xml:space="preserve">Τις  υπ΄ αρ. πρωτ.  803/ 2.3.2018 </w:t>
      </w:r>
      <w:r w:rsidR="00361976" w:rsidRPr="00BD4B7E">
        <w:rPr>
          <w:rFonts w:asciiTheme="majorHAnsi" w:hAnsiTheme="majorHAnsi" w:cs="Calibri"/>
          <w:sz w:val="22"/>
          <w:szCs w:val="22"/>
        </w:rPr>
        <w:t xml:space="preserve">  Τεχνικές προδιαγραφές – προϋπολογ</w:t>
      </w:r>
      <w:r w:rsidRPr="00BD4B7E">
        <w:rPr>
          <w:rFonts w:asciiTheme="majorHAnsi" w:hAnsiTheme="majorHAnsi" w:cs="Calibri"/>
          <w:sz w:val="22"/>
          <w:szCs w:val="22"/>
        </w:rPr>
        <w:t>ισμός των εργασιών ποσού  15.000</w:t>
      </w:r>
      <w:r w:rsidR="00361976" w:rsidRPr="00BD4B7E">
        <w:rPr>
          <w:rFonts w:asciiTheme="majorHAnsi" w:hAnsiTheme="majorHAnsi" w:cs="Calibri"/>
          <w:sz w:val="22"/>
          <w:szCs w:val="22"/>
        </w:rPr>
        <w:t xml:space="preserve">,00 € + ΦΠΑ </w:t>
      </w:r>
      <w:r w:rsidR="00BD4B7E">
        <w:rPr>
          <w:rFonts w:asciiTheme="majorHAnsi" w:hAnsiTheme="majorHAnsi" w:cs="Calibri"/>
          <w:sz w:val="22"/>
          <w:szCs w:val="22"/>
        </w:rPr>
        <w:t>(ΑΔΑΜ 18</w:t>
      </w:r>
      <w:r w:rsidR="00361976" w:rsidRPr="00BD4B7E">
        <w:rPr>
          <w:rFonts w:asciiTheme="majorHAnsi" w:hAnsiTheme="majorHAnsi" w:cs="Calibri"/>
          <w:sz w:val="22"/>
          <w:szCs w:val="22"/>
          <w:lang w:val="en-US"/>
        </w:rPr>
        <w:t>REQ</w:t>
      </w:r>
      <w:r w:rsidR="00BD4B7E">
        <w:rPr>
          <w:rFonts w:asciiTheme="majorHAnsi" w:hAnsiTheme="majorHAnsi" w:cs="Calibri"/>
          <w:sz w:val="22"/>
          <w:szCs w:val="22"/>
        </w:rPr>
        <w:t>002942208 2018-4-16</w:t>
      </w:r>
      <w:r w:rsidR="00361976" w:rsidRPr="00BD4B7E">
        <w:rPr>
          <w:rFonts w:asciiTheme="majorHAnsi" w:hAnsiTheme="majorHAnsi" w:cs="Calibri"/>
          <w:sz w:val="22"/>
          <w:szCs w:val="22"/>
        </w:rPr>
        <w:t>)</w:t>
      </w:r>
    </w:p>
    <w:p w:rsidR="00361976" w:rsidRPr="0066580B" w:rsidRDefault="00361976" w:rsidP="00361976">
      <w:pPr>
        <w:pStyle w:val="a3"/>
        <w:numPr>
          <w:ilvl w:val="0"/>
          <w:numId w:val="2"/>
        </w:numPr>
        <w:rPr>
          <w:rFonts w:asciiTheme="majorHAnsi" w:hAnsiTheme="majorHAnsi" w:cs="Calibri"/>
          <w:sz w:val="22"/>
          <w:szCs w:val="22"/>
        </w:rPr>
      </w:pPr>
      <w:r w:rsidRPr="0066580B">
        <w:rPr>
          <w:rFonts w:asciiTheme="majorHAnsi" w:hAnsiTheme="majorHAnsi" w:cs="Calibri"/>
          <w:sz w:val="22"/>
          <w:szCs w:val="22"/>
        </w:rPr>
        <w:t xml:space="preserve">Την υπ΄ αρ. </w:t>
      </w:r>
      <w:r w:rsidR="00F1394E" w:rsidRPr="0066580B">
        <w:rPr>
          <w:rFonts w:asciiTheme="majorHAnsi" w:hAnsiTheme="majorHAnsi" w:cs="Calibri"/>
          <w:sz w:val="22"/>
          <w:szCs w:val="22"/>
        </w:rPr>
        <w:t>14</w:t>
      </w:r>
      <w:r w:rsidR="00F1394E" w:rsidRPr="0066580B">
        <w:rPr>
          <w:rFonts w:asciiTheme="majorHAnsi" w:hAnsiTheme="majorHAnsi" w:cs="Calibri"/>
          <w:sz w:val="22"/>
          <w:szCs w:val="22"/>
          <w:vertAlign w:val="superscript"/>
        </w:rPr>
        <w:t>η</w:t>
      </w:r>
      <w:r w:rsidR="00F1394E" w:rsidRPr="0066580B">
        <w:rPr>
          <w:rFonts w:asciiTheme="majorHAnsi" w:hAnsiTheme="majorHAnsi" w:cs="Calibri"/>
          <w:sz w:val="22"/>
          <w:szCs w:val="22"/>
        </w:rPr>
        <w:t xml:space="preserve">/18.4.2018 </w:t>
      </w:r>
      <w:r w:rsidRPr="0066580B">
        <w:rPr>
          <w:rFonts w:asciiTheme="majorHAnsi" w:hAnsiTheme="majorHAnsi" w:cs="Calibri"/>
          <w:sz w:val="22"/>
          <w:szCs w:val="22"/>
        </w:rPr>
        <w:t xml:space="preserve">  , θέμα </w:t>
      </w:r>
      <w:r w:rsidR="00F1394E" w:rsidRPr="0066580B">
        <w:rPr>
          <w:rFonts w:asciiTheme="majorHAnsi" w:hAnsiTheme="majorHAnsi" w:cs="Calibri"/>
          <w:sz w:val="22"/>
          <w:szCs w:val="22"/>
        </w:rPr>
        <w:t>8</w:t>
      </w:r>
      <w:r w:rsidRPr="0066580B">
        <w:rPr>
          <w:rFonts w:asciiTheme="majorHAnsi" w:hAnsiTheme="majorHAnsi" w:cs="Calibri"/>
          <w:sz w:val="22"/>
          <w:szCs w:val="22"/>
          <w:vertAlign w:val="superscript"/>
        </w:rPr>
        <w:t>ο</w:t>
      </w:r>
      <w:r w:rsidRPr="0066580B">
        <w:rPr>
          <w:rFonts w:asciiTheme="majorHAnsi" w:hAnsiTheme="majorHAnsi" w:cs="Calibri"/>
          <w:sz w:val="22"/>
          <w:szCs w:val="22"/>
        </w:rPr>
        <w:t xml:space="preserve">, απόφαση του Δ.Σ. που εγκρίνει την </w:t>
      </w:r>
      <w:r w:rsidR="00EC338E" w:rsidRPr="0066580B">
        <w:rPr>
          <w:rFonts w:asciiTheme="majorHAnsi" w:hAnsiTheme="majorHAnsi" w:cs="Calibri"/>
          <w:sz w:val="22"/>
          <w:szCs w:val="22"/>
        </w:rPr>
        <w:t xml:space="preserve">διενέργεια  συνοπτικού </w:t>
      </w:r>
      <w:r w:rsidRPr="0066580B">
        <w:rPr>
          <w:rFonts w:asciiTheme="majorHAnsi" w:hAnsiTheme="majorHAnsi" w:cs="Calibri"/>
          <w:sz w:val="22"/>
          <w:szCs w:val="22"/>
        </w:rPr>
        <w:t xml:space="preserve"> διαγωνισμού για </w:t>
      </w:r>
      <w:r w:rsidR="00EC338E" w:rsidRPr="0066580B">
        <w:rPr>
          <w:rFonts w:asciiTheme="majorHAnsi" w:hAnsiTheme="majorHAnsi" w:cs="Calibri"/>
          <w:sz w:val="22"/>
          <w:szCs w:val="22"/>
        </w:rPr>
        <w:t>«Εργασίες επισκευής σωληνώσεων ψύξης – θέρμανσης κτηρίου Π.Χ.Π. στην οδό Δαβάκη 8</w:t>
      </w:r>
      <w:r w:rsidRPr="0066580B">
        <w:rPr>
          <w:rFonts w:asciiTheme="majorHAnsi" w:hAnsiTheme="majorHAnsi" w:cs="Calibri"/>
          <w:sz w:val="22"/>
          <w:szCs w:val="22"/>
        </w:rPr>
        <w:t xml:space="preserve">» προϋπολογισμού </w:t>
      </w:r>
      <w:r w:rsidR="00EC338E" w:rsidRPr="0066580B">
        <w:rPr>
          <w:rFonts w:asciiTheme="majorHAnsi" w:hAnsiTheme="majorHAnsi" w:cs="Calibri"/>
          <w:b/>
          <w:sz w:val="22"/>
          <w:szCs w:val="22"/>
        </w:rPr>
        <w:t xml:space="preserve"> 15.000</w:t>
      </w:r>
      <w:r w:rsidRPr="0066580B">
        <w:rPr>
          <w:rFonts w:asciiTheme="majorHAnsi" w:hAnsiTheme="majorHAnsi" w:cs="Calibri"/>
          <w:b/>
          <w:sz w:val="22"/>
          <w:szCs w:val="22"/>
        </w:rPr>
        <w:t xml:space="preserve">,00 € + ΦΠΑ. (ΑΔΑ = ΩΥΠ8ΟΞΧΣ-ΛΗΩ) </w:t>
      </w:r>
    </w:p>
    <w:p w:rsidR="00361976" w:rsidRDefault="00361976" w:rsidP="00361976">
      <w:pPr>
        <w:spacing w:after="0"/>
        <w:rPr>
          <w:rFonts w:asciiTheme="majorHAnsi" w:hAnsiTheme="majorHAnsi" w:cs="Calibri"/>
        </w:rPr>
      </w:pPr>
    </w:p>
    <w:p w:rsidR="00361976" w:rsidRDefault="00361976" w:rsidP="00361976">
      <w:pPr>
        <w:spacing w:after="0"/>
        <w:rPr>
          <w:rFonts w:asciiTheme="majorHAnsi" w:hAnsiTheme="majorHAnsi"/>
          <w:b/>
          <w:bCs/>
        </w:rPr>
      </w:pPr>
      <w:r>
        <w:rPr>
          <w:rFonts w:asciiTheme="majorHAnsi" w:hAnsiTheme="majorHAnsi"/>
        </w:rPr>
        <w:t xml:space="preserve">                                                           </w:t>
      </w:r>
      <w:r>
        <w:rPr>
          <w:rFonts w:asciiTheme="majorHAnsi" w:hAnsiTheme="majorHAnsi"/>
          <w:b/>
          <w:bCs/>
        </w:rPr>
        <w:t xml:space="preserve">ΠΡΟΚΗΡΥΣΣΕΙ </w:t>
      </w:r>
    </w:p>
    <w:p w:rsidR="00361976" w:rsidRDefault="00361976" w:rsidP="00361976">
      <w:pPr>
        <w:rPr>
          <w:rFonts w:asciiTheme="majorHAnsi" w:hAnsiTheme="majorHAnsi"/>
        </w:rPr>
      </w:pPr>
      <w:r>
        <w:rPr>
          <w:rFonts w:asciiTheme="majorHAnsi" w:hAnsiTheme="majorHAnsi"/>
        </w:rPr>
        <w:t>Συνοπτικό  διαγωνισμό  εργασιώ</w:t>
      </w:r>
      <w:r w:rsidR="00771E5E">
        <w:rPr>
          <w:rFonts w:asciiTheme="majorHAnsi" w:hAnsiTheme="majorHAnsi"/>
        </w:rPr>
        <w:t xml:space="preserve">ν «Εργασίες επισκευής σωληνώσεων ψύξης – θέρμανσης κτηρίου Π.Χ.Π. στην οδό  Δαβάκη 8 </w:t>
      </w:r>
      <w:r>
        <w:rPr>
          <w:rFonts w:asciiTheme="majorHAnsi" w:hAnsiTheme="majorHAnsi"/>
        </w:rPr>
        <w:t>»</w:t>
      </w:r>
      <w:r w:rsidR="00771E5E">
        <w:rPr>
          <w:rFonts w:asciiTheme="majorHAnsi" w:hAnsiTheme="majorHAnsi"/>
        </w:rPr>
        <w:t xml:space="preserve"> προϋπολογισμού δαπάνης   15.000</w:t>
      </w:r>
      <w:r>
        <w:rPr>
          <w:rFonts w:asciiTheme="majorHAnsi" w:hAnsiTheme="majorHAnsi"/>
        </w:rPr>
        <w:t xml:space="preserve">,00 + ΦΠΑ  ,με κριτήριο κατακύρωσης την συμφερότερη από οικονομικής άποψης, μόνο με βάση τιμής προσφορά  </w:t>
      </w:r>
      <w:r w:rsidR="00771E5E">
        <w:rPr>
          <w:rFonts w:asciiTheme="majorHAnsi" w:hAnsiTheme="majorHAnsi"/>
        </w:rPr>
        <w:t xml:space="preserve">(Χαμηλότερη τιμή)  </w:t>
      </w:r>
      <w:r>
        <w:rPr>
          <w:rFonts w:asciiTheme="majorHAnsi" w:hAnsiTheme="majorHAnsi"/>
        </w:rPr>
        <w:t xml:space="preserve">και σύμφωνα με τις τεχνικές προδιαγραφές που περιλαμβάνονται στην παρούσα διακήρυξη και  αποτελούν αναπόσπαστο τμήμα των παρόντων γενικών όρων. </w:t>
      </w:r>
    </w:p>
    <w:p w:rsidR="00361976" w:rsidRDefault="00361976" w:rsidP="00361976">
      <w:pPr>
        <w:spacing w:after="0"/>
        <w:rPr>
          <w:rFonts w:asciiTheme="majorHAnsi" w:hAnsiTheme="majorHAnsi"/>
        </w:rPr>
      </w:pPr>
      <w:r>
        <w:rPr>
          <w:rFonts w:asciiTheme="majorHAnsi" w:hAnsiTheme="majorHAnsi"/>
        </w:rPr>
        <w:tab/>
        <w:t xml:space="preserve">Ο διαγωνισμός θα γίνει </w:t>
      </w:r>
      <w:r w:rsidRPr="00F1394E">
        <w:rPr>
          <w:rFonts w:asciiTheme="majorHAnsi" w:hAnsiTheme="majorHAnsi"/>
        </w:rPr>
        <w:t xml:space="preserve">την  </w:t>
      </w:r>
      <w:r w:rsidR="00F1394E" w:rsidRPr="00F1394E">
        <w:rPr>
          <w:rFonts w:asciiTheme="majorHAnsi" w:hAnsiTheme="majorHAnsi"/>
          <w:b/>
        </w:rPr>
        <w:t xml:space="preserve">8 </w:t>
      </w:r>
      <w:r w:rsidR="00F1394E">
        <w:rPr>
          <w:rFonts w:asciiTheme="majorHAnsi" w:hAnsiTheme="majorHAnsi"/>
          <w:b/>
        </w:rPr>
        <w:t xml:space="preserve"> </w:t>
      </w:r>
      <w:r w:rsidR="00F1394E" w:rsidRPr="00F1394E">
        <w:rPr>
          <w:rFonts w:asciiTheme="majorHAnsi" w:hAnsiTheme="majorHAnsi"/>
          <w:b/>
        </w:rPr>
        <w:t xml:space="preserve">Μαϊου  </w:t>
      </w:r>
      <w:r w:rsidR="00F1394E">
        <w:rPr>
          <w:rFonts w:asciiTheme="majorHAnsi" w:hAnsiTheme="majorHAnsi"/>
          <w:b/>
        </w:rPr>
        <w:t xml:space="preserve">2018 </w:t>
      </w:r>
      <w:r w:rsidR="00F1394E" w:rsidRPr="00F1394E">
        <w:rPr>
          <w:rFonts w:asciiTheme="majorHAnsi" w:hAnsiTheme="majorHAnsi"/>
          <w:b/>
        </w:rPr>
        <w:t xml:space="preserve">ημέρα  Τρίτη </w:t>
      </w:r>
      <w:r w:rsidRPr="00F1394E">
        <w:rPr>
          <w:rFonts w:asciiTheme="majorHAnsi" w:hAnsiTheme="majorHAnsi"/>
          <w:b/>
        </w:rPr>
        <w:t>&amp; ώρα 10.00</w:t>
      </w:r>
      <w:r w:rsidRPr="00F1394E">
        <w:rPr>
          <w:rFonts w:asciiTheme="majorHAnsi" w:hAnsiTheme="majorHAnsi"/>
        </w:rPr>
        <w:t xml:space="preserve">  στα γραφεία</w:t>
      </w:r>
      <w:r>
        <w:rPr>
          <w:rFonts w:asciiTheme="majorHAnsi" w:hAnsiTheme="majorHAnsi"/>
        </w:rPr>
        <w:t xml:space="preserve"> του Κέντρου,  Παπαρηγοπούλου 7 Θεσσαλονίκη. </w:t>
      </w:r>
    </w:p>
    <w:p w:rsidR="00361976" w:rsidRDefault="00361976" w:rsidP="00361976">
      <w:pPr>
        <w:spacing w:after="0"/>
        <w:rPr>
          <w:rFonts w:asciiTheme="majorHAnsi" w:hAnsiTheme="majorHAnsi"/>
        </w:rPr>
      </w:pPr>
    </w:p>
    <w:p w:rsidR="00361976" w:rsidRDefault="00361976" w:rsidP="00361976">
      <w:pPr>
        <w:spacing w:after="0"/>
        <w:rPr>
          <w:rFonts w:asciiTheme="majorHAnsi" w:hAnsiTheme="majorHAnsi"/>
        </w:rPr>
      </w:pPr>
      <w:r>
        <w:rPr>
          <w:rFonts w:asciiTheme="majorHAnsi" w:hAnsiTheme="majorHAnsi"/>
        </w:rPr>
        <w:tab/>
        <w:t xml:space="preserve">Στον διαγωνισμό δικαιούνται να παρίστανται, </w:t>
      </w:r>
      <w:r w:rsidRPr="00771E5E">
        <w:rPr>
          <w:rFonts w:asciiTheme="majorHAnsi" w:hAnsiTheme="majorHAnsi"/>
          <w:b/>
        </w:rPr>
        <w:t xml:space="preserve">για να λάβουν γνώση </w:t>
      </w:r>
      <w:r w:rsidRPr="00771E5E">
        <w:rPr>
          <w:rFonts w:asciiTheme="majorHAnsi" w:hAnsiTheme="majorHAnsi"/>
          <w:b/>
          <w:u w:val="single"/>
        </w:rPr>
        <w:t>ΜΟΝΟΝ</w:t>
      </w:r>
      <w:r w:rsidRPr="00771E5E">
        <w:rPr>
          <w:rFonts w:asciiTheme="majorHAnsi" w:hAnsiTheme="majorHAnsi"/>
          <w:b/>
        </w:rPr>
        <w:t xml:space="preserve"> για όσους συμμετέχουν στον δ/σμό,</w:t>
      </w:r>
      <w:r>
        <w:rPr>
          <w:rFonts w:asciiTheme="majorHAnsi" w:hAnsiTheme="majorHAnsi"/>
        </w:rPr>
        <w:t xml:space="preserve">  οι νόμιμοι εκπρόσωποι των εταιρειών που υποβάλλουν προσφορές καθώς &amp; άλλα πρόσωπα με εξουσιοδότηση, η γνωστοποίηση των οποίων θα πρέπει να έχει περιέλθει στο πρωτόκολλο της Υπηρεσίας με συστημένη επιστολή μέχρι την προηγούμενη ημέρα του διαγωνισμού. </w:t>
      </w:r>
    </w:p>
    <w:p w:rsidR="00684398" w:rsidRDefault="00684398" w:rsidP="00361976">
      <w:pPr>
        <w:spacing w:after="0"/>
        <w:rPr>
          <w:rFonts w:asciiTheme="majorHAnsi" w:hAnsiTheme="majorHAnsi"/>
        </w:rPr>
      </w:pPr>
      <w:r>
        <w:rPr>
          <w:rFonts w:asciiTheme="majorHAnsi" w:hAnsiTheme="majorHAnsi"/>
        </w:rPr>
        <w:tab/>
        <w:t xml:space="preserve">Κάθε ενδιαφερόμενος έχει το δικαίωμα ύστερα από γραπτή αίτησή του να λαμβάνει γνώση των φακέλων των προσφορών. </w:t>
      </w:r>
    </w:p>
    <w:p w:rsidR="00FD1DAC" w:rsidRDefault="00684398" w:rsidP="00361976">
      <w:pPr>
        <w:spacing w:after="0"/>
        <w:rPr>
          <w:rFonts w:asciiTheme="majorHAnsi" w:hAnsiTheme="majorHAnsi"/>
        </w:rPr>
      </w:pPr>
      <w:r>
        <w:rPr>
          <w:rFonts w:asciiTheme="majorHAnsi" w:hAnsiTheme="majorHAnsi"/>
        </w:rPr>
        <w:tab/>
        <w:t>Το παραπάνω δικαίωμα ασκείται με την μελέτη του εγγράφου στο κατάστημα της υπηρεσίας. (άρθρο 5 του ν. 2690, όπως έχουν τροποποιηθεί με τα άρθρα 8 παρ. 2 του ν. 2880/2001 και 11 παρ. 2 του ν. 3230/2004).</w:t>
      </w:r>
    </w:p>
    <w:p w:rsidR="00684398" w:rsidRDefault="00684398" w:rsidP="00361976">
      <w:pPr>
        <w:spacing w:after="0"/>
        <w:rPr>
          <w:rFonts w:asciiTheme="majorHAnsi" w:hAnsiTheme="majorHAnsi"/>
        </w:rPr>
      </w:pPr>
    </w:p>
    <w:p w:rsidR="00FD1DAC" w:rsidRDefault="00FD1DAC" w:rsidP="00361976">
      <w:pPr>
        <w:spacing w:after="0"/>
        <w:rPr>
          <w:rFonts w:asciiTheme="majorHAnsi" w:hAnsiTheme="majorHAnsi"/>
        </w:rPr>
      </w:pPr>
      <w:r>
        <w:rPr>
          <w:rFonts w:asciiTheme="majorHAnsi" w:hAnsiTheme="majorHAnsi"/>
        </w:rPr>
        <w:tab/>
        <w:t xml:space="preserve">Κατά  την  αξιολόγηση  των οικονομικών προφορών δικαιούνται να παρευρίσκονται όσοι συμμετέχοντες έχουν προκριθεί στο στάδιο αυτό. </w:t>
      </w:r>
    </w:p>
    <w:p w:rsidR="000E53A4" w:rsidRDefault="000E53A4" w:rsidP="00361976">
      <w:pPr>
        <w:spacing w:after="0"/>
        <w:rPr>
          <w:rFonts w:asciiTheme="majorHAnsi" w:hAnsiTheme="majorHAnsi"/>
        </w:rPr>
      </w:pPr>
    </w:p>
    <w:p w:rsidR="000E53A4" w:rsidRPr="0030332E" w:rsidRDefault="000E53A4" w:rsidP="00361976">
      <w:pPr>
        <w:spacing w:after="0"/>
        <w:rPr>
          <w:rFonts w:asciiTheme="majorHAnsi" w:hAnsiTheme="majorHAnsi"/>
          <w:b/>
          <w:u w:val="single"/>
        </w:rPr>
      </w:pPr>
      <w:r>
        <w:rPr>
          <w:rFonts w:asciiTheme="majorHAnsi" w:hAnsiTheme="majorHAnsi"/>
        </w:rPr>
        <w:tab/>
      </w:r>
      <w:r w:rsidRPr="0030332E">
        <w:rPr>
          <w:rFonts w:asciiTheme="majorHAnsi" w:hAnsiTheme="majorHAnsi"/>
          <w:b/>
          <w:u w:val="single"/>
        </w:rPr>
        <w:t>Ο Ανάδοχος θα εκδώσει δύο (2) τιμολόγια. Ένα (1) για την προμήθεια των υλικών και ένα (</w:t>
      </w:r>
      <w:r w:rsidR="0056582E">
        <w:rPr>
          <w:rFonts w:asciiTheme="majorHAnsi" w:hAnsiTheme="majorHAnsi"/>
          <w:b/>
          <w:u w:val="single"/>
        </w:rPr>
        <w:t>1) για την παροχή των υπηρεσιών ή τιμολόγιο παροχής υπηρεσιών συνοδευόμενο από τα αντίστοιχα Δελτία Αποστολής τω</w:t>
      </w:r>
      <w:r w:rsidR="00902B65">
        <w:rPr>
          <w:rFonts w:asciiTheme="majorHAnsi" w:hAnsiTheme="majorHAnsi"/>
          <w:b/>
          <w:u w:val="single"/>
        </w:rPr>
        <w:t>ν υλικών .</w:t>
      </w:r>
    </w:p>
    <w:p w:rsidR="00361976" w:rsidRDefault="00361976" w:rsidP="00361976">
      <w:pPr>
        <w:spacing w:after="0"/>
        <w:rPr>
          <w:rFonts w:asciiTheme="majorHAnsi" w:hAnsiTheme="majorHAnsi"/>
        </w:rPr>
      </w:pPr>
    </w:p>
    <w:p w:rsidR="00361976" w:rsidRDefault="00361976" w:rsidP="00361976">
      <w:pPr>
        <w:spacing w:after="0"/>
        <w:rPr>
          <w:rFonts w:asciiTheme="majorHAnsi" w:hAnsiTheme="majorHAnsi"/>
        </w:rPr>
      </w:pPr>
      <w:r>
        <w:rPr>
          <w:rFonts w:asciiTheme="majorHAnsi" w:hAnsiTheme="majorHAnsi"/>
        </w:rPr>
        <w:tab/>
        <w:t>Η πληρωμή των τιμολογίων  θα γίνει εντός των νομίμων προθεσμιών που προβλέπονται από τις κείμενες διατάξεις, μετά</w:t>
      </w:r>
      <w:r w:rsidR="00FD1DAC">
        <w:rPr>
          <w:rFonts w:asciiTheme="majorHAnsi" w:hAnsiTheme="majorHAnsi"/>
        </w:rPr>
        <w:t xml:space="preserve"> την οριστική παραλαβή των εργασιών &amp; </w:t>
      </w:r>
      <w:r w:rsidR="00FD1DAC">
        <w:rPr>
          <w:rFonts w:asciiTheme="majorHAnsi" w:hAnsiTheme="majorHAnsi"/>
        </w:rPr>
        <w:lastRenderedPageBreak/>
        <w:t xml:space="preserve">των υλικών </w:t>
      </w:r>
      <w:r>
        <w:rPr>
          <w:rFonts w:asciiTheme="majorHAnsi" w:hAnsiTheme="majorHAnsi"/>
        </w:rPr>
        <w:t xml:space="preserve"> με θεωρημένο Χ.Ε. που συνοδεύεται βεβαίωση  ποιοτικής εκτέλεσης των εργασιών από την ορισθείσα επιτροπή του Κέντρου. </w:t>
      </w:r>
    </w:p>
    <w:p w:rsidR="00361976" w:rsidRDefault="00361976" w:rsidP="00361976">
      <w:pPr>
        <w:spacing w:after="0"/>
        <w:rPr>
          <w:rFonts w:asciiTheme="majorHAnsi" w:hAnsiTheme="majorHAnsi"/>
        </w:rPr>
      </w:pPr>
    </w:p>
    <w:p w:rsidR="00361976" w:rsidRDefault="00361976" w:rsidP="00361976">
      <w:pPr>
        <w:spacing w:after="0"/>
        <w:rPr>
          <w:rFonts w:asciiTheme="majorHAnsi" w:hAnsiTheme="majorHAnsi"/>
          <w:b/>
          <w:bCs/>
          <w:u w:val="single"/>
        </w:rPr>
      </w:pPr>
      <w:r>
        <w:rPr>
          <w:rFonts w:asciiTheme="majorHAnsi" w:hAnsiTheme="majorHAnsi"/>
          <w:b/>
          <w:bCs/>
        </w:rPr>
        <w:t xml:space="preserve">                                  Άρθρο  1:      </w:t>
      </w:r>
      <w:r>
        <w:rPr>
          <w:rFonts w:asciiTheme="majorHAnsi" w:hAnsiTheme="majorHAnsi"/>
          <w:b/>
          <w:bCs/>
          <w:u w:val="single"/>
        </w:rPr>
        <w:t>ΠΡΟΣΟΝΤΑ ΣΥΜΜΕΤΟΧΗΣ</w:t>
      </w:r>
    </w:p>
    <w:p w:rsidR="00361976" w:rsidRDefault="00361976" w:rsidP="00361976">
      <w:pPr>
        <w:spacing w:after="0"/>
        <w:rPr>
          <w:rFonts w:asciiTheme="majorHAnsi" w:hAnsiTheme="majorHAnsi"/>
          <w:b/>
          <w:bCs/>
          <w:u w:val="single"/>
        </w:rPr>
      </w:pPr>
    </w:p>
    <w:p w:rsidR="00361976" w:rsidRDefault="00361976" w:rsidP="00361976">
      <w:pPr>
        <w:spacing w:after="0"/>
        <w:rPr>
          <w:rFonts w:asciiTheme="majorHAnsi" w:hAnsiTheme="majorHAnsi"/>
        </w:rPr>
      </w:pPr>
      <w:r>
        <w:rPr>
          <w:rFonts w:asciiTheme="majorHAnsi" w:hAnsiTheme="majorHAnsi"/>
        </w:rPr>
        <w:t xml:space="preserve">                      Δικαίωμα συμμετοχής στο διαγωνισμό έ</w:t>
      </w:r>
      <w:r w:rsidR="00771E5E">
        <w:rPr>
          <w:rFonts w:asciiTheme="majorHAnsi" w:hAnsiTheme="majorHAnsi"/>
        </w:rPr>
        <w:t>χουν τεχνικές / εμπορικές εταιρείες ή ατομικές τεχνικές/εμπορικές εταιρείες εγγεγραμμένες στο επιμελητήριο του είδους του διαγωνισμού της παρούσας διακήρυξης.</w:t>
      </w:r>
    </w:p>
    <w:p w:rsidR="00361976" w:rsidRDefault="00771E5E" w:rsidP="00361976">
      <w:pPr>
        <w:spacing w:after="0"/>
        <w:rPr>
          <w:rFonts w:asciiTheme="majorHAnsi" w:hAnsiTheme="majorHAnsi"/>
        </w:rPr>
      </w:pPr>
      <w:r>
        <w:rPr>
          <w:rFonts w:asciiTheme="majorHAnsi" w:hAnsiTheme="majorHAnsi"/>
        </w:rPr>
        <w:tab/>
        <w:t xml:space="preserve">    Οι συμμετέχοντες στον διαγωνισμό θα πρέπει να ορίσουν με Υ.Δ. τον υπεύθυνο των εργασιών ο οποίος θα πρέπει να είναι Μηχανικός ΑΕΙ ή ΤΕΙ με άδεια εξασκήσεως σε ισχύ</w:t>
      </w:r>
      <w:r w:rsidR="00B55D5D">
        <w:rPr>
          <w:rFonts w:asciiTheme="majorHAnsi" w:hAnsiTheme="majorHAnsi"/>
        </w:rPr>
        <w:t>.</w:t>
      </w:r>
    </w:p>
    <w:p w:rsidR="00361976" w:rsidRDefault="00361976" w:rsidP="00361976">
      <w:pPr>
        <w:spacing w:after="0"/>
        <w:rPr>
          <w:rFonts w:asciiTheme="majorHAnsi" w:hAnsiTheme="majorHAnsi"/>
        </w:rPr>
      </w:pPr>
      <w:r>
        <w:rPr>
          <w:rFonts w:asciiTheme="majorHAnsi" w:hAnsiTheme="majorHAnsi"/>
        </w:rPr>
        <w:t xml:space="preserve">                Οι δικαιούμενοι να συμμετάσχουν στον διαγωνισμό θα πρέπει να υποβάλλουν την προσφορά τους με τα απαραίτητα δικαιολογητικά  στα</w:t>
      </w:r>
      <w:r w:rsidR="00BD4B7E">
        <w:rPr>
          <w:rFonts w:asciiTheme="majorHAnsi" w:hAnsiTheme="majorHAnsi"/>
        </w:rPr>
        <w:t xml:space="preserve"> γραφεία του Κέντρου (Παπαρηγο</w:t>
      </w:r>
      <w:r>
        <w:rPr>
          <w:rFonts w:asciiTheme="majorHAnsi" w:hAnsiTheme="majorHAnsi"/>
        </w:rPr>
        <w:t xml:space="preserve">πούλου 7)  μέχρι την προηγούμενη εργάσιμη  ημέρα του διαγωνισμού  </w:t>
      </w:r>
      <w:r w:rsidR="00F1394E" w:rsidRPr="00F1394E">
        <w:rPr>
          <w:rFonts w:asciiTheme="majorHAnsi" w:hAnsiTheme="majorHAnsi"/>
          <w:b/>
        </w:rPr>
        <w:t>7 Μαίου 2018    ημέρα  Δευτέρα</w:t>
      </w:r>
      <w:r w:rsidRPr="00F1394E">
        <w:rPr>
          <w:rFonts w:asciiTheme="majorHAnsi" w:hAnsiTheme="majorHAnsi"/>
          <w:b/>
        </w:rPr>
        <w:t xml:space="preserve">  και ώρα   13.30</w:t>
      </w:r>
      <w:r w:rsidRPr="00F1394E">
        <w:rPr>
          <w:rFonts w:asciiTheme="majorHAnsi" w:hAnsiTheme="majorHAnsi"/>
        </w:rPr>
        <w:t xml:space="preserve">   ( με οποιονδήποτε τρόπο και εά</w:t>
      </w:r>
      <w:r>
        <w:rPr>
          <w:rFonts w:asciiTheme="majorHAnsi" w:hAnsiTheme="majorHAnsi"/>
        </w:rPr>
        <w:t>ν αυτά κατατίθενται ή αποστέλλονται).     Εμπρόθεσμες θεωρούνται οι προσφορές που θα έχουν περιέλθει στην Υπηρεσία μας μέχρι την παραπάνω ημερομηνία  &amp; ώρα . Προσφορές που θα περιέλθουν στην Υπηρεσία μας μετά την παραπάνω ημερομηνία &amp; ώρα δεν θα παραλαμβάνονται αλλά επιστρέφονται στους συμμετέχοντες χωρίς να αποσφραγιστούν.</w:t>
      </w:r>
    </w:p>
    <w:p w:rsidR="00361976" w:rsidRDefault="00361976" w:rsidP="00361976">
      <w:pPr>
        <w:spacing w:after="0"/>
        <w:rPr>
          <w:rFonts w:asciiTheme="majorHAnsi" w:hAnsiTheme="majorHAnsi"/>
        </w:rPr>
      </w:pPr>
      <w:r>
        <w:rPr>
          <w:rFonts w:asciiTheme="majorHAnsi" w:hAnsiTheme="majorHAnsi"/>
        </w:rPr>
        <w:tab/>
        <w:t>Όλα τα δικαιολογητικά και οι προσφορές θα πρέπει να έχουν συνταχθεί στην Ελληνική γλώσσα.</w:t>
      </w:r>
    </w:p>
    <w:p w:rsidR="00361976" w:rsidRDefault="00361976" w:rsidP="00361976">
      <w:pPr>
        <w:spacing w:after="0"/>
        <w:rPr>
          <w:rFonts w:asciiTheme="majorHAnsi" w:hAnsiTheme="majorHAnsi"/>
          <w:b/>
          <w:bCs/>
        </w:rPr>
      </w:pPr>
      <w:r>
        <w:rPr>
          <w:rFonts w:asciiTheme="majorHAnsi" w:hAnsiTheme="majorHAnsi"/>
        </w:rPr>
        <w:tab/>
        <w:t xml:space="preserve"> </w:t>
      </w:r>
    </w:p>
    <w:p w:rsidR="00361976" w:rsidRDefault="00361976" w:rsidP="00361976">
      <w:pPr>
        <w:spacing w:after="0"/>
        <w:rPr>
          <w:rFonts w:asciiTheme="majorHAnsi" w:hAnsiTheme="majorHAnsi"/>
          <w:b/>
          <w:bCs/>
          <w:u w:val="single"/>
        </w:rPr>
      </w:pPr>
      <w:r>
        <w:rPr>
          <w:rFonts w:asciiTheme="majorHAnsi" w:hAnsiTheme="majorHAnsi"/>
          <w:b/>
          <w:bCs/>
        </w:rPr>
        <w:t xml:space="preserve">                                        Άρθρο 2:</w:t>
      </w:r>
      <w:r>
        <w:rPr>
          <w:rFonts w:asciiTheme="majorHAnsi" w:hAnsiTheme="majorHAnsi"/>
        </w:rPr>
        <w:t xml:space="preserve">     </w:t>
      </w:r>
      <w:r>
        <w:rPr>
          <w:rFonts w:asciiTheme="majorHAnsi" w:hAnsiTheme="majorHAnsi"/>
          <w:b/>
          <w:bCs/>
          <w:u w:val="single"/>
        </w:rPr>
        <w:t>ΥΠΟΒΟΛΗ ΠΡΟΣΦΟΡΩΝ.</w:t>
      </w:r>
    </w:p>
    <w:p w:rsidR="00361976" w:rsidRDefault="00361976" w:rsidP="00361976">
      <w:pPr>
        <w:spacing w:after="0"/>
        <w:rPr>
          <w:rFonts w:asciiTheme="majorHAnsi" w:hAnsiTheme="majorHAnsi"/>
        </w:rPr>
      </w:pPr>
    </w:p>
    <w:p w:rsidR="00361976" w:rsidRDefault="00361976" w:rsidP="00361976">
      <w:pPr>
        <w:spacing w:after="0"/>
        <w:rPr>
          <w:rFonts w:asciiTheme="majorHAnsi" w:hAnsiTheme="majorHAnsi"/>
        </w:rPr>
      </w:pPr>
      <w:r>
        <w:rPr>
          <w:rFonts w:asciiTheme="majorHAnsi" w:hAnsiTheme="majorHAnsi"/>
        </w:rPr>
        <w:t xml:space="preserve">Οι προσφορές </w:t>
      </w:r>
      <w:r>
        <w:rPr>
          <w:rFonts w:asciiTheme="majorHAnsi" w:hAnsiTheme="majorHAnsi"/>
          <w:b/>
          <w:bCs/>
        </w:rPr>
        <w:t>επί ποινή  αποκλεισμού</w:t>
      </w:r>
      <w:r>
        <w:rPr>
          <w:rFonts w:asciiTheme="majorHAnsi" w:hAnsiTheme="majorHAnsi"/>
        </w:rPr>
        <w:t xml:space="preserve"> θα υποβληθούν σε κλειστό φάκελο με την έν</w:t>
      </w:r>
      <w:r w:rsidR="00771E5E">
        <w:rPr>
          <w:rFonts w:asciiTheme="majorHAnsi" w:hAnsiTheme="majorHAnsi"/>
        </w:rPr>
        <w:t xml:space="preserve">δειξη «ΦΑΚΕΛΟΣ ΠΡΟΣΦΟΡΑΣ  ΕΡΓΑΣΙΩΝ ΕΠΙΣΚΕΥΗΣ ΣΩΛΗΝΩΣΕΩΝ ΘΕΡΜΑΝΣΗΣ – ΨΥΞΗΣ ΚΤΗΡΙΟΥ Π.Χ.Π. ΣΤΗΝ ΔΑΒΑΚΗ 8 </w:t>
      </w:r>
      <w:r>
        <w:rPr>
          <w:rFonts w:asciiTheme="majorHAnsi" w:hAnsiTheme="majorHAnsi"/>
        </w:rPr>
        <w:t xml:space="preserve"> » όπου θα περιέχονται τρεις (3) σφραγισμένοι υποφάκελοι  με τις ενδείξεις :</w:t>
      </w:r>
    </w:p>
    <w:p w:rsidR="00361976" w:rsidRDefault="00361976" w:rsidP="00361976">
      <w:pPr>
        <w:spacing w:after="0"/>
        <w:rPr>
          <w:rFonts w:asciiTheme="majorHAnsi" w:hAnsiTheme="majorHAnsi"/>
        </w:rPr>
      </w:pPr>
      <w:r>
        <w:rPr>
          <w:rFonts w:asciiTheme="majorHAnsi" w:hAnsiTheme="majorHAnsi"/>
        </w:rPr>
        <w:t xml:space="preserve"> «ΔΙΚΑΙΟΛΟΓΗΤΙΚΑ ΣΥΜΜΕΤΟΧΗΣ»</w:t>
      </w:r>
    </w:p>
    <w:p w:rsidR="00361976" w:rsidRDefault="00361976" w:rsidP="00361976">
      <w:pPr>
        <w:spacing w:after="0"/>
        <w:rPr>
          <w:rFonts w:asciiTheme="majorHAnsi" w:hAnsiTheme="majorHAnsi"/>
        </w:rPr>
      </w:pPr>
      <w:r>
        <w:rPr>
          <w:rFonts w:asciiTheme="majorHAnsi" w:hAnsiTheme="majorHAnsi"/>
        </w:rPr>
        <w:t>«ΤΕΧΝΙΚΗ ΠΡΟΣΦΟΡΑ»</w:t>
      </w:r>
    </w:p>
    <w:p w:rsidR="00361976" w:rsidRDefault="00361976" w:rsidP="00361976">
      <w:pPr>
        <w:spacing w:after="0"/>
        <w:rPr>
          <w:rFonts w:asciiTheme="majorHAnsi" w:hAnsiTheme="majorHAnsi"/>
        </w:rPr>
      </w:pPr>
      <w:r>
        <w:rPr>
          <w:rFonts w:asciiTheme="majorHAnsi" w:hAnsiTheme="majorHAnsi"/>
        </w:rPr>
        <w:t xml:space="preserve"> &amp; «ΟΙΚΟΝΟΜΙΚΗ ΠΡΟΣΦΟΡΑ».</w:t>
      </w:r>
    </w:p>
    <w:p w:rsidR="00361976" w:rsidRDefault="00361976" w:rsidP="00361976">
      <w:pPr>
        <w:spacing w:after="0"/>
        <w:rPr>
          <w:rFonts w:asciiTheme="majorHAnsi" w:hAnsiTheme="majorHAnsi"/>
        </w:rPr>
      </w:pPr>
      <w:r>
        <w:rPr>
          <w:rFonts w:asciiTheme="majorHAnsi" w:hAnsiTheme="majorHAnsi"/>
        </w:rPr>
        <w:t xml:space="preserve">Η ισχύς των προσφορών θα είναι τουλάχιστον 6μηνη. </w:t>
      </w:r>
    </w:p>
    <w:p w:rsidR="007F5904" w:rsidRDefault="007F5904" w:rsidP="00361976">
      <w:pPr>
        <w:spacing w:after="0"/>
        <w:rPr>
          <w:rFonts w:asciiTheme="majorHAnsi" w:hAnsiTheme="majorHAnsi"/>
        </w:rPr>
      </w:pPr>
      <w:r>
        <w:rPr>
          <w:rFonts w:asciiTheme="majorHAnsi" w:hAnsiTheme="majorHAnsi"/>
        </w:rPr>
        <w:t>Υπεύθυνες δηλώσεις νοούνται οι δηλώσεις του άρθρου 8 του ν. 1599/1986.</w:t>
      </w:r>
    </w:p>
    <w:p w:rsidR="00684398" w:rsidRPr="002465C6" w:rsidRDefault="00684398" w:rsidP="00361976">
      <w:pPr>
        <w:spacing w:after="0"/>
        <w:rPr>
          <w:rFonts w:asciiTheme="majorHAnsi" w:hAnsiTheme="majorHAnsi"/>
          <w:b/>
          <w:u w:val="single"/>
        </w:rPr>
      </w:pPr>
      <w:r w:rsidRPr="002465C6">
        <w:rPr>
          <w:rFonts w:asciiTheme="majorHAnsi" w:hAnsiTheme="majorHAnsi"/>
          <w:b/>
          <w:u w:val="single"/>
        </w:rPr>
        <w:t>Το περιεχόμενο των φακέλων (Δικαιολογητικά – Τεχνική προσφορά )  θα είναι ταξινομημένο – αριθμημένο αντίστ</w:t>
      </w:r>
      <w:r w:rsidR="006B3A58">
        <w:rPr>
          <w:rFonts w:asciiTheme="majorHAnsi" w:hAnsiTheme="majorHAnsi"/>
          <w:b/>
          <w:u w:val="single"/>
        </w:rPr>
        <w:t xml:space="preserve">οιχα με τα άρθρα 3 &amp; 4 </w:t>
      </w:r>
      <w:r w:rsidRPr="002465C6">
        <w:rPr>
          <w:rFonts w:asciiTheme="majorHAnsi" w:hAnsiTheme="majorHAnsi"/>
          <w:b/>
          <w:u w:val="single"/>
        </w:rPr>
        <w:t xml:space="preserve"> της διακήρυξης. </w:t>
      </w:r>
    </w:p>
    <w:p w:rsidR="00361976" w:rsidRDefault="00361976" w:rsidP="00361976">
      <w:pPr>
        <w:spacing w:after="0"/>
        <w:rPr>
          <w:rFonts w:asciiTheme="majorHAnsi" w:hAnsiTheme="majorHAnsi"/>
        </w:rPr>
      </w:pPr>
    </w:p>
    <w:p w:rsidR="00361976" w:rsidRDefault="00361976" w:rsidP="00361976">
      <w:pPr>
        <w:spacing w:after="0"/>
        <w:rPr>
          <w:rFonts w:asciiTheme="majorHAnsi" w:hAnsiTheme="majorHAnsi"/>
          <w:b/>
          <w:bCs/>
          <w:u w:val="single"/>
        </w:rPr>
      </w:pPr>
      <w:r>
        <w:rPr>
          <w:rFonts w:asciiTheme="majorHAnsi" w:hAnsiTheme="majorHAnsi"/>
          <w:b/>
          <w:bCs/>
        </w:rPr>
        <w:t xml:space="preserve">                        Άρθρο 3:    </w:t>
      </w:r>
      <w:r>
        <w:rPr>
          <w:rFonts w:asciiTheme="majorHAnsi" w:hAnsiTheme="majorHAnsi"/>
          <w:b/>
          <w:bCs/>
          <w:u w:val="single"/>
        </w:rPr>
        <w:t xml:space="preserve"> ΦΑΚΕΛΛΟΣ ΔΙΚΑΙΟΛΟΓΗΤΙΚΩΝ ΣΥΜΜΕΤΟΧΗΣ</w:t>
      </w:r>
    </w:p>
    <w:p w:rsidR="00361976" w:rsidRDefault="00361976" w:rsidP="00361976">
      <w:pPr>
        <w:spacing w:after="0"/>
        <w:rPr>
          <w:rFonts w:asciiTheme="majorHAnsi" w:hAnsiTheme="majorHAnsi"/>
        </w:rPr>
      </w:pPr>
    </w:p>
    <w:p w:rsidR="00361976" w:rsidRDefault="00361976" w:rsidP="00361976">
      <w:pPr>
        <w:pStyle w:val="a3"/>
        <w:numPr>
          <w:ilvl w:val="0"/>
          <w:numId w:val="3"/>
        </w:numPr>
        <w:rPr>
          <w:rFonts w:asciiTheme="majorHAnsi" w:hAnsiTheme="majorHAnsi" w:cs="Calibri"/>
        </w:rPr>
      </w:pPr>
      <w:r>
        <w:rPr>
          <w:rFonts w:asciiTheme="majorHAnsi" w:hAnsiTheme="majorHAnsi" w:cs="Calibri"/>
        </w:rPr>
        <w:t>Εγγυητική επιστολή συμμετοχής ύψους 2% επί του συνολικού πρ</w:t>
      </w:r>
      <w:r w:rsidR="00771E5E">
        <w:rPr>
          <w:rFonts w:asciiTheme="majorHAnsi" w:hAnsiTheme="majorHAnsi" w:cs="Calibri"/>
        </w:rPr>
        <w:t>οϋπολο-γισμού  προ  ΦΠΑ ( 300,00</w:t>
      </w:r>
      <w:r>
        <w:rPr>
          <w:rFonts w:asciiTheme="majorHAnsi" w:hAnsiTheme="majorHAnsi" w:cs="Calibri"/>
        </w:rPr>
        <w:t xml:space="preserve"> €).</w:t>
      </w:r>
    </w:p>
    <w:p w:rsidR="00361976" w:rsidRDefault="00361976" w:rsidP="00361976">
      <w:pPr>
        <w:pStyle w:val="a3"/>
        <w:numPr>
          <w:ilvl w:val="0"/>
          <w:numId w:val="3"/>
        </w:numPr>
        <w:rPr>
          <w:rFonts w:asciiTheme="majorHAnsi" w:hAnsiTheme="majorHAnsi" w:cs="Calibri"/>
        </w:rPr>
      </w:pPr>
      <w:r>
        <w:rPr>
          <w:rFonts w:asciiTheme="majorHAnsi" w:hAnsiTheme="majorHAnsi" w:cs="Calibri"/>
        </w:rPr>
        <w:t>Πιστοποιητικό Φορολογικής Ενημερότητας.</w:t>
      </w:r>
    </w:p>
    <w:p w:rsidR="00361976" w:rsidRDefault="00361976" w:rsidP="00361976">
      <w:pPr>
        <w:pStyle w:val="a3"/>
        <w:numPr>
          <w:ilvl w:val="0"/>
          <w:numId w:val="3"/>
        </w:numPr>
        <w:rPr>
          <w:rFonts w:asciiTheme="majorHAnsi" w:hAnsiTheme="majorHAnsi" w:cs="Calibri"/>
        </w:rPr>
      </w:pPr>
      <w:r>
        <w:rPr>
          <w:rFonts w:asciiTheme="majorHAnsi" w:hAnsiTheme="majorHAnsi" w:cs="Calibri"/>
        </w:rPr>
        <w:t>Πιστοποιητι</w:t>
      </w:r>
      <w:r w:rsidR="00771E5E">
        <w:rPr>
          <w:rFonts w:asciiTheme="majorHAnsi" w:hAnsiTheme="majorHAnsi" w:cs="Calibri"/>
        </w:rPr>
        <w:t xml:space="preserve">κό Ασφαλιστικής Ενημερότητας. </w:t>
      </w:r>
    </w:p>
    <w:p w:rsidR="00361976" w:rsidRPr="00771E5E" w:rsidRDefault="00361976" w:rsidP="00361976">
      <w:pPr>
        <w:pStyle w:val="a3"/>
        <w:numPr>
          <w:ilvl w:val="0"/>
          <w:numId w:val="3"/>
        </w:numPr>
        <w:rPr>
          <w:rFonts w:asciiTheme="majorHAnsi" w:hAnsiTheme="majorHAnsi" w:cs="Calibri"/>
          <w:sz w:val="22"/>
          <w:szCs w:val="22"/>
        </w:rPr>
      </w:pPr>
      <w:r w:rsidRPr="00771E5E">
        <w:rPr>
          <w:rFonts w:asciiTheme="majorHAnsi" w:hAnsiTheme="majorHAnsi" w:cs="Calibri"/>
        </w:rPr>
        <w:t xml:space="preserve">Πιστοποιητικό οικείου Επιμελητηρίου,  το πολύ έξι (6) μήνες πριν την ημερομηνία διενέργειας του διαγωνισμού, που να φαίνεται ότι το αντικείμενο της επιχείρησης είναι σχετικό με τις εργασίες του παρόντος διαγωνισμού. </w:t>
      </w:r>
    </w:p>
    <w:p w:rsidR="00361976" w:rsidRDefault="00B55D5D" w:rsidP="00361976">
      <w:pPr>
        <w:pStyle w:val="a3"/>
        <w:numPr>
          <w:ilvl w:val="0"/>
          <w:numId w:val="3"/>
        </w:numPr>
        <w:rPr>
          <w:rFonts w:asciiTheme="majorHAnsi" w:hAnsiTheme="majorHAnsi" w:cs="Calibri"/>
        </w:rPr>
      </w:pPr>
      <w:r>
        <w:rPr>
          <w:rFonts w:asciiTheme="majorHAnsi" w:hAnsiTheme="majorHAnsi" w:cs="Calibri"/>
        </w:rPr>
        <w:lastRenderedPageBreak/>
        <w:t>Υπεύθυνη δήλωση στην οποία να δηλώνουν :</w:t>
      </w:r>
    </w:p>
    <w:p w:rsidR="00B55D5D" w:rsidRDefault="00B55D5D" w:rsidP="00B55D5D">
      <w:pPr>
        <w:pStyle w:val="a3"/>
        <w:numPr>
          <w:ilvl w:val="0"/>
          <w:numId w:val="13"/>
        </w:numPr>
        <w:rPr>
          <w:rFonts w:asciiTheme="majorHAnsi" w:hAnsiTheme="majorHAnsi" w:cs="Calibri"/>
        </w:rPr>
      </w:pPr>
      <w:r>
        <w:rPr>
          <w:rFonts w:asciiTheme="majorHAnsi" w:hAnsiTheme="majorHAnsi" w:cs="Calibri"/>
        </w:rPr>
        <w:t>Ότι αποδέχονται τους όρους της υπ΄ αρ.</w:t>
      </w:r>
      <w:r w:rsidR="00EA7890">
        <w:rPr>
          <w:rFonts w:asciiTheme="majorHAnsi" w:hAnsiTheme="majorHAnsi" w:cs="Calibri"/>
        </w:rPr>
        <w:t xml:space="preserve">  </w:t>
      </w:r>
      <w:r w:rsidR="00EA7890" w:rsidRPr="00EA7890">
        <w:rPr>
          <w:rFonts w:asciiTheme="majorHAnsi" w:hAnsiTheme="majorHAnsi" w:cs="Calibri"/>
        </w:rPr>
        <w:t>11η</w:t>
      </w:r>
      <w:r w:rsidRPr="00EA7890">
        <w:rPr>
          <w:rFonts w:asciiTheme="majorHAnsi" w:hAnsiTheme="majorHAnsi" w:cs="Calibri"/>
        </w:rPr>
        <w:t>/2018</w:t>
      </w:r>
      <w:r>
        <w:rPr>
          <w:rFonts w:asciiTheme="majorHAnsi" w:hAnsiTheme="majorHAnsi" w:cs="Calibri"/>
        </w:rPr>
        <w:t xml:space="preserve">  διακήρυξης.</w:t>
      </w:r>
    </w:p>
    <w:p w:rsidR="00361976" w:rsidRDefault="00361976" w:rsidP="00361976">
      <w:pPr>
        <w:pStyle w:val="a3"/>
        <w:numPr>
          <w:ilvl w:val="0"/>
          <w:numId w:val="3"/>
        </w:numPr>
        <w:rPr>
          <w:rFonts w:asciiTheme="majorHAnsi" w:hAnsiTheme="majorHAnsi" w:cs="Calibri"/>
        </w:rPr>
      </w:pPr>
      <w:r>
        <w:rPr>
          <w:rFonts w:asciiTheme="majorHAnsi" w:hAnsiTheme="majorHAnsi" w:cs="Calibri"/>
        </w:rPr>
        <w:t>Υπεύθυνη δήλωση ότι δεν υπόκεινται στους παρακάτω περιορισμούς:</w:t>
      </w:r>
    </w:p>
    <w:p w:rsidR="00361976" w:rsidRDefault="00361976" w:rsidP="00361976">
      <w:pPr>
        <w:pStyle w:val="a3"/>
        <w:numPr>
          <w:ilvl w:val="0"/>
          <w:numId w:val="4"/>
        </w:numPr>
        <w:rPr>
          <w:rFonts w:asciiTheme="majorHAnsi" w:hAnsiTheme="majorHAnsi" w:cs="Calibri"/>
        </w:rPr>
      </w:pPr>
      <w:r>
        <w:rPr>
          <w:rFonts w:asciiTheme="majorHAnsi" w:hAnsiTheme="majorHAnsi" w:cs="Calibri"/>
        </w:rPr>
        <w:t>Οι τυχόν νομικοί περιορισμοί της επιχείρησης.</w:t>
      </w:r>
    </w:p>
    <w:p w:rsidR="00361976" w:rsidRDefault="00361976" w:rsidP="00361976">
      <w:pPr>
        <w:pStyle w:val="a3"/>
        <w:numPr>
          <w:ilvl w:val="0"/>
          <w:numId w:val="4"/>
        </w:numPr>
        <w:rPr>
          <w:rFonts w:asciiTheme="majorHAnsi" w:hAnsiTheme="majorHAnsi" w:cs="Calibri"/>
        </w:rPr>
      </w:pPr>
      <w:r>
        <w:rPr>
          <w:rFonts w:asciiTheme="majorHAnsi" w:hAnsiTheme="majorHAnsi" w:cs="Calibri"/>
        </w:rPr>
        <w:t>Εάν έχει αποκλεισθεί η συμμετοχή τους σε διαγωνισμό.</w:t>
      </w:r>
    </w:p>
    <w:p w:rsidR="00361976" w:rsidRDefault="00361976" w:rsidP="00361976">
      <w:pPr>
        <w:pStyle w:val="a3"/>
        <w:numPr>
          <w:ilvl w:val="0"/>
          <w:numId w:val="4"/>
        </w:numPr>
        <w:rPr>
          <w:rFonts w:asciiTheme="majorHAnsi" w:hAnsiTheme="majorHAnsi" w:cs="Calibri"/>
        </w:rPr>
      </w:pPr>
      <w:r>
        <w:rPr>
          <w:rFonts w:asciiTheme="majorHAnsi" w:hAnsiTheme="majorHAnsi" w:cs="Calibri"/>
        </w:rPr>
        <w:t>Εάν έχουν υποπέσει σε σοβαρό παράπτωμα κατά την άσκηση της επαγγελματικής τους δραστηριότητας.</w:t>
      </w:r>
    </w:p>
    <w:p w:rsidR="00361976" w:rsidRDefault="00361976" w:rsidP="00361976">
      <w:pPr>
        <w:pStyle w:val="a3"/>
        <w:numPr>
          <w:ilvl w:val="0"/>
          <w:numId w:val="4"/>
        </w:numPr>
        <w:rPr>
          <w:rFonts w:asciiTheme="majorHAnsi" w:hAnsiTheme="majorHAnsi" w:cs="Calibri"/>
        </w:rPr>
      </w:pPr>
      <w:r>
        <w:rPr>
          <w:rFonts w:asciiTheme="majorHAnsi" w:hAnsiTheme="majorHAnsi" w:cs="Calibri"/>
        </w:rPr>
        <w:t xml:space="preserve">Η συνέπεια της επιχείρησης στην εκπλήρωση τόσο των συμβατικών της υποχρεώσεων, όσο και την υποχρεώσεών της εν γένει προς το Δημόσιο τομέα. </w:t>
      </w:r>
    </w:p>
    <w:p w:rsidR="00361976" w:rsidRDefault="00361976" w:rsidP="00361976">
      <w:pPr>
        <w:pStyle w:val="a3"/>
        <w:numPr>
          <w:ilvl w:val="0"/>
          <w:numId w:val="4"/>
        </w:numPr>
        <w:rPr>
          <w:rFonts w:asciiTheme="majorHAnsi" w:hAnsiTheme="majorHAnsi" w:cs="Calibri"/>
        </w:rPr>
      </w:pPr>
      <w:r>
        <w:rPr>
          <w:rFonts w:asciiTheme="majorHAnsi" w:hAnsiTheme="majorHAnsi" w:cs="Calibri"/>
        </w:rPr>
        <w:t>Εάν έχουν κάνει ψευδείς ή ανακριβείς δηλώσεις κατά την παροχή πληροφοριών που ζητούνται από την υπηρεσία.</w:t>
      </w:r>
    </w:p>
    <w:p w:rsidR="00361976" w:rsidRDefault="00361976" w:rsidP="00361976">
      <w:pPr>
        <w:pStyle w:val="a3"/>
        <w:numPr>
          <w:ilvl w:val="0"/>
          <w:numId w:val="4"/>
        </w:numPr>
        <w:rPr>
          <w:rFonts w:asciiTheme="majorHAnsi" w:hAnsiTheme="majorHAnsi" w:cs="Calibri"/>
        </w:rPr>
      </w:pPr>
      <w:r>
        <w:rPr>
          <w:rFonts w:asciiTheme="majorHAnsi" w:hAnsiTheme="majorHAnsi" w:cs="Calibri"/>
        </w:rPr>
        <w:t xml:space="preserve">Ότι δεν απασχολούν ή εκμεταλλεύονται στην επιχείρησή τους προσωπικό ανήλικο κάτω των 15 ετών κατά παράβαση των άρθρων 138 &amp; 182 της Διεθνούς Σύμβασης Εργασίας. </w:t>
      </w:r>
    </w:p>
    <w:p w:rsidR="00361976" w:rsidRDefault="00361976" w:rsidP="00361976">
      <w:pPr>
        <w:pStyle w:val="a3"/>
        <w:numPr>
          <w:ilvl w:val="0"/>
          <w:numId w:val="4"/>
        </w:numPr>
        <w:rPr>
          <w:rFonts w:asciiTheme="majorHAnsi" w:hAnsiTheme="majorHAnsi" w:cs="Calibri"/>
        </w:rPr>
      </w:pPr>
      <w:r>
        <w:rPr>
          <w:rFonts w:asciiTheme="majorHAnsi" w:hAnsiTheme="majorHAnsi" w:cs="Calibri"/>
        </w:rPr>
        <w:t>Ότι η προσφορά ισχύει για 180 ημέρες (6 μήνες).</w:t>
      </w:r>
    </w:p>
    <w:p w:rsidR="00361976" w:rsidRDefault="00361976" w:rsidP="00361976">
      <w:pPr>
        <w:pStyle w:val="a3"/>
        <w:numPr>
          <w:ilvl w:val="0"/>
          <w:numId w:val="3"/>
        </w:numPr>
        <w:rPr>
          <w:rFonts w:asciiTheme="majorHAnsi" w:hAnsiTheme="majorHAnsi" w:cs="Calibri"/>
        </w:rPr>
      </w:pPr>
      <w:r>
        <w:rPr>
          <w:rFonts w:asciiTheme="majorHAnsi" w:hAnsiTheme="majorHAnsi" w:cs="Calibri"/>
        </w:rPr>
        <w:t xml:space="preserve">Για τις ενώσεις προμηθευτών – κοινοπραξίες τα δικαιολογητικά θα κατατεθούν για κάθε μέλος της ένωσης – κοινοπραξίας. </w:t>
      </w:r>
    </w:p>
    <w:p w:rsidR="00361976" w:rsidRPr="00484CE6" w:rsidRDefault="00361976" w:rsidP="00361976">
      <w:pPr>
        <w:spacing w:after="0"/>
        <w:rPr>
          <w:rFonts w:asciiTheme="majorHAnsi" w:hAnsiTheme="majorHAnsi" w:cs="Calibri"/>
          <w:b/>
          <w:bCs/>
        </w:rPr>
      </w:pPr>
      <w:r>
        <w:rPr>
          <w:rFonts w:asciiTheme="majorHAnsi" w:hAnsiTheme="majorHAnsi"/>
          <w:b/>
          <w:bCs/>
        </w:rPr>
        <w:t xml:space="preserve">                   </w:t>
      </w:r>
    </w:p>
    <w:p w:rsidR="00361976" w:rsidRDefault="00361976" w:rsidP="00361976">
      <w:pPr>
        <w:spacing w:after="0"/>
        <w:rPr>
          <w:rFonts w:asciiTheme="majorHAnsi" w:hAnsiTheme="majorHAnsi"/>
          <w:b/>
          <w:bCs/>
          <w:u w:val="single"/>
        </w:rPr>
      </w:pPr>
      <w:r>
        <w:rPr>
          <w:rFonts w:asciiTheme="majorHAnsi" w:hAnsiTheme="majorHAnsi"/>
          <w:b/>
          <w:bCs/>
        </w:rPr>
        <w:t xml:space="preserve">                                 Άρθρο 4:     </w:t>
      </w:r>
      <w:r>
        <w:rPr>
          <w:rFonts w:asciiTheme="majorHAnsi" w:hAnsiTheme="majorHAnsi"/>
          <w:b/>
          <w:bCs/>
          <w:u w:val="single"/>
        </w:rPr>
        <w:t>ΦΑΚΕΛΛΟΣ ΤΕΧΝΙΚΗΣ ΠΡΟΣΦΟΡΑΣ</w:t>
      </w:r>
    </w:p>
    <w:p w:rsidR="00B711A9" w:rsidRDefault="00B711A9" w:rsidP="00361976">
      <w:pPr>
        <w:spacing w:after="0"/>
        <w:rPr>
          <w:rFonts w:asciiTheme="majorHAnsi" w:hAnsiTheme="majorHAnsi"/>
          <w:b/>
          <w:bCs/>
          <w:u w:val="single"/>
        </w:rPr>
      </w:pPr>
    </w:p>
    <w:p w:rsidR="00B711A9" w:rsidRDefault="00B711A9" w:rsidP="00EA7890">
      <w:pPr>
        <w:autoSpaceDE w:val="0"/>
        <w:autoSpaceDN w:val="0"/>
        <w:adjustRightInd w:val="0"/>
        <w:spacing w:after="0"/>
        <w:ind w:left="624"/>
        <w:jc w:val="both"/>
        <w:rPr>
          <w:rFonts w:asciiTheme="majorHAnsi" w:eastAsia="Times New Roman" w:hAnsiTheme="majorHAnsi" w:cs="Arial"/>
          <w:sz w:val="24"/>
          <w:szCs w:val="24"/>
        </w:rPr>
      </w:pPr>
      <w:r w:rsidRPr="00B711A9">
        <w:rPr>
          <w:rFonts w:asciiTheme="majorHAnsi" w:eastAsia="Times New Roman" w:hAnsiTheme="majorHAnsi" w:cs="Arial"/>
          <w:sz w:val="24"/>
          <w:szCs w:val="24"/>
        </w:rPr>
        <w:t xml:space="preserve">Οι τεχνικές προσφορές των υποψήφιων αναδόχων για να γίνουν αποδεκτές θα πρέπει να περιέχουν </w:t>
      </w:r>
      <w:r w:rsidRPr="00B711A9">
        <w:rPr>
          <w:rFonts w:asciiTheme="majorHAnsi" w:eastAsia="Times New Roman" w:hAnsiTheme="majorHAnsi" w:cs="Arial"/>
          <w:b/>
          <w:bCs/>
          <w:sz w:val="24"/>
          <w:szCs w:val="24"/>
        </w:rPr>
        <w:t>κατ</w:t>
      </w:r>
      <w:r w:rsidR="007F5904">
        <w:rPr>
          <w:rFonts w:asciiTheme="majorHAnsi" w:eastAsia="Times New Roman" w:hAnsiTheme="majorHAnsi" w:cs="Arial"/>
          <w:b/>
          <w:bCs/>
          <w:sz w:val="24"/>
          <w:szCs w:val="24"/>
        </w:rPr>
        <w:t xml:space="preserve">΄ </w:t>
      </w:r>
      <w:r w:rsidRPr="00B711A9">
        <w:rPr>
          <w:rFonts w:asciiTheme="majorHAnsi" w:eastAsia="Times New Roman" w:hAnsiTheme="majorHAnsi" w:cs="Arial"/>
          <w:b/>
          <w:bCs/>
          <w:sz w:val="24"/>
          <w:szCs w:val="24"/>
        </w:rPr>
        <w:t xml:space="preserve">ελάχιστο επί ποινή αποκλεισμού </w:t>
      </w:r>
      <w:r w:rsidRPr="00B711A9">
        <w:rPr>
          <w:rFonts w:asciiTheme="majorHAnsi" w:eastAsia="Times New Roman" w:hAnsiTheme="majorHAnsi" w:cs="Arial"/>
          <w:sz w:val="24"/>
          <w:szCs w:val="24"/>
        </w:rPr>
        <w:t>τα ακόλουθα:</w:t>
      </w:r>
    </w:p>
    <w:p w:rsidR="00EA7890" w:rsidRPr="00B711A9" w:rsidRDefault="00EA7890" w:rsidP="00EA7890">
      <w:pPr>
        <w:autoSpaceDE w:val="0"/>
        <w:autoSpaceDN w:val="0"/>
        <w:adjustRightInd w:val="0"/>
        <w:spacing w:after="0"/>
        <w:ind w:left="624"/>
        <w:jc w:val="both"/>
        <w:rPr>
          <w:rFonts w:asciiTheme="majorHAnsi" w:eastAsia="Times New Roman" w:hAnsiTheme="majorHAnsi" w:cs="Arial"/>
          <w:sz w:val="24"/>
          <w:szCs w:val="24"/>
        </w:rPr>
      </w:pPr>
    </w:p>
    <w:p w:rsidR="00B711A9" w:rsidRPr="00B711A9" w:rsidRDefault="00B711A9" w:rsidP="00EA7890">
      <w:pPr>
        <w:pStyle w:val="a3"/>
        <w:numPr>
          <w:ilvl w:val="0"/>
          <w:numId w:val="14"/>
        </w:numPr>
        <w:autoSpaceDE w:val="0"/>
        <w:autoSpaceDN w:val="0"/>
        <w:adjustRightInd w:val="0"/>
        <w:spacing w:line="276" w:lineRule="auto"/>
        <w:jc w:val="both"/>
        <w:rPr>
          <w:rFonts w:asciiTheme="majorHAnsi" w:hAnsiTheme="majorHAnsi" w:cs="Arial"/>
        </w:rPr>
      </w:pPr>
      <w:r w:rsidRPr="00B711A9">
        <w:rPr>
          <w:rFonts w:asciiTheme="majorHAnsi" w:hAnsiTheme="majorHAnsi" w:cs="Arial"/>
        </w:rPr>
        <w:t xml:space="preserve">Αναλυτική τεχνική περιγραφή των προσφερόμενων υλικών-εργασιών σε αντιστοιχία με τα άρθρα των τεχνικών προδιαγραφών </w:t>
      </w:r>
    </w:p>
    <w:p w:rsidR="00B711A9" w:rsidRPr="00B711A9" w:rsidRDefault="00B711A9" w:rsidP="00EA7890">
      <w:pPr>
        <w:numPr>
          <w:ilvl w:val="0"/>
          <w:numId w:val="14"/>
        </w:numPr>
        <w:spacing w:after="0"/>
        <w:ind w:left="624"/>
        <w:jc w:val="both"/>
        <w:rPr>
          <w:rFonts w:asciiTheme="majorHAnsi" w:hAnsiTheme="majorHAnsi" w:cs="Arial"/>
          <w:sz w:val="24"/>
          <w:szCs w:val="24"/>
        </w:rPr>
      </w:pPr>
      <w:r w:rsidRPr="00B711A9">
        <w:rPr>
          <w:rFonts w:asciiTheme="majorHAnsi" w:hAnsiTheme="majorHAnsi" w:cs="Arial"/>
          <w:sz w:val="24"/>
          <w:szCs w:val="24"/>
        </w:rPr>
        <w:t xml:space="preserve">Τεχνικά φυλλάδια των κατασκευαστικών οίκων των υλικών 1-6,7-12,14-19, 21, 22-23 </w:t>
      </w:r>
      <w:r w:rsidR="002465C6">
        <w:rPr>
          <w:rFonts w:asciiTheme="majorHAnsi" w:hAnsiTheme="majorHAnsi" w:cs="Arial"/>
          <w:sz w:val="24"/>
          <w:szCs w:val="24"/>
        </w:rPr>
        <w:t xml:space="preserve">του ΠΑΡΑΡΤΗΜΑΤΟΣ </w:t>
      </w:r>
      <w:r w:rsidR="002759B4">
        <w:rPr>
          <w:rFonts w:asciiTheme="majorHAnsi" w:hAnsiTheme="majorHAnsi" w:cs="Arial"/>
          <w:sz w:val="24"/>
          <w:szCs w:val="24"/>
        </w:rPr>
        <w:t xml:space="preserve">Α΄ </w:t>
      </w:r>
      <w:r w:rsidR="002465C6">
        <w:rPr>
          <w:rFonts w:asciiTheme="majorHAnsi" w:hAnsiTheme="majorHAnsi" w:cs="Arial"/>
          <w:sz w:val="24"/>
          <w:szCs w:val="24"/>
        </w:rPr>
        <w:t xml:space="preserve">ΤΩΝ ΤΕΧΝΙΚΩΝ ΠΡΟΔΙΑΓΡΑΦΩΝ </w:t>
      </w:r>
      <w:r w:rsidRPr="00B711A9">
        <w:rPr>
          <w:rFonts w:asciiTheme="majorHAnsi" w:hAnsiTheme="majorHAnsi" w:cs="Arial"/>
          <w:sz w:val="24"/>
          <w:szCs w:val="24"/>
        </w:rPr>
        <w:t xml:space="preserve">στα οποία θα αναγράφονται όλα τα ζητούμενα στοιχεία που αναλύονται στα παραπάνω άρθρα (διαστάσεις, πάχη, πιέσεις, συντελεστής θερμικής διαστολής, τύποι υλικών κτλ). </w:t>
      </w:r>
    </w:p>
    <w:p w:rsidR="00B711A9" w:rsidRPr="00B711A9" w:rsidRDefault="00B711A9" w:rsidP="00EA7890">
      <w:pPr>
        <w:numPr>
          <w:ilvl w:val="0"/>
          <w:numId w:val="14"/>
        </w:numPr>
        <w:autoSpaceDE w:val="0"/>
        <w:autoSpaceDN w:val="0"/>
        <w:adjustRightInd w:val="0"/>
        <w:spacing w:after="0"/>
        <w:ind w:left="624"/>
        <w:jc w:val="both"/>
        <w:rPr>
          <w:rFonts w:asciiTheme="majorHAnsi" w:eastAsia="Times New Roman" w:hAnsiTheme="majorHAnsi" w:cs="Arial"/>
          <w:sz w:val="24"/>
          <w:szCs w:val="24"/>
        </w:rPr>
      </w:pPr>
      <w:r w:rsidRPr="00B711A9">
        <w:rPr>
          <w:rFonts w:asciiTheme="majorHAnsi" w:eastAsia="Times New Roman" w:hAnsiTheme="majorHAnsi" w:cs="Arial"/>
          <w:sz w:val="24"/>
          <w:szCs w:val="24"/>
        </w:rPr>
        <w:t>Χρονοδιάγραμμα εκτέλεσης των εργασιών με μέγιστο χρονικό ορίζοντα τις σαράντα ημερολογιακές ημέρες από την υπογραφή της σύμβασης.</w:t>
      </w:r>
    </w:p>
    <w:p w:rsidR="00B711A9" w:rsidRPr="00B711A9" w:rsidRDefault="00B711A9" w:rsidP="00EA7890">
      <w:pPr>
        <w:numPr>
          <w:ilvl w:val="0"/>
          <w:numId w:val="14"/>
        </w:numPr>
        <w:autoSpaceDE w:val="0"/>
        <w:autoSpaceDN w:val="0"/>
        <w:adjustRightInd w:val="0"/>
        <w:spacing w:after="0"/>
        <w:ind w:left="624"/>
        <w:jc w:val="both"/>
        <w:rPr>
          <w:rFonts w:asciiTheme="majorHAnsi" w:eastAsia="Times New Roman" w:hAnsiTheme="majorHAnsi" w:cs="Arial"/>
          <w:sz w:val="24"/>
          <w:szCs w:val="24"/>
        </w:rPr>
      </w:pPr>
      <w:r w:rsidRPr="00B711A9">
        <w:rPr>
          <w:rFonts w:asciiTheme="majorHAnsi" w:eastAsia="Times New Roman" w:hAnsiTheme="majorHAnsi" w:cs="Arial"/>
          <w:sz w:val="24"/>
          <w:szCs w:val="24"/>
        </w:rPr>
        <w:t>Υ.Δ. εκτέλεσης εργασιών σε χρονικό διάστημα όχι μεγαλύτερο των σαράντα ημερολογιακών ημερών.</w:t>
      </w:r>
    </w:p>
    <w:p w:rsidR="00B711A9" w:rsidRPr="00B711A9" w:rsidRDefault="00B711A9" w:rsidP="00EA7890">
      <w:pPr>
        <w:numPr>
          <w:ilvl w:val="0"/>
          <w:numId w:val="14"/>
        </w:numPr>
        <w:autoSpaceDE w:val="0"/>
        <w:autoSpaceDN w:val="0"/>
        <w:adjustRightInd w:val="0"/>
        <w:spacing w:after="0"/>
        <w:ind w:left="624"/>
        <w:jc w:val="both"/>
        <w:rPr>
          <w:rFonts w:asciiTheme="majorHAnsi" w:eastAsia="Times New Roman" w:hAnsiTheme="majorHAnsi" w:cs="Arial"/>
          <w:sz w:val="24"/>
          <w:szCs w:val="24"/>
        </w:rPr>
      </w:pPr>
      <w:r w:rsidRPr="00B711A9">
        <w:rPr>
          <w:rFonts w:asciiTheme="majorHAnsi" w:eastAsia="Times New Roman" w:hAnsiTheme="majorHAnsi" w:cs="Arial"/>
          <w:sz w:val="24"/>
          <w:szCs w:val="24"/>
        </w:rPr>
        <w:t>Υ.Δ. του συμμετέχοντα για την εγγύηση ενός(1) έτους καλής λειτουργίας των άρθρων 1-25 των τεχνικών προδιαγραφών</w:t>
      </w:r>
    </w:p>
    <w:p w:rsidR="00B711A9" w:rsidRPr="00B711A9" w:rsidRDefault="00B711A9" w:rsidP="00EA7890">
      <w:pPr>
        <w:numPr>
          <w:ilvl w:val="0"/>
          <w:numId w:val="14"/>
        </w:numPr>
        <w:autoSpaceDE w:val="0"/>
        <w:autoSpaceDN w:val="0"/>
        <w:adjustRightInd w:val="0"/>
        <w:spacing w:after="0"/>
        <w:ind w:left="624"/>
        <w:jc w:val="both"/>
        <w:rPr>
          <w:rFonts w:asciiTheme="majorHAnsi" w:eastAsia="Times New Roman" w:hAnsiTheme="majorHAnsi" w:cs="Arial"/>
          <w:sz w:val="24"/>
          <w:szCs w:val="24"/>
        </w:rPr>
      </w:pPr>
      <w:r w:rsidRPr="00B711A9">
        <w:rPr>
          <w:rFonts w:asciiTheme="majorHAnsi" w:eastAsia="Times New Roman" w:hAnsiTheme="majorHAnsi" w:cs="Arial"/>
          <w:sz w:val="24"/>
          <w:szCs w:val="24"/>
        </w:rPr>
        <w:t>Υ.Δ. του συμμετέχοντα για τον ορισμό υπευθύνου των εργασιών συνοδευόμενη από τα απαιτούμενα δικαιολογητικά, ο υπεύθυνος των εργασιών ο οποίος θα πρέπει να είναι Μηχανικός ΑΕΙ ή ΤΕΙ. Ο συμμετέχων θα προσκομίσει 1) την άδεια ασκήσεως επαγγέλματος του υπεύθυνου εργασιών και 2) βεβαίωση εγγραφής του στο επιμελητήριο</w:t>
      </w:r>
    </w:p>
    <w:p w:rsidR="00B711A9" w:rsidRPr="00B711A9" w:rsidRDefault="00B711A9" w:rsidP="00EA7890">
      <w:pPr>
        <w:numPr>
          <w:ilvl w:val="0"/>
          <w:numId w:val="14"/>
        </w:numPr>
        <w:autoSpaceDE w:val="0"/>
        <w:autoSpaceDN w:val="0"/>
        <w:adjustRightInd w:val="0"/>
        <w:spacing w:after="0"/>
        <w:ind w:left="624"/>
        <w:jc w:val="both"/>
        <w:rPr>
          <w:rFonts w:asciiTheme="majorHAnsi" w:eastAsia="Times New Roman" w:hAnsiTheme="majorHAnsi" w:cs="Arial"/>
          <w:sz w:val="24"/>
          <w:szCs w:val="24"/>
        </w:rPr>
      </w:pPr>
      <w:r w:rsidRPr="00B711A9">
        <w:rPr>
          <w:rFonts w:asciiTheme="majorHAnsi" w:eastAsia="Times New Roman" w:hAnsiTheme="majorHAnsi" w:cs="Arial"/>
          <w:sz w:val="24"/>
          <w:szCs w:val="24"/>
        </w:rPr>
        <w:t xml:space="preserve">Υ.Δ. για τα πιστοποιητικά υλικών </w:t>
      </w:r>
      <w:r w:rsidRPr="00B711A9">
        <w:rPr>
          <w:rFonts w:asciiTheme="majorHAnsi" w:hAnsiTheme="majorHAnsi" w:cs="Arial"/>
          <w:sz w:val="24"/>
          <w:szCs w:val="24"/>
        </w:rPr>
        <w:t xml:space="preserve">στην οποία θα αναγράφεται ότι όλα τα υλικά που θα χρησιμοποιηθούν θα φέρουν πιστοποιητικό </w:t>
      </w:r>
      <w:r w:rsidRPr="00B711A9">
        <w:rPr>
          <w:rFonts w:asciiTheme="majorHAnsi" w:hAnsiTheme="majorHAnsi" w:cs="Arial"/>
          <w:sz w:val="24"/>
          <w:szCs w:val="24"/>
          <w:lang w:val="en-US"/>
        </w:rPr>
        <w:t>CE</w:t>
      </w:r>
      <w:r w:rsidRPr="00B711A9">
        <w:rPr>
          <w:rFonts w:asciiTheme="majorHAnsi" w:hAnsiTheme="majorHAnsi" w:cs="Arial"/>
          <w:sz w:val="24"/>
          <w:szCs w:val="24"/>
        </w:rPr>
        <w:t xml:space="preserve"> και </w:t>
      </w:r>
      <w:r w:rsidRPr="00B711A9">
        <w:rPr>
          <w:rFonts w:asciiTheme="majorHAnsi" w:hAnsiTheme="majorHAnsi" w:cs="Arial"/>
          <w:sz w:val="24"/>
          <w:szCs w:val="24"/>
        </w:rPr>
        <w:lastRenderedPageBreak/>
        <w:t xml:space="preserve">πιστοποιητικό </w:t>
      </w:r>
      <w:r w:rsidRPr="00B711A9">
        <w:rPr>
          <w:rFonts w:asciiTheme="majorHAnsi" w:hAnsiTheme="majorHAnsi" w:cs="Arial"/>
          <w:sz w:val="24"/>
          <w:szCs w:val="24"/>
          <w:lang w:val="en-US"/>
        </w:rPr>
        <w:t>ISO</w:t>
      </w:r>
      <w:r w:rsidR="00F1394E">
        <w:rPr>
          <w:rFonts w:asciiTheme="majorHAnsi" w:hAnsiTheme="majorHAnsi" w:cs="Arial"/>
          <w:sz w:val="24"/>
          <w:szCs w:val="24"/>
        </w:rPr>
        <w:t xml:space="preserve"> </w:t>
      </w:r>
      <w:r w:rsidR="00913279">
        <w:rPr>
          <w:rFonts w:asciiTheme="majorHAnsi" w:hAnsiTheme="majorHAnsi" w:cs="Arial"/>
          <w:sz w:val="24"/>
          <w:szCs w:val="24"/>
        </w:rPr>
        <w:t>9001</w:t>
      </w:r>
      <w:r>
        <w:rPr>
          <w:rFonts w:asciiTheme="majorHAnsi" w:hAnsiTheme="majorHAnsi" w:cs="Arial"/>
          <w:sz w:val="24"/>
          <w:szCs w:val="24"/>
        </w:rPr>
        <w:t xml:space="preserve"> </w:t>
      </w:r>
      <w:r w:rsidRPr="00B711A9">
        <w:rPr>
          <w:rFonts w:asciiTheme="majorHAnsi" w:hAnsiTheme="majorHAnsi" w:cs="Arial"/>
          <w:sz w:val="24"/>
          <w:szCs w:val="24"/>
        </w:rPr>
        <w:t xml:space="preserve">του κατασκευαστικού οίκου και επιπρόσθετα για τα υλικά των άρθρων 1-6 της διακήρυξης θα φέρουν πιστοποιητικό κατά </w:t>
      </w:r>
      <w:r w:rsidRPr="00B711A9">
        <w:rPr>
          <w:rFonts w:asciiTheme="majorHAnsi" w:eastAsia="Times New Roman" w:hAnsiTheme="majorHAnsi" w:cs="Arial"/>
          <w:color w:val="000000"/>
          <w:sz w:val="24"/>
          <w:szCs w:val="24"/>
        </w:rPr>
        <w:t>DIN 8077: 2008 - DIN 8078 / EN ISO15874</w:t>
      </w:r>
      <w:r w:rsidR="00913279">
        <w:rPr>
          <w:rFonts w:asciiTheme="majorHAnsi" w:eastAsia="Times New Roman" w:hAnsiTheme="majorHAnsi" w:cs="Arial"/>
          <w:color w:val="000000"/>
          <w:sz w:val="24"/>
          <w:szCs w:val="24"/>
        </w:rPr>
        <w:t xml:space="preserve"> </w:t>
      </w:r>
      <w:r>
        <w:rPr>
          <w:rFonts w:asciiTheme="majorHAnsi" w:eastAsia="Times New Roman" w:hAnsiTheme="majorHAnsi" w:cs="Arial"/>
          <w:color w:val="000000"/>
          <w:sz w:val="24"/>
          <w:szCs w:val="24"/>
        </w:rPr>
        <w:t xml:space="preserve"> </w:t>
      </w:r>
      <w:r w:rsidRPr="00B711A9">
        <w:rPr>
          <w:rFonts w:asciiTheme="majorHAnsi" w:hAnsiTheme="majorHAnsi" w:cs="Arial"/>
          <w:sz w:val="24"/>
          <w:szCs w:val="24"/>
        </w:rPr>
        <w:t>τα οποία θα προσκομιστούν μετά την υπογραφή της σύμβασης και πριν την έναρξη της κατασκευής</w:t>
      </w:r>
    </w:p>
    <w:p w:rsidR="00B711A9" w:rsidRPr="00B711A9" w:rsidRDefault="00B711A9" w:rsidP="00EA7890">
      <w:pPr>
        <w:numPr>
          <w:ilvl w:val="0"/>
          <w:numId w:val="14"/>
        </w:numPr>
        <w:autoSpaceDE w:val="0"/>
        <w:autoSpaceDN w:val="0"/>
        <w:adjustRightInd w:val="0"/>
        <w:spacing w:after="0"/>
        <w:ind w:left="624"/>
        <w:jc w:val="both"/>
        <w:rPr>
          <w:rFonts w:asciiTheme="majorHAnsi" w:eastAsia="Times New Roman" w:hAnsiTheme="majorHAnsi" w:cs="Arial"/>
          <w:sz w:val="24"/>
          <w:szCs w:val="24"/>
        </w:rPr>
      </w:pPr>
      <w:r w:rsidRPr="00B711A9">
        <w:rPr>
          <w:rFonts w:asciiTheme="majorHAnsi" w:eastAsia="Times New Roman" w:hAnsiTheme="majorHAnsi" w:cs="Arial"/>
          <w:sz w:val="24"/>
          <w:szCs w:val="24"/>
        </w:rPr>
        <w:t>Υ.Δ. υπογεγραμμένη του αναδόχου ότι θα τηρεί τους κανόνες ασφαλείας στην εργασία και θα λαμβάνει όλα τα απαιτούμενα μέτρα προστασίας σύμφωνα με το Ν.1568/1985 με τον ορισμό του πιστοποιημένου τεχνικού ασφαλείας</w:t>
      </w:r>
    </w:p>
    <w:p w:rsidR="00B711A9" w:rsidRPr="00B711A9" w:rsidRDefault="00B711A9" w:rsidP="00EA7890">
      <w:pPr>
        <w:numPr>
          <w:ilvl w:val="0"/>
          <w:numId w:val="14"/>
        </w:numPr>
        <w:autoSpaceDE w:val="0"/>
        <w:autoSpaceDN w:val="0"/>
        <w:adjustRightInd w:val="0"/>
        <w:spacing w:after="0"/>
        <w:ind w:left="624"/>
        <w:jc w:val="both"/>
        <w:rPr>
          <w:rFonts w:asciiTheme="majorHAnsi" w:eastAsia="Times New Roman" w:hAnsiTheme="majorHAnsi" w:cs="Arial"/>
          <w:sz w:val="24"/>
          <w:szCs w:val="24"/>
        </w:rPr>
      </w:pPr>
      <w:r w:rsidRPr="00B711A9">
        <w:rPr>
          <w:rFonts w:asciiTheme="majorHAnsi" w:eastAsia="Times New Roman" w:hAnsiTheme="majorHAnsi" w:cs="Arial"/>
          <w:sz w:val="24"/>
          <w:szCs w:val="24"/>
        </w:rPr>
        <w:t xml:space="preserve">Υ.Δ. του συμμετέχοντα ότι έχει εκτελέσει παρόμοιες εργασίες στο παρελθόν και την προσκόμιση φωτοαντιγράφου βεβαίωσης καλής εκτέλεσης αν είναι στο δημόσιο ή τιμολογίο εργασιών αν είναι στον ιδιωτικό τομέα από μία τουλάχιστον (1) αντίστοιχη εργασία. </w:t>
      </w:r>
    </w:p>
    <w:p w:rsidR="00B711A9" w:rsidRPr="00B711A9" w:rsidRDefault="00B711A9" w:rsidP="00EA7890">
      <w:pPr>
        <w:numPr>
          <w:ilvl w:val="0"/>
          <w:numId w:val="14"/>
        </w:numPr>
        <w:autoSpaceDE w:val="0"/>
        <w:autoSpaceDN w:val="0"/>
        <w:adjustRightInd w:val="0"/>
        <w:spacing w:after="0"/>
        <w:ind w:left="624"/>
        <w:jc w:val="both"/>
        <w:rPr>
          <w:rFonts w:asciiTheme="majorHAnsi" w:eastAsia="Times New Roman" w:hAnsiTheme="majorHAnsi" w:cs="Arial"/>
          <w:sz w:val="24"/>
          <w:szCs w:val="24"/>
        </w:rPr>
      </w:pPr>
      <w:r>
        <w:rPr>
          <w:rFonts w:asciiTheme="majorHAnsi" w:eastAsia="Times New Roman" w:hAnsiTheme="majorHAnsi" w:cs="Arial"/>
          <w:sz w:val="24"/>
          <w:szCs w:val="24"/>
        </w:rPr>
        <w:t xml:space="preserve"> </w:t>
      </w:r>
      <w:r w:rsidRPr="00B711A9">
        <w:rPr>
          <w:rFonts w:asciiTheme="majorHAnsi" w:eastAsia="Times New Roman" w:hAnsiTheme="majorHAnsi" w:cs="Arial"/>
          <w:sz w:val="24"/>
          <w:szCs w:val="24"/>
        </w:rPr>
        <w:t xml:space="preserve">Έγγραφο επίσκεψης στο χώρο σύμφωνα με το παράρτημα </w:t>
      </w:r>
      <w:r>
        <w:rPr>
          <w:rFonts w:asciiTheme="majorHAnsi" w:eastAsia="Times New Roman" w:hAnsiTheme="majorHAnsi" w:cs="Arial"/>
          <w:sz w:val="24"/>
          <w:szCs w:val="24"/>
        </w:rPr>
        <w:t xml:space="preserve"> </w:t>
      </w:r>
      <w:r w:rsidRPr="00B711A9">
        <w:rPr>
          <w:rFonts w:asciiTheme="majorHAnsi" w:eastAsia="Times New Roman" w:hAnsiTheme="majorHAnsi" w:cs="Arial"/>
          <w:sz w:val="24"/>
          <w:szCs w:val="24"/>
        </w:rPr>
        <w:t>υπογεγραμμένο από τη διευθύντρια του παραρτήματος ή τον υπεύθυνο τεχνικής υπηρεσίας</w:t>
      </w:r>
    </w:p>
    <w:p w:rsidR="00361976" w:rsidRDefault="00361976" w:rsidP="00EA7890">
      <w:pPr>
        <w:spacing w:after="0"/>
        <w:ind w:left="624"/>
        <w:rPr>
          <w:rFonts w:asciiTheme="majorHAnsi" w:hAnsiTheme="majorHAnsi"/>
          <w:b/>
          <w:bCs/>
        </w:rPr>
      </w:pPr>
    </w:p>
    <w:p w:rsidR="00361976" w:rsidRDefault="00361976" w:rsidP="00361976">
      <w:pPr>
        <w:spacing w:after="0" w:line="240" w:lineRule="auto"/>
        <w:ind w:left="720"/>
        <w:rPr>
          <w:rFonts w:asciiTheme="majorHAnsi" w:hAnsiTheme="majorHAnsi"/>
          <w:b/>
          <w:bCs/>
        </w:rPr>
      </w:pPr>
      <w:r>
        <w:rPr>
          <w:rFonts w:asciiTheme="majorHAnsi" w:hAnsiTheme="majorHAnsi"/>
          <w:b/>
          <w:bCs/>
        </w:rPr>
        <w:t xml:space="preserve">            </w:t>
      </w:r>
    </w:p>
    <w:p w:rsidR="00361976" w:rsidRDefault="00361976" w:rsidP="00361976">
      <w:pPr>
        <w:spacing w:after="0" w:line="240" w:lineRule="auto"/>
        <w:ind w:left="720"/>
        <w:rPr>
          <w:rFonts w:asciiTheme="majorHAnsi" w:hAnsiTheme="majorHAnsi"/>
          <w:b/>
          <w:bCs/>
          <w:u w:val="single"/>
        </w:rPr>
      </w:pPr>
      <w:r>
        <w:rPr>
          <w:rFonts w:asciiTheme="majorHAnsi" w:hAnsiTheme="majorHAnsi"/>
          <w:b/>
          <w:bCs/>
        </w:rPr>
        <w:t xml:space="preserve">      Άρθρο 5:</w:t>
      </w:r>
      <w:r>
        <w:rPr>
          <w:rFonts w:asciiTheme="majorHAnsi" w:hAnsiTheme="majorHAnsi"/>
        </w:rPr>
        <w:t xml:space="preserve">     </w:t>
      </w:r>
      <w:r>
        <w:rPr>
          <w:rFonts w:asciiTheme="majorHAnsi" w:hAnsiTheme="majorHAnsi"/>
          <w:b/>
          <w:bCs/>
          <w:u w:val="single"/>
        </w:rPr>
        <w:t xml:space="preserve">ΦΑΚΕΛΛΟΣ ΟΙΚΟΝΟΜΙΚΗΣ ΠΡΟΣΦΟΡΑΣ </w:t>
      </w:r>
    </w:p>
    <w:p w:rsidR="00361976" w:rsidRDefault="00361976" w:rsidP="00361976">
      <w:pPr>
        <w:spacing w:after="0" w:line="240" w:lineRule="auto"/>
        <w:ind w:left="720"/>
        <w:rPr>
          <w:rFonts w:asciiTheme="majorHAnsi" w:hAnsiTheme="majorHAnsi"/>
          <w:u w:val="single"/>
        </w:rPr>
      </w:pPr>
    </w:p>
    <w:p w:rsidR="00361976" w:rsidRPr="00B711A9" w:rsidRDefault="00361976" w:rsidP="00361976">
      <w:pPr>
        <w:pStyle w:val="a3"/>
        <w:numPr>
          <w:ilvl w:val="0"/>
          <w:numId w:val="7"/>
        </w:numPr>
        <w:rPr>
          <w:rFonts w:asciiTheme="majorHAnsi" w:hAnsiTheme="majorHAnsi" w:cs="Calibri"/>
        </w:rPr>
      </w:pPr>
      <w:r w:rsidRPr="00B711A9">
        <w:rPr>
          <w:rFonts w:asciiTheme="majorHAnsi" w:hAnsiTheme="majorHAnsi" w:cs="Calibri"/>
        </w:rPr>
        <w:t>Όπου τοποθετείται η οικονομική προσφορά σε δύο (2) αντίγραφα, και θα περιέχει τα οικονομικά στοιχεία της προσφοράς, διαμορφωμένη σύμφωνα με το παράρτημα Δ</w:t>
      </w:r>
      <w:r w:rsidR="00391791" w:rsidRPr="00B711A9">
        <w:rPr>
          <w:rFonts w:asciiTheme="majorHAnsi" w:hAnsiTheme="majorHAnsi" w:cs="Calibri"/>
        </w:rPr>
        <w:t>΄</w:t>
      </w:r>
      <w:r w:rsidRPr="00B711A9">
        <w:rPr>
          <w:rFonts w:asciiTheme="majorHAnsi" w:hAnsiTheme="majorHAnsi" w:cs="Calibri"/>
        </w:rPr>
        <w:t xml:space="preserve">  της παρούσης .</w:t>
      </w:r>
    </w:p>
    <w:p w:rsidR="00361976" w:rsidRPr="00B711A9" w:rsidRDefault="00361976" w:rsidP="00361976">
      <w:pPr>
        <w:pStyle w:val="a3"/>
        <w:numPr>
          <w:ilvl w:val="0"/>
          <w:numId w:val="7"/>
        </w:numPr>
        <w:rPr>
          <w:rFonts w:asciiTheme="majorHAnsi" w:hAnsiTheme="majorHAnsi" w:cs="Calibri"/>
          <w:b/>
          <w:bCs/>
        </w:rPr>
      </w:pPr>
      <w:r w:rsidRPr="00B711A9">
        <w:rPr>
          <w:rFonts w:asciiTheme="majorHAnsi" w:hAnsiTheme="majorHAnsi" w:cs="Calibri"/>
        </w:rPr>
        <w:t xml:space="preserve">Προσφορές γίνονται δεκτές </w:t>
      </w:r>
      <w:r w:rsidRPr="00B711A9">
        <w:rPr>
          <w:rFonts w:asciiTheme="majorHAnsi" w:hAnsiTheme="majorHAnsi" w:cs="Calibri"/>
          <w:b/>
          <w:bCs/>
        </w:rPr>
        <w:t xml:space="preserve">ΓΙΑ ΤΟ ΣΥΝΟΛΟ ΤΩΝ ΕΡΓΑΣΙΩΝ &amp;   </w:t>
      </w:r>
      <w:r w:rsidR="00391791" w:rsidRPr="00B711A9">
        <w:rPr>
          <w:rFonts w:asciiTheme="majorHAnsi" w:hAnsiTheme="majorHAnsi" w:cs="Calibri"/>
          <w:b/>
          <w:bCs/>
        </w:rPr>
        <w:t xml:space="preserve">ΥΛΙΚΩΝ  </w:t>
      </w:r>
      <w:r w:rsidRPr="00B711A9">
        <w:rPr>
          <w:rFonts w:asciiTheme="majorHAnsi" w:hAnsiTheme="majorHAnsi" w:cs="Calibri"/>
          <w:b/>
          <w:bCs/>
        </w:rPr>
        <w:t xml:space="preserve">και η κατακύρωση </w:t>
      </w:r>
      <w:r w:rsidRPr="00B711A9">
        <w:rPr>
          <w:rFonts w:asciiTheme="majorHAnsi" w:hAnsiTheme="majorHAnsi" w:cs="Calibri"/>
        </w:rPr>
        <w:t>θα αφορά την συμφερότερη από οικονομικής άποψης προσφορά που θα προσδιορίζεται βάσ</w:t>
      </w:r>
      <w:r w:rsidR="00391791" w:rsidRPr="00B711A9">
        <w:rPr>
          <w:rFonts w:asciiTheme="majorHAnsi" w:hAnsiTheme="majorHAnsi" w:cs="Calibri"/>
        </w:rPr>
        <w:t xml:space="preserve">η τιμής  (χαμηλότερη τιμή) στο σύνολο της προσφοράς </w:t>
      </w:r>
      <w:r w:rsidRPr="00B711A9">
        <w:rPr>
          <w:rFonts w:asciiTheme="majorHAnsi" w:hAnsiTheme="majorHAnsi" w:cs="Calibri"/>
        </w:rPr>
        <w:t xml:space="preserve"> + ΦΠΑ .</w:t>
      </w:r>
    </w:p>
    <w:p w:rsidR="00361976" w:rsidRDefault="00361976" w:rsidP="00361976">
      <w:pPr>
        <w:spacing w:after="0"/>
        <w:rPr>
          <w:rFonts w:asciiTheme="majorHAnsi" w:hAnsiTheme="majorHAnsi" w:cs="Calibri"/>
          <w:u w:val="single"/>
        </w:rPr>
      </w:pPr>
    </w:p>
    <w:p w:rsidR="00361976" w:rsidRDefault="00361976" w:rsidP="00361976">
      <w:pPr>
        <w:spacing w:after="0"/>
        <w:rPr>
          <w:rFonts w:asciiTheme="majorHAnsi" w:hAnsiTheme="majorHAnsi"/>
          <w:b/>
          <w:bCs/>
          <w:u w:val="single"/>
        </w:rPr>
      </w:pPr>
      <w:r>
        <w:rPr>
          <w:rFonts w:asciiTheme="majorHAnsi" w:hAnsiTheme="majorHAnsi"/>
          <w:b/>
          <w:bCs/>
          <w:u w:val="single"/>
        </w:rPr>
        <w:t>ΔΕΝ ΕΠΙΤΡΕΠΕΤΑΙ Η ΚΑΤΑΘΕΣΗ ΕΝΑΛΛΑΚΤΙΚΗΣ ΠΡΟΣΦΟΡΑΣ</w:t>
      </w:r>
    </w:p>
    <w:p w:rsidR="00361976" w:rsidRDefault="00361976" w:rsidP="00361976">
      <w:pPr>
        <w:spacing w:after="0"/>
        <w:rPr>
          <w:rFonts w:asciiTheme="majorHAnsi" w:hAnsiTheme="majorHAnsi"/>
          <w:b/>
          <w:bCs/>
          <w:u w:val="single"/>
        </w:rPr>
      </w:pPr>
    </w:p>
    <w:p w:rsidR="00361976" w:rsidRDefault="00361976" w:rsidP="00361976">
      <w:pPr>
        <w:spacing w:after="0"/>
        <w:rPr>
          <w:rFonts w:asciiTheme="majorHAnsi" w:hAnsiTheme="majorHAnsi"/>
          <w:b/>
          <w:bCs/>
        </w:rPr>
      </w:pPr>
      <w:r>
        <w:rPr>
          <w:rFonts w:asciiTheme="majorHAnsi" w:hAnsiTheme="majorHAnsi"/>
        </w:rPr>
        <w:t xml:space="preserve">Η ΤΕΛΙΚΗ ΕΠΙΛΟΓΗ ΤΟΥ ΑΝΑΔΟΧΟΥ  ΣΤΟΝ ΠΑΡΟΝΤΑ ΔΙΑΓΩΝΙΣΜΟ ΘΑ ΓΙΝΕΙ ΜΕ ΚΡΙΤΗΡΙΟ ΤΗΝ </w:t>
      </w:r>
      <w:r>
        <w:rPr>
          <w:rFonts w:asciiTheme="majorHAnsi" w:hAnsiTheme="majorHAnsi"/>
          <w:u w:val="single"/>
        </w:rPr>
        <w:t xml:space="preserve">ΣΥΜΦΕΡΟΤΕΡΗ ΑΠΟ ΟΙΚΟΝΟΜΙΚΗΣ ΑΠΟΨΗΣ ΠΡΟΣΦΟΡΑ ΠΟΥ ΘΑ ΠΡΟΣΔΙΟΡΙΖΕΤΑΙ ΒΑΣΗ ΤΙΜΗΣ </w:t>
      </w:r>
      <w:r>
        <w:rPr>
          <w:rFonts w:asciiTheme="majorHAnsi" w:hAnsiTheme="majorHAnsi"/>
        </w:rPr>
        <w:t xml:space="preserve">   </w:t>
      </w:r>
      <w:r w:rsidR="002759B4">
        <w:rPr>
          <w:rFonts w:asciiTheme="majorHAnsi" w:hAnsiTheme="majorHAnsi"/>
        </w:rPr>
        <w:t xml:space="preserve">(ΧΑΜΗΛΟΤΕΡΗ ΠΡΟΣΦΟΡΑ)  </w:t>
      </w:r>
      <w:r w:rsidRPr="006B3A58">
        <w:rPr>
          <w:rFonts w:asciiTheme="majorHAnsi" w:hAnsiTheme="majorHAnsi"/>
          <w:b/>
          <w:u w:val="single"/>
        </w:rPr>
        <w:t xml:space="preserve">ΣΤΟ ΣΥΝΟΛΟ ΤΗΣ ΠΡΟΣΦΟΡΑΣ  </w:t>
      </w:r>
      <w:r>
        <w:rPr>
          <w:rFonts w:asciiTheme="majorHAnsi" w:hAnsiTheme="majorHAnsi"/>
        </w:rPr>
        <w:t>ΕΦΟΣΟΝ Η ΠΡΟΣΦΟΡΑ ΠΛΗΡΟΙ ΤΟΥΣ  ΟΡΟΥΣ ΤΩΝ ΔΙΚΑΙΟΛΟΓΗΤΙΚΩΝ ΣΥΜΜΕΤΟΧΗΣ &amp; ΤΗΣ ΤΕΧΝΙΚΗΣ ΠΡΟΣΦΟΡΑΣ.</w:t>
      </w:r>
    </w:p>
    <w:p w:rsidR="000E53A4" w:rsidRDefault="000E53A4" w:rsidP="00361976">
      <w:pPr>
        <w:spacing w:after="0"/>
        <w:rPr>
          <w:rFonts w:asciiTheme="majorHAnsi" w:hAnsiTheme="majorHAnsi"/>
          <w:b/>
          <w:bCs/>
        </w:rPr>
      </w:pPr>
    </w:p>
    <w:p w:rsidR="000E53A4" w:rsidRDefault="000E53A4" w:rsidP="00361976">
      <w:pPr>
        <w:spacing w:after="0"/>
        <w:rPr>
          <w:rFonts w:asciiTheme="majorHAnsi" w:hAnsiTheme="majorHAnsi"/>
          <w:b/>
          <w:bCs/>
        </w:rPr>
      </w:pPr>
    </w:p>
    <w:p w:rsidR="00EA7890" w:rsidRDefault="00361976" w:rsidP="00EA7890">
      <w:pPr>
        <w:spacing w:after="0"/>
        <w:rPr>
          <w:rFonts w:asciiTheme="majorHAnsi" w:hAnsiTheme="majorHAnsi"/>
          <w:bCs/>
        </w:rPr>
      </w:pPr>
      <w:r>
        <w:rPr>
          <w:rFonts w:asciiTheme="majorHAnsi" w:hAnsiTheme="majorHAnsi"/>
          <w:b/>
          <w:bCs/>
        </w:rPr>
        <w:t xml:space="preserve">                         Άρθρο 6:   </w:t>
      </w:r>
      <w:r>
        <w:rPr>
          <w:rFonts w:asciiTheme="majorHAnsi" w:hAnsiTheme="majorHAnsi"/>
          <w:b/>
          <w:bCs/>
          <w:u w:val="single"/>
        </w:rPr>
        <w:t>ΕΝΣΤΑΣΕΙΣ – ΔΙΟΙΚΗΤΙΚΕΣ ΠΡΟΣΦΥΓΕΣ</w:t>
      </w:r>
      <w:r w:rsidR="00EA7890">
        <w:rPr>
          <w:rFonts w:asciiTheme="majorHAnsi" w:hAnsiTheme="majorHAnsi"/>
          <w:bCs/>
        </w:rPr>
        <w:t xml:space="preserve">  </w:t>
      </w:r>
    </w:p>
    <w:p w:rsidR="00EA7890" w:rsidRDefault="00EA7890" w:rsidP="00EA7890">
      <w:pPr>
        <w:spacing w:after="0"/>
        <w:rPr>
          <w:rFonts w:asciiTheme="majorHAnsi" w:hAnsiTheme="majorHAnsi"/>
          <w:bCs/>
        </w:rPr>
      </w:pPr>
    </w:p>
    <w:p w:rsidR="00361976" w:rsidRPr="006B3A58" w:rsidRDefault="00361976" w:rsidP="00EA7890">
      <w:pPr>
        <w:spacing w:after="0"/>
        <w:rPr>
          <w:rFonts w:asciiTheme="majorHAnsi" w:hAnsiTheme="majorHAnsi" w:cs="Calibri"/>
          <w:b/>
          <w:bCs/>
          <w:u w:val="single"/>
        </w:rPr>
      </w:pPr>
      <w:r w:rsidRPr="00EA7890">
        <w:rPr>
          <w:rFonts w:asciiTheme="majorHAnsi" w:hAnsiTheme="majorHAnsi" w:cs="Calibri"/>
          <w:bCs/>
        </w:rPr>
        <w:t xml:space="preserve">Ένσταση επιτρέπεται: κατά της διακήρυξης, κατά της συμμετοχής Αναδόχου στον διαγωνισμό και κατά της νομιμότητας του διαγωνισμού έως και την κατακυρωτική απόφαση, σύμφωνα με τα προβλεπόμενα στο άρθρο 127 του ν. 4412/16 </w:t>
      </w:r>
      <w:r w:rsidR="006B3A58">
        <w:rPr>
          <w:rFonts w:asciiTheme="majorHAnsi" w:hAnsiTheme="majorHAnsi" w:cs="Calibri"/>
          <w:bCs/>
        </w:rPr>
        <w:t>.</w:t>
      </w:r>
      <w:r w:rsidRPr="00EA7890">
        <w:rPr>
          <w:rFonts w:asciiTheme="majorHAnsi" w:hAnsiTheme="majorHAnsi" w:cs="Calibri"/>
          <w:bCs/>
        </w:rPr>
        <w:t xml:space="preserve"> </w:t>
      </w:r>
      <w:r w:rsidRPr="006B3A58">
        <w:rPr>
          <w:rFonts w:asciiTheme="majorHAnsi" w:hAnsiTheme="majorHAnsi" w:cs="Calibri"/>
          <w:b/>
          <w:bCs/>
          <w:u w:val="single"/>
        </w:rPr>
        <w:t>Ενστάσεις ή υπομνήματα – αιτήσεις διαμαρτυρίας  που υποβάλλονται για οποιουσδήποτε άλλους από τους προαναφερόμενους λόγους δεν γίνονται δεκτές.</w:t>
      </w:r>
    </w:p>
    <w:p w:rsidR="00361976" w:rsidRDefault="00361976" w:rsidP="00361976">
      <w:pPr>
        <w:spacing w:after="0"/>
        <w:rPr>
          <w:rFonts w:asciiTheme="majorHAnsi" w:hAnsiTheme="majorHAnsi" w:cs="Calibri"/>
        </w:rPr>
      </w:pPr>
      <w:r>
        <w:rPr>
          <w:rFonts w:asciiTheme="majorHAnsi" w:hAnsiTheme="majorHAnsi"/>
        </w:rPr>
        <w:tab/>
        <w:t>Για το παραδεκτό της άσκησης ένστασης απαιτείται να προσκομίζεται παράβολο κατάθεσης υπέρ Δημοσίου. Το ποσό του παραβόλου είναι ίσο με το 1% της εκτιμώμενης αξίας της σύμβασης.</w:t>
      </w:r>
    </w:p>
    <w:p w:rsidR="00361976" w:rsidRDefault="00361976" w:rsidP="00361976">
      <w:pPr>
        <w:spacing w:after="0"/>
        <w:rPr>
          <w:rFonts w:asciiTheme="majorHAnsi" w:hAnsiTheme="majorHAnsi"/>
        </w:rPr>
      </w:pPr>
    </w:p>
    <w:p w:rsidR="00361976" w:rsidRDefault="00361976" w:rsidP="00361976">
      <w:pPr>
        <w:spacing w:after="0"/>
        <w:rPr>
          <w:rFonts w:asciiTheme="majorHAnsi" w:hAnsiTheme="majorHAnsi"/>
          <w:b/>
          <w:bCs/>
          <w:u w:val="single"/>
        </w:rPr>
      </w:pPr>
      <w:r>
        <w:rPr>
          <w:rFonts w:asciiTheme="majorHAnsi" w:hAnsiTheme="majorHAnsi"/>
          <w:b/>
          <w:bCs/>
        </w:rPr>
        <w:t xml:space="preserve">                                    Άρθρο 7:</w:t>
      </w:r>
      <w:r>
        <w:rPr>
          <w:rFonts w:asciiTheme="majorHAnsi" w:hAnsiTheme="majorHAnsi"/>
        </w:rPr>
        <w:t xml:space="preserve">    </w:t>
      </w:r>
      <w:r>
        <w:rPr>
          <w:rFonts w:asciiTheme="majorHAnsi" w:hAnsiTheme="majorHAnsi"/>
          <w:b/>
          <w:bCs/>
          <w:u w:val="single"/>
        </w:rPr>
        <w:t xml:space="preserve">ΑΠΟΤΕΛΕΣΜΑ ΔΙΑΓΩΝΙΣΜΟΥ  </w:t>
      </w:r>
    </w:p>
    <w:p w:rsidR="00361976" w:rsidRDefault="00361976" w:rsidP="00361976">
      <w:pPr>
        <w:spacing w:after="0"/>
        <w:rPr>
          <w:rFonts w:asciiTheme="majorHAnsi" w:hAnsiTheme="majorHAnsi"/>
          <w:b/>
          <w:bCs/>
          <w:u w:val="single"/>
        </w:rPr>
      </w:pPr>
    </w:p>
    <w:p w:rsidR="00361976" w:rsidRDefault="00361976" w:rsidP="00361976">
      <w:pPr>
        <w:spacing w:after="0"/>
        <w:rPr>
          <w:rFonts w:asciiTheme="majorHAnsi" w:hAnsiTheme="majorHAnsi"/>
        </w:rPr>
      </w:pPr>
      <w:r>
        <w:rPr>
          <w:rFonts w:asciiTheme="majorHAnsi" w:hAnsiTheme="majorHAnsi"/>
        </w:rPr>
        <w:t>Το Πρακτικό του δ/σμού υποβάλλεται στο Δ.Σ. του Κέντρου  για έκδοση της σχετικής απόφασης κατακύρωσης του δ/σμού και ανακοινώνεται εγγράφως στον Ανάδοχο . Αυτός υποχρεούται να προσέλθει μέσα στον χρόνο που ορίζεται από την ανακοίνωση της κατακύρωσης για την υπογραφή της σύμβασης, και την προσκόμιση εγγυητικής επιστολής καλής εκτέλεσης που θα αντιστοιχεί σε ποσοστό 5% επί της συνολικής συμβατικής αξίας χωρίς τον Φ.Π.Α.</w:t>
      </w:r>
    </w:p>
    <w:p w:rsidR="00361976" w:rsidRDefault="00361976" w:rsidP="00361976">
      <w:pPr>
        <w:spacing w:after="0"/>
        <w:rPr>
          <w:rFonts w:asciiTheme="majorHAnsi" w:hAnsiTheme="majorHAnsi"/>
        </w:rPr>
      </w:pPr>
      <w:r>
        <w:rPr>
          <w:rFonts w:asciiTheme="majorHAnsi" w:hAnsiTheme="majorHAnsi"/>
        </w:rPr>
        <w:t>Η εγγυητική επιστολή καλής εκτέλεσης, επί ποινής αποκλεισμού,  θα ισχύει μέχρι και 6 μήνες</w:t>
      </w:r>
      <w:r w:rsidR="002465C6">
        <w:rPr>
          <w:rFonts w:asciiTheme="majorHAnsi" w:hAnsiTheme="majorHAnsi"/>
        </w:rPr>
        <w:t xml:space="preserve"> από την υπογραφή </w:t>
      </w:r>
      <w:r>
        <w:rPr>
          <w:rFonts w:asciiTheme="majorHAnsi" w:hAnsiTheme="majorHAnsi"/>
        </w:rPr>
        <w:t xml:space="preserve"> της σύμβασης. </w:t>
      </w:r>
    </w:p>
    <w:p w:rsidR="00361976" w:rsidRDefault="00361976" w:rsidP="00361976">
      <w:pPr>
        <w:spacing w:after="0"/>
        <w:rPr>
          <w:rFonts w:asciiTheme="majorHAnsi" w:hAnsiTheme="majorHAnsi"/>
        </w:rPr>
      </w:pPr>
      <w:r>
        <w:rPr>
          <w:rFonts w:asciiTheme="majorHAnsi" w:hAnsiTheme="majorHAnsi"/>
        </w:rPr>
        <w:t>Σε περίπτωση που ο ανακηρυχθείς Ανάδοχος δεν προσέλθει μέσα στην προθεσμία που του ορίστηκε να υπογράψει την σχετική σύμβαση κηρύσσεται υποχρεωτικά έκπτωτος από την κατακύρωση που έγινε  στο όνομά του και από κάθε δικαίωμα που απορρέει από αυτήν, με απόφαση του Δ.Σ. του Κέντρου  μετά από εισήγηση της αρμόδιας επιτροπής και του επιβάλλονται οι προβλεπόμενες από τον νόμο κυρώσεις.</w:t>
      </w:r>
    </w:p>
    <w:p w:rsidR="00361976" w:rsidRDefault="00361976" w:rsidP="00361976">
      <w:pPr>
        <w:spacing w:after="0"/>
        <w:rPr>
          <w:rFonts w:asciiTheme="majorHAnsi" w:hAnsiTheme="majorHAnsi"/>
        </w:rPr>
      </w:pPr>
    </w:p>
    <w:p w:rsidR="00361976" w:rsidRDefault="00361976" w:rsidP="00361976">
      <w:pPr>
        <w:spacing w:after="0" w:line="240" w:lineRule="auto"/>
        <w:rPr>
          <w:rFonts w:asciiTheme="majorHAnsi" w:hAnsiTheme="majorHAnsi"/>
          <w:b/>
          <w:bCs/>
          <w:u w:val="single"/>
        </w:rPr>
      </w:pPr>
      <w:r>
        <w:rPr>
          <w:rFonts w:asciiTheme="majorHAnsi" w:hAnsiTheme="majorHAnsi"/>
          <w:b/>
          <w:bCs/>
        </w:rPr>
        <w:t xml:space="preserve">                                                Άρθρο 8:   </w:t>
      </w:r>
      <w:r>
        <w:rPr>
          <w:rFonts w:asciiTheme="majorHAnsi" w:hAnsiTheme="majorHAnsi"/>
          <w:b/>
          <w:bCs/>
          <w:u w:val="single"/>
        </w:rPr>
        <w:t xml:space="preserve">ΤΡΟΠΟΣ ΠΛΗΡΩΜΗΣ </w:t>
      </w:r>
    </w:p>
    <w:p w:rsidR="00361976" w:rsidRDefault="00361976" w:rsidP="00361976">
      <w:pPr>
        <w:spacing w:after="0" w:line="240" w:lineRule="auto"/>
        <w:rPr>
          <w:rFonts w:asciiTheme="majorHAnsi" w:hAnsiTheme="majorHAnsi"/>
          <w:u w:val="single"/>
        </w:rPr>
      </w:pPr>
    </w:p>
    <w:p w:rsidR="00361976" w:rsidRDefault="00361976" w:rsidP="00361976">
      <w:pPr>
        <w:spacing w:after="0"/>
        <w:rPr>
          <w:rFonts w:asciiTheme="majorHAnsi" w:hAnsiTheme="majorHAnsi"/>
        </w:rPr>
      </w:pPr>
      <w:r>
        <w:rPr>
          <w:rFonts w:asciiTheme="majorHAnsi" w:hAnsiTheme="majorHAnsi"/>
        </w:rPr>
        <w:t>Για την πληρωμή του Αναδόχου, η οποία θα γίνει με θεωρημένο χρηματικό ένταλμα,  απαιτούνται τα παρακάτω δικαιολογητικά:</w:t>
      </w:r>
    </w:p>
    <w:p w:rsidR="00361976" w:rsidRDefault="00361976" w:rsidP="00361976">
      <w:pPr>
        <w:spacing w:after="0"/>
        <w:rPr>
          <w:rFonts w:asciiTheme="majorHAnsi" w:hAnsiTheme="majorHAnsi"/>
        </w:rPr>
      </w:pPr>
      <w:r>
        <w:rPr>
          <w:rFonts w:asciiTheme="majorHAnsi" w:hAnsiTheme="majorHAnsi"/>
        </w:rPr>
        <w:t>Α] Σύμβαση υπογεγραμμένη.</w:t>
      </w:r>
    </w:p>
    <w:p w:rsidR="00361976" w:rsidRDefault="00FD1DAC" w:rsidP="00361976">
      <w:pPr>
        <w:spacing w:after="0"/>
        <w:rPr>
          <w:rFonts w:asciiTheme="majorHAnsi" w:hAnsiTheme="majorHAnsi"/>
        </w:rPr>
      </w:pPr>
      <w:r>
        <w:rPr>
          <w:rFonts w:asciiTheme="majorHAnsi" w:hAnsiTheme="majorHAnsi"/>
        </w:rPr>
        <w:t>Β) Τιμολόγια,</w:t>
      </w:r>
    </w:p>
    <w:p w:rsidR="002465C6" w:rsidRPr="000E53A4" w:rsidRDefault="000E53A4" w:rsidP="000E53A4">
      <w:pPr>
        <w:pStyle w:val="a3"/>
        <w:numPr>
          <w:ilvl w:val="0"/>
          <w:numId w:val="15"/>
        </w:numPr>
        <w:rPr>
          <w:rFonts w:asciiTheme="majorHAnsi" w:hAnsiTheme="majorHAnsi"/>
          <w:sz w:val="22"/>
          <w:szCs w:val="22"/>
        </w:rPr>
      </w:pPr>
      <w:r w:rsidRPr="000E53A4">
        <w:rPr>
          <w:rFonts w:asciiTheme="majorHAnsi" w:hAnsiTheme="majorHAnsi"/>
          <w:sz w:val="22"/>
          <w:szCs w:val="22"/>
        </w:rPr>
        <w:t>Προμήθειας υλικών &amp;</w:t>
      </w:r>
      <w:r w:rsidR="0056582E">
        <w:rPr>
          <w:rFonts w:asciiTheme="majorHAnsi" w:hAnsiTheme="majorHAnsi"/>
          <w:sz w:val="22"/>
          <w:szCs w:val="22"/>
        </w:rPr>
        <w:t xml:space="preserve"> παροχής υπηρεσιών   ή </w:t>
      </w:r>
    </w:p>
    <w:p w:rsidR="00FD1DAC" w:rsidRPr="0056582E" w:rsidRDefault="0056582E" w:rsidP="0056582E">
      <w:pPr>
        <w:pStyle w:val="a3"/>
        <w:numPr>
          <w:ilvl w:val="0"/>
          <w:numId w:val="15"/>
        </w:numPr>
        <w:rPr>
          <w:rFonts w:asciiTheme="majorHAnsi" w:hAnsiTheme="majorHAnsi"/>
          <w:sz w:val="22"/>
          <w:szCs w:val="22"/>
        </w:rPr>
      </w:pPr>
      <w:r w:rsidRPr="0056582E">
        <w:rPr>
          <w:rFonts w:asciiTheme="majorHAnsi" w:hAnsiTheme="majorHAnsi"/>
          <w:sz w:val="22"/>
          <w:szCs w:val="22"/>
        </w:rPr>
        <w:t>τιμολόγιο παροχής υπηρεσιών συνοδευόμενο από τα αντίστοιχα Δελτία Αποστολής των υλικών.</w:t>
      </w:r>
    </w:p>
    <w:p w:rsidR="00361976" w:rsidRDefault="00361976" w:rsidP="00361976">
      <w:pPr>
        <w:spacing w:after="0"/>
        <w:rPr>
          <w:rFonts w:asciiTheme="majorHAnsi" w:hAnsiTheme="majorHAnsi"/>
        </w:rPr>
      </w:pPr>
      <w:r>
        <w:rPr>
          <w:rFonts w:asciiTheme="majorHAnsi" w:hAnsiTheme="majorHAnsi"/>
        </w:rPr>
        <w:t>Γ) Πιστοποιητικό φορολογικής ενημερότητας.</w:t>
      </w:r>
    </w:p>
    <w:p w:rsidR="00361976" w:rsidRDefault="00361976" w:rsidP="00361976">
      <w:pPr>
        <w:spacing w:after="0"/>
        <w:rPr>
          <w:rFonts w:asciiTheme="majorHAnsi" w:hAnsiTheme="majorHAnsi"/>
        </w:rPr>
      </w:pPr>
      <w:r>
        <w:rPr>
          <w:rFonts w:asciiTheme="majorHAnsi" w:hAnsiTheme="majorHAnsi"/>
        </w:rPr>
        <w:t>Δ) Πιστοποιητικό ασφαλιστικής ενημερότητας.</w:t>
      </w:r>
    </w:p>
    <w:p w:rsidR="00361976" w:rsidRDefault="00361976" w:rsidP="00361976">
      <w:pPr>
        <w:spacing w:after="0"/>
        <w:rPr>
          <w:rFonts w:asciiTheme="majorHAnsi" w:hAnsiTheme="majorHAnsi"/>
        </w:rPr>
      </w:pPr>
    </w:p>
    <w:p w:rsidR="00361976" w:rsidRDefault="00361976" w:rsidP="00361976">
      <w:pPr>
        <w:spacing w:after="0"/>
        <w:rPr>
          <w:rFonts w:asciiTheme="majorHAnsi" w:hAnsiTheme="majorHAnsi"/>
          <w:b/>
          <w:bCs/>
          <w:u w:val="single"/>
        </w:rPr>
      </w:pPr>
      <w:r>
        <w:rPr>
          <w:rFonts w:asciiTheme="majorHAnsi" w:hAnsiTheme="majorHAnsi"/>
          <w:b/>
          <w:bCs/>
        </w:rPr>
        <w:t xml:space="preserve">                                                   Άρθρο 9:   </w:t>
      </w:r>
      <w:r>
        <w:rPr>
          <w:rFonts w:asciiTheme="majorHAnsi" w:hAnsiTheme="majorHAnsi"/>
          <w:b/>
          <w:bCs/>
          <w:u w:val="single"/>
        </w:rPr>
        <w:t>ΚΡΑΤΗΣΕΙΣ</w:t>
      </w:r>
    </w:p>
    <w:p w:rsidR="00361976" w:rsidRDefault="00361976" w:rsidP="00361976">
      <w:pPr>
        <w:pStyle w:val="Web"/>
        <w:numPr>
          <w:ilvl w:val="0"/>
          <w:numId w:val="8"/>
        </w:numPr>
        <w:spacing w:beforeAutospacing="0" w:after="0" w:afterAutospacing="0"/>
        <w:rPr>
          <w:rFonts w:asciiTheme="majorHAnsi" w:hAnsiTheme="majorHAnsi" w:cs="Calibri"/>
          <w:color w:val="000000"/>
          <w:sz w:val="22"/>
          <w:szCs w:val="22"/>
          <w:u w:val="single"/>
        </w:rPr>
      </w:pPr>
      <w:r>
        <w:rPr>
          <w:rFonts w:asciiTheme="majorHAnsi" w:hAnsiTheme="majorHAnsi" w:cs="Calibri"/>
          <w:color w:val="000000"/>
          <w:sz w:val="22"/>
          <w:szCs w:val="22"/>
          <w:u w:val="single"/>
        </w:rPr>
        <w:t>Παρακράτηση</w:t>
      </w:r>
      <w:r w:rsidR="000E53A4">
        <w:rPr>
          <w:rFonts w:asciiTheme="majorHAnsi" w:hAnsiTheme="majorHAnsi" w:cs="Calibri"/>
          <w:color w:val="000000"/>
          <w:sz w:val="22"/>
          <w:szCs w:val="22"/>
          <w:u w:val="single"/>
        </w:rPr>
        <w:t xml:space="preserve"> φόρου 8% επί της καθαρής αξίας, για τις εργασίες και 4% για τα υλικά. </w:t>
      </w:r>
    </w:p>
    <w:p w:rsidR="00361976" w:rsidRDefault="00361976" w:rsidP="00361976">
      <w:pPr>
        <w:pStyle w:val="Web"/>
        <w:numPr>
          <w:ilvl w:val="0"/>
          <w:numId w:val="8"/>
        </w:numPr>
        <w:spacing w:beforeAutospacing="0" w:after="0" w:afterAutospacing="0"/>
        <w:rPr>
          <w:rFonts w:asciiTheme="majorHAnsi" w:hAnsiTheme="majorHAnsi" w:cs="Calibri"/>
          <w:color w:val="000000"/>
          <w:sz w:val="22"/>
          <w:szCs w:val="22"/>
          <w:u w:val="single"/>
        </w:rPr>
      </w:pPr>
      <w:r>
        <w:rPr>
          <w:rFonts w:asciiTheme="majorHAnsi" w:hAnsiTheme="majorHAnsi" w:cs="Calibri"/>
          <w:color w:val="000000"/>
          <w:sz w:val="22"/>
          <w:szCs w:val="22"/>
          <w:u w:val="single"/>
        </w:rPr>
        <w:t xml:space="preserve">Ε.ΑΑ.ΔΗ.ΣΥ. 0,06% </w:t>
      </w:r>
    </w:p>
    <w:p w:rsidR="00361976" w:rsidRDefault="00361976" w:rsidP="00361976">
      <w:pPr>
        <w:pStyle w:val="Web"/>
        <w:numPr>
          <w:ilvl w:val="0"/>
          <w:numId w:val="8"/>
        </w:numPr>
        <w:spacing w:beforeAutospacing="0" w:after="0" w:afterAutospacing="0"/>
        <w:rPr>
          <w:rFonts w:asciiTheme="majorHAnsi" w:hAnsiTheme="majorHAnsi" w:cs="Calibri"/>
          <w:color w:val="000000"/>
          <w:sz w:val="22"/>
          <w:szCs w:val="22"/>
          <w:u w:val="single"/>
        </w:rPr>
      </w:pPr>
      <w:r>
        <w:rPr>
          <w:rFonts w:asciiTheme="majorHAnsi" w:hAnsiTheme="majorHAnsi" w:cs="Calibri"/>
          <w:color w:val="000000"/>
          <w:sz w:val="22"/>
          <w:szCs w:val="22"/>
          <w:u w:val="single"/>
        </w:rPr>
        <w:t xml:space="preserve">Χαρτόσημο 3% επί της κράτησης του Ε.ΑΑ.ΔΗ.ΣΥ. </w:t>
      </w:r>
    </w:p>
    <w:p w:rsidR="00361976" w:rsidRDefault="00361976" w:rsidP="00361976">
      <w:pPr>
        <w:pStyle w:val="Web"/>
        <w:numPr>
          <w:ilvl w:val="0"/>
          <w:numId w:val="8"/>
        </w:numPr>
        <w:spacing w:beforeAutospacing="0" w:after="0" w:afterAutospacing="0"/>
        <w:rPr>
          <w:rFonts w:asciiTheme="majorHAnsi" w:hAnsiTheme="majorHAnsi" w:cs="Calibri"/>
          <w:color w:val="000000"/>
          <w:sz w:val="22"/>
          <w:szCs w:val="22"/>
          <w:u w:val="single"/>
        </w:rPr>
      </w:pPr>
      <w:r>
        <w:rPr>
          <w:rFonts w:asciiTheme="majorHAnsi" w:hAnsiTheme="majorHAnsi" w:cs="Calibri"/>
          <w:color w:val="000000"/>
          <w:sz w:val="22"/>
          <w:szCs w:val="22"/>
          <w:u w:val="single"/>
        </w:rPr>
        <w:t xml:space="preserve">ΟΓΑ  Χαρτοσήμου 20% επί του χαρτοσήμου του Ε.ΑΑ.ΔΗ.ΣΥ. </w:t>
      </w:r>
    </w:p>
    <w:p w:rsidR="00361976" w:rsidRDefault="00361976" w:rsidP="00361976">
      <w:pPr>
        <w:pStyle w:val="Web"/>
        <w:numPr>
          <w:ilvl w:val="0"/>
          <w:numId w:val="8"/>
        </w:numPr>
        <w:spacing w:beforeAutospacing="0" w:after="0" w:afterAutospacing="0"/>
        <w:rPr>
          <w:rFonts w:asciiTheme="majorHAnsi" w:hAnsiTheme="majorHAnsi" w:cs="Calibri"/>
          <w:color w:val="000000"/>
          <w:sz w:val="22"/>
          <w:szCs w:val="22"/>
          <w:u w:val="single"/>
        </w:rPr>
      </w:pPr>
      <w:r>
        <w:rPr>
          <w:rFonts w:asciiTheme="majorHAnsi" w:hAnsiTheme="majorHAnsi" w:cs="Calibri"/>
          <w:color w:val="000000"/>
          <w:sz w:val="22"/>
          <w:szCs w:val="22"/>
          <w:u w:val="single"/>
        </w:rPr>
        <w:t>Χαρτόσημο 0,06 %  υπέρ ΑΕΠΠ</w:t>
      </w:r>
    </w:p>
    <w:p w:rsidR="000E53A4" w:rsidRDefault="000E53A4" w:rsidP="000E53A4">
      <w:pPr>
        <w:pStyle w:val="Web"/>
        <w:spacing w:beforeAutospacing="0" w:after="0" w:afterAutospacing="0"/>
        <w:ind w:left="720"/>
        <w:rPr>
          <w:rFonts w:asciiTheme="majorHAnsi" w:hAnsiTheme="majorHAnsi" w:cs="Calibri"/>
          <w:color w:val="000000"/>
          <w:sz w:val="22"/>
          <w:szCs w:val="22"/>
          <w:u w:val="single"/>
        </w:rPr>
      </w:pPr>
    </w:p>
    <w:p w:rsidR="00361976" w:rsidRDefault="00361976" w:rsidP="00361976">
      <w:pPr>
        <w:spacing w:after="0"/>
        <w:rPr>
          <w:rFonts w:asciiTheme="majorHAnsi" w:hAnsiTheme="majorHAnsi"/>
          <w:b/>
          <w:bCs/>
          <w:u w:val="single"/>
        </w:rPr>
      </w:pPr>
      <w:r>
        <w:rPr>
          <w:rFonts w:asciiTheme="majorHAnsi" w:hAnsiTheme="majorHAnsi"/>
          <w:u w:val="single"/>
        </w:rPr>
        <w:t xml:space="preserve"> </w:t>
      </w:r>
      <w:r>
        <w:rPr>
          <w:rFonts w:asciiTheme="majorHAnsi" w:hAnsiTheme="majorHAnsi"/>
          <w:b/>
          <w:bCs/>
        </w:rPr>
        <w:t xml:space="preserve">                                                   Άρθρο 10:       </w:t>
      </w:r>
      <w:r>
        <w:rPr>
          <w:rFonts w:asciiTheme="majorHAnsi" w:hAnsiTheme="majorHAnsi"/>
          <w:b/>
          <w:bCs/>
          <w:u w:val="single"/>
        </w:rPr>
        <w:t xml:space="preserve">ΓΕΝΙΚΑ </w:t>
      </w:r>
    </w:p>
    <w:p w:rsidR="00361976" w:rsidRDefault="00361976" w:rsidP="00361976">
      <w:pPr>
        <w:spacing w:after="0"/>
        <w:rPr>
          <w:rFonts w:asciiTheme="majorHAnsi" w:hAnsiTheme="majorHAnsi"/>
          <w:b/>
          <w:bCs/>
          <w:u w:val="single"/>
        </w:rPr>
      </w:pPr>
    </w:p>
    <w:p w:rsidR="00361976" w:rsidRDefault="00361976" w:rsidP="00361976">
      <w:pPr>
        <w:pStyle w:val="a3"/>
        <w:numPr>
          <w:ilvl w:val="0"/>
          <w:numId w:val="9"/>
        </w:numPr>
        <w:rPr>
          <w:rFonts w:asciiTheme="majorHAnsi" w:hAnsiTheme="majorHAnsi" w:cs="Calibri"/>
          <w:b/>
          <w:bCs/>
          <w:sz w:val="22"/>
          <w:szCs w:val="22"/>
        </w:rPr>
      </w:pPr>
      <w:r>
        <w:rPr>
          <w:rFonts w:asciiTheme="majorHAnsi" w:hAnsiTheme="majorHAnsi" w:cs="Calibri"/>
          <w:b/>
          <w:bCs/>
          <w:sz w:val="22"/>
          <w:szCs w:val="22"/>
        </w:rPr>
        <w:t xml:space="preserve">Δεν επιτρέπεται η εκχώρηση των υποχρεώσεων του Αναδόχου σε  άλλα πρόσωπα. </w:t>
      </w:r>
    </w:p>
    <w:p w:rsidR="000E53A4" w:rsidRDefault="000E53A4" w:rsidP="000E53A4">
      <w:pPr>
        <w:pStyle w:val="a3"/>
        <w:rPr>
          <w:rFonts w:asciiTheme="majorHAnsi" w:hAnsiTheme="majorHAnsi" w:cs="Calibri"/>
          <w:b/>
          <w:bCs/>
          <w:sz w:val="22"/>
          <w:szCs w:val="22"/>
        </w:rPr>
      </w:pPr>
    </w:p>
    <w:p w:rsidR="00361976" w:rsidRPr="006B3A58" w:rsidRDefault="00361976" w:rsidP="00361976">
      <w:pPr>
        <w:pStyle w:val="a3"/>
        <w:numPr>
          <w:ilvl w:val="0"/>
          <w:numId w:val="9"/>
        </w:numPr>
        <w:rPr>
          <w:rFonts w:asciiTheme="majorHAnsi" w:hAnsiTheme="majorHAnsi" w:cs="Calibri"/>
          <w:sz w:val="22"/>
          <w:szCs w:val="22"/>
        </w:rPr>
      </w:pPr>
      <w:r>
        <w:rPr>
          <w:rFonts w:asciiTheme="majorHAnsi" w:hAnsiTheme="majorHAnsi" w:cs="Calibri"/>
          <w:sz w:val="22"/>
          <w:szCs w:val="22"/>
        </w:rPr>
        <w:t xml:space="preserve">Ο Ανάδοχος οφείλει να έχει ασφαλισμένο το προσωπικό του κατά την εκτέλεση των εργασιών και ευθύνεται για κάθε βλάβη ή ζημία που θα προκληθεί στους εργαζόμενούς του ή σε τρίτους καθώς και σε αντικείμενα. </w:t>
      </w:r>
    </w:p>
    <w:p w:rsidR="006B3A58" w:rsidRPr="006B3A58" w:rsidRDefault="006B3A58" w:rsidP="006B3A58">
      <w:pPr>
        <w:pStyle w:val="a3"/>
        <w:rPr>
          <w:rFonts w:asciiTheme="majorHAnsi" w:hAnsiTheme="majorHAnsi" w:cs="Calibri"/>
          <w:sz w:val="22"/>
          <w:szCs w:val="22"/>
        </w:rPr>
      </w:pPr>
    </w:p>
    <w:p w:rsidR="006B3A58" w:rsidRDefault="006B3A58" w:rsidP="00361976">
      <w:pPr>
        <w:pStyle w:val="a3"/>
        <w:numPr>
          <w:ilvl w:val="0"/>
          <w:numId w:val="9"/>
        </w:numPr>
        <w:rPr>
          <w:rFonts w:asciiTheme="majorHAnsi" w:hAnsiTheme="majorHAnsi" w:cs="Calibri"/>
          <w:sz w:val="22"/>
          <w:szCs w:val="22"/>
        </w:rPr>
      </w:pPr>
      <w:r>
        <w:rPr>
          <w:rFonts w:asciiTheme="majorHAnsi" w:hAnsiTheme="majorHAnsi" w:cs="Calibri"/>
          <w:sz w:val="22"/>
          <w:szCs w:val="22"/>
        </w:rPr>
        <w:t xml:space="preserve">Πληροφορίες  δίνονται </w:t>
      </w:r>
      <w:r w:rsidR="00730FF6">
        <w:rPr>
          <w:rFonts w:asciiTheme="majorHAnsi" w:hAnsiTheme="majorHAnsi" w:cs="Calibri"/>
          <w:sz w:val="22"/>
          <w:szCs w:val="22"/>
        </w:rPr>
        <w:t>:</w:t>
      </w:r>
    </w:p>
    <w:p w:rsidR="006B3A58" w:rsidRPr="006B3A58" w:rsidRDefault="006B3A58" w:rsidP="006B3A58">
      <w:pPr>
        <w:pStyle w:val="a3"/>
        <w:rPr>
          <w:rFonts w:asciiTheme="majorHAnsi" w:hAnsiTheme="majorHAnsi" w:cs="Calibri"/>
          <w:sz w:val="22"/>
          <w:szCs w:val="22"/>
        </w:rPr>
      </w:pPr>
    </w:p>
    <w:p w:rsidR="006B3A58" w:rsidRDefault="006B3A58" w:rsidP="006B3A58">
      <w:pPr>
        <w:pStyle w:val="a3"/>
        <w:rPr>
          <w:rFonts w:asciiTheme="majorHAnsi" w:hAnsiTheme="majorHAnsi" w:cs="Calibri"/>
          <w:sz w:val="22"/>
          <w:szCs w:val="22"/>
        </w:rPr>
      </w:pPr>
      <w:r>
        <w:rPr>
          <w:rFonts w:asciiTheme="majorHAnsi" w:hAnsiTheme="majorHAnsi" w:cs="Calibri"/>
          <w:sz w:val="22"/>
          <w:szCs w:val="22"/>
        </w:rPr>
        <w:t xml:space="preserve">α)  για τους όρους του διαγωνισμού :  Πολυζωίδης Σταύρος  τηλ. 2313-022634   </w:t>
      </w:r>
    </w:p>
    <w:p w:rsidR="006B3A58" w:rsidRDefault="006B3A58" w:rsidP="006B3A58">
      <w:pPr>
        <w:pStyle w:val="a3"/>
        <w:rPr>
          <w:rFonts w:asciiTheme="majorHAnsi" w:hAnsiTheme="majorHAnsi" w:cs="Calibri"/>
          <w:sz w:val="22"/>
          <w:szCs w:val="22"/>
        </w:rPr>
      </w:pPr>
      <w:r>
        <w:rPr>
          <w:rFonts w:asciiTheme="majorHAnsi" w:hAnsiTheme="majorHAnsi" w:cs="Calibri"/>
          <w:sz w:val="22"/>
          <w:szCs w:val="22"/>
        </w:rPr>
        <w:t xml:space="preserve">       εσωτ.  215 </w:t>
      </w:r>
    </w:p>
    <w:p w:rsidR="006B3A58" w:rsidRDefault="006B3A58" w:rsidP="006B3A58">
      <w:pPr>
        <w:pStyle w:val="a3"/>
        <w:rPr>
          <w:rFonts w:asciiTheme="majorHAnsi" w:hAnsiTheme="majorHAnsi" w:cs="Calibri"/>
          <w:sz w:val="22"/>
          <w:szCs w:val="22"/>
        </w:rPr>
      </w:pPr>
      <w:r>
        <w:rPr>
          <w:rFonts w:asciiTheme="majorHAnsi" w:hAnsiTheme="majorHAnsi" w:cs="Calibri"/>
          <w:sz w:val="22"/>
          <w:szCs w:val="22"/>
        </w:rPr>
        <w:t>β)  για τις τεχνικές προδιαγραφές :  Τζάνης Νικόλαος 2313-320048.</w:t>
      </w:r>
    </w:p>
    <w:p w:rsidR="00361976" w:rsidRDefault="00361976" w:rsidP="00361976">
      <w:pPr>
        <w:spacing w:after="0"/>
        <w:rPr>
          <w:rFonts w:asciiTheme="majorHAnsi" w:hAnsiTheme="majorHAnsi" w:cs="Calibri"/>
        </w:rPr>
      </w:pPr>
    </w:p>
    <w:p w:rsidR="00361976" w:rsidRDefault="00361976" w:rsidP="00361976">
      <w:pPr>
        <w:spacing w:after="0"/>
        <w:rPr>
          <w:rFonts w:asciiTheme="majorHAnsi" w:hAnsiTheme="majorHAnsi"/>
        </w:rPr>
      </w:pPr>
      <w:r>
        <w:rPr>
          <w:rFonts w:asciiTheme="majorHAnsi" w:hAnsiTheme="majorHAnsi"/>
        </w:rPr>
        <w:t xml:space="preserve">Η παρούσα θα αναρτηθεί στον ιστότοπο </w:t>
      </w:r>
      <w:hyperlink r:id="rId12" w:history="1">
        <w:r>
          <w:rPr>
            <w:rStyle w:val="-"/>
            <w:rFonts w:asciiTheme="majorHAnsi" w:hAnsiTheme="majorHAnsi"/>
            <w:lang w:val="en-US"/>
          </w:rPr>
          <w:t>www</w:t>
        </w:r>
        <w:r>
          <w:rPr>
            <w:rStyle w:val="-"/>
            <w:rFonts w:asciiTheme="majorHAnsi" w:hAnsiTheme="majorHAnsi"/>
          </w:rPr>
          <w:t>.</w:t>
        </w:r>
        <w:r>
          <w:rPr>
            <w:rStyle w:val="-"/>
            <w:rFonts w:asciiTheme="majorHAnsi" w:hAnsiTheme="majorHAnsi"/>
            <w:lang w:val="en-US"/>
          </w:rPr>
          <w:t>eprocucement</w:t>
        </w:r>
      </w:hyperlink>
      <w:r>
        <w:rPr>
          <w:rFonts w:asciiTheme="majorHAnsi" w:hAnsiTheme="majorHAnsi"/>
        </w:rPr>
        <w:t xml:space="preserve"> , στον ιστότοπο του Κέντρου    &amp; στην ΔΙΑΥΓΕΙΑ .</w:t>
      </w:r>
    </w:p>
    <w:p w:rsidR="00361976" w:rsidRDefault="00361976" w:rsidP="00361976">
      <w:pPr>
        <w:spacing w:after="0"/>
        <w:rPr>
          <w:rFonts w:asciiTheme="majorHAnsi" w:hAnsiTheme="majorHAnsi"/>
          <w:b/>
          <w:bCs/>
        </w:rPr>
      </w:pPr>
    </w:p>
    <w:p w:rsidR="00B711A9" w:rsidRDefault="00B711A9" w:rsidP="00361976">
      <w:pPr>
        <w:spacing w:after="0"/>
        <w:rPr>
          <w:rFonts w:asciiTheme="majorHAnsi" w:hAnsiTheme="majorHAnsi"/>
          <w:b/>
          <w:bCs/>
        </w:rPr>
      </w:pPr>
    </w:p>
    <w:p w:rsidR="00361976" w:rsidRDefault="00361976" w:rsidP="00361976">
      <w:pPr>
        <w:spacing w:after="0"/>
        <w:rPr>
          <w:rFonts w:asciiTheme="majorHAnsi" w:hAnsiTheme="majorHAnsi"/>
          <w:b/>
          <w:bCs/>
        </w:rPr>
      </w:pPr>
      <w:r>
        <w:rPr>
          <w:rFonts w:asciiTheme="majorHAnsi" w:hAnsiTheme="majorHAnsi"/>
          <w:b/>
          <w:bCs/>
        </w:rPr>
        <w:t xml:space="preserve">                                                                                  Η   ΠΡΟΕΔΡΟΣ ΤΟΥ Δ.Σ.</w:t>
      </w:r>
    </w:p>
    <w:p w:rsidR="00361976" w:rsidRDefault="00361976" w:rsidP="00361976">
      <w:pPr>
        <w:spacing w:after="0"/>
        <w:rPr>
          <w:rFonts w:asciiTheme="majorHAnsi" w:hAnsiTheme="majorHAnsi"/>
          <w:b/>
          <w:bCs/>
        </w:rPr>
      </w:pPr>
    </w:p>
    <w:p w:rsidR="00361976" w:rsidRDefault="00361976" w:rsidP="00361976">
      <w:pPr>
        <w:spacing w:after="0"/>
        <w:rPr>
          <w:rFonts w:asciiTheme="majorHAnsi" w:hAnsiTheme="majorHAnsi"/>
          <w:b/>
          <w:bCs/>
        </w:rPr>
      </w:pPr>
    </w:p>
    <w:p w:rsidR="00361976" w:rsidRDefault="00361976" w:rsidP="00361976">
      <w:pPr>
        <w:spacing w:after="0"/>
        <w:rPr>
          <w:rFonts w:asciiTheme="majorHAnsi" w:hAnsiTheme="majorHAnsi"/>
          <w:b/>
          <w:bCs/>
        </w:rPr>
      </w:pPr>
      <w:r>
        <w:rPr>
          <w:rFonts w:asciiTheme="majorHAnsi" w:hAnsiTheme="majorHAnsi"/>
          <w:b/>
          <w:bCs/>
        </w:rPr>
        <w:t xml:space="preserve">                                                                                 ΚΑΡΑΣΑΒΒΙΔΟΥ ΣΥΛΒΑΝΑ</w:t>
      </w:r>
    </w:p>
    <w:p w:rsidR="000E53A4" w:rsidRDefault="000E53A4" w:rsidP="00361976">
      <w:pPr>
        <w:spacing w:after="0"/>
        <w:rPr>
          <w:rFonts w:asciiTheme="majorHAnsi" w:hAnsiTheme="majorHAnsi"/>
          <w:b/>
          <w:bCs/>
        </w:rPr>
      </w:pPr>
    </w:p>
    <w:p w:rsidR="000E53A4" w:rsidRDefault="000E53A4" w:rsidP="00361976">
      <w:pPr>
        <w:spacing w:after="0"/>
        <w:rPr>
          <w:rFonts w:asciiTheme="majorHAnsi" w:hAnsiTheme="majorHAnsi"/>
          <w:b/>
          <w:bCs/>
        </w:rPr>
      </w:pPr>
    </w:p>
    <w:p w:rsidR="000E53A4" w:rsidRDefault="000E53A4" w:rsidP="00361976">
      <w:pPr>
        <w:spacing w:after="0"/>
        <w:rPr>
          <w:rFonts w:asciiTheme="majorHAnsi" w:hAnsiTheme="majorHAnsi"/>
          <w:b/>
          <w:bCs/>
        </w:rPr>
      </w:pPr>
    </w:p>
    <w:p w:rsidR="000E53A4" w:rsidRDefault="000E53A4" w:rsidP="00361976">
      <w:pPr>
        <w:spacing w:after="0"/>
        <w:rPr>
          <w:rFonts w:asciiTheme="majorHAnsi" w:hAnsiTheme="majorHAnsi"/>
          <w:b/>
          <w:bCs/>
        </w:rPr>
      </w:pPr>
    </w:p>
    <w:p w:rsidR="000E53A4" w:rsidRDefault="000E53A4" w:rsidP="00361976">
      <w:pPr>
        <w:spacing w:after="0"/>
        <w:rPr>
          <w:rFonts w:asciiTheme="majorHAnsi" w:hAnsiTheme="majorHAnsi"/>
          <w:b/>
          <w:bCs/>
        </w:rPr>
      </w:pPr>
    </w:p>
    <w:p w:rsidR="000E53A4" w:rsidRDefault="000E53A4" w:rsidP="00361976">
      <w:pPr>
        <w:spacing w:after="0"/>
        <w:rPr>
          <w:rFonts w:asciiTheme="majorHAnsi" w:hAnsiTheme="majorHAnsi"/>
          <w:b/>
          <w:bCs/>
        </w:rPr>
      </w:pPr>
    </w:p>
    <w:p w:rsidR="000E53A4" w:rsidRDefault="000E53A4" w:rsidP="00361976">
      <w:pPr>
        <w:spacing w:after="0"/>
        <w:rPr>
          <w:rFonts w:asciiTheme="majorHAnsi" w:hAnsiTheme="majorHAnsi"/>
          <w:b/>
          <w:bCs/>
        </w:rPr>
      </w:pPr>
    </w:p>
    <w:p w:rsidR="000E53A4" w:rsidRDefault="000E53A4" w:rsidP="00361976">
      <w:pPr>
        <w:spacing w:after="0"/>
        <w:rPr>
          <w:rFonts w:asciiTheme="majorHAnsi" w:hAnsiTheme="majorHAnsi"/>
          <w:b/>
          <w:bCs/>
        </w:rPr>
      </w:pPr>
    </w:p>
    <w:p w:rsidR="000E53A4" w:rsidRDefault="000E53A4" w:rsidP="00361976">
      <w:pPr>
        <w:spacing w:after="0"/>
        <w:rPr>
          <w:rFonts w:asciiTheme="majorHAnsi" w:hAnsiTheme="majorHAnsi"/>
          <w:b/>
          <w:bCs/>
        </w:rPr>
      </w:pPr>
    </w:p>
    <w:p w:rsidR="000E53A4" w:rsidRDefault="000E53A4" w:rsidP="00361976">
      <w:pPr>
        <w:spacing w:after="0"/>
        <w:rPr>
          <w:rFonts w:asciiTheme="majorHAnsi" w:hAnsiTheme="majorHAnsi"/>
          <w:b/>
          <w:bCs/>
        </w:rPr>
      </w:pPr>
    </w:p>
    <w:p w:rsidR="000E53A4" w:rsidRDefault="000E53A4" w:rsidP="00361976">
      <w:pPr>
        <w:spacing w:after="0"/>
        <w:rPr>
          <w:rFonts w:asciiTheme="majorHAnsi" w:hAnsiTheme="majorHAnsi"/>
          <w:b/>
          <w:bCs/>
        </w:rPr>
      </w:pPr>
    </w:p>
    <w:p w:rsidR="000E53A4" w:rsidRDefault="000E53A4" w:rsidP="00361976">
      <w:pPr>
        <w:spacing w:after="0"/>
        <w:rPr>
          <w:rFonts w:asciiTheme="majorHAnsi" w:hAnsiTheme="majorHAnsi"/>
          <w:b/>
          <w:bCs/>
        </w:rPr>
      </w:pPr>
    </w:p>
    <w:p w:rsidR="000E53A4" w:rsidRDefault="000E53A4" w:rsidP="00361976">
      <w:pPr>
        <w:spacing w:after="0"/>
        <w:rPr>
          <w:rFonts w:asciiTheme="majorHAnsi" w:hAnsiTheme="majorHAnsi"/>
          <w:b/>
          <w:bCs/>
        </w:rPr>
      </w:pPr>
    </w:p>
    <w:p w:rsidR="000E53A4" w:rsidRDefault="000E53A4" w:rsidP="00361976">
      <w:pPr>
        <w:spacing w:after="0"/>
        <w:rPr>
          <w:rFonts w:asciiTheme="majorHAnsi" w:hAnsiTheme="majorHAnsi"/>
          <w:b/>
          <w:bCs/>
        </w:rPr>
      </w:pPr>
    </w:p>
    <w:p w:rsidR="000E53A4" w:rsidRDefault="000E53A4" w:rsidP="00361976">
      <w:pPr>
        <w:spacing w:after="0"/>
        <w:rPr>
          <w:rFonts w:asciiTheme="majorHAnsi" w:hAnsiTheme="majorHAnsi"/>
          <w:b/>
          <w:bCs/>
        </w:rPr>
      </w:pPr>
    </w:p>
    <w:p w:rsidR="000E53A4" w:rsidRDefault="000E53A4" w:rsidP="00361976">
      <w:pPr>
        <w:spacing w:after="0"/>
        <w:rPr>
          <w:rFonts w:asciiTheme="majorHAnsi" w:hAnsiTheme="majorHAnsi"/>
          <w:b/>
          <w:bCs/>
        </w:rPr>
      </w:pPr>
    </w:p>
    <w:p w:rsidR="000E53A4" w:rsidRDefault="000E53A4" w:rsidP="00361976">
      <w:pPr>
        <w:spacing w:after="0"/>
        <w:rPr>
          <w:rFonts w:asciiTheme="majorHAnsi" w:hAnsiTheme="majorHAnsi"/>
          <w:b/>
          <w:bCs/>
        </w:rPr>
      </w:pPr>
    </w:p>
    <w:p w:rsidR="000E53A4" w:rsidRDefault="000E53A4" w:rsidP="00361976">
      <w:pPr>
        <w:spacing w:after="0"/>
        <w:rPr>
          <w:rFonts w:asciiTheme="majorHAnsi" w:hAnsiTheme="majorHAnsi"/>
          <w:b/>
          <w:bCs/>
        </w:rPr>
      </w:pPr>
    </w:p>
    <w:p w:rsidR="000E53A4" w:rsidRDefault="000E53A4" w:rsidP="00361976">
      <w:pPr>
        <w:spacing w:after="0"/>
        <w:rPr>
          <w:rFonts w:asciiTheme="majorHAnsi" w:hAnsiTheme="majorHAnsi"/>
          <w:b/>
          <w:bCs/>
        </w:rPr>
      </w:pPr>
    </w:p>
    <w:p w:rsidR="00EA7890" w:rsidRDefault="00EA7890" w:rsidP="00361976">
      <w:pPr>
        <w:spacing w:after="0"/>
        <w:rPr>
          <w:rFonts w:asciiTheme="majorHAnsi" w:hAnsiTheme="majorHAnsi"/>
          <w:b/>
          <w:bCs/>
        </w:rPr>
      </w:pPr>
    </w:p>
    <w:p w:rsidR="00EA7890" w:rsidRDefault="00EA7890" w:rsidP="00361976">
      <w:pPr>
        <w:spacing w:after="0"/>
        <w:rPr>
          <w:rFonts w:asciiTheme="majorHAnsi" w:hAnsiTheme="majorHAnsi"/>
          <w:b/>
          <w:bCs/>
        </w:rPr>
      </w:pPr>
    </w:p>
    <w:p w:rsidR="00EA7890" w:rsidRDefault="00EA7890" w:rsidP="00361976">
      <w:pPr>
        <w:spacing w:after="0"/>
        <w:rPr>
          <w:rFonts w:asciiTheme="majorHAnsi" w:hAnsiTheme="majorHAnsi"/>
          <w:b/>
          <w:bCs/>
        </w:rPr>
      </w:pPr>
    </w:p>
    <w:p w:rsidR="00EA7890" w:rsidRDefault="00EA7890" w:rsidP="00361976">
      <w:pPr>
        <w:spacing w:after="0"/>
        <w:rPr>
          <w:rFonts w:asciiTheme="majorHAnsi" w:hAnsiTheme="majorHAnsi"/>
          <w:b/>
          <w:bCs/>
        </w:rPr>
      </w:pPr>
    </w:p>
    <w:p w:rsidR="00EA7890" w:rsidRDefault="00EA7890" w:rsidP="00361976">
      <w:pPr>
        <w:spacing w:after="0"/>
        <w:rPr>
          <w:rFonts w:asciiTheme="majorHAnsi" w:hAnsiTheme="majorHAnsi"/>
          <w:b/>
          <w:bCs/>
        </w:rPr>
      </w:pPr>
    </w:p>
    <w:p w:rsidR="00EA7890" w:rsidRDefault="00EA7890" w:rsidP="00361976">
      <w:pPr>
        <w:spacing w:after="0"/>
        <w:rPr>
          <w:rFonts w:asciiTheme="majorHAnsi" w:hAnsiTheme="majorHAnsi"/>
          <w:b/>
          <w:bCs/>
        </w:rPr>
      </w:pPr>
    </w:p>
    <w:p w:rsidR="00EA7890" w:rsidRDefault="00EA7890" w:rsidP="00361976">
      <w:pPr>
        <w:spacing w:after="0"/>
        <w:rPr>
          <w:rFonts w:asciiTheme="majorHAnsi" w:hAnsiTheme="majorHAnsi"/>
          <w:b/>
          <w:bCs/>
        </w:rPr>
      </w:pPr>
    </w:p>
    <w:p w:rsidR="00EA7890" w:rsidRDefault="00EA7890" w:rsidP="00361976">
      <w:pPr>
        <w:spacing w:after="0"/>
        <w:rPr>
          <w:rFonts w:asciiTheme="majorHAnsi" w:hAnsiTheme="majorHAnsi"/>
          <w:b/>
          <w:bCs/>
        </w:rPr>
      </w:pPr>
    </w:p>
    <w:p w:rsidR="00EA7890" w:rsidRDefault="00EA7890" w:rsidP="00361976">
      <w:pPr>
        <w:spacing w:after="0"/>
        <w:rPr>
          <w:rFonts w:asciiTheme="majorHAnsi" w:hAnsiTheme="majorHAnsi"/>
          <w:b/>
          <w:bCs/>
        </w:rPr>
      </w:pPr>
    </w:p>
    <w:p w:rsidR="00730FF6" w:rsidRDefault="00730FF6" w:rsidP="00361976">
      <w:pPr>
        <w:spacing w:after="0"/>
        <w:rPr>
          <w:rFonts w:asciiTheme="majorHAnsi" w:hAnsiTheme="majorHAnsi"/>
          <w:b/>
          <w:bCs/>
        </w:rPr>
      </w:pPr>
    </w:p>
    <w:p w:rsidR="00730FF6" w:rsidRDefault="00730FF6" w:rsidP="00361976">
      <w:pPr>
        <w:spacing w:after="0"/>
        <w:rPr>
          <w:rFonts w:asciiTheme="majorHAnsi" w:hAnsiTheme="majorHAnsi"/>
          <w:b/>
          <w:bCs/>
        </w:rPr>
      </w:pPr>
    </w:p>
    <w:p w:rsidR="000E53A4" w:rsidRPr="000E53A4" w:rsidRDefault="000E53A4" w:rsidP="000E53A4">
      <w:pPr>
        <w:spacing w:after="0"/>
        <w:jc w:val="center"/>
        <w:rPr>
          <w:rFonts w:asciiTheme="majorHAnsi" w:hAnsiTheme="majorHAnsi"/>
          <w:b/>
          <w:bCs/>
          <w:sz w:val="28"/>
          <w:szCs w:val="28"/>
          <w:u w:val="single"/>
        </w:rPr>
      </w:pPr>
      <w:r w:rsidRPr="000E53A4">
        <w:rPr>
          <w:rFonts w:asciiTheme="majorHAnsi" w:hAnsiTheme="majorHAnsi"/>
          <w:b/>
          <w:bCs/>
          <w:sz w:val="28"/>
          <w:szCs w:val="28"/>
          <w:u w:val="single"/>
        </w:rPr>
        <w:t>ΠΑΡΑΡΤΗΜΑ Α΄</w:t>
      </w:r>
    </w:p>
    <w:p w:rsidR="000E53A4" w:rsidRDefault="000E53A4" w:rsidP="00361976">
      <w:pPr>
        <w:spacing w:after="0"/>
        <w:rPr>
          <w:rFonts w:asciiTheme="majorHAnsi" w:hAnsiTheme="majorHAnsi"/>
          <w:b/>
          <w:bCs/>
        </w:rPr>
      </w:pPr>
    </w:p>
    <w:p w:rsidR="000E53A4" w:rsidRPr="000E53A4" w:rsidRDefault="000E53A4" w:rsidP="000D5D72">
      <w:pPr>
        <w:spacing w:after="0"/>
        <w:jc w:val="center"/>
        <w:rPr>
          <w:rFonts w:asciiTheme="majorHAnsi" w:hAnsiTheme="majorHAnsi" w:cs="Arial"/>
          <w:b/>
        </w:rPr>
      </w:pPr>
      <w:r w:rsidRPr="000E53A4">
        <w:rPr>
          <w:rFonts w:asciiTheme="majorHAnsi" w:hAnsiTheme="majorHAnsi" w:cs="Arial"/>
          <w:b/>
        </w:rPr>
        <w:t>ΤΕΧΝΙΚΕΣ ΠΡΟΔΙΑΓΡΑΦΕΣ</w:t>
      </w:r>
    </w:p>
    <w:p w:rsidR="000E53A4" w:rsidRPr="000E53A4" w:rsidRDefault="000E53A4" w:rsidP="000D5D72">
      <w:pPr>
        <w:spacing w:after="0"/>
        <w:jc w:val="center"/>
        <w:rPr>
          <w:rFonts w:asciiTheme="majorHAnsi" w:hAnsiTheme="majorHAnsi" w:cs="Arial"/>
          <w:b/>
        </w:rPr>
      </w:pPr>
      <w:r w:rsidRPr="000E53A4">
        <w:rPr>
          <w:rFonts w:asciiTheme="majorHAnsi" w:hAnsiTheme="majorHAnsi" w:cs="Arial"/>
          <w:b/>
        </w:rPr>
        <w:lastRenderedPageBreak/>
        <w:t xml:space="preserve">για τις «Εργασίες σωληνώσεων θέρμανσης-ψύξης κτηρίου-παραρτήματος Δαβάκη»       </w:t>
      </w:r>
    </w:p>
    <w:p w:rsidR="000E53A4" w:rsidRPr="000E53A4" w:rsidRDefault="000E53A4" w:rsidP="000D5D72">
      <w:pPr>
        <w:spacing w:after="0"/>
        <w:rPr>
          <w:rFonts w:asciiTheme="majorHAnsi" w:hAnsiTheme="majorHAnsi" w:cs="Arial"/>
        </w:rPr>
      </w:pPr>
    </w:p>
    <w:p w:rsidR="000E53A4" w:rsidRPr="000E53A4" w:rsidRDefault="000E53A4" w:rsidP="000D5D72">
      <w:pPr>
        <w:spacing w:after="0"/>
        <w:rPr>
          <w:rFonts w:asciiTheme="majorHAnsi" w:hAnsiTheme="majorHAnsi" w:cs="Arial"/>
          <w:b/>
        </w:rPr>
      </w:pPr>
      <w:r w:rsidRPr="000E53A4">
        <w:rPr>
          <w:rFonts w:asciiTheme="majorHAnsi" w:hAnsiTheme="majorHAnsi" w:cs="Arial"/>
          <w:b/>
        </w:rPr>
        <w:t>ΠΡΟΥΠΟΛΟΓΙΣΜΟΣ: 15.000€ (ΑΝΕΥ ΦΠΑ 24%)</w:t>
      </w:r>
    </w:p>
    <w:p w:rsidR="000E53A4" w:rsidRPr="000E53A4" w:rsidRDefault="000E53A4" w:rsidP="000D5D72">
      <w:pPr>
        <w:spacing w:after="0"/>
        <w:jc w:val="both"/>
        <w:rPr>
          <w:rFonts w:asciiTheme="majorHAnsi" w:hAnsiTheme="majorHAnsi" w:cs="Arial"/>
          <w:b/>
        </w:rPr>
      </w:pPr>
    </w:p>
    <w:p w:rsidR="000E53A4" w:rsidRPr="000E53A4" w:rsidRDefault="000E53A4" w:rsidP="000D5D72">
      <w:pPr>
        <w:spacing w:after="0"/>
        <w:rPr>
          <w:rFonts w:asciiTheme="majorHAnsi" w:hAnsiTheme="majorHAnsi" w:cs="Arial"/>
        </w:rPr>
      </w:pPr>
      <w:bookmarkStart w:id="0" w:name="_Toc204768209"/>
      <w:bookmarkStart w:id="1" w:name="_Toc388733561"/>
      <w:r w:rsidRPr="000E53A4">
        <w:rPr>
          <w:rFonts w:asciiTheme="majorHAnsi" w:hAnsiTheme="majorHAnsi" w:cs="Arial"/>
          <w:b/>
        </w:rPr>
        <w:t>ΓΕΝΙΚΑ</w:t>
      </w:r>
      <w:bookmarkEnd w:id="0"/>
      <w:bookmarkEnd w:id="1"/>
    </w:p>
    <w:p w:rsidR="000E53A4" w:rsidRPr="000E53A4" w:rsidRDefault="000E53A4" w:rsidP="000D5D72">
      <w:pPr>
        <w:spacing w:after="0"/>
        <w:rPr>
          <w:rFonts w:asciiTheme="majorHAnsi" w:hAnsiTheme="majorHAnsi" w:cs="Arial"/>
        </w:rPr>
      </w:pPr>
    </w:p>
    <w:p w:rsidR="000E53A4" w:rsidRPr="000E53A4" w:rsidRDefault="000E53A4" w:rsidP="000D5D72">
      <w:pPr>
        <w:spacing w:after="0" w:line="360" w:lineRule="auto"/>
        <w:jc w:val="both"/>
        <w:rPr>
          <w:rFonts w:asciiTheme="majorHAnsi" w:hAnsiTheme="majorHAnsi" w:cs="Arial"/>
          <w:b/>
        </w:rPr>
      </w:pPr>
      <w:r w:rsidRPr="000E53A4">
        <w:rPr>
          <w:rFonts w:asciiTheme="majorHAnsi" w:hAnsiTheme="majorHAnsi" w:cs="Arial"/>
        </w:rPr>
        <w:t xml:space="preserve">Η παρούσα τεχνική περιγραφή έχει σκοπό να ενημερώσει τον ανάδοχο για τις επί μέρους μηχανολογικές και λοιπές εργασίες που  απαιτούνται για την αντικατάσταση των σωληνώσεων θέρμανσης-ψύξης του παραρτήματος στην οδό Δαβάκη 8 του ιδρύματος χρόνιων παθήσεων </w:t>
      </w:r>
      <w:r w:rsidRPr="000E53A4">
        <w:rPr>
          <w:rFonts w:asciiTheme="majorHAnsi" w:hAnsiTheme="majorHAnsi" w:cs="Arial"/>
          <w:b/>
        </w:rPr>
        <w:t xml:space="preserve">Ό ΑΓΙΟΣ ΠΑΝΤΕΛΕΗΜΩΝΑΣ’.  </w:t>
      </w:r>
    </w:p>
    <w:p w:rsidR="000E53A4" w:rsidRPr="000E53A4" w:rsidRDefault="000E53A4" w:rsidP="000D5D72">
      <w:pPr>
        <w:autoSpaceDE w:val="0"/>
        <w:autoSpaceDN w:val="0"/>
        <w:adjustRightInd w:val="0"/>
        <w:spacing w:after="0" w:line="360" w:lineRule="auto"/>
        <w:jc w:val="both"/>
        <w:rPr>
          <w:rFonts w:asciiTheme="majorHAnsi" w:hAnsiTheme="majorHAnsi" w:cs="Arial"/>
        </w:rPr>
      </w:pPr>
      <w:r w:rsidRPr="000E53A4">
        <w:rPr>
          <w:rFonts w:asciiTheme="majorHAnsi" w:hAnsiTheme="majorHAnsi" w:cs="Arial"/>
        </w:rPr>
        <w:t xml:space="preserve">Στο προαναφερθέν κτήριο διαπιστώθηκε μετά από αυτοψία πως οι υφιστάμενες σωληνώσεις θέρμανσης-ψύξης πρέπει να αντικατασταθούν λόγω διάβρωσης-γήρανσης-αστοχίας υλικών. </w:t>
      </w:r>
    </w:p>
    <w:p w:rsidR="000E53A4" w:rsidRPr="000E53A4" w:rsidRDefault="000E53A4" w:rsidP="000D5D72">
      <w:pPr>
        <w:autoSpaceDE w:val="0"/>
        <w:autoSpaceDN w:val="0"/>
        <w:adjustRightInd w:val="0"/>
        <w:spacing w:after="0" w:line="360" w:lineRule="auto"/>
        <w:jc w:val="both"/>
        <w:rPr>
          <w:rFonts w:asciiTheme="majorHAnsi" w:hAnsiTheme="majorHAnsi" w:cs="Arial"/>
        </w:rPr>
      </w:pPr>
    </w:p>
    <w:p w:rsidR="000E53A4" w:rsidRPr="000E53A4" w:rsidRDefault="000E53A4" w:rsidP="000D5D72">
      <w:pPr>
        <w:spacing w:after="0" w:line="360" w:lineRule="auto"/>
        <w:jc w:val="both"/>
        <w:rPr>
          <w:rFonts w:asciiTheme="majorHAnsi" w:hAnsiTheme="majorHAnsi" w:cs="Arial"/>
          <w:b/>
        </w:rPr>
      </w:pPr>
      <w:r w:rsidRPr="000E53A4">
        <w:rPr>
          <w:rFonts w:asciiTheme="majorHAnsi" w:hAnsiTheme="majorHAnsi" w:cs="Arial"/>
          <w:b/>
        </w:rPr>
        <w:t>ΓΕΝΙΚΑ ΠΡΟΣΤΑΤΕΥΤΙΚΑ ΜΕΤΡΑ</w:t>
      </w:r>
    </w:p>
    <w:p w:rsidR="000E53A4" w:rsidRPr="000E53A4" w:rsidRDefault="000E53A4" w:rsidP="000D5D72">
      <w:pPr>
        <w:pStyle w:val="1"/>
        <w:spacing w:after="0" w:line="360" w:lineRule="auto"/>
        <w:ind w:left="0"/>
        <w:rPr>
          <w:rFonts w:asciiTheme="majorHAnsi" w:hAnsiTheme="majorHAnsi" w:cs="Arial"/>
          <w:b/>
          <w:szCs w:val="22"/>
          <w:u w:val="single"/>
          <w:lang w:eastAsia="el-GR"/>
        </w:rPr>
      </w:pPr>
      <w:r w:rsidRPr="000E53A4">
        <w:rPr>
          <w:rFonts w:asciiTheme="majorHAnsi" w:hAnsiTheme="majorHAnsi" w:cs="Arial"/>
          <w:b/>
          <w:szCs w:val="22"/>
          <w:u w:val="single"/>
          <w:lang w:eastAsia="el-GR"/>
        </w:rPr>
        <w:t>Προστασία γενικής φύσεως :</w:t>
      </w:r>
    </w:p>
    <w:p w:rsidR="000E53A4" w:rsidRPr="000E53A4" w:rsidRDefault="000E53A4" w:rsidP="000D5D72">
      <w:pPr>
        <w:pStyle w:val="1"/>
        <w:spacing w:after="0" w:line="360" w:lineRule="auto"/>
        <w:ind w:left="0"/>
        <w:rPr>
          <w:rFonts w:asciiTheme="majorHAnsi" w:hAnsiTheme="majorHAnsi" w:cs="Arial"/>
          <w:szCs w:val="22"/>
          <w:lang w:eastAsia="el-GR"/>
        </w:rPr>
      </w:pPr>
      <w:r w:rsidRPr="000E53A4">
        <w:rPr>
          <w:rFonts w:asciiTheme="majorHAnsi" w:hAnsiTheme="majorHAnsi" w:cs="Arial"/>
          <w:szCs w:val="22"/>
          <w:lang w:eastAsia="el-GR"/>
        </w:rPr>
        <w:t>Στον χώρο εργασίας επιτρέπεται η παρουσία μόνο των απολύτως απαραίτητων με την απαιτούμενη τεχνογνωσία και εμπειρία εργαζομένων, οι οποίοι θα τηρούν με σχολαστικότητα όλες τις διατάξεις περί ασφαλείας των εργαζομένων (εξοπλισμός, ένδυση κλπ). Επίσης κατά την έναρξη των εργασιών θα πρέπει να ακολουθηθούν όλες οι ενέργειες βάση των ισχυόντων διατάξεων.</w:t>
      </w:r>
    </w:p>
    <w:p w:rsidR="000E53A4" w:rsidRPr="000E53A4" w:rsidRDefault="000E53A4" w:rsidP="000D5D72">
      <w:pPr>
        <w:pStyle w:val="1"/>
        <w:spacing w:after="0" w:line="360" w:lineRule="auto"/>
        <w:ind w:left="0"/>
        <w:rPr>
          <w:rFonts w:asciiTheme="majorHAnsi" w:hAnsiTheme="majorHAnsi" w:cs="Arial"/>
          <w:color w:val="FF0000"/>
          <w:szCs w:val="22"/>
          <w:lang w:eastAsia="el-GR"/>
        </w:rPr>
      </w:pPr>
      <w:r w:rsidRPr="000E53A4">
        <w:rPr>
          <w:rFonts w:asciiTheme="majorHAnsi" w:hAnsiTheme="majorHAnsi" w:cs="Arial"/>
          <w:szCs w:val="22"/>
          <w:lang w:eastAsia="el-GR"/>
        </w:rPr>
        <w:t>Για όλες τις εργασίες γίνεται χρήση κράνους και υποδημάτων ασφαλείας και σε εξειδικευμένες εργασίες (συγκολλήσεις κλπ) χρήση μάσκας, ωτοασπίδων, γυαλιών, γαντιών κλπ.</w:t>
      </w:r>
      <w:r w:rsidRPr="000E53A4">
        <w:rPr>
          <w:rFonts w:asciiTheme="majorHAnsi" w:hAnsiTheme="majorHAnsi" w:cs="Arial"/>
          <w:color w:val="FF0000"/>
          <w:szCs w:val="22"/>
          <w:lang w:eastAsia="el-GR"/>
        </w:rPr>
        <w:t xml:space="preserve"> </w:t>
      </w:r>
    </w:p>
    <w:p w:rsidR="000E53A4" w:rsidRPr="000E53A4" w:rsidRDefault="000E53A4" w:rsidP="000D5D72">
      <w:pPr>
        <w:pStyle w:val="1"/>
        <w:spacing w:after="0" w:line="360" w:lineRule="auto"/>
        <w:ind w:left="0"/>
        <w:rPr>
          <w:rFonts w:asciiTheme="majorHAnsi" w:hAnsiTheme="majorHAnsi" w:cs="Arial"/>
          <w:szCs w:val="22"/>
          <w:u w:val="single"/>
          <w:lang w:eastAsia="el-GR"/>
        </w:rPr>
      </w:pPr>
      <w:r w:rsidRPr="000E53A4">
        <w:rPr>
          <w:rFonts w:asciiTheme="majorHAnsi" w:hAnsiTheme="majorHAnsi" w:cs="Arial"/>
          <w:szCs w:val="22"/>
          <w:u w:val="single"/>
          <w:lang w:eastAsia="el-GR"/>
        </w:rPr>
        <w:t>Οι εργασίες θα εκτελεστούν από τον ανάδοχο με τη συνεχή παρουσία και τον έλεγχο πιστοποιημένου τεχνικού ασφαλείας σύμφωνα με το ν. 1568/1985.</w:t>
      </w:r>
    </w:p>
    <w:p w:rsidR="000E53A4" w:rsidRPr="000E53A4" w:rsidRDefault="000E53A4" w:rsidP="000E53A4">
      <w:pPr>
        <w:pStyle w:val="1"/>
        <w:spacing w:after="0" w:line="360" w:lineRule="auto"/>
        <w:ind w:left="0"/>
        <w:rPr>
          <w:rFonts w:asciiTheme="majorHAnsi" w:hAnsiTheme="majorHAnsi" w:cs="Arial"/>
          <w:b/>
          <w:szCs w:val="22"/>
        </w:rPr>
      </w:pPr>
      <w:r w:rsidRPr="000E53A4">
        <w:rPr>
          <w:rFonts w:asciiTheme="majorHAnsi" w:hAnsiTheme="majorHAnsi" w:cs="Arial"/>
          <w:szCs w:val="22"/>
          <w:lang w:eastAsia="el-GR"/>
        </w:rPr>
        <w:t xml:space="preserve">Επίσης θα πρέπει να ληφθεί μέριμνα ώστε κατά την εκτέλεση των εργασιών να προκληθεί η μικρότερη δυνατή όχληση στους ενοίκους και εργαζομένους του ιδρύματος. Ιδιαίτερη προσοχή θα χρειαστεί για την ασφάλεια των περιθαλπομένων από τα εργαλεία-υλικά που θα χρησιμοποιηθούν για τις εργασίες, ώστε να μην υπάρχει τραυματισμός. </w:t>
      </w:r>
    </w:p>
    <w:p w:rsidR="000D5D72" w:rsidRDefault="000D5D72" w:rsidP="000D5D72">
      <w:pPr>
        <w:pStyle w:val="1"/>
        <w:spacing w:after="0" w:line="360" w:lineRule="auto"/>
        <w:ind w:left="0"/>
        <w:rPr>
          <w:rFonts w:asciiTheme="majorHAnsi" w:hAnsiTheme="majorHAnsi" w:cs="Arial"/>
          <w:b/>
          <w:szCs w:val="22"/>
          <w:lang w:eastAsia="el-GR"/>
        </w:rPr>
      </w:pPr>
    </w:p>
    <w:p w:rsidR="000D5D72" w:rsidRDefault="000D5D72" w:rsidP="000D5D72">
      <w:pPr>
        <w:pStyle w:val="1"/>
        <w:spacing w:after="0" w:line="360" w:lineRule="auto"/>
        <w:ind w:left="0"/>
        <w:rPr>
          <w:rFonts w:asciiTheme="majorHAnsi" w:hAnsiTheme="majorHAnsi" w:cs="Arial"/>
          <w:b/>
          <w:szCs w:val="22"/>
          <w:lang w:eastAsia="el-GR"/>
        </w:rPr>
      </w:pPr>
    </w:p>
    <w:p w:rsidR="000D5D72" w:rsidRDefault="000D5D72" w:rsidP="000D5D72">
      <w:pPr>
        <w:pStyle w:val="1"/>
        <w:spacing w:after="0" w:line="360" w:lineRule="auto"/>
        <w:ind w:left="0"/>
        <w:rPr>
          <w:rFonts w:asciiTheme="majorHAnsi" w:hAnsiTheme="majorHAnsi" w:cs="Arial"/>
          <w:b/>
          <w:szCs w:val="22"/>
          <w:lang w:eastAsia="el-GR"/>
        </w:rPr>
      </w:pPr>
    </w:p>
    <w:p w:rsidR="000E53A4" w:rsidRDefault="000E53A4" w:rsidP="000D5D72">
      <w:pPr>
        <w:pStyle w:val="1"/>
        <w:spacing w:after="0" w:line="360" w:lineRule="auto"/>
        <w:ind w:left="0"/>
        <w:rPr>
          <w:rFonts w:asciiTheme="majorHAnsi" w:hAnsiTheme="majorHAnsi" w:cs="Arial"/>
          <w:b/>
          <w:szCs w:val="22"/>
          <w:lang w:eastAsia="el-GR"/>
        </w:rPr>
      </w:pPr>
      <w:r w:rsidRPr="000E53A4">
        <w:rPr>
          <w:rFonts w:asciiTheme="majorHAnsi" w:hAnsiTheme="majorHAnsi" w:cs="Arial"/>
          <w:b/>
          <w:szCs w:val="22"/>
          <w:lang w:eastAsia="el-GR"/>
        </w:rPr>
        <w:t>ΠΡΟΥΠΟΘΕΣΕΙΣ ΣΥΜΜΕΤΟΧΗΣ-ΥΠΕΥΘΥΝΟΣ ΕΡΓΑΣΙΩΝ</w:t>
      </w:r>
      <w:r w:rsidR="000D5D72">
        <w:rPr>
          <w:rFonts w:asciiTheme="majorHAnsi" w:hAnsiTheme="majorHAnsi" w:cs="Arial"/>
          <w:b/>
          <w:szCs w:val="22"/>
          <w:lang w:eastAsia="el-GR"/>
        </w:rPr>
        <w:t>.</w:t>
      </w:r>
    </w:p>
    <w:p w:rsidR="000D5D72" w:rsidRPr="000E53A4" w:rsidRDefault="000D5D72" w:rsidP="000D5D72">
      <w:pPr>
        <w:pStyle w:val="1"/>
        <w:spacing w:after="0" w:line="360" w:lineRule="auto"/>
        <w:ind w:left="0"/>
        <w:rPr>
          <w:rFonts w:asciiTheme="majorHAnsi" w:hAnsiTheme="majorHAnsi" w:cs="Arial"/>
          <w:szCs w:val="22"/>
        </w:rPr>
      </w:pPr>
    </w:p>
    <w:p w:rsidR="000E53A4" w:rsidRPr="000E53A4" w:rsidRDefault="000E53A4" w:rsidP="000D5D72">
      <w:pPr>
        <w:autoSpaceDE w:val="0"/>
        <w:autoSpaceDN w:val="0"/>
        <w:adjustRightInd w:val="0"/>
        <w:spacing w:after="0" w:line="360" w:lineRule="auto"/>
        <w:jc w:val="both"/>
        <w:rPr>
          <w:rFonts w:asciiTheme="majorHAnsi" w:hAnsiTheme="majorHAnsi" w:cs="Arial"/>
        </w:rPr>
      </w:pPr>
      <w:r w:rsidRPr="000E53A4">
        <w:rPr>
          <w:rFonts w:asciiTheme="majorHAnsi" w:hAnsiTheme="majorHAnsi" w:cs="Arial"/>
        </w:rPr>
        <w:lastRenderedPageBreak/>
        <w:t>Στο διαγωνισμό γίνονται δεκτές τεχνικές/εμπορικές εταιρείες ή ατομικές τεχνικές/εμπορικές επιχειρήσεις εγγεγραμμένες στο επιμελητήριο του είδους του διαγωνισμού της διακήρυξης.</w:t>
      </w:r>
    </w:p>
    <w:p w:rsidR="000E53A4" w:rsidRPr="000E53A4" w:rsidRDefault="000E53A4" w:rsidP="000D5D72">
      <w:pPr>
        <w:autoSpaceDE w:val="0"/>
        <w:autoSpaceDN w:val="0"/>
        <w:adjustRightInd w:val="0"/>
        <w:spacing w:after="0" w:line="360" w:lineRule="auto"/>
        <w:jc w:val="both"/>
        <w:rPr>
          <w:rFonts w:asciiTheme="majorHAnsi" w:hAnsiTheme="majorHAnsi" w:cs="Arial"/>
        </w:rPr>
      </w:pPr>
      <w:r w:rsidRPr="000E53A4">
        <w:rPr>
          <w:rFonts w:asciiTheme="majorHAnsi" w:hAnsiTheme="majorHAnsi" w:cs="Arial"/>
        </w:rPr>
        <w:t>Μέγιστο χρονικό διάστημα εκτέλεσης των εργασιών ορίζονται οι σαράντα ημέρολογιακές ημέρες και θα πρέπει ο συμμετέχων στο διαγωνισμό να καταθέσει Υ.Δ. με την οποία θα αποδέχεται το διάστημα εκτέλεσης των εργασιών που δεν θα υπερβαίνει τις 40 ημερολογιακές ημέρες.</w:t>
      </w:r>
    </w:p>
    <w:p w:rsidR="000E53A4" w:rsidRPr="000E53A4" w:rsidRDefault="000E53A4" w:rsidP="000D5D72">
      <w:pPr>
        <w:autoSpaceDE w:val="0"/>
        <w:autoSpaceDN w:val="0"/>
        <w:adjustRightInd w:val="0"/>
        <w:spacing w:after="0" w:line="360" w:lineRule="auto"/>
        <w:jc w:val="both"/>
        <w:rPr>
          <w:rFonts w:asciiTheme="majorHAnsi" w:hAnsiTheme="majorHAnsi" w:cs="Arial"/>
          <w:u w:val="single"/>
        </w:rPr>
      </w:pPr>
      <w:r w:rsidRPr="000E53A4">
        <w:rPr>
          <w:rFonts w:asciiTheme="majorHAnsi" w:hAnsiTheme="majorHAnsi" w:cs="Arial"/>
          <w:u w:val="single"/>
        </w:rPr>
        <w:t>Υπεύθυνος των εργασιών του Αναδόχου</w:t>
      </w:r>
    </w:p>
    <w:p w:rsidR="000E53A4" w:rsidRPr="000E53A4" w:rsidRDefault="000E53A4" w:rsidP="000D5D72">
      <w:pPr>
        <w:autoSpaceDE w:val="0"/>
        <w:autoSpaceDN w:val="0"/>
        <w:adjustRightInd w:val="0"/>
        <w:spacing w:after="0" w:line="360" w:lineRule="auto"/>
        <w:jc w:val="both"/>
        <w:rPr>
          <w:rFonts w:asciiTheme="majorHAnsi" w:hAnsiTheme="majorHAnsi" w:cs="Arial"/>
        </w:rPr>
      </w:pPr>
      <w:r w:rsidRPr="000E53A4">
        <w:rPr>
          <w:rFonts w:asciiTheme="majorHAnsi" w:hAnsiTheme="majorHAnsi" w:cs="Arial"/>
        </w:rPr>
        <w:t xml:space="preserve">Ο συμμετέχων στο διαγωνισμό θα πρέπει να ορίσει με Υ.Δ. τον υπεύθυνο εργασιών ο οποίος θα πρέπει να είναι Μηχανικός ΑΕΙ ή ΤΕΙ </w:t>
      </w:r>
      <w:r w:rsidRPr="000E53A4">
        <w:rPr>
          <w:rFonts w:asciiTheme="majorHAnsi" w:hAnsiTheme="majorHAnsi" w:cs="Arial"/>
          <w:bCs/>
        </w:rPr>
        <w:t>με άδεια ασκήσεως επαγγέλματος σε ισχύ. Ο συμμετέχων θα προσκομίσει: 1) Την άδεια ασκήσεως επαγγέλματος του υπεύθυνου εργασιών 2) βεβαίωση εγγραφής του στο επιμελητήριο.</w:t>
      </w:r>
    </w:p>
    <w:p w:rsidR="000D5D72" w:rsidRDefault="000D5D72" w:rsidP="000D5D72">
      <w:pPr>
        <w:spacing w:after="0" w:line="360" w:lineRule="auto"/>
        <w:rPr>
          <w:rFonts w:asciiTheme="majorHAnsi" w:hAnsiTheme="majorHAnsi" w:cs="Arial"/>
          <w:b/>
        </w:rPr>
      </w:pPr>
    </w:p>
    <w:p w:rsidR="000E53A4" w:rsidRPr="000E53A4" w:rsidRDefault="000E53A4" w:rsidP="000D5D72">
      <w:pPr>
        <w:spacing w:after="0" w:line="360" w:lineRule="auto"/>
        <w:rPr>
          <w:rFonts w:asciiTheme="majorHAnsi" w:hAnsiTheme="majorHAnsi" w:cs="Arial"/>
          <w:b/>
        </w:rPr>
      </w:pPr>
      <w:r w:rsidRPr="000E53A4">
        <w:rPr>
          <w:rFonts w:asciiTheme="majorHAnsi" w:hAnsiTheme="majorHAnsi" w:cs="Arial"/>
          <w:b/>
        </w:rPr>
        <w:t xml:space="preserve">ΤΕΧΝΙΚΗ ΠΕΡΙΓΡΑΦΗ </w:t>
      </w:r>
    </w:p>
    <w:p w:rsidR="000E53A4" w:rsidRPr="000E53A4" w:rsidRDefault="000E53A4" w:rsidP="000D5D72">
      <w:pPr>
        <w:autoSpaceDE w:val="0"/>
        <w:autoSpaceDN w:val="0"/>
        <w:adjustRightInd w:val="0"/>
        <w:spacing w:after="0" w:line="360" w:lineRule="auto"/>
        <w:jc w:val="both"/>
        <w:rPr>
          <w:rFonts w:asciiTheme="majorHAnsi" w:hAnsiTheme="majorHAnsi" w:cs="Arial"/>
        </w:rPr>
      </w:pPr>
      <w:r w:rsidRPr="000E53A4">
        <w:rPr>
          <w:rFonts w:asciiTheme="majorHAnsi" w:hAnsiTheme="majorHAnsi" w:cs="Arial"/>
        </w:rPr>
        <w:t>Στο κτήριο (πενταόροφη οικοδομή), θα αντικατασταθούν τα εξής δίκτυα σωληνώσεων:</w:t>
      </w:r>
    </w:p>
    <w:p w:rsidR="000E53A4" w:rsidRPr="000E53A4" w:rsidRDefault="000E53A4" w:rsidP="000D5D72">
      <w:pPr>
        <w:autoSpaceDE w:val="0"/>
        <w:autoSpaceDN w:val="0"/>
        <w:adjustRightInd w:val="0"/>
        <w:spacing w:after="0" w:line="360" w:lineRule="auto"/>
        <w:jc w:val="both"/>
        <w:rPr>
          <w:rFonts w:asciiTheme="majorHAnsi" w:hAnsiTheme="majorHAnsi" w:cs="Arial"/>
        </w:rPr>
      </w:pPr>
      <w:r w:rsidRPr="000E53A4">
        <w:rPr>
          <w:rFonts w:asciiTheme="majorHAnsi" w:hAnsiTheme="majorHAnsi" w:cs="Arial"/>
        </w:rPr>
        <w:t xml:space="preserve">1. Δίκτυο προσαγωγής και επιστροφής από/προς μονάδα ψύξης προς/από κεντρικό συλλέκτη, διάστασης 3’’ συνολικού μήκους 64m. </w:t>
      </w:r>
    </w:p>
    <w:p w:rsidR="000E53A4" w:rsidRPr="000E53A4" w:rsidRDefault="000E53A4" w:rsidP="000D5D72">
      <w:pPr>
        <w:autoSpaceDE w:val="0"/>
        <w:autoSpaceDN w:val="0"/>
        <w:adjustRightInd w:val="0"/>
        <w:spacing w:after="0" w:line="360" w:lineRule="auto"/>
        <w:jc w:val="both"/>
        <w:rPr>
          <w:rFonts w:asciiTheme="majorHAnsi" w:hAnsiTheme="majorHAnsi" w:cs="Arial"/>
        </w:rPr>
      </w:pPr>
      <w:r w:rsidRPr="000E53A4">
        <w:rPr>
          <w:rFonts w:asciiTheme="majorHAnsi" w:hAnsiTheme="majorHAnsi" w:cs="Arial"/>
        </w:rPr>
        <w:t xml:space="preserve">2. Δίκτυο προσαγωγής και επιστροφής από/προς κεντρικό συλλέκτη προς/από συλλέκτες ορόφων, διάστασης 2 1/2’’, συνολικού μήκους 44m </w:t>
      </w:r>
    </w:p>
    <w:p w:rsidR="000E53A4" w:rsidRPr="000E53A4" w:rsidRDefault="000E53A4" w:rsidP="000D5D72">
      <w:pPr>
        <w:autoSpaceDE w:val="0"/>
        <w:autoSpaceDN w:val="0"/>
        <w:adjustRightInd w:val="0"/>
        <w:spacing w:after="0" w:line="360" w:lineRule="auto"/>
        <w:jc w:val="both"/>
        <w:rPr>
          <w:rFonts w:asciiTheme="majorHAnsi" w:hAnsiTheme="majorHAnsi" w:cs="Arial"/>
        </w:rPr>
      </w:pPr>
      <w:r w:rsidRPr="000E53A4">
        <w:rPr>
          <w:rFonts w:asciiTheme="majorHAnsi" w:hAnsiTheme="majorHAnsi" w:cs="Arial"/>
        </w:rPr>
        <w:t xml:space="preserve">3. Δίκτυο προσαγωγής και επιστροφής από/προς συλλέκτη προς/από θερμαντικά σώματα ισογείου και υπογείου, διάστασης 1 ¼΄΄ μήκους 22m,  ¾’’ μήκους 40m. </w:t>
      </w:r>
    </w:p>
    <w:p w:rsidR="000E53A4" w:rsidRPr="000E53A4" w:rsidRDefault="000E53A4" w:rsidP="000D5D72">
      <w:pPr>
        <w:autoSpaceDE w:val="0"/>
        <w:autoSpaceDN w:val="0"/>
        <w:adjustRightInd w:val="0"/>
        <w:spacing w:after="0" w:line="360" w:lineRule="auto"/>
        <w:jc w:val="both"/>
        <w:rPr>
          <w:rFonts w:asciiTheme="majorHAnsi" w:hAnsiTheme="majorHAnsi" w:cs="Arial"/>
        </w:rPr>
      </w:pPr>
      <w:r w:rsidRPr="000E53A4">
        <w:rPr>
          <w:rFonts w:asciiTheme="majorHAnsi" w:hAnsiTheme="majorHAnsi" w:cs="Arial"/>
        </w:rPr>
        <w:t xml:space="preserve">4. Δίκτυο προσαγωγής και επιστροφής από/προς θερμαντικά σώματα κλιμακοστασίου, διάστασης 1’’, συνολικού μήκους 42m. </w:t>
      </w:r>
    </w:p>
    <w:p w:rsidR="000E53A4" w:rsidRPr="000E53A4" w:rsidRDefault="000E53A4" w:rsidP="000D5D72">
      <w:pPr>
        <w:autoSpaceDE w:val="0"/>
        <w:autoSpaceDN w:val="0"/>
        <w:adjustRightInd w:val="0"/>
        <w:spacing w:after="0" w:line="360" w:lineRule="auto"/>
        <w:jc w:val="both"/>
        <w:rPr>
          <w:rFonts w:asciiTheme="majorHAnsi" w:hAnsiTheme="majorHAnsi" w:cs="Arial"/>
        </w:rPr>
      </w:pPr>
      <w:r w:rsidRPr="000E53A4">
        <w:rPr>
          <w:rFonts w:asciiTheme="majorHAnsi" w:hAnsiTheme="majorHAnsi" w:cs="Arial"/>
        </w:rPr>
        <w:t xml:space="preserve">5. Δίκτυο προσαγωγής και επιστροφής από/προς λέβητα προς/από συλλέκτη, διάστασης 2 ½’’, συνολικού μήκους 12m. </w:t>
      </w:r>
    </w:p>
    <w:p w:rsidR="000E53A4" w:rsidRPr="000E53A4" w:rsidRDefault="000E53A4" w:rsidP="000D5D72">
      <w:pPr>
        <w:autoSpaceDE w:val="0"/>
        <w:autoSpaceDN w:val="0"/>
        <w:adjustRightInd w:val="0"/>
        <w:spacing w:after="0" w:line="360" w:lineRule="auto"/>
        <w:jc w:val="both"/>
        <w:rPr>
          <w:rFonts w:asciiTheme="majorHAnsi" w:hAnsiTheme="majorHAnsi" w:cs="Arial"/>
        </w:rPr>
      </w:pPr>
      <w:r w:rsidRPr="000E53A4">
        <w:rPr>
          <w:rFonts w:asciiTheme="majorHAnsi" w:hAnsiTheme="majorHAnsi" w:cs="Arial"/>
        </w:rPr>
        <w:t>6. Δίκτυο προσαγωγής και επιστροφής από/προς λέβητα προς/από boiler, διάστασης 1 ½’’, συνολικού μήκους 12m.</w:t>
      </w:r>
    </w:p>
    <w:p w:rsidR="000E53A4" w:rsidRPr="000E53A4" w:rsidRDefault="000E53A4" w:rsidP="000D5D72">
      <w:pPr>
        <w:autoSpaceDE w:val="0"/>
        <w:autoSpaceDN w:val="0"/>
        <w:adjustRightInd w:val="0"/>
        <w:spacing w:after="0" w:line="360" w:lineRule="auto"/>
        <w:jc w:val="both"/>
        <w:rPr>
          <w:rFonts w:asciiTheme="majorHAnsi" w:hAnsiTheme="majorHAnsi" w:cs="Arial"/>
        </w:rPr>
      </w:pPr>
    </w:p>
    <w:p w:rsidR="000E53A4" w:rsidRPr="000E53A4" w:rsidRDefault="000E53A4" w:rsidP="000D5D72">
      <w:pPr>
        <w:spacing w:after="0" w:line="360" w:lineRule="auto"/>
        <w:jc w:val="both"/>
        <w:rPr>
          <w:rFonts w:asciiTheme="majorHAnsi" w:hAnsiTheme="majorHAnsi" w:cs="Arial"/>
        </w:rPr>
      </w:pPr>
      <w:r w:rsidRPr="000E53A4">
        <w:rPr>
          <w:rFonts w:asciiTheme="majorHAnsi" w:hAnsiTheme="majorHAnsi" w:cs="Arial"/>
        </w:rPr>
        <w:t>Κατά την αυτοψία διαπιστώθηκε πως οι παραπάνω σωληνώσεις είναι διαβρωμένες και θα πρέπει να αντικατασταθούν στο σύνολό τους. Οι νέες σωληνώσεις θα είναι πλαστικές πολυπροπυλενίου με υαλόνημα, χαμηλού συντελεστή θερμικής διαστολής, αντίστοιχης διατομής με τις υφιστάμενες και θα μονωθούν στο σύνολό τους. Οι σωληνώσεις θα στηρίζονται με ειδικά στηρίγματα αγκυρούμενα σε σταθερά οικοδομικά στοιχεία. Τα στηρίγματα αυτά θα επιτρέπουν την ελεύθερη κατά μήκος μετακίνηση των σωλήνων.</w:t>
      </w:r>
    </w:p>
    <w:p w:rsidR="000E53A4" w:rsidRPr="000E53A4" w:rsidRDefault="000E53A4" w:rsidP="000D5D72">
      <w:pPr>
        <w:spacing w:after="0" w:line="360" w:lineRule="auto"/>
        <w:jc w:val="both"/>
        <w:rPr>
          <w:rFonts w:asciiTheme="majorHAnsi" w:hAnsiTheme="majorHAnsi" w:cs="Arial"/>
        </w:rPr>
      </w:pPr>
      <w:r w:rsidRPr="000E53A4">
        <w:rPr>
          <w:rFonts w:asciiTheme="majorHAnsi" w:hAnsiTheme="majorHAnsi" w:cs="Arial"/>
        </w:rPr>
        <w:lastRenderedPageBreak/>
        <w:t>Ο πιο κάτω πίνακας θα εφαρμόζεται σε περιπτώσεις ευθειών διαδρομών σωλήνων και όχι στα σημεία όπου η χρησιμοποίηση βανών, φλαντζών κ.λ.π. δημιουργεί συγκεντρωμένα φορτία.</w:t>
      </w:r>
    </w:p>
    <w:p w:rsidR="000E53A4" w:rsidRPr="000E53A4" w:rsidRDefault="000E53A4" w:rsidP="000D5D72">
      <w:pPr>
        <w:spacing w:after="0"/>
        <w:ind w:left="567" w:firstLine="284"/>
        <w:rPr>
          <w:rFonts w:asciiTheme="majorHAnsi" w:hAnsiTheme="majorHAnsi"/>
        </w:rPr>
      </w:pPr>
    </w:p>
    <w:tbl>
      <w:tblPr>
        <w:tblW w:w="0" w:type="auto"/>
        <w:jc w:val="center"/>
        <w:tblInd w:w="250" w:type="dxa"/>
        <w:tblBorders>
          <w:top w:val="single" w:sz="24" w:space="0" w:color="auto"/>
          <w:left w:val="single" w:sz="24" w:space="0" w:color="auto"/>
          <w:bottom w:val="single" w:sz="24" w:space="0" w:color="auto"/>
          <w:right w:val="single" w:sz="24" w:space="0" w:color="auto"/>
          <w:insideH w:val="single" w:sz="12" w:space="0" w:color="auto"/>
          <w:insideV w:val="single" w:sz="12" w:space="0" w:color="auto"/>
        </w:tblBorders>
        <w:tblLayout w:type="fixed"/>
        <w:tblLook w:val="0000"/>
      </w:tblPr>
      <w:tblGrid>
        <w:gridCol w:w="1559"/>
        <w:gridCol w:w="2840"/>
        <w:gridCol w:w="2547"/>
      </w:tblGrid>
      <w:tr w:rsidR="000E53A4" w:rsidRPr="000E53A4" w:rsidTr="001020DA">
        <w:trPr>
          <w:jc w:val="center"/>
        </w:trPr>
        <w:tc>
          <w:tcPr>
            <w:tcW w:w="1559" w:type="dxa"/>
            <w:tcBorders>
              <w:top w:val="single" w:sz="18" w:space="0" w:color="auto"/>
              <w:left w:val="single" w:sz="18" w:space="0" w:color="auto"/>
              <w:bottom w:val="single" w:sz="18" w:space="0" w:color="auto"/>
            </w:tcBorders>
            <w:shd w:val="pct10" w:color="auto" w:fill="auto"/>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 xml:space="preserve">Διάμετρος </w:t>
            </w:r>
          </w:p>
          <w:p w:rsidR="000E53A4" w:rsidRPr="000E53A4" w:rsidRDefault="000E53A4" w:rsidP="000D5D72">
            <w:pPr>
              <w:spacing w:after="0"/>
              <w:jc w:val="center"/>
              <w:rPr>
                <w:rFonts w:asciiTheme="majorHAnsi" w:hAnsiTheme="majorHAnsi" w:cs="Arial"/>
              </w:rPr>
            </w:pPr>
            <w:r w:rsidRPr="000E53A4">
              <w:rPr>
                <w:rFonts w:asciiTheme="majorHAnsi" w:hAnsiTheme="majorHAnsi" w:cs="Arial"/>
              </w:rPr>
              <w:t>σωλήνα</w:t>
            </w:r>
          </w:p>
        </w:tc>
        <w:tc>
          <w:tcPr>
            <w:tcW w:w="2840" w:type="dxa"/>
            <w:tcBorders>
              <w:top w:val="single" w:sz="18" w:space="0" w:color="auto"/>
              <w:bottom w:val="single" w:sz="18" w:space="0" w:color="auto"/>
            </w:tcBorders>
            <w:shd w:val="pct10" w:color="auto" w:fill="auto"/>
          </w:tcPr>
          <w:p w:rsidR="000E53A4" w:rsidRPr="000E53A4" w:rsidRDefault="000E53A4" w:rsidP="000D5D72">
            <w:pPr>
              <w:spacing w:after="0"/>
              <w:ind w:firstLine="34"/>
              <w:jc w:val="center"/>
              <w:rPr>
                <w:rFonts w:asciiTheme="majorHAnsi" w:hAnsiTheme="majorHAnsi" w:cs="Arial"/>
              </w:rPr>
            </w:pPr>
            <w:r w:rsidRPr="000E53A4">
              <w:rPr>
                <w:rFonts w:asciiTheme="majorHAnsi" w:hAnsiTheme="majorHAnsi" w:cs="Arial"/>
              </w:rPr>
              <w:t>Μέγιστη απόσταση στηριγμάτων για οριζόντιες σωληνώσεις [m]</w:t>
            </w:r>
          </w:p>
        </w:tc>
        <w:tc>
          <w:tcPr>
            <w:tcW w:w="2547" w:type="dxa"/>
            <w:tcBorders>
              <w:top w:val="single" w:sz="18" w:space="0" w:color="auto"/>
              <w:bottom w:val="single" w:sz="18" w:space="0" w:color="auto"/>
            </w:tcBorders>
            <w:shd w:val="pct10" w:color="auto" w:fill="auto"/>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Μέγιστη απόσταση στηριγμάτων για κατακόρυφες σωληνώσεις [m]</w:t>
            </w:r>
          </w:p>
        </w:tc>
      </w:tr>
      <w:tr w:rsidR="000E53A4" w:rsidRPr="000E53A4" w:rsidTr="001020DA">
        <w:trPr>
          <w:jc w:val="center"/>
        </w:trPr>
        <w:tc>
          <w:tcPr>
            <w:tcW w:w="1559" w:type="dxa"/>
            <w:tcBorders>
              <w:top w:val="nil"/>
            </w:tcBorders>
          </w:tcPr>
          <w:p w:rsidR="000E53A4" w:rsidRPr="000E53A4" w:rsidRDefault="000E53A4" w:rsidP="000D5D72">
            <w:pPr>
              <w:spacing w:after="0"/>
              <w:ind w:firstLine="176"/>
              <w:jc w:val="center"/>
              <w:rPr>
                <w:rFonts w:asciiTheme="majorHAnsi" w:hAnsiTheme="majorHAnsi" w:cs="Arial"/>
              </w:rPr>
            </w:pPr>
            <w:r w:rsidRPr="000E53A4">
              <w:rPr>
                <w:rFonts w:asciiTheme="majorHAnsi" w:hAnsiTheme="majorHAnsi" w:cs="Arial"/>
              </w:rPr>
              <w:t>1/2”</w:t>
            </w:r>
          </w:p>
        </w:tc>
        <w:tc>
          <w:tcPr>
            <w:tcW w:w="2840" w:type="dxa"/>
            <w:tcBorders>
              <w:top w:val="nil"/>
            </w:tcBorders>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1</w:t>
            </w:r>
          </w:p>
        </w:tc>
        <w:tc>
          <w:tcPr>
            <w:tcW w:w="2547" w:type="dxa"/>
            <w:tcBorders>
              <w:top w:val="nil"/>
            </w:tcBorders>
          </w:tcPr>
          <w:p w:rsidR="000E53A4" w:rsidRPr="000E53A4" w:rsidRDefault="000E53A4" w:rsidP="000D5D72">
            <w:pPr>
              <w:spacing w:after="0"/>
              <w:jc w:val="center"/>
              <w:rPr>
                <w:rFonts w:asciiTheme="majorHAnsi" w:hAnsiTheme="majorHAnsi" w:cs="Arial"/>
                <w:lang w:val="en-US"/>
              </w:rPr>
            </w:pPr>
            <w:r w:rsidRPr="000E53A4">
              <w:rPr>
                <w:rFonts w:asciiTheme="majorHAnsi" w:hAnsiTheme="majorHAnsi" w:cs="Arial"/>
                <w:lang w:val="en-US"/>
              </w:rPr>
              <w:t>1.5</w:t>
            </w:r>
          </w:p>
        </w:tc>
      </w:tr>
      <w:tr w:rsidR="000E53A4" w:rsidRPr="000E53A4" w:rsidTr="001020DA">
        <w:trPr>
          <w:jc w:val="center"/>
        </w:trPr>
        <w:tc>
          <w:tcPr>
            <w:tcW w:w="1559" w:type="dxa"/>
            <w:tcBorders>
              <w:top w:val="nil"/>
            </w:tcBorders>
          </w:tcPr>
          <w:p w:rsidR="000E53A4" w:rsidRPr="000E53A4" w:rsidRDefault="000E53A4" w:rsidP="000D5D72">
            <w:pPr>
              <w:spacing w:after="0"/>
              <w:ind w:firstLine="176"/>
              <w:jc w:val="center"/>
              <w:rPr>
                <w:rFonts w:asciiTheme="majorHAnsi" w:hAnsiTheme="majorHAnsi" w:cs="Arial"/>
              </w:rPr>
            </w:pPr>
            <w:r w:rsidRPr="000E53A4">
              <w:rPr>
                <w:rFonts w:asciiTheme="majorHAnsi" w:hAnsiTheme="majorHAnsi" w:cs="Arial"/>
              </w:rPr>
              <w:t>3/4”</w:t>
            </w:r>
          </w:p>
        </w:tc>
        <w:tc>
          <w:tcPr>
            <w:tcW w:w="2840" w:type="dxa"/>
            <w:tcBorders>
              <w:top w:val="nil"/>
            </w:tcBorders>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1</w:t>
            </w:r>
          </w:p>
        </w:tc>
        <w:tc>
          <w:tcPr>
            <w:tcW w:w="2547" w:type="dxa"/>
            <w:tcBorders>
              <w:top w:val="nil"/>
            </w:tcBorders>
          </w:tcPr>
          <w:p w:rsidR="000E53A4" w:rsidRPr="000E53A4" w:rsidRDefault="000E53A4" w:rsidP="000D5D72">
            <w:pPr>
              <w:spacing w:after="0"/>
              <w:jc w:val="center"/>
              <w:rPr>
                <w:rFonts w:asciiTheme="majorHAnsi" w:hAnsiTheme="majorHAnsi" w:cs="Arial"/>
                <w:lang w:val="en-US"/>
              </w:rPr>
            </w:pPr>
            <w:r w:rsidRPr="000E53A4">
              <w:rPr>
                <w:rFonts w:asciiTheme="majorHAnsi" w:hAnsiTheme="majorHAnsi" w:cs="Arial"/>
                <w:lang w:val="en-US"/>
              </w:rPr>
              <w:t>1.5</w:t>
            </w:r>
          </w:p>
        </w:tc>
      </w:tr>
      <w:tr w:rsidR="000E53A4" w:rsidRPr="000E53A4" w:rsidTr="001020DA">
        <w:trPr>
          <w:jc w:val="center"/>
        </w:trPr>
        <w:tc>
          <w:tcPr>
            <w:tcW w:w="1559" w:type="dxa"/>
            <w:tcBorders>
              <w:top w:val="nil"/>
            </w:tcBorders>
          </w:tcPr>
          <w:p w:rsidR="000E53A4" w:rsidRPr="000E53A4" w:rsidRDefault="000E53A4" w:rsidP="000D5D72">
            <w:pPr>
              <w:spacing w:after="0"/>
              <w:ind w:firstLine="176"/>
              <w:jc w:val="center"/>
              <w:rPr>
                <w:rFonts w:asciiTheme="majorHAnsi" w:hAnsiTheme="majorHAnsi" w:cs="Arial"/>
              </w:rPr>
            </w:pPr>
            <w:r w:rsidRPr="000E53A4">
              <w:rPr>
                <w:rFonts w:asciiTheme="majorHAnsi" w:hAnsiTheme="majorHAnsi" w:cs="Arial"/>
              </w:rPr>
              <w:t>1"</w:t>
            </w:r>
          </w:p>
        </w:tc>
        <w:tc>
          <w:tcPr>
            <w:tcW w:w="2840" w:type="dxa"/>
            <w:tcBorders>
              <w:top w:val="nil"/>
            </w:tcBorders>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1</w:t>
            </w:r>
          </w:p>
        </w:tc>
        <w:tc>
          <w:tcPr>
            <w:tcW w:w="2547" w:type="dxa"/>
            <w:tcBorders>
              <w:top w:val="nil"/>
            </w:tcBorders>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1.5</w:t>
            </w:r>
          </w:p>
        </w:tc>
      </w:tr>
      <w:tr w:rsidR="000E53A4" w:rsidRPr="000E53A4" w:rsidTr="001020DA">
        <w:trPr>
          <w:jc w:val="center"/>
        </w:trPr>
        <w:tc>
          <w:tcPr>
            <w:tcW w:w="1559" w:type="dxa"/>
          </w:tcPr>
          <w:p w:rsidR="000E53A4" w:rsidRPr="000E53A4" w:rsidRDefault="000E53A4" w:rsidP="000D5D72">
            <w:pPr>
              <w:spacing w:after="0"/>
              <w:ind w:firstLine="176"/>
              <w:jc w:val="center"/>
              <w:rPr>
                <w:rFonts w:asciiTheme="majorHAnsi" w:hAnsiTheme="majorHAnsi" w:cs="Arial"/>
              </w:rPr>
            </w:pPr>
            <w:r w:rsidRPr="000E53A4">
              <w:rPr>
                <w:rFonts w:asciiTheme="majorHAnsi" w:hAnsiTheme="majorHAnsi" w:cs="Arial"/>
              </w:rPr>
              <w:t>1 1/4”</w:t>
            </w:r>
          </w:p>
        </w:tc>
        <w:tc>
          <w:tcPr>
            <w:tcW w:w="2840" w:type="dxa"/>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1</w:t>
            </w:r>
          </w:p>
        </w:tc>
        <w:tc>
          <w:tcPr>
            <w:tcW w:w="2547" w:type="dxa"/>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1.5</w:t>
            </w:r>
          </w:p>
        </w:tc>
      </w:tr>
      <w:tr w:rsidR="000E53A4" w:rsidRPr="000E53A4" w:rsidTr="001020DA">
        <w:trPr>
          <w:jc w:val="center"/>
        </w:trPr>
        <w:tc>
          <w:tcPr>
            <w:tcW w:w="1559" w:type="dxa"/>
          </w:tcPr>
          <w:p w:rsidR="000E53A4" w:rsidRPr="000E53A4" w:rsidRDefault="000E53A4" w:rsidP="000D5D72">
            <w:pPr>
              <w:spacing w:after="0"/>
              <w:ind w:firstLine="176"/>
              <w:jc w:val="center"/>
              <w:rPr>
                <w:rFonts w:asciiTheme="majorHAnsi" w:hAnsiTheme="majorHAnsi" w:cs="Arial"/>
              </w:rPr>
            </w:pPr>
            <w:r w:rsidRPr="000E53A4">
              <w:rPr>
                <w:rFonts w:asciiTheme="majorHAnsi" w:hAnsiTheme="majorHAnsi" w:cs="Arial"/>
              </w:rPr>
              <w:t>1 1/2”</w:t>
            </w:r>
          </w:p>
        </w:tc>
        <w:tc>
          <w:tcPr>
            <w:tcW w:w="2840" w:type="dxa"/>
          </w:tcPr>
          <w:p w:rsidR="000E53A4" w:rsidRPr="000E53A4" w:rsidRDefault="000E53A4" w:rsidP="000D5D72">
            <w:pPr>
              <w:spacing w:after="0"/>
              <w:jc w:val="center"/>
              <w:rPr>
                <w:rFonts w:asciiTheme="majorHAnsi" w:hAnsiTheme="majorHAnsi" w:cs="Arial"/>
                <w:lang w:val="en-US"/>
              </w:rPr>
            </w:pPr>
            <w:r w:rsidRPr="000E53A4">
              <w:rPr>
                <w:rFonts w:asciiTheme="majorHAnsi" w:hAnsiTheme="majorHAnsi" w:cs="Arial"/>
              </w:rPr>
              <w:t>1</w:t>
            </w:r>
          </w:p>
        </w:tc>
        <w:tc>
          <w:tcPr>
            <w:tcW w:w="2547" w:type="dxa"/>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1.5</w:t>
            </w:r>
          </w:p>
        </w:tc>
      </w:tr>
      <w:tr w:rsidR="000E53A4" w:rsidRPr="000E53A4" w:rsidTr="001020DA">
        <w:trPr>
          <w:jc w:val="center"/>
        </w:trPr>
        <w:tc>
          <w:tcPr>
            <w:tcW w:w="1559" w:type="dxa"/>
          </w:tcPr>
          <w:p w:rsidR="000E53A4" w:rsidRPr="000E53A4" w:rsidRDefault="000E53A4" w:rsidP="000D5D72">
            <w:pPr>
              <w:spacing w:after="0"/>
              <w:ind w:firstLine="176"/>
              <w:jc w:val="center"/>
              <w:rPr>
                <w:rFonts w:asciiTheme="majorHAnsi" w:hAnsiTheme="majorHAnsi" w:cs="Arial"/>
              </w:rPr>
            </w:pPr>
            <w:smartTag w:uri="urn:schemas-microsoft-com:office:smarttags" w:element="metricconverter">
              <w:smartTagPr>
                <w:attr w:name="ProductID" w:val="2”"/>
              </w:smartTagPr>
              <w:r w:rsidRPr="000E53A4">
                <w:rPr>
                  <w:rFonts w:asciiTheme="majorHAnsi" w:hAnsiTheme="majorHAnsi" w:cs="Arial"/>
                </w:rPr>
                <w:t>2”</w:t>
              </w:r>
            </w:smartTag>
          </w:p>
        </w:tc>
        <w:tc>
          <w:tcPr>
            <w:tcW w:w="2840" w:type="dxa"/>
          </w:tcPr>
          <w:p w:rsidR="000E53A4" w:rsidRPr="000E53A4" w:rsidRDefault="000E53A4" w:rsidP="000D5D72">
            <w:pPr>
              <w:spacing w:after="0"/>
              <w:jc w:val="center"/>
              <w:rPr>
                <w:rFonts w:asciiTheme="majorHAnsi" w:hAnsiTheme="majorHAnsi" w:cs="Arial"/>
                <w:lang w:val="en-US"/>
              </w:rPr>
            </w:pPr>
            <w:r w:rsidRPr="000E53A4">
              <w:rPr>
                <w:rFonts w:asciiTheme="majorHAnsi" w:hAnsiTheme="majorHAnsi" w:cs="Arial"/>
              </w:rPr>
              <w:t>1</w:t>
            </w:r>
          </w:p>
        </w:tc>
        <w:tc>
          <w:tcPr>
            <w:tcW w:w="2547" w:type="dxa"/>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1.5</w:t>
            </w:r>
          </w:p>
        </w:tc>
      </w:tr>
      <w:tr w:rsidR="000E53A4" w:rsidRPr="000E53A4" w:rsidTr="001020DA">
        <w:trPr>
          <w:jc w:val="center"/>
        </w:trPr>
        <w:tc>
          <w:tcPr>
            <w:tcW w:w="1559" w:type="dxa"/>
          </w:tcPr>
          <w:p w:rsidR="000E53A4" w:rsidRPr="000E53A4" w:rsidRDefault="000E53A4" w:rsidP="000D5D72">
            <w:pPr>
              <w:spacing w:after="0"/>
              <w:ind w:firstLine="176"/>
              <w:jc w:val="center"/>
              <w:rPr>
                <w:rFonts w:asciiTheme="majorHAnsi" w:hAnsiTheme="majorHAnsi" w:cs="Arial"/>
              </w:rPr>
            </w:pPr>
            <w:r w:rsidRPr="000E53A4">
              <w:rPr>
                <w:rFonts w:asciiTheme="majorHAnsi" w:hAnsiTheme="majorHAnsi" w:cs="Arial"/>
              </w:rPr>
              <w:t>2 1/2”</w:t>
            </w:r>
          </w:p>
        </w:tc>
        <w:tc>
          <w:tcPr>
            <w:tcW w:w="2840" w:type="dxa"/>
          </w:tcPr>
          <w:p w:rsidR="000E53A4" w:rsidRPr="000E53A4" w:rsidRDefault="000E53A4" w:rsidP="000D5D72">
            <w:pPr>
              <w:spacing w:after="0"/>
              <w:jc w:val="center"/>
              <w:rPr>
                <w:rFonts w:asciiTheme="majorHAnsi" w:hAnsiTheme="majorHAnsi" w:cs="Arial"/>
                <w:lang w:val="en-US"/>
              </w:rPr>
            </w:pPr>
            <w:r w:rsidRPr="000E53A4">
              <w:rPr>
                <w:rFonts w:asciiTheme="majorHAnsi" w:hAnsiTheme="majorHAnsi" w:cs="Arial"/>
              </w:rPr>
              <w:t>1</w:t>
            </w:r>
          </w:p>
        </w:tc>
        <w:tc>
          <w:tcPr>
            <w:tcW w:w="2547" w:type="dxa"/>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1.5</w:t>
            </w:r>
          </w:p>
        </w:tc>
      </w:tr>
      <w:tr w:rsidR="000E53A4" w:rsidRPr="000E53A4" w:rsidTr="001020DA">
        <w:trPr>
          <w:jc w:val="center"/>
        </w:trPr>
        <w:tc>
          <w:tcPr>
            <w:tcW w:w="1559" w:type="dxa"/>
          </w:tcPr>
          <w:p w:rsidR="000E53A4" w:rsidRPr="000E53A4" w:rsidRDefault="000E53A4" w:rsidP="000D5D72">
            <w:pPr>
              <w:spacing w:after="0"/>
              <w:ind w:firstLine="176"/>
              <w:jc w:val="center"/>
              <w:rPr>
                <w:rFonts w:asciiTheme="majorHAnsi" w:hAnsiTheme="majorHAnsi" w:cs="Arial"/>
              </w:rPr>
            </w:pPr>
            <w:smartTag w:uri="urn:schemas-microsoft-com:office:smarttags" w:element="metricconverter">
              <w:smartTagPr>
                <w:attr w:name="ProductID" w:val="3”"/>
              </w:smartTagPr>
              <w:r w:rsidRPr="000E53A4">
                <w:rPr>
                  <w:rFonts w:asciiTheme="majorHAnsi" w:hAnsiTheme="majorHAnsi" w:cs="Arial"/>
                </w:rPr>
                <w:t>3”</w:t>
              </w:r>
            </w:smartTag>
          </w:p>
        </w:tc>
        <w:tc>
          <w:tcPr>
            <w:tcW w:w="2840" w:type="dxa"/>
          </w:tcPr>
          <w:p w:rsidR="000E53A4" w:rsidRPr="000E53A4" w:rsidRDefault="000E53A4" w:rsidP="000D5D72">
            <w:pPr>
              <w:spacing w:after="0"/>
              <w:jc w:val="center"/>
              <w:rPr>
                <w:rFonts w:asciiTheme="majorHAnsi" w:hAnsiTheme="majorHAnsi" w:cs="Arial"/>
                <w:lang w:val="en-US"/>
              </w:rPr>
            </w:pPr>
            <w:r w:rsidRPr="000E53A4">
              <w:rPr>
                <w:rFonts w:asciiTheme="majorHAnsi" w:hAnsiTheme="majorHAnsi" w:cs="Arial"/>
              </w:rPr>
              <w:t>1</w:t>
            </w:r>
          </w:p>
        </w:tc>
        <w:tc>
          <w:tcPr>
            <w:tcW w:w="2547" w:type="dxa"/>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1.5</w:t>
            </w:r>
          </w:p>
        </w:tc>
      </w:tr>
    </w:tbl>
    <w:p w:rsidR="000E53A4" w:rsidRPr="000E53A4" w:rsidRDefault="000E53A4" w:rsidP="000D5D72">
      <w:pPr>
        <w:autoSpaceDE w:val="0"/>
        <w:autoSpaceDN w:val="0"/>
        <w:adjustRightInd w:val="0"/>
        <w:spacing w:after="0" w:line="360" w:lineRule="auto"/>
        <w:jc w:val="both"/>
        <w:rPr>
          <w:rFonts w:asciiTheme="majorHAnsi" w:hAnsiTheme="majorHAnsi" w:cs="Arial"/>
        </w:rPr>
      </w:pPr>
    </w:p>
    <w:p w:rsidR="000E53A4" w:rsidRPr="000E53A4" w:rsidRDefault="000E53A4" w:rsidP="000D5D72">
      <w:pPr>
        <w:autoSpaceDE w:val="0"/>
        <w:autoSpaceDN w:val="0"/>
        <w:adjustRightInd w:val="0"/>
        <w:spacing w:after="0" w:line="360" w:lineRule="auto"/>
        <w:jc w:val="both"/>
        <w:rPr>
          <w:rFonts w:asciiTheme="majorHAnsi" w:hAnsiTheme="majorHAnsi" w:cs="Arial"/>
        </w:rPr>
      </w:pPr>
      <w:r w:rsidRPr="000E53A4">
        <w:rPr>
          <w:rFonts w:asciiTheme="majorHAnsi" w:hAnsiTheme="majorHAnsi" w:cs="Arial"/>
        </w:rPr>
        <w:t>Η αντικατάσταση θα περιλαμβάνει τους συλλεκτοδιανομείς του λεβητοστασίου, όλες τις βάνες λεβητοστασίου και κεντρικών συλλεκτών ορόφων(εκτός από τις βάνες συλλεκτών 1</w:t>
      </w:r>
      <w:r w:rsidRPr="000E53A4">
        <w:rPr>
          <w:rFonts w:asciiTheme="majorHAnsi" w:hAnsiTheme="majorHAnsi" w:cs="Arial"/>
          <w:vertAlign w:val="superscript"/>
        </w:rPr>
        <w:t>ου</w:t>
      </w:r>
      <w:r w:rsidRPr="000E53A4">
        <w:rPr>
          <w:rFonts w:asciiTheme="majorHAnsi" w:hAnsiTheme="majorHAnsi" w:cs="Arial"/>
        </w:rPr>
        <w:t xml:space="preserve"> και 2</w:t>
      </w:r>
      <w:r w:rsidRPr="000E53A4">
        <w:rPr>
          <w:rFonts w:asciiTheme="majorHAnsi" w:hAnsiTheme="majorHAnsi" w:cs="Arial"/>
          <w:vertAlign w:val="superscript"/>
        </w:rPr>
        <w:t>ου</w:t>
      </w:r>
      <w:r w:rsidRPr="000E53A4">
        <w:rPr>
          <w:rFonts w:asciiTheme="majorHAnsi" w:hAnsiTheme="majorHAnsi" w:cs="Arial"/>
        </w:rPr>
        <w:t xml:space="preserve"> ορόφου), βάνες δικτύου ψύξης, τις βάνες για το οριζόντιο δίκτυο </w:t>
      </w:r>
      <w:r w:rsidRPr="000E53A4">
        <w:rPr>
          <w:rFonts w:asciiTheme="majorHAnsi" w:hAnsiTheme="majorHAnsi" w:cs="Arial"/>
          <w:lang w:val="en-US"/>
        </w:rPr>
        <w:t>fan</w:t>
      </w:r>
      <w:r w:rsidRPr="000E53A4">
        <w:rPr>
          <w:rFonts w:asciiTheme="majorHAnsi" w:hAnsiTheme="majorHAnsi" w:cs="Arial"/>
        </w:rPr>
        <w:t xml:space="preserve"> </w:t>
      </w:r>
      <w:r w:rsidRPr="000E53A4">
        <w:rPr>
          <w:rFonts w:asciiTheme="majorHAnsi" w:hAnsiTheme="majorHAnsi" w:cs="Arial"/>
          <w:lang w:val="en-US"/>
        </w:rPr>
        <w:t>coils</w:t>
      </w:r>
      <w:r w:rsidRPr="000E53A4">
        <w:rPr>
          <w:rFonts w:asciiTheme="majorHAnsi" w:hAnsiTheme="majorHAnsi" w:cs="Arial"/>
        </w:rPr>
        <w:t xml:space="preserve"> στους συλλέκτες ορόφων(εκτός από τις βάνες 1</w:t>
      </w:r>
      <w:r w:rsidRPr="000E53A4">
        <w:rPr>
          <w:rFonts w:asciiTheme="majorHAnsi" w:hAnsiTheme="majorHAnsi" w:cs="Arial"/>
          <w:vertAlign w:val="superscript"/>
        </w:rPr>
        <w:t>ου</w:t>
      </w:r>
      <w:r w:rsidRPr="000E53A4">
        <w:rPr>
          <w:rFonts w:asciiTheme="majorHAnsi" w:hAnsiTheme="majorHAnsi" w:cs="Arial"/>
        </w:rPr>
        <w:t xml:space="preserve"> και 2</w:t>
      </w:r>
      <w:r w:rsidRPr="000E53A4">
        <w:rPr>
          <w:rFonts w:asciiTheme="majorHAnsi" w:hAnsiTheme="majorHAnsi" w:cs="Arial"/>
          <w:vertAlign w:val="superscript"/>
        </w:rPr>
        <w:t>ου</w:t>
      </w:r>
      <w:r w:rsidRPr="000E53A4">
        <w:rPr>
          <w:rFonts w:asciiTheme="majorHAnsi" w:hAnsiTheme="majorHAnsi" w:cs="Arial"/>
        </w:rPr>
        <w:t xml:space="preserve"> ορόφου) και τα θερμαντικά σώματα των μπάνιων των κεντρικών δωματίων.</w:t>
      </w:r>
    </w:p>
    <w:p w:rsidR="000E53A4" w:rsidRPr="000E53A4" w:rsidRDefault="000E53A4" w:rsidP="000D5D72">
      <w:pPr>
        <w:autoSpaceDE w:val="0"/>
        <w:autoSpaceDN w:val="0"/>
        <w:adjustRightInd w:val="0"/>
        <w:spacing w:after="0" w:line="360" w:lineRule="auto"/>
        <w:jc w:val="both"/>
        <w:rPr>
          <w:rFonts w:asciiTheme="majorHAnsi" w:hAnsiTheme="majorHAnsi" w:cs="Arial"/>
        </w:rPr>
      </w:pPr>
      <w:r w:rsidRPr="000E53A4">
        <w:rPr>
          <w:rFonts w:asciiTheme="majorHAnsi" w:hAnsiTheme="majorHAnsi" w:cs="Arial"/>
        </w:rPr>
        <w:t>Αφού αποξηλωθούν οι υφιστάμενες γυψοσανίδες, η τσιμεντοκονία και τα κεραμικά πλακίδια, στα σημεία που εμποδίζουν την ορθή αντικατάσταση των σωληνώσεων, και οι υφιστάμενοι σιδηροσωλήνες, θα ξεκινήσει η εγκατάσταση των νέων σωληνώσεων και η μόνωσή τους.</w:t>
      </w:r>
    </w:p>
    <w:p w:rsidR="000E53A4" w:rsidRPr="000E53A4" w:rsidRDefault="000E53A4" w:rsidP="000D5D72">
      <w:pPr>
        <w:autoSpaceDE w:val="0"/>
        <w:autoSpaceDN w:val="0"/>
        <w:adjustRightInd w:val="0"/>
        <w:spacing w:after="0" w:line="360" w:lineRule="auto"/>
        <w:jc w:val="both"/>
        <w:rPr>
          <w:rFonts w:asciiTheme="majorHAnsi" w:hAnsiTheme="majorHAnsi" w:cs="Arial"/>
        </w:rPr>
      </w:pPr>
      <w:r w:rsidRPr="000E53A4">
        <w:rPr>
          <w:rFonts w:asciiTheme="majorHAnsi" w:hAnsiTheme="majorHAnsi" w:cs="Arial"/>
        </w:rPr>
        <w:t xml:space="preserve">Μετά το πέρας της αντικατάστασης των σωληνώσεων, θα ξεκινήσει ο έλεγχος της ορθής λειτουργίας του συστήματος και ο έλεγχος των συνδέσεων των νέων σωληνώσεων, για την έγκαιρη διόρθωση τυχόν σφαλμάτων ή διαρροών. </w:t>
      </w:r>
    </w:p>
    <w:p w:rsidR="000E53A4" w:rsidRPr="000E53A4" w:rsidRDefault="000E53A4" w:rsidP="000D5D72">
      <w:pPr>
        <w:autoSpaceDE w:val="0"/>
        <w:autoSpaceDN w:val="0"/>
        <w:adjustRightInd w:val="0"/>
        <w:spacing w:after="0" w:line="360" w:lineRule="auto"/>
        <w:jc w:val="both"/>
        <w:rPr>
          <w:rFonts w:asciiTheme="majorHAnsi" w:hAnsiTheme="majorHAnsi" w:cs="Arial"/>
        </w:rPr>
      </w:pPr>
      <w:r w:rsidRPr="000E53A4">
        <w:rPr>
          <w:rFonts w:asciiTheme="majorHAnsi" w:hAnsiTheme="majorHAnsi" w:cs="Arial"/>
        </w:rPr>
        <w:t>Στη συνέχεια και μετά από μια εβδομάδα πλήρης λειτουργίας θα ξεκινήσει η αποκατάσταση των γυψοσανίδων, των κεραμικών πλακιδίων, των επιχρισμάτων-σπατουλαρισμάτων-χρωματισμών στα σημεία παρέμβασης των θερμοϋδραυλικών συνεργείων. Η αποκατάσταση (τοποθέτηση γυψοσανίδων και κεραμικών πλακιδίων) θα γίνει με τέτοιο τρόπο ώστε να είναι δυνατή η μελλοντική πρόσβαση στις στήλες των σωληνώσεων.</w:t>
      </w:r>
    </w:p>
    <w:p w:rsidR="000E53A4" w:rsidRPr="000E53A4" w:rsidRDefault="000E53A4" w:rsidP="000D5D72">
      <w:pPr>
        <w:spacing w:after="0" w:line="360" w:lineRule="auto"/>
        <w:jc w:val="both"/>
        <w:rPr>
          <w:rFonts w:asciiTheme="majorHAnsi" w:hAnsiTheme="majorHAnsi" w:cs="Arial"/>
        </w:rPr>
      </w:pPr>
      <w:r w:rsidRPr="000E53A4">
        <w:rPr>
          <w:rFonts w:asciiTheme="majorHAnsi" w:hAnsiTheme="majorHAnsi" w:cs="Arial"/>
        </w:rPr>
        <w:t>Ακολουθεί αναλυτικός πίνακας υλικών-εργασιών που είναι απαραίτητα για τη νέα εγκατάσταση δικτύου θέρμανσης-ψύξης και ενδεικτικός προϋπολογισμός.</w:t>
      </w:r>
    </w:p>
    <w:p w:rsidR="000E53A4" w:rsidRPr="000E53A4" w:rsidRDefault="000E53A4" w:rsidP="000D5D72">
      <w:pPr>
        <w:spacing w:after="0"/>
        <w:rPr>
          <w:rFonts w:asciiTheme="majorHAnsi" w:hAnsiTheme="majorHAnsi" w:cs="Arial"/>
        </w:rPr>
      </w:pPr>
    </w:p>
    <w:tbl>
      <w:tblPr>
        <w:tblW w:w="10180" w:type="dxa"/>
        <w:jc w:val="center"/>
        <w:tblLayout w:type="fixed"/>
        <w:tblLook w:val="0000"/>
      </w:tblPr>
      <w:tblGrid>
        <w:gridCol w:w="540"/>
        <w:gridCol w:w="6422"/>
        <w:gridCol w:w="660"/>
        <w:gridCol w:w="515"/>
        <w:gridCol w:w="1164"/>
        <w:gridCol w:w="879"/>
      </w:tblGrid>
      <w:tr w:rsidR="000E53A4" w:rsidRPr="000E53A4" w:rsidTr="000D5D72">
        <w:trPr>
          <w:trHeight w:val="497"/>
          <w:jc w:val="center"/>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E53A4" w:rsidRPr="000E53A4" w:rsidRDefault="000E53A4" w:rsidP="000D5D72">
            <w:pPr>
              <w:spacing w:after="0"/>
              <w:jc w:val="center"/>
              <w:rPr>
                <w:rFonts w:asciiTheme="majorHAnsi" w:eastAsia="Times New Roman" w:hAnsiTheme="majorHAnsi" w:cs="Arial"/>
                <w:b/>
                <w:bCs/>
              </w:rPr>
            </w:pPr>
            <w:r w:rsidRPr="000E53A4">
              <w:rPr>
                <w:rFonts w:asciiTheme="majorHAnsi" w:eastAsia="Times New Roman" w:hAnsiTheme="majorHAnsi" w:cs="Arial"/>
                <w:b/>
                <w:bCs/>
              </w:rPr>
              <w:lastRenderedPageBreak/>
              <w:t xml:space="preserve">Α/Α </w:t>
            </w:r>
          </w:p>
        </w:tc>
        <w:tc>
          <w:tcPr>
            <w:tcW w:w="64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E53A4" w:rsidRPr="000E53A4" w:rsidRDefault="000E53A4" w:rsidP="000D5D72">
            <w:pPr>
              <w:spacing w:after="0"/>
              <w:jc w:val="center"/>
              <w:rPr>
                <w:rFonts w:asciiTheme="majorHAnsi" w:eastAsia="Times New Roman" w:hAnsiTheme="majorHAnsi" w:cs="Arial"/>
                <w:b/>
                <w:bCs/>
              </w:rPr>
            </w:pPr>
            <w:r w:rsidRPr="000E53A4">
              <w:rPr>
                <w:rFonts w:asciiTheme="majorHAnsi" w:eastAsia="Times New Roman" w:hAnsiTheme="majorHAnsi" w:cs="Arial"/>
                <w:b/>
                <w:bCs/>
              </w:rPr>
              <w:t>Είδος Υλικών/Εργασιών</w:t>
            </w:r>
          </w:p>
        </w:tc>
        <w:tc>
          <w:tcPr>
            <w:tcW w:w="6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E53A4" w:rsidRPr="000E53A4" w:rsidRDefault="000E53A4" w:rsidP="000D5D72">
            <w:pPr>
              <w:spacing w:after="0"/>
              <w:jc w:val="center"/>
              <w:rPr>
                <w:rFonts w:asciiTheme="majorHAnsi" w:eastAsia="Times New Roman" w:hAnsiTheme="majorHAnsi" w:cs="Arial"/>
                <w:b/>
                <w:bCs/>
              </w:rPr>
            </w:pPr>
            <w:r w:rsidRPr="000E53A4">
              <w:rPr>
                <w:rFonts w:asciiTheme="majorHAnsi" w:eastAsia="Times New Roman" w:hAnsiTheme="majorHAnsi" w:cs="Arial"/>
                <w:b/>
                <w:bCs/>
              </w:rPr>
              <w:t xml:space="preserve">Μον. </w:t>
            </w:r>
          </w:p>
        </w:tc>
        <w:tc>
          <w:tcPr>
            <w:tcW w:w="515"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0E53A4" w:rsidRPr="000E53A4" w:rsidRDefault="000E53A4" w:rsidP="000D5D72">
            <w:pPr>
              <w:spacing w:after="0"/>
              <w:jc w:val="center"/>
              <w:rPr>
                <w:rFonts w:asciiTheme="majorHAnsi" w:eastAsia="Times New Roman" w:hAnsiTheme="majorHAnsi" w:cs="Arial"/>
                <w:b/>
                <w:bCs/>
              </w:rPr>
            </w:pPr>
            <w:r w:rsidRPr="000E53A4">
              <w:rPr>
                <w:rFonts w:asciiTheme="majorHAnsi" w:eastAsia="Times New Roman" w:hAnsiTheme="majorHAnsi" w:cs="Arial"/>
                <w:b/>
                <w:bCs/>
              </w:rPr>
              <w:t xml:space="preserve">Ποσότητα </w:t>
            </w:r>
          </w:p>
        </w:tc>
        <w:tc>
          <w:tcPr>
            <w:tcW w:w="116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E53A4" w:rsidRPr="000E53A4" w:rsidRDefault="000E53A4" w:rsidP="000D5D72">
            <w:pPr>
              <w:spacing w:after="0"/>
              <w:jc w:val="center"/>
              <w:rPr>
                <w:rFonts w:asciiTheme="majorHAnsi" w:eastAsia="Times New Roman" w:hAnsiTheme="majorHAnsi" w:cs="Arial"/>
                <w:b/>
                <w:bCs/>
              </w:rPr>
            </w:pPr>
            <w:r w:rsidRPr="000E53A4">
              <w:rPr>
                <w:rFonts w:asciiTheme="majorHAnsi" w:eastAsia="Times New Roman" w:hAnsiTheme="majorHAnsi" w:cs="Arial"/>
                <w:b/>
                <w:bCs/>
              </w:rPr>
              <w:t>Τιμή Μονάδας</w:t>
            </w:r>
          </w:p>
        </w:tc>
        <w:tc>
          <w:tcPr>
            <w:tcW w:w="87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E53A4" w:rsidRPr="000E53A4" w:rsidRDefault="000E53A4" w:rsidP="000D5D72">
            <w:pPr>
              <w:spacing w:after="0"/>
              <w:jc w:val="center"/>
              <w:rPr>
                <w:rFonts w:asciiTheme="majorHAnsi" w:eastAsia="Times New Roman" w:hAnsiTheme="majorHAnsi" w:cs="Arial"/>
                <w:b/>
                <w:bCs/>
              </w:rPr>
            </w:pPr>
            <w:r w:rsidRPr="000E53A4">
              <w:rPr>
                <w:rFonts w:asciiTheme="majorHAnsi" w:eastAsia="Times New Roman" w:hAnsiTheme="majorHAnsi" w:cs="Arial"/>
                <w:b/>
                <w:bCs/>
              </w:rPr>
              <w:t>Aξία</w:t>
            </w:r>
          </w:p>
        </w:tc>
      </w:tr>
      <w:tr w:rsidR="000E53A4" w:rsidRPr="000E53A4" w:rsidTr="000D5D72">
        <w:trPr>
          <w:trHeight w:val="773"/>
          <w:jc w:val="center"/>
        </w:trPr>
        <w:tc>
          <w:tcPr>
            <w:tcW w:w="540" w:type="dxa"/>
            <w:vMerge/>
            <w:tcBorders>
              <w:top w:val="single" w:sz="4" w:space="0" w:color="auto"/>
              <w:left w:val="single" w:sz="4" w:space="0" w:color="auto"/>
              <w:bottom w:val="single" w:sz="4" w:space="0" w:color="auto"/>
              <w:right w:val="single" w:sz="4" w:space="0" w:color="auto"/>
            </w:tcBorders>
            <w:vAlign w:val="center"/>
          </w:tcPr>
          <w:p w:rsidR="000E53A4" w:rsidRPr="000E53A4" w:rsidRDefault="000E53A4" w:rsidP="000D5D72">
            <w:pPr>
              <w:spacing w:after="0"/>
              <w:rPr>
                <w:rFonts w:asciiTheme="majorHAnsi" w:eastAsia="Times New Roman" w:hAnsiTheme="majorHAnsi" w:cs="Arial"/>
                <w:b/>
                <w:bCs/>
              </w:rPr>
            </w:pPr>
          </w:p>
        </w:tc>
        <w:tc>
          <w:tcPr>
            <w:tcW w:w="6422" w:type="dxa"/>
            <w:vMerge/>
            <w:tcBorders>
              <w:top w:val="single" w:sz="4" w:space="0" w:color="auto"/>
              <w:left w:val="single" w:sz="4" w:space="0" w:color="auto"/>
              <w:bottom w:val="single" w:sz="4" w:space="0" w:color="auto"/>
              <w:right w:val="single" w:sz="4" w:space="0" w:color="auto"/>
            </w:tcBorders>
            <w:vAlign w:val="center"/>
          </w:tcPr>
          <w:p w:rsidR="000E53A4" w:rsidRPr="000E53A4" w:rsidRDefault="000E53A4" w:rsidP="000D5D72">
            <w:pPr>
              <w:spacing w:after="0"/>
              <w:rPr>
                <w:rFonts w:asciiTheme="majorHAnsi" w:eastAsia="Times New Roman" w:hAnsiTheme="majorHAnsi" w:cs="Arial"/>
                <w:b/>
                <w:bCs/>
              </w:rPr>
            </w:pPr>
          </w:p>
        </w:tc>
        <w:tc>
          <w:tcPr>
            <w:tcW w:w="660" w:type="dxa"/>
            <w:vMerge/>
            <w:tcBorders>
              <w:top w:val="single" w:sz="4" w:space="0" w:color="auto"/>
              <w:left w:val="single" w:sz="4" w:space="0" w:color="auto"/>
              <w:bottom w:val="single" w:sz="4" w:space="0" w:color="auto"/>
              <w:right w:val="single" w:sz="4" w:space="0" w:color="auto"/>
            </w:tcBorders>
            <w:vAlign w:val="center"/>
          </w:tcPr>
          <w:p w:rsidR="000E53A4" w:rsidRPr="000E53A4" w:rsidRDefault="000E53A4" w:rsidP="000D5D72">
            <w:pPr>
              <w:spacing w:after="0"/>
              <w:rPr>
                <w:rFonts w:asciiTheme="majorHAnsi" w:eastAsia="Times New Roman" w:hAnsiTheme="majorHAnsi" w:cs="Arial"/>
                <w:b/>
                <w:bCs/>
              </w:rPr>
            </w:pPr>
          </w:p>
        </w:tc>
        <w:tc>
          <w:tcPr>
            <w:tcW w:w="515" w:type="dxa"/>
            <w:vMerge/>
            <w:tcBorders>
              <w:top w:val="single" w:sz="4" w:space="0" w:color="auto"/>
              <w:left w:val="single" w:sz="4" w:space="0" w:color="auto"/>
              <w:bottom w:val="single" w:sz="4" w:space="0" w:color="000000"/>
              <w:right w:val="single" w:sz="4" w:space="0" w:color="auto"/>
            </w:tcBorders>
            <w:vAlign w:val="center"/>
          </w:tcPr>
          <w:p w:rsidR="000E53A4" w:rsidRPr="000E53A4" w:rsidRDefault="000E53A4" w:rsidP="000D5D72">
            <w:pPr>
              <w:spacing w:after="0"/>
              <w:rPr>
                <w:rFonts w:asciiTheme="majorHAnsi" w:eastAsia="Times New Roman" w:hAnsiTheme="majorHAnsi" w:cs="Arial"/>
                <w:b/>
                <w:bCs/>
              </w:rPr>
            </w:pPr>
          </w:p>
        </w:tc>
        <w:tc>
          <w:tcPr>
            <w:tcW w:w="1164" w:type="dxa"/>
            <w:vMerge/>
            <w:tcBorders>
              <w:top w:val="single" w:sz="4" w:space="0" w:color="auto"/>
              <w:left w:val="single" w:sz="4" w:space="0" w:color="auto"/>
              <w:bottom w:val="single" w:sz="4" w:space="0" w:color="auto"/>
              <w:right w:val="single" w:sz="4" w:space="0" w:color="auto"/>
            </w:tcBorders>
            <w:vAlign w:val="center"/>
          </w:tcPr>
          <w:p w:rsidR="000E53A4" w:rsidRPr="000E53A4" w:rsidRDefault="000E53A4" w:rsidP="000D5D72">
            <w:pPr>
              <w:spacing w:after="0"/>
              <w:jc w:val="center"/>
              <w:rPr>
                <w:rFonts w:asciiTheme="majorHAnsi" w:eastAsia="Times New Roman" w:hAnsiTheme="majorHAnsi" w:cs="Arial"/>
                <w:b/>
                <w:bCs/>
              </w:rPr>
            </w:pPr>
          </w:p>
        </w:tc>
        <w:tc>
          <w:tcPr>
            <w:tcW w:w="879" w:type="dxa"/>
            <w:vMerge/>
            <w:tcBorders>
              <w:top w:val="single" w:sz="4" w:space="0" w:color="auto"/>
              <w:left w:val="single" w:sz="4" w:space="0" w:color="auto"/>
              <w:bottom w:val="single" w:sz="4" w:space="0" w:color="auto"/>
              <w:right w:val="single" w:sz="4" w:space="0" w:color="auto"/>
            </w:tcBorders>
            <w:vAlign w:val="center"/>
          </w:tcPr>
          <w:p w:rsidR="000E53A4" w:rsidRPr="000E53A4" w:rsidRDefault="000E53A4" w:rsidP="000D5D72">
            <w:pPr>
              <w:spacing w:after="0"/>
              <w:rPr>
                <w:rFonts w:asciiTheme="majorHAnsi" w:eastAsia="Times New Roman" w:hAnsiTheme="majorHAnsi" w:cs="Arial"/>
                <w:b/>
                <w:bCs/>
              </w:rPr>
            </w:pPr>
          </w:p>
        </w:tc>
      </w:tr>
      <w:tr w:rsidR="000E53A4" w:rsidRPr="000E53A4" w:rsidTr="000D5D72">
        <w:trPr>
          <w:trHeight w:val="255"/>
          <w:jc w:val="center"/>
        </w:trPr>
        <w:tc>
          <w:tcPr>
            <w:tcW w:w="540" w:type="dxa"/>
            <w:tcBorders>
              <w:top w:val="nil"/>
              <w:left w:val="single" w:sz="4" w:space="0" w:color="auto"/>
              <w:bottom w:val="single" w:sz="4" w:space="0" w:color="auto"/>
              <w:right w:val="single" w:sz="4" w:space="0" w:color="auto"/>
            </w:tcBorders>
            <w:shd w:val="clear" w:color="auto" w:fill="auto"/>
            <w:vAlign w:val="center"/>
          </w:tcPr>
          <w:p w:rsidR="000E53A4" w:rsidRPr="000E53A4" w:rsidRDefault="000E53A4" w:rsidP="000D5D72">
            <w:pPr>
              <w:spacing w:after="0"/>
              <w:jc w:val="center"/>
              <w:rPr>
                <w:rFonts w:asciiTheme="majorHAnsi" w:eastAsia="Times New Roman" w:hAnsiTheme="majorHAnsi" w:cs="Arial"/>
                <w:b/>
                <w:bCs/>
              </w:rPr>
            </w:pPr>
          </w:p>
        </w:tc>
        <w:tc>
          <w:tcPr>
            <w:tcW w:w="6422" w:type="dxa"/>
            <w:tcBorders>
              <w:top w:val="nil"/>
              <w:left w:val="nil"/>
              <w:bottom w:val="single" w:sz="4" w:space="0" w:color="auto"/>
              <w:right w:val="single" w:sz="4" w:space="0" w:color="auto"/>
            </w:tcBorders>
            <w:shd w:val="clear" w:color="auto" w:fill="auto"/>
            <w:vAlign w:val="center"/>
          </w:tcPr>
          <w:p w:rsidR="000E53A4" w:rsidRPr="000E53A4" w:rsidRDefault="000E53A4" w:rsidP="000D5D72">
            <w:pPr>
              <w:spacing w:after="0"/>
              <w:jc w:val="center"/>
              <w:rPr>
                <w:rFonts w:asciiTheme="majorHAnsi" w:eastAsia="Times New Roman" w:hAnsiTheme="majorHAnsi" w:cs="Arial"/>
                <w:b/>
              </w:rPr>
            </w:pPr>
            <w:r w:rsidRPr="000E53A4">
              <w:rPr>
                <w:rFonts w:asciiTheme="majorHAnsi" w:eastAsia="Times New Roman" w:hAnsiTheme="majorHAnsi" w:cs="Arial"/>
                <w:b/>
              </w:rPr>
              <w:t>ΥΛΙΚΑ</w:t>
            </w:r>
          </w:p>
        </w:tc>
        <w:tc>
          <w:tcPr>
            <w:tcW w:w="660" w:type="dxa"/>
            <w:tcBorders>
              <w:top w:val="nil"/>
              <w:left w:val="nil"/>
              <w:bottom w:val="single" w:sz="4" w:space="0" w:color="auto"/>
              <w:right w:val="single" w:sz="4" w:space="0" w:color="auto"/>
            </w:tcBorders>
            <w:shd w:val="clear" w:color="auto" w:fill="auto"/>
            <w:vAlign w:val="center"/>
          </w:tcPr>
          <w:p w:rsidR="000E53A4" w:rsidRPr="000E53A4" w:rsidRDefault="000E53A4" w:rsidP="000D5D72">
            <w:pPr>
              <w:spacing w:after="0"/>
              <w:jc w:val="center"/>
              <w:rPr>
                <w:rFonts w:asciiTheme="majorHAnsi" w:eastAsia="Times New Roman" w:hAnsiTheme="majorHAnsi" w:cs="Arial"/>
                <w:b/>
                <w:bCs/>
              </w:rPr>
            </w:pPr>
          </w:p>
        </w:tc>
        <w:tc>
          <w:tcPr>
            <w:tcW w:w="515" w:type="dxa"/>
            <w:tcBorders>
              <w:top w:val="nil"/>
              <w:left w:val="nil"/>
              <w:bottom w:val="single" w:sz="4" w:space="0" w:color="auto"/>
              <w:right w:val="single" w:sz="4" w:space="0" w:color="auto"/>
            </w:tcBorders>
            <w:shd w:val="clear" w:color="auto" w:fill="auto"/>
            <w:textDirection w:val="btLr"/>
            <w:vAlign w:val="center"/>
          </w:tcPr>
          <w:p w:rsidR="000E53A4" w:rsidRPr="000E53A4" w:rsidRDefault="000E53A4" w:rsidP="000D5D72">
            <w:pPr>
              <w:spacing w:after="0"/>
              <w:jc w:val="center"/>
              <w:rPr>
                <w:rFonts w:asciiTheme="majorHAnsi" w:eastAsia="Times New Roman" w:hAnsiTheme="majorHAnsi" w:cs="Arial"/>
                <w:b/>
                <w:bCs/>
              </w:rPr>
            </w:pPr>
          </w:p>
        </w:tc>
        <w:tc>
          <w:tcPr>
            <w:tcW w:w="1164" w:type="dxa"/>
            <w:tcBorders>
              <w:top w:val="nil"/>
              <w:left w:val="nil"/>
              <w:bottom w:val="single" w:sz="4" w:space="0" w:color="auto"/>
              <w:right w:val="single" w:sz="4" w:space="0" w:color="auto"/>
            </w:tcBorders>
            <w:shd w:val="clear" w:color="auto" w:fill="auto"/>
            <w:vAlign w:val="center"/>
          </w:tcPr>
          <w:p w:rsidR="000E53A4" w:rsidRPr="000E53A4" w:rsidRDefault="000E53A4" w:rsidP="000D5D72">
            <w:pPr>
              <w:spacing w:after="0"/>
              <w:jc w:val="center"/>
              <w:rPr>
                <w:rFonts w:asciiTheme="majorHAnsi" w:eastAsia="Times New Roman" w:hAnsiTheme="majorHAnsi" w:cs="Arial"/>
                <w:b/>
                <w:bCs/>
              </w:rPr>
            </w:pPr>
          </w:p>
        </w:tc>
        <w:tc>
          <w:tcPr>
            <w:tcW w:w="879" w:type="dxa"/>
            <w:tcBorders>
              <w:top w:val="nil"/>
              <w:left w:val="nil"/>
              <w:bottom w:val="single" w:sz="4" w:space="0" w:color="auto"/>
              <w:right w:val="single" w:sz="4" w:space="0" w:color="auto"/>
            </w:tcBorders>
            <w:shd w:val="clear" w:color="auto" w:fill="auto"/>
            <w:vAlign w:val="center"/>
          </w:tcPr>
          <w:p w:rsidR="000E53A4" w:rsidRPr="000E53A4" w:rsidRDefault="000E53A4" w:rsidP="000D5D72">
            <w:pPr>
              <w:spacing w:after="0"/>
              <w:jc w:val="center"/>
              <w:rPr>
                <w:rFonts w:asciiTheme="majorHAnsi" w:eastAsia="Times New Roman" w:hAnsiTheme="majorHAnsi" w:cs="Arial"/>
                <w:b/>
                <w:bCs/>
              </w:rPr>
            </w:pPr>
          </w:p>
        </w:tc>
      </w:tr>
      <w:tr w:rsidR="000E53A4" w:rsidRPr="000E53A4" w:rsidTr="000D5D72">
        <w:trPr>
          <w:trHeight w:val="210"/>
          <w:jc w:val="center"/>
        </w:trPr>
        <w:tc>
          <w:tcPr>
            <w:tcW w:w="540" w:type="dxa"/>
            <w:tcBorders>
              <w:top w:val="nil"/>
              <w:left w:val="single" w:sz="4" w:space="0" w:color="auto"/>
              <w:bottom w:val="single" w:sz="4" w:space="0" w:color="auto"/>
              <w:right w:val="single" w:sz="4" w:space="0" w:color="auto"/>
            </w:tcBorders>
            <w:shd w:val="clear" w:color="auto" w:fill="auto"/>
          </w:tcPr>
          <w:p w:rsidR="000E53A4" w:rsidRPr="000E53A4" w:rsidRDefault="000E53A4" w:rsidP="000D5D72">
            <w:pPr>
              <w:spacing w:after="0"/>
              <w:jc w:val="center"/>
              <w:rPr>
                <w:rFonts w:asciiTheme="majorHAnsi" w:eastAsia="Times New Roman" w:hAnsiTheme="majorHAnsi" w:cs="Arial"/>
              </w:rPr>
            </w:pPr>
          </w:p>
        </w:tc>
        <w:tc>
          <w:tcPr>
            <w:tcW w:w="6422" w:type="dxa"/>
            <w:tcBorders>
              <w:top w:val="nil"/>
              <w:left w:val="nil"/>
              <w:bottom w:val="single" w:sz="4" w:space="0" w:color="auto"/>
              <w:right w:val="single" w:sz="4" w:space="0" w:color="auto"/>
            </w:tcBorders>
            <w:shd w:val="clear" w:color="auto" w:fill="auto"/>
          </w:tcPr>
          <w:p w:rsidR="000E53A4" w:rsidRPr="000E53A4" w:rsidRDefault="000E53A4" w:rsidP="000D5D72">
            <w:pPr>
              <w:pStyle w:val="Default"/>
              <w:jc w:val="center"/>
              <w:rPr>
                <w:rFonts w:asciiTheme="majorHAnsi" w:hAnsiTheme="majorHAnsi" w:cs="Arial"/>
                <w:sz w:val="22"/>
                <w:szCs w:val="22"/>
                <w:lang w:val="en-US"/>
              </w:rPr>
            </w:pPr>
            <w:r w:rsidRPr="000E53A4">
              <w:rPr>
                <w:rFonts w:asciiTheme="majorHAnsi" w:hAnsiTheme="majorHAnsi" w:cs="Arial"/>
                <w:b/>
                <w:bCs/>
                <w:sz w:val="22"/>
                <w:szCs w:val="22"/>
              </w:rPr>
              <w:t>ΚΤΗΡΙΟ ΔΑΒΑΚΗ</w:t>
            </w:r>
          </w:p>
        </w:tc>
        <w:tc>
          <w:tcPr>
            <w:tcW w:w="660" w:type="dxa"/>
            <w:tcBorders>
              <w:top w:val="nil"/>
              <w:left w:val="nil"/>
              <w:bottom w:val="single" w:sz="4" w:space="0" w:color="auto"/>
              <w:right w:val="single" w:sz="4" w:space="0" w:color="auto"/>
            </w:tcBorders>
            <w:shd w:val="clear" w:color="auto" w:fill="FFFFFF"/>
          </w:tcPr>
          <w:p w:rsidR="000E53A4" w:rsidRPr="000E53A4" w:rsidRDefault="000E53A4" w:rsidP="000D5D72">
            <w:pPr>
              <w:spacing w:after="0"/>
              <w:jc w:val="center"/>
              <w:rPr>
                <w:rFonts w:asciiTheme="majorHAnsi" w:hAnsiTheme="majorHAnsi" w:cs="Arial"/>
              </w:rPr>
            </w:pPr>
          </w:p>
        </w:tc>
        <w:tc>
          <w:tcPr>
            <w:tcW w:w="515"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center"/>
              <w:rPr>
                <w:rFonts w:asciiTheme="majorHAnsi" w:eastAsia="Times New Roman" w:hAnsiTheme="majorHAnsi" w:cs="Arial"/>
              </w:rPr>
            </w:pPr>
          </w:p>
        </w:tc>
        <w:tc>
          <w:tcPr>
            <w:tcW w:w="1164"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center"/>
              <w:rPr>
                <w:rFonts w:asciiTheme="majorHAnsi" w:hAnsiTheme="majorHAnsi" w:cs="Arial"/>
              </w:rPr>
            </w:pPr>
          </w:p>
        </w:tc>
        <w:tc>
          <w:tcPr>
            <w:tcW w:w="879"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rPr>
                <w:rFonts w:asciiTheme="majorHAnsi" w:hAnsiTheme="majorHAnsi" w:cs="Arial"/>
              </w:rPr>
            </w:pPr>
            <w:r w:rsidRPr="000E53A4">
              <w:rPr>
                <w:rFonts w:asciiTheme="majorHAnsi" w:hAnsiTheme="majorHAnsi" w:cs="Arial"/>
              </w:rPr>
              <w:t> </w:t>
            </w:r>
          </w:p>
        </w:tc>
      </w:tr>
      <w:tr w:rsidR="000E53A4" w:rsidRPr="000E53A4" w:rsidTr="000D5D72">
        <w:trPr>
          <w:trHeight w:val="210"/>
          <w:jc w:val="center"/>
        </w:trPr>
        <w:tc>
          <w:tcPr>
            <w:tcW w:w="540" w:type="dxa"/>
            <w:tcBorders>
              <w:top w:val="nil"/>
              <w:left w:val="single" w:sz="4" w:space="0" w:color="auto"/>
              <w:bottom w:val="single" w:sz="4" w:space="0" w:color="auto"/>
              <w:right w:val="single" w:sz="4" w:space="0" w:color="auto"/>
            </w:tcBorders>
            <w:shd w:val="clear" w:color="auto" w:fill="auto"/>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1</w:t>
            </w:r>
          </w:p>
        </w:tc>
        <w:tc>
          <w:tcPr>
            <w:tcW w:w="6422"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rPr>
                <w:rFonts w:asciiTheme="majorHAnsi" w:hAnsiTheme="majorHAnsi" w:cs="Arial"/>
              </w:rPr>
            </w:pPr>
            <w:r w:rsidRPr="000E53A4">
              <w:rPr>
                <w:rFonts w:asciiTheme="majorHAnsi" w:hAnsiTheme="majorHAnsi" w:cs="Arial"/>
              </w:rPr>
              <w:t>Προμήθεια σωλήνα πλαστικού PPR 3" (Φ90)</w:t>
            </w:r>
          </w:p>
        </w:tc>
        <w:tc>
          <w:tcPr>
            <w:tcW w:w="660" w:type="dxa"/>
            <w:tcBorders>
              <w:top w:val="nil"/>
              <w:left w:val="nil"/>
              <w:bottom w:val="single" w:sz="4" w:space="0" w:color="auto"/>
              <w:right w:val="single" w:sz="4" w:space="0" w:color="auto"/>
            </w:tcBorders>
            <w:shd w:val="clear" w:color="auto" w:fill="FFFFFF"/>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m</w:t>
            </w:r>
          </w:p>
        </w:tc>
        <w:tc>
          <w:tcPr>
            <w:tcW w:w="515"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64</w:t>
            </w:r>
          </w:p>
        </w:tc>
        <w:tc>
          <w:tcPr>
            <w:tcW w:w="1164"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right"/>
              <w:rPr>
                <w:rFonts w:asciiTheme="majorHAnsi" w:hAnsiTheme="majorHAnsi" w:cs="Arial"/>
              </w:rPr>
            </w:pPr>
            <w:r w:rsidRPr="000E53A4">
              <w:rPr>
                <w:rFonts w:asciiTheme="majorHAnsi" w:hAnsiTheme="majorHAnsi" w:cs="Arial"/>
              </w:rPr>
              <w:t>20</w:t>
            </w:r>
          </w:p>
        </w:tc>
        <w:tc>
          <w:tcPr>
            <w:tcW w:w="879"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right"/>
              <w:rPr>
                <w:rFonts w:asciiTheme="majorHAnsi" w:hAnsiTheme="majorHAnsi" w:cs="Arial"/>
              </w:rPr>
            </w:pPr>
            <w:r w:rsidRPr="000E53A4">
              <w:rPr>
                <w:rFonts w:asciiTheme="majorHAnsi" w:hAnsiTheme="majorHAnsi" w:cs="Arial"/>
              </w:rPr>
              <w:t>1280</w:t>
            </w:r>
          </w:p>
        </w:tc>
      </w:tr>
      <w:tr w:rsidR="000E53A4" w:rsidRPr="000E53A4" w:rsidTr="000D5D72">
        <w:trPr>
          <w:trHeight w:val="210"/>
          <w:jc w:val="center"/>
        </w:trPr>
        <w:tc>
          <w:tcPr>
            <w:tcW w:w="540" w:type="dxa"/>
            <w:tcBorders>
              <w:top w:val="nil"/>
              <w:left w:val="single" w:sz="4" w:space="0" w:color="auto"/>
              <w:bottom w:val="single" w:sz="4" w:space="0" w:color="auto"/>
              <w:right w:val="single" w:sz="4" w:space="0" w:color="auto"/>
            </w:tcBorders>
            <w:shd w:val="clear" w:color="auto" w:fill="auto"/>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2</w:t>
            </w:r>
          </w:p>
        </w:tc>
        <w:tc>
          <w:tcPr>
            <w:tcW w:w="6422"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rPr>
                <w:rFonts w:asciiTheme="majorHAnsi" w:hAnsiTheme="majorHAnsi" w:cs="Arial"/>
              </w:rPr>
            </w:pPr>
            <w:r w:rsidRPr="000E53A4">
              <w:rPr>
                <w:rFonts w:asciiTheme="majorHAnsi" w:hAnsiTheme="majorHAnsi" w:cs="Arial"/>
              </w:rPr>
              <w:t>Προμήθεια σωλήνα πλαστικού PPR 2 1/2" (Φ75)</w:t>
            </w:r>
          </w:p>
        </w:tc>
        <w:tc>
          <w:tcPr>
            <w:tcW w:w="660" w:type="dxa"/>
            <w:tcBorders>
              <w:top w:val="nil"/>
              <w:left w:val="nil"/>
              <w:bottom w:val="single" w:sz="4" w:space="0" w:color="auto"/>
              <w:right w:val="single" w:sz="4" w:space="0" w:color="auto"/>
            </w:tcBorders>
            <w:shd w:val="clear" w:color="auto" w:fill="FFFFFF"/>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m</w:t>
            </w:r>
          </w:p>
        </w:tc>
        <w:tc>
          <w:tcPr>
            <w:tcW w:w="515"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56</w:t>
            </w:r>
          </w:p>
        </w:tc>
        <w:tc>
          <w:tcPr>
            <w:tcW w:w="1164"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right"/>
              <w:rPr>
                <w:rFonts w:asciiTheme="majorHAnsi" w:hAnsiTheme="majorHAnsi" w:cs="Arial"/>
              </w:rPr>
            </w:pPr>
            <w:r w:rsidRPr="000E53A4">
              <w:rPr>
                <w:rFonts w:asciiTheme="majorHAnsi" w:hAnsiTheme="majorHAnsi" w:cs="Arial"/>
              </w:rPr>
              <w:t>18</w:t>
            </w:r>
          </w:p>
        </w:tc>
        <w:tc>
          <w:tcPr>
            <w:tcW w:w="879"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right"/>
              <w:rPr>
                <w:rFonts w:asciiTheme="majorHAnsi" w:hAnsiTheme="majorHAnsi" w:cs="Arial"/>
              </w:rPr>
            </w:pPr>
            <w:r w:rsidRPr="000E53A4">
              <w:rPr>
                <w:rFonts w:asciiTheme="majorHAnsi" w:hAnsiTheme="majorHAnsi" w:cs="Arial"/>
              </w:rPr>
              <w:t>1008</w:t>
            </w:r>
          </w:p>
        </w:tc>
      </w:tr>
      <w:tr w:rsidR="000E53A4" w:rsidRPr="000E53A4" w:rsidTr="000D5D72">
        <w:trPr>
          <w:trHeight w:val="210"/>
          <w:jc w:val="center"/>
        </w:trPr>
        <w:tc>
          <w:tcPr>
            <w:tcW w:w="540" w:type="dxa"/>
            <w:tcBorders>
              <w:top w:val="nil"/>
              <w:left w:val="single" w:sz="4" w:space="0" w:color="auto"/>
              <w:bottom w:val="single" w:sz="4" w:space="0" w:color="auto"/>
              <w:right w:val="single" w:sz="4" w:space="0" w:color="auto"/>
            </w:tcBorders>
            <w:shd w:val="clear" w:color="auto" w:fill="auto"/>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3</w:t>
            </w:r>
          </w:p>
        </w:tc>
        <w:tc>
          <w:tcPr>
            <w:tcW w:w="6422"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rPr>
                <w:rFonts w:asciiTheme="majorHAnsi" w:hAnsiTheme="majorHAnsi" w:cs="Arial"/>
              </w:rPr>
            </w:pPr>
            <w:r w:rsidRPr="000E53A4">
              <w:rPr>
                <w:rFonts w:asciiTheme="majorHAnsi" w:hAnsiTheme="majorHAnsi" w:cs="Arial"/>
              </w:rPr>
              <w:t>Προμήθεια σωλήνα πλαστικού PPR 1 1/2" (Φ50)</w:t>
            </w:r>
          </w:p>
        </w:tc>
        <w:tc>
          <w:tcPr>
            <w:tcW w:w="660" w:type="dxa"/>
            <w:tcBorders>
              <w:top w:val="nil"/>
              <w:left w:val="nil"/>
              <w:bottom w:val="single" w:sz="4" w:space="0" w:color="auto"/>
              <w:right w:val="single" w:sz="4" w:space="0" w:color="auto"/>
            </w:tcBorders>
            <w:shd w:val="clear" w:color="auto" w:fill="FFFFFF"/>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m</w:t>
            </w:r>
          </w:p>
        </w:tc>
        <w:tc>
          <w:tcPr>
            <w:tcW w:w="515"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12</w:t>
            </w:r>
          </w:p>
        </w:tc>
        <w:tc>
          <w:tcPr>
            <w:tcW w:w="1164"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right"/>
              <w:rPr>
                <w:rFonts w:asciiTheme="majorHAnsi" w:hAnsiTheme="majorHAnsi" w:cs="Arial"/>
              </w:rPr>
            </w:pPr>
            <w:r w:rsidRPr="000E53A4">
              <w:rPr>
                <w:rFonts w:asciiTheme="majorHAnsi" w:hAnsiTheme="majorHAnsi" w:cs="Arial"/>
              </w:rPr>
              <w:t>16</w:t>
            </w:r>
          </w:p>
        </w:tc>
        <w:tc>
          <w:tcPr>
            <w:tcW w:w="879"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right"/>
              <w:rPr>
                <w:rFonts w:asciiTheme="majorHAnsi" w:hAnsiTheme="majorHAnsi" w:cs="Arial"/>
              </w:rPr>
            </w:pPr>
            <w:r w:rsidRPr="000E53A4">
              <w:rPr>
                <w:rFonts w:asciiTheme="majorHAnsi" w:hAnsiTheme="majorHAnsi" w:cs="Arial"/>
              </w:rPr>
              <w:t>192</w:t>
            </w:r>
          </w:p>
        </w:tc>
      </w:tr>
      <w:tr w:rsidR="000E53A4" w:rsidRPr="000E53A4" w:rsidTr="000D5D72">
        <w:trPr>
          <w:trHeight w:val="210"/>
          <w:jc w:val="center"/>
        </w:trPr>
        <w:tc>
          <w:tcPr>
            <w:tcW w:w="540" w:type="dxa"/>
            <w:tcBorders>
              <w:top w:val="nil"/>
              <w:left w:val="single" w:sz="4" w:space="0" w:color="auto"/>
              <w:bottom w:val="single" w:sz="4" w:space="0" w:color="auto"/>
              <w:right w:val="single" w:sz="4" w:space="0" w:color="auto"/>
            </w:tcBorders>
            <w:shd w:val="clear" w:color="auto" w:fill="auto"/>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4</w:t>
            </w:r>
          </w:p>
        </w:tc>
        <w:tc>
          <w:tcPr>
            <w:tcW w:w="6422"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rPr>
                <w:rFonts w:asciiTheme="majorHAnsi" w:hAnsiTheme="majorHAnsi" w:cs="Arial"/>
              </w:rPr>
            </w:pPr>
            <w:r w:rsidRPr="000E53A4">
              <w:rPr>
                <w:rFonts w:asciiTheme="majorHAnsi" w:hAnsiTheme="majorHAnsi" w:cs="Arial"/>
              </w:rPr>
              <w:t>Προμήθεια σωλήνα πλαστικού PPR 1 1/4" (Φ40)</w:t>
            </w:r>
          </w:p>
        </w:tc>
        <w:tc>
          <w:tcPr>
            <w:tcW w:w="660" w:type="dxa"/>
            <w:tcBorders>
              <w:top w:val="nil"/>
              <w:left w:val="nil"/>
              <w:bottom w:val="single" w:sz="4" w:space="0" w:color="auto"/>
              <w:right w:val="single" w:sz="4" w:space="0" w:color="auto"/>
            </w:tcBorders>
            <w:shd w:val="clear" w:color="auto" w:fill="FFFFFF"/>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m</w:t>
            </w:r>
          </w:p>
        </w:tc>
        <w:tc>
          <w:tcPr>
            <w:tcW w:w="515"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22</w:t>
            </w:r>
          </w:p>
        </w:tc>
        <w:tc>
          <w:tcPr>
            <w:tcW w:w="1164"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right"/>
              <w:rPr>
                <w:rFonts w:asciiTheme="majorHAnsi" w:hAnsiTheme="majorHAnsi" w:cs="Arial"/>
              </w:rPr>
            </w:pPr>
            <w:r w:rsidRPr="000E53A4">
              <w:rPr>
                <w:rFonts w:asciiTheme="majorHAnsi" w:hAnsiTheme="majorHAnsi" w:cs="Arial"/>
              </w:rPr>
              <w:t>15</w:t>
            </w:r>
          </w:p>
        </w:tc>
        <w:tc>
          <w:tcPr>
            <w:tcW w:w="879"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right"/>
              <w:rPr>
                <w:rFonts w:asciiTheme="majorHAnsi" w:hAnsiTheme="majorHAnsi" w:cs="Arial"/>
              </w:rPr>
            </w:pPr>
            <w:r w:rsidRPr="000E53A4">
              <w:rPr>
                <w:rFonts w:asciiTheme="majorHAnsi" w:hAnsiTheme="majorHAnsi" w:cs="Arial"/>
              </w:rPr>
              <w:t>330</w:t>
            </w:r>
          </w:p>
        </w:tc>
      </w:tr>
      <w:tr w:rsidR="000E53A4" w:rsidRPr="000E53A4" w:rsidTr="000D5D72">
        <w:trPr>
          <w:trHeight w:val="210"/>
          <w:jc w:val="center"/>
        </w:trPr>
        <w:tc>
          <w:tcPr>
            <w:tcW w:w="540" w:type="dxa"/>
            <w:tcBorders>
              <w:top w:val="nil"/>
              <w:left w:val="single" w:sz="4" w:space="0" w:color="auto"/>
              <w:bottom w:val="single" w:sz="4" w:space="0" w:color="auto"/>
              <w:right w:val="single" w:sz="4" w:space="0" w:color="auto"/>
            </w:tcBorders>
            <w:shd w:val="clear" w:color="auto" w:fill="auto"/>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5</w:t>
            </w:r>
          </w:p>
        </w:tc>
        <w:tc>
          <w:tcPr>
            <w:tcW w:w="6422"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rPr>
                <w:rFonts w:asciiTheme="majorHAnsi" w:hAnsiTheme="majorHAnsi" w:cs="Arial"/>
              </w:rPr>
            </w:pPr>
            <w:r w:rsidRPr="000E53A4">
              <w:rPr>
                <w:rFonts w:asciiTheme="majorHAnsi" w:hAnsiTheme="majorHAnsi" w:cs="Arial"/>
              </w:rPr>
              <w:t>Προμήθεια σωλήνα πλαστικού PPR 1" (Φ32)</w:t>
            </w:r>
          </w:p>
        </w:tc>
        <w:tc>
          <w:tcPr>
            <w:tcW w:w="660" w:type="dxa"/>
            <w:tcBorders>
              <w:top w:val="nil"/>
              <w:left w:val="nil"/>
              <w:bottom w:val="single" w:sz="4" w:space="0" w:color="auto"/>
              <w:right w:val="single" w:sz="4" w:space="0" w:color="auto"/>
            </w:tcBorders>
            <w:shd w:val="clear" w:color="auto" w:fill="FFFFFF"/>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m</w:t>
            </w:r>
          </w:p>
        </w:tc>
        <w:tc>
          <w:tcPr>
            <w:tcW w:w="515"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42</w:t>
            </w:r>
          </w:p>
        </w:tc>
        <w:tc>
          <w:tcPr>
            <w:tcW w:w="1164"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right"/>
              <w:rPr>
                <w:rFonts w:asciiTheme="majorHAnsi" w:hAnsiTheme="majorHAnsi" w:cs="Arial"/>
              </w:rPr>
            </w:pPr>
            <w:r w:rsidRPr="000E53A4">
              <w:rPr>
                <w:rFonts w:asciiTheme="majorHAnsi" w:hAnsiTheme="majorHAnsi" w:cs="Arial"/>
              </w:rPr>
              <w:t>12</w:t>
            </w:r>
          </w:p>
        </w:tc>
        <w:tc>
          <w:tcPr>
            <w:tcW w:w="879"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right"/>
              <w:rPr>
                <w:rFonts w:asciiTheme="majorHAnsi" w:hAnsiTheme="majorHAnsi" w:cs="Arial"/>
              </w:rPr>
            </w:pPr>
            <w:r w:rsidRPr="000E53A4">
              <w:rPr>
                <w:rFonts w:asciiTheme="majorHAnsi" w:hAnsiTheme="majorHAnsi" w:cs="Arial"/>
              </w:rPr>
              <w:t>504</w:t>
            </w:r>
          </w:p>
        </w:tc>
      </w:tr>
      <w:tr w:rsidR="000E53A4" w:rsidRPr="000E53A4" w:rsidTr="000D5D72">
        <w:trPr>
          <w:trHeight w:val="210"/>
          <w:jc w:val="center"/>
        </w:trPr>
        <w:tc>
          <w:tcPr>
            <w:tcW w:w="540" w:type="dxa"/>
            <w:tcBorders>
              <w:top w:val="nil"/>
              <w:left w:val="single" w:sz="4" w:space="0" w:color="auto"/>
              <w:bottom w:val="single" w:sz="4" w:space="0" w:color="auto"/>
              <w:right w:val="single" w:sz="4" w:space="0" w:color="auto"/>
            </w:tcBorders>
            <w:shd w:val="clear" w:color="auto" w:fill="auto"/>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6</w:t>
            </w:r>
          </w:p>
        </w:tc>
        <w:tc>
          <w:tcPr>
            <w:tcW w:w="6422"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rPr>
                <w:rFonts w:asciiTheme="majorHAnsi" w:hAnsiTheme="majorHAnsi" w:cs="Arial"/>
              </w:rPr>
            </w:pPr>
            <w:r w:rsidRPr="000E53A4">
              <w:rPr>
                <w:rFonts w:asciiTheme="majorHAnsi" w:hAnsiTheme="majorHAnsi" w:cs="Arial"/>
              </w:rPr>
              <w:t>Προμήθεια σωλήνα πλαστικού PPR 3/4" (Φ25)</w:t>
            </w:r>
          </w:p>
        </w:tc>
        <w:tc>
          <w:tcPr>
            <w:tcW w:w="660" w:type="dxa"/>
            <w:tcBorders>
              <w:top w:val="nil"/>
              <w:left w:val="nil"/>
              <w:bottom w:val="single" w:sz="4" w:space="0" w:color="auto"/>
              <w:right w:val="single" w:sz="4" w:space="0" w:color="auto"/>
            </w:tcBorders>
            <w:shd w:val="clear" w:color="auto" w:fill="FFFFFF"/>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m</w:t>
            </w:r>
          </w:p>
        </w:tc>
        <w:tc>
          <w:tcPr>
            <w:tcW w:w="515"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40</w:t>
            </w:r>
          </w:p>
        </w:tc>
        <w:tc>
          <w:tcPr>
            <w:tcW w:w="1164"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right"/>
              <w:rPr>
                <w:rFonts w:asciiTheme="majorHAnsi" w:hAnsiTheme="majorHAnsi" w:cs="Arial"/>
              </w:rPr>
            </w:pPr>
            <w:r w:rsidRPr="000E53A4">
              <w:rPr>
                <w:rFonts w:asciiTheme="majorHAnsi" w:hAnsiTheme="majorHAnsi" w:cs="Arial"/>
              </w:rPr>
              <w:t>10</w:t>
            </w:r>
          </w:p>
        </w:tc>
        <w:tc>
          <w:tcPr>
            <w:tcW w:w="879"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right"/>
              <w:rPr>
                <w:rFonts w:asciiTheme="majorHAnsi" w:hAnsiTheme="majorHAnsi" w:cs="Arial"/>
              </w:rPr>
            </w:pPr>
            <w:r w:rsidRPr="000E53A4">
              <w:rPr>
                <w:rFonts w:asciiTheme="majorHAnsi" w:hAnsiTheme="majorHAnsi" w:cs="Arial"/>
              </w:rPr>
              <w:t>400</w:t>
            </w:r>
          </w:p>
        </w:tc>
      </w:tr>
      <w:tr w:rsidR="000E53A4" w:rsidRPr="000E53A4" w:rsidTr="000D5D72">
        <w:trPr>
          <w:trHeight w:val="210"/>
          <w:jc w:val="center"/>
        </w:trPr>
        <w:tc>
          <w:tcPr>
            <w:tcW w:w="540" w:type="dxa"/>
            <w:tcBorders>
              <w:top w:val="nil"/>
              <w:left w:val="single" w:sz="4" w:space="0" w:color="auto"/>
              <w:bottom w:val="single" w:sz="4" w:space="0" w:color="auto"/>
              <w:right w:val="single" w:sz="4" w:space="0" w:color="auto"/>
            </w:tcBorders>
            <w:shd w:val="clear" w:color="auto" w:fill="auto"/>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7</w:t>
            </w:r>
          </w:p>
        </w:tc>
        <w:tc>
          <w:tcPr>
            <w:tcW w:w="6422"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rPr>
                <w:rFonts w:asciiTheme="majorHAnsi" w:hAnsiTheme="majorHAnsi" w:cs="Arial"/>
              </w:rPr>
            </w:pPr>
            <w:r w:rsidRPr="000E53A4">
              <w:rPr>
                <w:rFonts w:asciiTheme="majorHAnsi" w:hAnsiTheme="majorHAnsi" w:cs="Arial"/>
              </w:rPr>
              <w:t>Προμήθεια υλικών μόνωσης σωλήνων τύπου ARMAFLEX 3"</w:t>
            </w:r>
          </w:p>
        </w:tc>
        <w:tc>
          <w:tcPr>
            <w:tcW w:w="660" w:type="dxa"/>
            <w:tcBorders>
              <w:top w:val="nil"/>
              <w:left w:val="nil"/>
              <w:bottom w:val="single" w:sz="4" w:space="0" w:color="auto"/>
              <w:right w:val="single" w:sz="4" w:space="0" w:color="auto"/>
            </w:tcBorders>
            <w:shd w:val="clear" w:color="auto" w:fill="FFFFFF"/>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m</w:t>
            </w:r>
          </w:p>
        </w:tc>
        <w:tc>
          <w:tcPr>
            <w:tcW w:w="515"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64</w:t>
            </w:r>
          </w:p>
        </w:tc>
        <w:tc>
          <w:tcPr>
            <w:tcW w:w="1164"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right"/>
              <w:rPr>
                <w:rFonts w:asciiTheme="majorHAnsi" w:hAnsiTheme="majorHAnsi" w:cs="Arial"/>
              </w:rPr>
            </w:pPr>
            <w:r w:rsidRPr="000E53A4">
              <w:rPr>
                <w:rFonts w:asciiTheme="majorHAnsi" w:hAnsiTheme="majorHAnsi" w:cs="Arial"/>
              </w:rPr>
              <w:t>7</w:t>
            </w:r>
          </w:p>
        </w:tc>
        <w:tc>
          <w:tcPr>
            <w:tcW w:w="879"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right"/>
              <w:rPr>
                <w:rFonts w:asciiTheme="majorHAnsi" w:hAnsiTheme="majorHAnsi" w:cs="Arial"/>
              </w:rPr>
            </w:pPr>
            <w:r w:rsidRPr="000E53A4">
              <w:rPr>
                <w:rFonts w:asciiTheme="majorHAnsi" w:hAnsiTheme="majorHAnsi" w:cs="Arial"/>
              </w:rPr>
              <w:t>448</w:t>
            </w:r>
          </w:p>
        </w:tc>
      </w:tr>
      <w:tr w:rsidR="000E53A4" w:rsidRPr="000E53A4" w:rsidTr="000D5D72">
        <w:trPr>
          <w:trHeight w:val="210"/>
          <w:jc w:val="center"/>
        </w:trPr>
        <w:tc>
          <w:tcPr>
            <w:tcW w:w="540" w:type="dxa"/>
            <w:tcBorders>
              <w:top w:val="nil"/>
              <w:left w:val="single" w:sz="4" w:space="0" w:color="auto"/>
              <w:bottom w:val="single" w:sz="4" w:space="0" w:color="auto"/>
              <w:right w:val="single" w:sz="4" w:space="0" w:color="auto"/>
            </w:tcBorders>
            <w:shd w:val="clear" w:color="auto" w:fill="auto"/>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8</w:t>
            </w:r>
          </w:p>
        </w:tc>
        <w:tc>
          <w:tcPr>
            <w:tcW w:w="6422"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rPr>
                <w:rFonts w:asciiTheme="majorHAnsi" w:hAnsiTheme="majorHAnsi" w:cs="Arial"/>
              </w:rPr>
            </w:pPr>
            <w:r w:rsidRPr="000E53A4">
              <w:rPr>
                <w:rFonts w:asciiTheme="majorHAnsi" w:hAnsiTheme="majorHAnsi" w:cs="Arial"/>
              </w:rPr>
              <w:t>Προμήθεια υλικών μόνωσης σωλήνων τύπου ARMAFLEX 2 1/2"</w:t>
            </w:r>
          </w:p>
        </w:tc>
        <w:tc>
          <w:tcPr>
            <w:tcW w:w="660" w:type="dxa"/>
            <w:tcBorders>
              <w:top w:val="nil"/>
              <w:left w:val="nil"/>
              <w:bottom w:val="single" w:sz="4" w:space="0" w:color="auto"/>
              <w:right w:val="single" w:sz="4" w:space="0" w:color="auto"/>
            </w:tcBorders>
            <w:shd w:val="clear" w:color="auto" w:fill="FFFFFF"/>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m</w:t>
            </w:r>
          </w:p>
        </w:tc>
        <w:tc>
          <w:tcPr>
            <w:tcW w:w="515"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56</w:t>
            </w:r>
          </w:p>
        </w:tc>
        <w:tc>
          <w:tcPr>
            <w:tcW w:w="1164"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right"/>
              <w:rPr>
                <w:rFonts w:asciiTheme="majorHAnsi" w:hAnsiTheme="majorHAnsi" w:cs="Arial"/>
              </w:rPr>
            </w:pPr>
            <w:r w:rsidRPr="000E53A4">
              <w:rPr>
                <w:rFonts w:asciiTheme="majorHAnsi" w:hAnsiTheme="majorHAnsi" w:cs="Arial"/>
              </w:rPr>
              <w:t>6</w:t>
            </w:r>
          </w:p>
        </w:tc>
        <w:tc>
          <w:tcPr>
            <w:tcW w:w="879"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right"/>
              <w:rPr>
                <w:rFonts w:asciiTheme="majorHAnsi" w:hAnsiTheme="majorHAnsi" w:cs="Arial"/>
              </w:rPr>
            </w:pPr>
            <w:r w:rsidRPr="000E53A4">
              <w:rPr>
                <w:rFonts w:asciiTheme="majorHAnsi" w:hAnsiTheme="majorHAnsi" w:cs="Arial"/>
              </w:rPr>
              <w:t>336</w:t>
            </w:r>
          </w:p>
        </w:tc>
      </w:tr>
      <w:tr w:rsidR="000E53A4" w:rsidRPr="000E53A4" w:rsidTr="000D5D72">
        <w:trPr>
          <w:trHeight w:val="210"/>
          <w:jc w:val="center"/>
        </w:trPr>
        <w:tc>
          <w:tcPr>
            <w:tcW w:w="540" w:type="dxa"/>
            <w:tcBorders>
              <w:top w:val="nil"/>
              <w:left w:val="single" w:sz="4" w:space="0" w:color="auto"/>
              <w:bottom w:val="single" w:sz="4" w:space="0" w:color="auto"/>
              <w:right w:val="single" w:sz="4" w:space="0" w:color="auto"/>
            </w:tcBorders>
            <w:shd w:val="clear" w:color="auto" w:fill="auto"/>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9</w:t>
            </w:r>
          </w:p>
        </w:tc>
        <w:tc>
          <w:tcPr>
            <w:tcW w:w="6422"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rPr>
                <w:rFonts w:asciiTheme="majorHAnsi" w:hAnsiTheme="majorHAnsi" w:cs="Arial"/>
              </w:rPr>
            </w:pPr>
            <w:r w:rsidRPr="000E53A4">
              <w:rPr>
                <w:rFonts w:asciiTheme="majorHAnsi" w:hAnsiTheme="majorHAnsi" w:cs="Arial"/>
              </w:rPr>
              <w:t>Προμήθεια υλικών μόνωσης σωλήνων τύπου ARMAFLEX 1 1/2"</w:t>
            </w:r>
          </w:p>
        </w:tc>
        <w:tc>
          <w:tcPr>
            <w:tcW w:w="660" w:type="dxa"/>
            <w:tcBorders>
              <w:top w:val="nil"/>
              <w:left w:val="nil"/>
              <w:bottom w:val="single" w:sz="4" w:space="0" w:color="auto"/>
              <w:right w:val="single" w:sz="4" w:space="0" w:color="auto"/>
            </w:tcBorders>
            <w:shd w:val="clear" w:color="auto" w:fill="FFFFFF"/>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m</w:t>
            </w:r>
          </w:p>
        </w:tc>
        <w:tc>
          <w:tcPr>
            <w:tcW w:w="515"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12</w:t>
            </w:r>
          </w:p>
        </w:tc>
        <w:tc>
          <w:tcPr>
            <w:tcW w:w="1164"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right"/>
              <w:rPr>
                <w:rFonts w:asciiTheme="majorHAnsi" w:hAnsiTheme="majorHAnsi" w:cs="Arial"/>
              </w:rPr>
            </w:pPr>
            <w:r w:rsidRPr="000E53A4">
              <w:rPr>
                <w:rFonts w:asciiTheme="majorHAnsi" w:hAnsiTheme="majorHAnsi" w:cs="Arial"/>
              </w:rPr>
              <w:t>5</w:t>
            </w:r>
          </w:p>
        </w:tc>
        <w:tc>
          <w:tcPr>
            <w:tcW w:w="879"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right"/>
              <w:rPr>
                <w:rFonts w:asciiTheme="majorHAnsi" w:hAnsiTheme="majorHAnsi" w:cs="Arial"/>
              </w:rPr>
            </w:pPr>
            <w:r w:rsidRPr="000E53A4">
              <w:rPr>
                <w:rFonts w:asciiTheme="majorHAnsi" w:hAnsiTheme="majorHAnsi" w:cs="Arial"/>
              </w:rPr>
              <w:t>60</w:t>
            </w:r>
          </w:p>
        </w:tc>
      </w:tr>
      <w:tr w:rsidR="000E53A4" w:rsidRPr="000E53A4" w:rsidTr="000D5D72">
        <w:trPr>
          <w:trHeight w:val="210"/>
          <w:jc w:val="center"/>
        </w:trPr>
        <w:tc>
          <w:tcPr>
            <w:tcW w:w="540" w:type="dxa"/>
            <w:tcBorders>
              <w:top w:val="nil"/>
              <w:left w:val="single" w:sz="4" w:space="0" w:color="auto"/>
              <w:bottom w:val="single" w:sz="4" w:space="0" w:color="auto"/>
              <w:right w:val="single" w:sz="4" w:space="0" w:color="auto"/>
            </w:tcBorders>
            <w:shd w:val="clear" w:color="auto" w:fill="auto"/>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10</w:t>
            </w:r>
          </w:p>
        </w:tc>
        <w:tc>
          <w:tcPr>
            <w:tcW w:w="6422"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rPr>
                <w:rFonts w:asciiTheme="majorHAnsi" w:hAnsiTheme="majorHAnsi" w:cs="Arial"/>
              </w:rPr>
            </w:pPr>
            <w:r w:rsidRPr="000E53A4">
              <w:rPr>
                <w:rFonts w:asciiTheme="majorHAnsi" w:hAnsiTheme="majorHAnsi" w:cs="Arial"/>
              </w:rPr>
              <w:t>Προμήθεια υλικών μόνωσης σωλήνων τύπου ARMAFLEX 1 1/4"</w:t>
            </w:r>
          </w:p>
        </w:tc>
        <w:tc>
          <w:tcPr>
            <w:tcW w:w="660" w:type="dxa"/>
            <w:tcBorders>
              <w:top w:val="nil"/>
              <w:left w:val="nil"/>
              <w:bottom w:val="single" w:sz="4" w:space="0" w:color="auto"/>
              <w:right w:val="single" w:sz="4" w:space="0" w:color="auto"/>
            </w:tcBorders>
            <w:shd w:val="clear" w:color="auto" w:fill="FFFFFF"/>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m</w:t>
            </w:r>
          </w:p>
        </w:tc>
        <w:tc>
          <w:tcPr>
            <w:tcW w:w="515"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22</w:t>
            </w:r>
          </w:p>
        </w:tc>
        <w:tc>
          <w:tcPr>
            <w:tcW w:w="1164"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right"/>
              <w:rPr>
                <w:rFonts w:asciiTheme="majorHAnsi" w:hAnsiTheme="majorHAnsi" w:cs="Arial"/>
              </w:rPr>
            </w:pPr>
            <w:r w:rsidRPr="000E53A4">
              <w:rPr>
                <w:rFonts w:asciiTheme="majorHAnsi" w:hAnsiTheme="majorHAnsi" w:cs="Arial"/>
              </w:rPr>
              <w:t>5</w:t>
            </w:r>
          </w:p>
        </w:tc>
        <w:tc>
          <w:tcPr>
            <w:tcW w:w="879"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right"/>
              <w:rPr>
                <w:rFonts w:asciiTheme="majorHAnsi" w:hAnsiTheme="majorHAnsi" w:cs="Arial"/>
              </w:rPr>
            </w:pPr>
            <w:r w:rsidRPr="000E53A4">
              <w:rPr>
                <w:rFonts w:asciiTheme="majorHAnsi" w:hAnsiTheme="majorHAnsi" w:cs="Arial"/>
              </w:rPr>
              <w:t>110</w:t>
            </w:r>
          </w:p>
        </w:tc>
      </w:tr>
      <w:tr w:rsidR="000E53A4" w:rsidRPr="000E53A4" w:rsidTr="000D5D72">
        <w:trPr>
          <w:trHeight w:val="210"/>
          <w:jc w:val="center"/>
        </w:trPr>
        <w:tc>
          <w:tcPr>
            <w:tcW w:w="540" w:type="dxa"/>
            <w:tcBorders>
              <w:top w:val="nil"/>
              <w:left w:val="single" w:sz="4" w:space="0" w:color="auto"/>
              <w:bottom w:val="single" w:sz="4" w:space="0" w:color="auto"/>
              <w:right w:val="single" w:sz="4" w:space="0" w:color="auto"/>
            </w:tcBorders>
            <w:shd w:val="clear" w:color="auto" w:fill="auto"/>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11</w:t>
            </w:r>
          </w:p>
        </w:tc>
        <w:tc>
          <w:tcPr>
            <w:tcW w:w="6422"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rPr>
                <w:rFonts w:asciiTheme="majorHAnsi" w:hAnsiTheme="majorHAnsi" w:cs="Arial"/>
              </w:rPr>
            </w:pPr>
            <w:r w:rsidRPr="000E53A4">
              <w:rPr>
                <w:rFonts w:asciiTheme="majorHAnsi" w:hAnsiTheme="majorHAnsi" w:cs="Arial"/>
              </w:rPr>
              <w:t>Προμήθεια υλικών μόνωσης σωλήνων τύπου ARMAFLEX 1"</w:t>
            </w:r>
          </w:p>
        </w:tc>
        <w:tc>
          <w:tcPr>
            <w:tcW w:w="660" w:type="dxa"/>
            <w:tcBorders>
              <w:top w:val="nil"/>
              <w:left w:val="nil"/>
              <w:bottom w:val="single" w:sz="4" w:space="0" w:color="auto"/>
              <w:right w:val="single" w:sz="4" w:space="0" w:color="auto"/>
            </w:tcBorders>
            <w:shd w:val="clear" w:color="auto" w:fill="FFFFFF"/>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m</w:t>
            </w:r>
          </w:p>
        </w:tc>
        <w:tc>
          <w:tcPr>
            <w:tcW w:w="515"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42</w:t>
            </w:r>
          </w:p>
        </w:tc>
        <w:tc>
          <w:tcPr>
            <w:tcW w:w="1164"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right"/>
              <w:rPr>
                <w:rFonts w:asciiTheme="majorHAnsi" w:hAnsiTheme="majorHAnsi" w:cs="Arial"/>
              </w:rPr>
            </w:pPr>
            <w:r w:rsidRPr="000E53A4">
              <w:rPr>
                <w:rFonts w:asciiTheme="majorHAnsi" w:hAnsiTheme="majorHAnsi" w:cs="Arial"/>
              </w:rPr>
              <w:t>4</w:t>
            </w:r>
          </w:p>
        </w:tc>
        <w:tc>
          <w:tcPr>
            <w:tcW w:w="879"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right"/>
              <w:rPr>
                <w:rFonts w:asciiTheme="majorHAnsi" w:hAnsiTheme="majorHAnsi" w:cs="Arial"/>
              </w:rPr>
            </w:pPr>
            <w:r w:rsidRPr="000E53A4">
              <w:rPr>
                <w:rFonts w:asciiTheme="majorHAnsi" w:hAnsiTheme="majorHAnsi" w:cs="Arial"/>
              </w:rPr>
              <w:t>168</w:t>
            </w:r>
          </w:p>
        </w:tc>
      </w:tr>
      <w:tr w:rsidR="000E53A4" w:rsidRPr="000E53A4" w:rsidTr="000D5D72">
        <w:trPr>
          <w:trHeight w:val="210"/>
          <w:jc w:val="center"/>
        </w:trPr>
        <w:tc>
          <w:tcPr>
            <w:tcW w:w="540" w:type="dxa"/>
            <w:tcBorders>
              <w:top w:val="nil"/>
              <w:left w:val="single" w:sz="4" w:space="0" w:color="auto"/>
              <w:bottom w:val="single" w:sz="4" w:space="0" w:color="auto"/>
              <w:right w:val="single" w:sz="4" w:space="0" w:color="auto"/>
            </w:tcBorders>
            <w:shd w:val="clear" w:color="auto" w:fill="auto"/>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12</w:t>
            </w:r>
          </w:p>
        </w:tc>
        <w:tc>
          <w:tcPr>
            <w:tcW w:w="6422"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rPr>
                <w:rFonts w:asciiTheme="majorHAnsi" w:hAnsiTheme="majorHAnsi" w:cs="Arial"/>
              </w:rPr>
            </w:pPr>
            <w:r w:rsidRPr="000E53A4">
              <w:rPr>
                <w:rFonts w:asciiTheme="majorHAnsi" w:hAnsiTheme="majorHAnsi" w:cs="Arial"/>
              </w:rPr>
              <w:t>Προμήθεια υλικών μόνωσης σωλήνων τύπου ARMAFLEX 3/4"</w:t>
            </w:r>
          </w:p>
        </w:tc>
        <w:tc>
          <w:tcPr>
            <w:tcW w:w="660" w:type="dxa"/>
            <w:tcBorders>
              <w:top w:val="nil"/>
              <w:left w:val="nil"/>
              <w:bottom w:val="single" w:sz="4" w:space="0" w:color="auto"/>
              <w:right w:val="single" w:sz="4" w:space="0" w:color="auto"/>
            </w:tcBorders>
            <w:shd w:val="clear" w:color="auto" w:fill="FFFFFF"/>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m</w:t>
            </w:r>
          </w:p>
        </w:tc>
        <w:tc>
          <w:tcPr>
            <w:tcW w:w="515"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40</w:t>
            </w:r>
          </w:p>
        </w:tc>
        <w:tc>
          <w:tcPr>
            <w:tcW w:w="1164"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right"/>
              <w:rPr>
                <w:rFonts w:asciiTheme="majorHAnsi" w:hAnsiTheme="majorHAnsi" w:cs="Arial"/>
              </w:rPr>
            </w:pPr>
            <w:r w:rsidRPr="000E53A4">
              <w:rPr>
                <w:rFonts w:asciiTheme="majorHAnsi" w:hAnsiTheme="majorHAnsi" w:cs="Arial"/>
              </w:rPr>
              <w:t>3</w:t>
            </w:r>
          </w:p>
        </w:tc>
        <w:tc>
          <w:tcPr>
            <w:tcW w:w="879"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right"/>
              <w:rPr>
                <w:rFonts w:asciiTheme="majorHAnsi" w:hAnsiTheme="majorHAnsi" w:cs="Arial"/>
              </w:rPr>
            </w:pPr>
            <w:r w:rsidRPr="000E53A4">
              <w:rPr>
                <w:rFonts w:asciiTheme="majorHAnsi" w:hAnsiTheme="majorHAnsi" w:cs="Arial"/>
              </w:rPr>
              <w:t>120</w:t>
            </w:r>
          </w:p>
        </w:tc>
      </w:tr>
      <w:tr w:rsidR="000E53A4" w:rsidRPr="000E53A4" w:rsidTr="000D5D72">
        <w:trPr>
          <w:trHeight w:val="210"/>
          <w:jc w:val="center"/>
        </w:trPr>
        <w:tc>
          <w:tcPr>
            <w:tcW w:w="540" w:type="dxa"/>
            <w:tcBorders>
              <w:top w:val="nil"/>
              <w:left w:val="single" w:sz="4" w:space="0" w:color="auto"/>
              <w:bottom w:val="single" w:sz="4" w:space="0" w:color="auto"/>
              <w:right w:val="single" w:sz="4" w:space="0" w:color="auto"/>
            </w:tcBorders>
            <w:shd w:val="clear" w:color="auto" w:fill="auto"/>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13</w:t>
            </w:r>
          </w:p>
        </w:tc>
        <w:tc>
          <w:tcPr>
            <w:tcW w:w="6422"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rPr>
                <w:rFonts w:asciiTheme="majorHAnsi" w:hAnsiTheme="majorHAnsi" w:cs="Arial"/>
              </w:rPr>
            </w:pPr>
            <w:r w:rsidRPr="000E53A4">
              <w:rPr>
                <w:rFonts w:asciiTheme="majorHAnsi" w:hAnsiTheme="majorHAnsi" w:cs="Arial"/>
              </w:rPr>
              <w:t>Προμήθεια συλλεκτοδιανομέα θέρμανσης-ψύξης γαλβανιζέ 4"</w:t>
            </w:r>
          </w:p>
        </w:tc>
        <w:tc>
          <w:tcPr>
            <w:tcW w:w="660" w:type="dxa"/>
            <w:tcBorders>
              <w:top w:val="nil"/>
              <w:left w:val="nil"/>
              <w:bottom w:val="single" w:sz="4" w:space="0" w:color="auto"/>
              <w:right w:val="single" w:sz="4" w:space="0" w:color="auto"/>
            </w:tcBorders>
            <w:shd w:val="clear" w:color="auto" w:fill="FFFFFF"/>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Τεμ.</w:t>
            </w:r>
          </w:p>
        </w:tc>
        <w:tc>
          <w:tcPr>
            <w:tcW w:w="515"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2</w:t>
            </w:r>
          </w:p>
        </w:tc>
        <w:tc>
          <w:tcPr>
            <w:tcW w:w="1164"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right"/>
              <w:rPr>
                <w:rFonts w:asciiTheme="majorHAnsi" w:hAnsiTheme="majorHAnsi" w:cs="Arial"/>
              </w:rPr>
            </w:pPr>
            <w:r w:rsidRPr="000E53A4">
              <w:rPr>
                <w:rFonts w:asciiTheme="majorHAnsi" w:hAnsiTheme="majorHAnsi" w:cs="Arial"/>
              </w:rPr>
              <w:t>312</w:t>
            </w:r>
          </w:p>
        </w:tc>
        <w:tc>
          <w:tcPr>
            <w:tcW w:w="879"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right"/>
              <w:rPr>
                <w:rFonts w:asciiTheme="majorHAnsi" w:hAnsiTheme="majorHAnsi" w:cs="Arial"/>
              </w:rPr>
            </w:pPr>
            <w:r w:rsidRPr="000E53A4">
              <w:rPr>
                <w:rFonts w:asciiTheme="majorHAnsi" w:hAnsiTheme="majorHAnsi" w:cs="Arial"/>
              </w:rPr>
              <w:t>624</w:t>
            </w:r>
          </w:p>
        </w:tc>
      </w:tr>
      <w:tr w:rsidR="000E53A4" w:rsidRPr="000E53A4" w:rsidTr="000D5D72">
        <w:trPr>
          <w:trHeight w:val="210"/>
          <w:jc w:val="center"/>
        </w:trPr>
        <w:tc>
          <w:tcPr>
            <w:tcW w:w="540" w:type="dxa"/>
            <w:tcBorders>
              <w:top w:val="nil"/>
              <w:left w:val="single" w:sz="4" w:space="0" w:color="auto"/>
              <w:bottom w:val="single" w:sz="4" w:space="0" w:color="auto"/>
              <w:right w:val="single" w:sz="4" w:space="0" w:color="auto"/>
            </w:tcBorders>
            <w:shd w:val="clear" w:color="auto" w:fill="auto"/>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14</w:t>
            </w:r>
          </w:p>
        </w:tc>
        <w:tc>
          <w:tcPr>
            <w:tcW w:w="6422"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rPr>
                <w:rFonts w:asciiTheme="majorHAnsi" w:hAnsiTheme="majorHAnsi" w:cs="Arial"/>
              </w:rPr>
            </w:pPr>
            <w:r w:rsidRPr="000E53A4">
              <w:rPr>
                <w:rFonts w:asciiTheme="majorHAnsi" w:hAnsiTheme="majorHAnsi" w:cs="Arial"/>
              </w:rPr>
              <w:t>Προμήθεια σφαιρικών βανών 3"</w:t>
            </w:r>
          </w:p>
        </w:tc>
        <w:tc>
          <w:tcPr>
            <w:tcW w:w="660" w:type="dxa"/>
            <w:tcBorders>
              <w:top w:val="nil"/>
              <w:left w:val="nil"/>
              <w:bottom w:val="single" w:sz="4" w:space="0" w:color="auto"/>
              <w:right w:val="single" w:sz="4" w:space="0" w:color="auto"/>
            </w:tcBorders>
            <w:shd w:val="clear" w:color="auto" w:fill="FFFFFF"/>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Τεμ.</w:t>
            </w:r>
          </w:p>
        </w:tc>
        <w:tc>
          <w:tcPr>
            <w:tcW w:w="515"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3</w:t>
            </w:r>
          </w:p>
        </w:tc>
        <w:tc>
          <w:tcPr>
            <w:tcW w:w="1164"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right"/>
              <w:rPr>
                <w:rFonts w:asciiTheme="majorHAnsi" w:hAnsiTheme="majorHAnsi" w:cs="Arial"/>
              </w:rPr>
            </w:pPr>
            <w:r w:rsidRPr="000E53A4">
              <w:rPr>
                <w:rFonts w:asciiTheme="majorHAnsi" w:hAnsiTheme="majorHAnsi" w:cs="Arial"/>
              </w:rPr>
              <w:t>50</w:t>
            </w:r>
          </w:p>
        </w:tc>
        <w:tc>
          <w:tcPr>
            <w:tcW w:w="879"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right"/>
              <w:rPr>
                <w:rFonts w:asciiTheme="majorHAnsi" w:hAnsiTheme="majorHAnsi" w:cs="Arial"/>
              </w:rPr>
            </w:pPr>
            <w:r w:rsidRPr="000E53A4">
              <w:rPr>
                <w:rFonts w:asciiTheme="majorHAnsi" w:hAnsiTheme="majorHAnsi" w:cs="Arial"/>
              </w:rPr>
              <w:t>150</w:t>
            </w:r>
          </w:p>
        </w:tc>
      </w:tr>
      <w:tr w:rsidR="000E53A4" w:rsidRPr="000E53A4" w:rsidTr="000D5D72">
        <w:trPr>
          <w:trHeight w:val="210"/>
          <w:jc w:val="center"/>
        </w:trPr>
        <w:tc>
          <w:tcPr>
            <w:tcW w:w="540" w:type="dxa"/>
            <w:tcBorders>
              <w:top w:val="nil"/>
              <w:left w:val="single" w:sz="4" w:space="0" w:color="auto"/>
              <w:bottom w:val="single" w:sz="4" w:space="0" w:color="auto"/>
              <w:right w:val="single" w:sz="4" w:space="0" w:color="auto"/>
            </w:tcBorders>
            <w:shd w:val="clear" w:color="auto" w:fill="auto"/>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15</w:t>
            </w:r>
          </w:p>
        </w:tc>
        <w:tc>
          <w:tcPr>
            <w:tcW w:w="6422"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rPr>
                <w:rFonts w:asciiTheme="majorHAnsi" w:hAnsiTheme="majorHAnsi" w:cs="Arial"/>
              </w:rPr>
            </w:pPr>
            <w:r w:rsidRPr="000E53A4">
              <w:rPr>
                <w:rFonts w:asciiTheme="majorHAnsi" w:hAnsiTheme="majorHAnsi" w:cs="Arial"/>
              </w:rPr>
              <w:t>Προμήθεια σφαιρικών βανών 2 1/2"</w:t>
            </w:r>
          </w:p>
        </w:tc>
        <w:tc>
          <w:tcPr>
            <w:tcW w:w="660" w:type="dxa"/>
            <w:tcBorders>
              <w:top w:val="nil"/>
              <w:left w:val="nil"/>
              <w:bottom w:val="single" w:sz="4" w:space="0" w:color="auto"/>
              <w:right w:val="single" w:sz="4" w:space="0" w:color="auto"/>
            </w:tcBorders>
            <w:shd w:val="clear" w:color="auto" w:fill="FFFFFF"/>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Τεμ.</w:t>
            </w:r>
          </w:p>
        </w:tc>
        <w:tc>
          <w:tcPr>
            <w:tcW w:w="515"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5</w:t>
            </w:r>
          </w:p>
        </w:tc>
        <w:tc>
          <w:tcPr>
            <w:tcW w:w="1164"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right"/>
              <w:rPr>
                <w:rFonts w:asciiTheme="majorHAnsi" w:hAnsiTheme="majorHAnsi" w:cs="Arial"/>
              </w:rPr>
            </w:pPr>
            <w:r w:rsidRPr="000E53A4">
              <w:rPr>
                <w:rFonts w:asciiTheme="majorHAnsi" w:hAnsiTheme="majorHAnsi" w:cs="Arial"/>
              </w:rPr>
              <w:t>40</w:t>
            </w:r>
          </w:p>
        </w:tc>
        <w:tc>
          <w:tcPr>
            <w:tcW w:w="879"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right"/>
              <w:rPr>
                <w:rFonts w:asciiTheme="majorHAnsi" w:hAnsiTheme="majorHAnsi" w:cs="Arial"/>
              </w:rPr>
            </w:pPr>
            <w:r w:rsidRPr="000E53A4">
              <w:rPr>
                <w:rFonts w:asciiTheme="majorHAnsi" w:hAnsiTheme="majorHAnsi" w:cs="Arial"/>
              </w:rPr>
              <w:t>200</w:t>
            </w:r>
          </w:p>
        </w:tc>
      </w:tr>
      <w:tr w:rsidR="000E53A4" w:rsidRPr="000E53A4" w:rsidTr="000D5D72">
        <w:trPr>
          <w:trHeight w:val="210"/>
          <w:jc w:val="center"/>
        </w:trPr>
        <w:tc>
          <w:tcPr>
            <w:tcW w:w="540" w:type="dxa"/>
            <w:tcBorders>
              <w:top w:val="nil"/>
              <w:left w:val="single" w:sz="4" w:space="0" w:color="auto"/>
              <w:bottom w:val="single" w:sz="4" w:space="0" w:color="auto"/>
              <w:right w:val="single" w:sz="4" w:space="0" w:color="auto"/>
            </w:tcBorders>
            <w:shd w:val="clear" w:color="auto" w:fill="auto"/>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16</w:t>
            </w:r>
          </w:p>
        </w:tc>
        <w:tc>
          <w:tcPr>
            <w:tcW w:w="6422"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rPr>
                <w:rFonts w:asciiTheme="majorHAnsi" w:hAnsiTheme="majorHAnsi" w:cs="Arial"/>
              </w:rPr>
            </w:pPr>
            <w:r w:rsidRPr="000E53A4">
              <w:rPr>
                <w:rFonts w:asciiTheme="majorHAnsi" w:hAnsiTheme="majorHAnsi" w:cs="Arial"/>
              </w:rPr>
              <w:t>Προμήθεια σφαιρικών βανών 1 1/2"</w:t>
            </w:r>
          </w:p>
        </w:tc>
        <w:tc>
          <w:tcPr>
            <w:tcW w:w="660" w:type="dxa"/>
            <w:tcBorders>
              <w:top w:val="nil"/>
              <w:left w:val="nil"/>
              <w:bottom w:val="single" w:sz="4" w:space="0" w:color="auto"/>
              <w:right w:val="single" w:sz="4" w:space="0" w:color="auto"/>
            </w:tcBorders>
            <w:shd w:val="clear" w:color="auto" w:fill="FFFFFF"/>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Τεμ.</w:t>
            </w:r>
          </w:p>
        </w:tc>
        <w:tc>
          <w:tcPr>
            <w:tcW w:w="515"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6</w:t>
            </w:r>
          </w:p>
        </w:tc>
        <w:tc>
          <w:tcPr>
            <w:tcW w:w="1164"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right"/>
              <w:rPr>
                <w:rFonts w:asciiTheme="majorHAnsi" w:hAnsiTheme="majorHAnsi" w:cs="Arial"/>
              </w:rPr>
            </w:pPr>
            <w:r w:rsidRPr="000E53A4">
              <w:rPr>
                <w:rFonts w:asciiTheme="majorHAnsi" w:hAnsiTheme="majorHAnsi" w:cs="Arial"/>
              </w:rPr>
              <w:t>35</w:t>
            </w:r>
          </w:p>
        </w:tc>
        <w:tc>
          <w:tcPr>
            <w:tcW w:w="879"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right"/>
              <w:rPr>
                <w:rFonts w:asciiTheme="majorHAnsi" w:hAnsiTheme="majorHAnsi" w:cs="Arial"/>
              </w:rPr>
            </w:pPr>
            <w:r w:rsidRPr="000E53A4">
              <w:rPr>
                <w:rFonts w:asciiTheme="majorHAnsi" w:hAnsiTheme="majorHAnsi" w:cs="Arial"/>
              </w:rPr>
              <w:t>210</w:t>
            </w:r>
          </w:p>
        </w:tc>
      </w:tr>
      <w:tr w:rsidR="000E53A4" w:rsidRPr="000E53A4" w:rsidTr="000D5D72">
        <w:trPr>
          <w:trHeight w:val="210"/>
          <w:jc w:val="center"/>
        </w:trPr>
        <w:tc>
          <w:tcPr>
            <w:tcW w:w="540" w:type="dxa"/>
            <w:tcBorders>
              <w:top w:val="nil"/>
              <w:left w:val="single" w:sz="4" w:space="0" w:color="auto"/>
              <w:bottom w:val="single" w:sz="4" w:space="0" w:color="auto"/>
              <w:right w:val="single" w:sz="4" w:space="0" w:color="auto"/>
            </w:tcBorders>
            <w:shd w:val="clear" w:color="auto" w:fill="auto"/>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17</w:t>
            </w:r>
          </w:p>
        </w:tc>
        <w:tc>
          <w:tcPr>
            <w:tcW w:w="6422"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rPr>
                <w:rFonts w:asciiTheme="majorHAnsi" w:hAnsiTheme="majorHAnsi" w:cs="Arial"/>
              </w:rPr>
            </w:pPr>
            <w:r w:rsidRPr="000E53A4">
              <w:rPr>
                <w:rFonts w:asciiTheme="majorHAnsi" w:hAnsiTheme="majorHAnsi" w:cs="Arial"/>
              </w:rPr>
              <w:t>Προμήθεια σφαιρικών βανών 1 1/4"</w:t>
            </w:r>
          </w:p>
        </w:tc>
        <w:tc>
          <w:tcPr>
            <w:tcW w:w="660" w:type="dxa"/>
            <w:tcBorders>
              <w:top w:val="nil"/>
              <w:left w:val="nil"/>
              <w:bottom w:val="single" w:sz="4" w:space="0" w:color="auto"/>
              <w:right w:val="single" w:sz="4" w:space="0" w:color="auto"/>
            </w:tcBorders>
            <w:shd w:val="clear" w:color="auto" w:fill="FFFFFF"/>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Τεμ.</w:t>
            </w:r>
          </w:p>
        </w:tc>
        <w:tc>
          <w:tcPr>
            <w:tcW w:w="515"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3</w:t>
            </w:r>
          </w:p>
        </w:tc>
        <w:tc>
          <w:tcPr>
            <w:tcW w:w="1164"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right"/>
              <w:rPr>
                <w:rFonts w:asciiTheme="majorHAnsi" w:hAnsiTheme="majorHAnsi" w:cs="Arial"/>
              </w:rPr>
            </w:pPr>
            <w:r w:rsidRPr="000E53A4">
              <w:rPr>
                <w:rFonts w:asciiTheme="majorHAnsi" w:hAnsiTheme="majorHAnsi" w:cs="Arial"/>
              </w:rPr>
              <w:t>30</w:t>
            </w:r>
          </w:p>
        </w:tc>
        <w:tc>
          <w:tcPr>
            <w:tcW w:w="879"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right"/>
              <w:rPr>
                <w:rFonts w:asciiTheme="majorHAnsi" w:hAnsiTheme="majorHAnsi" w:cs="Arial"/>
              </w:rPr>
            </w:pPr>
            <w:r w:rsidRPr="000E53A4">
              <w:rPr>
                <w:rFonts w:asciiTheme="majorHAnsi" w:hAnsiTheme="majorHAnsi" w:cs="Arial"/>
              </w:rPr>
              <w:t>90</w:t>
            </w:r>
          </w:p>
        </w:tc>
      </w:tr>
      <w:tr w:rsidR="000E53A4" w:rsidRPr="000E53A4" w:rsidTr="000D5D72">
        <w:trPr>
          <w:trHeight w:val="210"/>
          <w:jc w:val="center"/>
        </w:trPr>
        <w:tc>
          <w:tcPr>
            <w:tcW w:w="540" w:type="dxa"/>
            <w:tcBorders>
              <w:top w:val="nil"/>
              <w:left w:val="single" w:sz="4" w:space="0" w:color="auto"/>
              <w:bottom w:val="single" w:sz="4" w:space="0" w:color="auto"/>
              <w:right w:val="single" w:sz="4" w:space="0" w:color="auto"/>
            </w:tcBorders>
            <w:shd w:val="clear" w:color="auto" w:fill="auto"/>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18</w:t>
            </w:r>
          </w:p>
        </w:tc>
        <w:tc>
          <w:tcPr>
            <w:tcW w:w="6422"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rPr>
                <w:rFonts w:asciiTheme="majorHAnsi" w:hAnsiTheme="majorHAnsi" w:cs="Arial"/>
              </w:rPr>
            </w:pPr>
            <w:r w:rsidRPr="000E53A4">
              <w:rPr>
                <w:rFonts w:asciiTheme="majorHAnsi" w:hAnsiTheme="majorHAnsi" w:cs="Arial"/>
              </w:rPr>
              <w:t>Προμήθεια σφαιρικών βανών 1"</w:t>
            </w:r>
          </w:p>
        </w:tc>
        <w:tc>
          <w:tcPr>
            <w:tcW w:w="660" w:type="dxa"/>
            <w:tcBorders>
              <w:top w:val="nil"/>
              <w:left w:val="nil"/>
              <w:bottom w:val="single" w:sz="4" w:space="0" w:color="auto"/>
              <w:right w:val="single" w:sz="4" w:space="0" w:color="auto"/>
            </w:tcBorders>
            <w:shd w:val="clear" w:color="auto" w:fill="FFFFFF"/>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Τεμ.</w:t>
            </w:r>
          </w:p>
        </w:tc>
        <w:tc>
          <w:tcPr>
            <w:tcW w:w="515"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5</w:t>
            </w:r>
          </w:p>
        </w:tc>
        <w:tc>
          <w:tcPr>
            <w:tcW w:w="1164"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right"/>
              <w:rPr>
                <w:rFonts w:asciiTheme="majorHAnsi" w:hAnsiTheme="majorHAnsi" w:cs="Arial"/>
              </w:rPr>
            </w:pPr>
            <w:r w:rsidRPr="000E53A4">
              <w:rPr>
                <w:rFonts w:asciiTheme="majorHAnsi" w:hAnsiTheme="majorHAnsi" w:cs="Arial"/>
              </w:rPr>
              <w:t>26</w:t>
            </w:r>
          </w:p>
        </w:tc>
        <w:tc>
          <w:tcPr>
            <w:tcW w:w="879"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right"/>
              <w:rPr>
                <w:rFonts w:asciiTheme="majorHAnsi" w:hAnsiTheme="majorHAnsi" w:cs="Arial"/>
              </w:rPr>
            </w:pPr>
            <w:r w:rsidRPr="000E53A4">
              <w:rPr>
                <w:rFonts w:asciiTheme="majorHAnsi" w:hAnsiTheme="majorHAnsi" w:cs="Arial"/>
              </w:rPr>
              <w:t>130</w:t>
            </w:r>
          </w:p>
        </w:tc>
      </w:tr>
      <w:tr w:rsidR="000E53A4" w:rsidRPr="000E53A4" w:rsidTr="000D5D72">
        <w:trPr>
          <w:trHeight w:val="210"/>
          <w:jc w:val="center"/>
        </w:trPr>
        <w:tc>
          <w:tcPr>
            <w:tcW w:w="540" w:type="dxa"/>
            <w:tcBorders>
              <w:top w:val="nil"/>
              <w:left w:val="single" w:sz="4" w:space="0" w:color="auto"/>
              <w:bottom w:val="single" w:sz="4" w:space="0" w:color="auto"/>
              <w:right w:val="single" w:sz="4" w:space="0" w:color="auto"/>
            </w:tcBorders>
            <w:shd w:val="clear" w:color="auto" w:fill="auto"/>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19</w:t>
            </w:r>
          </w:p>
        </w:tc>
        <w:tc>
          <w:tcPr>
            <w:tcW w:w="6422"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rPr>
                <w:rFonts w:asciiTheme="majorHAnsi" w:hAnsiTheme="majorHAnsi" w:cs="Arial"/>
              </w:rPr>
            </w:pPr>
            <w:r w:rsidRPr="000E53A4">
              <w:rPr>
                <w:rFonts w:asciiTheme="majorHAnsi" w:hAnsiTheme="majorHAnsi" w:cs="Arial"/>
              </w:rPr>
              <w:t>Προμήθεια σφαιρικών βανών 3/4"</w:t>
            </w:r>
          </w:p>
        </w:tc>
        <w:tc>
          <w:tcPr>
            <w:tcW w:w="660" w:type="dxa"/>
            <w:tcBorders>
              <w:top w:val="nil"/>
              <w:left w:val="nil"/>
              <w:bottom w:val="single" w:sz="4" w:space="0" w:color="auto"/>
              <w:right w:val="single" w:sz="4" w:space="0" w:color="auto"/>
            </w:tcBorders>
            <w:shd w:val="clear" w:color="auto" w:fill="FFFFFF"/>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Τεμ.</w:t>
            </w:r>
          </w:p>
        </w:tc>
        <w:tc>
          <w:tcPr>
            <w:tcW w:w="515"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40</w:t>
            </w:r>
          </w:p>
        </w:tc>
        <w:tc>
          <w:tcPr>
            <w:tcW w:w="1164"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right"/>
              <w:rPr>
                <w:rFonts w:asciiTheme="majorHAnsi" w:hAnsiTheme="majorHAnsi" w:cs="Arial"/>
              </w:rPr>
            </w:pPr>
            <w:r w:rsidRPr="000E53A4">
              <w:rPr>
                <w:rFonts w:asciiTheme="majorHAnsi" w:hAnsiTheme="majorHAnsi" w:cs="Arial"/>
              </w:rPr>
              <w:t>25</w:t>
            </w:r>
          </w:p>
        </w:tc>
        <w:tc>
          <w:tcPr>
            <w:tcW w:w="879"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right"/>
              <w:rPr>
                <w:rFonts w:asciiTheme="majorHAnsi" w:hAnsiTheme="majorHAnsi" w:cs="Arial"/>
              </w:rPr>
            </w:pPr>
            <w:r w:rsidRPr="000E53A4">
              <w:rPr>
                <w:rFonts w:asciiTheme="majorHAnsi" w:hAnsiTheme="majorHAnsi" w:cs="Arial"/>
              </w:rPr>
              <w:t>1000</w:t>
            </w:r>
          </w:p>
        </w:tc>
      </w:tr>
      <w:tr w:rsidR="000E53A4" w:rsidRPr="000E53A4" w:rsidTr="000D5D72">
        <w:trPr>
          <w:trHeight w:val="210"/>
          <w:jc w:val="center"/>
        </w:trPr>
        <w:tc>
          <w:tcPr>
            <w:tcW w:w="540" w:type="dxa"/>
            <w:tcBorders>
              <w:top w:val="nil"/>
              <w:left w:val="single" w:sz="4" w:space="0" w:color="auto"/>
              <w:bottom w:val="single" w:sz="4" w:space="0" w:color="auto"/>
              <w:right w:val="single" w:sz="4" w:space="0" w:color="auto"/>
            </w:tcBorders>
            <w:shd w:val="clear" w:color="auto" w:fill="auto"/>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20</w:t>
            </w:r>
          </w:p>
        </w:tc>
        <w:tc>
          <w:tcPr>
            <w:tcW w:w="6422"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rPr>
                <w:rFonts w:asciiTheme="majorHAnsi" w:hAnsiTheme="majorHAnsi" w:cs="Arial"/>
              </w:rPr>
            </w:pPr>
            <w:r w:rsidRPr="000E53A4">
              <w:rPr>
                <w:rFonts w:asciiTheme="majorHAnsi" w:hAnsiTheme="majorHAnsi" w:cs="Arial"/>
              </w:rPr>
              <w:t>Προμήθεια αυτόματων εξαεριστικών 1/2''</w:t>
            </w:r>
          </w:p>
        </w:tc>
        <w:tc>
          <w:tcPr>
            <w:tcW w:w="660" w:type="dxa"/>
            <w:tcBorders>
              <w:top w:val="nil"/>
              <w:left w:val="nil"/>
              <w:bottom w:val="single" w:sz="4" w:space="0" w:color="auto"/>
              <w:right w:val="single" w:sz="4" w:space="0" w:color="auto"/>
            </w:tcBorders>
            <w:shd w:val="clear" w:color="auto" w:fill="FFFFFF"/>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Τεμ.</w:t>
            </w:r>
          </w:p>
        </w:tc>
        <w:tc>
          <w:tcPr>
            <w:tcW w:w="515"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10</w:t>
            </w:r>
          </w:p>
        </w:tc>
        <w:tc>
          <w:tcPr>
            <w:tcW w:w="1164"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right"/>
              <w:rPr>
                <w:rFonts w:asciiTheme="majorHAnsi" w:hAnsiTheme="majorHAnsi" w:cs="Arial"/>
              </w:rPr>
            </w:pPr>
            <w:r w:rsidRPr="000E53A4">
              <w:rPr>
                <w:rFonts w:asciiTheme="majorHAnsi" w:hAnsiTheme="majorHAnsi" w:cs="Arial"/>
              </w:rPr>
              <w:t>20</w:t>
            </w:r>
          </w:p>
        </w:tc>
        <w:tc>
          <w:tcPr>
            <w:tcW w:w="879"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right"/>
              <w:rPr>
                <w:rFonts w:asciiTheme="majorHAnsi" w:hAnsiTheme="majorHAnsi" w:cs="Arial"/>
              </w:rPr>
            </w:pPr>
            <w:r w:rsidRPr="000E53A4">
              <w:rPr>
                <w:rFonts w:asciiTheme="majorHAnsi" w:hAnsiTheme="majorHAnsi" w:cs="Arial"/>
              </w:rPr>
              <w:t>200</w:t>
            </w:r>
          </w:p>
        </w:tc>
      </w:tr>
      <w:tr w:rsidR="000E53A4" w:rsidRPr="000E53A4" w:rsidTr="000D5D72">
        <w:trPr>
          <w:trHeight w:val="210"/>
          <w:jc w:val="center"/>
        </w:trPr>
        <w:tc>
          <w:tcPr>
            <w:tcW w:w="540" w:type="dxa"/>
            <w:tcBorders>
              <w:top w:val="nil"/>
              <w:left w:val="single" w:sz="4" w:space="0" w:color="auto"/>
              <w:bottom w:val="single" w:sz="4" w:space="0" w:color="auto"/>
              <w:right w:val="single" w:sz="4" w:space="0" w:color="auto"/>
            </w:tcBorders>
            <w:shd w:val="clear" w:color="auto" w:fill="auto"/>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21</w:t>
            </w:r>
          </w:p>
        </w:tc>
        <w:tc>
          <w:tcPr>
            <w:tcW w:w="6422"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rPr>
                <w:rFonts w:asciiTheme="majorHAnsi" w:hAnsiTheme="majorHAnsi" w:cs="Arial"/>
              </w:rPr>
            </w:pPr>
            <w:r w:rsidRPr="000E53A4">
              <w:rPr>
                <w:rFonts w:asciiTheme="majorHAnsi" w:hAnsiTheme="majorHAnsi" w:cs="Arial"/>
              </w:rPr>
              <w:t>Προμήθεια θερμαντικών σωμάτων πάνελ (22-300-900)</w:t>
            </w:r>
          </w:p>
        </w:tc>
        <w:tc>
          <w:tcPr>
            <w:tcW w:w="660" w:type="dxa"/>
            <w:tcBorders>
              <w:top w:val="nil"/>
              <w:left w:val="nil"/>
              <w:bottom w:val="single" w:sz="4" w:space="0" w:color="auto"/>
              <w:right w:val="single" w:sz="4" w:space="0" w:color="auto"/>
            </w:tcBorders>
            <w:shd w:val="clear" w:color="auto" w:fill="FFFFFF"/>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Τεμ.</w:t>
            </w:r>
          </w:p>
        </w:tc>
        <w:tc>
          <w:tcPr>
            <w:tcW w:w="515"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5</w:t>
            </w:r>
          </w:p>
        </w:tc>
        <w:tc>
          <w:tcPr>
            <w:tcW w:w="1164"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right"/>
              <w:rPr>
                <w:rFonts w:asciiTheme="majorHAnsi" w:hAnsiTheme="majorHAnsi" w:cs="Arial"/>
              </w:rPr>
            </w:pPr>
            <w:r w:rsidRPr="000E53A4">
              <w:rPr>
                <w:rFonts w:asciiTheme="majorHAnsi" w:hAnsiTheme="majorHAnsi" w:cs="Arial"/>
              </w:rPr>
              <w:t>80</w:t>
            </w:r>
          </w:p>
        </w:tc>
        <w:tc>
          <w:tcPr>
            <w:tcW w:w="879"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right"/>
              <w:rPr>
                <w:rFonts w:asciiTheme="majorHAnsi" w:hAnsiTheme="majorHAnsi" w:cs="Arial"/>
              </w:rPr>
            </w:pPr>
            <w:r w:rsidRPr="000E53A4">
              <w:rPr>
                <w:rFonts w:asciiTheme="majorHAnsi" w:hAnsiTheme="majorHAnsi" w:cs="Arial"/>
              </w:rPr>
              <w:t>400</w:t>
            </w:r>
          </w:p>
        </w:tc>
      </w:tr>
      <w:tr w:rsidR="000E53A4" w:rsidRPr="000E53A4" w:rsidTr="000D5D72">
        <w:trPr>
          <w:trHeight w:val="210"/>
          <w:jc w:val="center"/>
        </w:trPr>
        <w:tc>
          <w:tcPr>
            <w:tcW w:w="540" w:type="dxa"/>
            <w:tcBorders>
              <w:top w:val="nil"/>
              <w:left w:val="single" w:sz="4" w:space="0" w:color="auto"/>
              <w:bottom w:val="single" w:sz="4" w:space="0" w:color="auto"/>
              <w:right w:val="single" w:sz="4" w:space="0" w:color="auto"/>
            </w:tcBorders>
            <w:shd w:val="clear" w:color="auto" w:fill="auto"/>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22</w:t>
            </w:r>
          </w:p>
        </w:tc>
        <w:tc>
          <w:tcPr>
            <w:tcW w:w="6422"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rPr>
                <w:rFonts w:asciiTheme="majorHAnsi" w:hAnsiTheme="majorHAnsi" w:cs="Arial"/>
              </w:rPr>
            </w:pPr>
            <w:r w:rsidRPr="000E53A4">
              <w:rPr>
                <w:rFonts w:asciiTheme="majorHAnsi" w:hAnsiTheme="majorHAnsi" w:cs="Arial"/>
              </w:rPr>
              <w:t>Προμήθεια γυψοσανίδων</w:t>
            </w:r>
          </w:p>
        </w:tc>
        <w:tc>
          <w:tcPr>
            <w:tcW w:w="660" w:type="dxa"/>
            <w:tcBorders>
              <w:top w:val="nil"/>
              <w:left w:val="nil"/>
              <w:bottom w:val="single" w:sz="4" w:space="0" w:color="auto"/>
              <w:right w:val="single" w:sz="4" w:space="0" w:color="auto"/>
            </w:tcBorders>
            <w:shd w:val="clear" w:color="auto" w:fill="FFFFFF"/>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m2</w:t>
            </w:r>
          </w:p>
        </w:tc>
        <w:tc>
          <w:tcPr>
            <w:tcW w:w="515"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30</w:t>
            </w:r>
          </w:p>
        </w:tc>
        <w:tc>
          <w:tcPr>
            <w:tcW w:w="1164"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right"/>
              <w:rPr>
                <w:rFonts w:asciiTheme="majorHAnsi" w:hAnsiTheme="majorHAnsi" w:cs="Arial"/>
              </w:rPr>
            </w:pPr>
            <w:r w:rsidRPr="000E53A4">
              <w:rPr>
                <w:rFonts w:asciiTheme="majorHAnsi" w:hAnsiTheme="majorHAnsi" w:cs="Arial"/>
              </w:rPr>
              <w:t>15</w:t>
            </w:r>
          </w:p>
        </w:tc>
        <w:tc>
          <w:tcPr>
            <w:tcW w:w="879"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right"/>
              <w:rPr>
                <w:rFonts w:asciiTheme="majorHAnsi" w:hAnsiTheme="majorHAnsi" w:cs="Arial"/>
              </w:rPr>
            </w:pPr>
            <w:r w:rsidRPr="000E53A4">
              <w:rPr>
                <w:rFonts w:asciiTheme="majorHAnsi" w:hAnsiTheme="majorHAnsi" w:cs="Arial"/>
              </w:rPr>
              <w:t>450</w:t>
            </w:r>
          </w:p>
        </w:tc>
      </w:tr>
      <w:tr w:rsidR="000E53A4" w:rsidRPr="000E53A4" w:rsidTr="000D5D72">
        <w:trPr>
          <w:trHeight w:val="210"/>
          <w:jc w:val="center"/>
        </w:trPr>
        <w:tc>
          <w:tcPr>
            <w:tcW w:w="540" w:type="dxa"/>
            <w:tcBorders>
              <w:top w:val="nil"/>
              <w:left w:val="single" w:sz="4" w:space="0" w:color="auto"/>
              <w:bottom w:val="single" w:sz="4" w:space="0" w:color="auto"/>
              <w:right w:val="single" w:sz="4" w:space="0" w:color="auto"/>
            </w:tcBorders>
            <w:shd w:val="clear" w:color="auto" w:fill="auto"/>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23</w:t>
            </w:r>
          </w:p>
        </w:tc>
        <w:tc>
          <w:tcPr>
            <w:tcW w:w="6422"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rPr>
                <w:rFonts w:asciiTheme="majorHAnsi" w:hAnsiTheme="majorHAnsi" w:cs="Arial"/>
              </w:rPr>
            </w:pPr>
            <w:r w:rsidRPr="000E53A4">
              <w:rPr>
                <w:rFonts w:asciiTheme="majorHAnsi" w:hAnsiTheme="majorHAnsi" w:cs="Arial"/>
              </w:rPr>
              <w:t>Προμήθεια ανθυγρών γυψοσανίδων</w:t>
            </w:r>
          </w:p>
        </w:tc>
        <w:tc>
          <w:tcPr>
            <w:tcW w:w="660" w:type="dxa"/>
            <w:tcBorders>
              <w:top w:val="nil"/>
              <w:left w:val="nil"/>
              <w:bottom w:val="single" w:sz="4" w:space="0" w:color="auto"/>
              <w:right w:val="single" w:sz="4" w:space="0" w:color="auto"/>
            </w:tcBorders>
            <w:shd w:val="clear" w:color="auto" w:fill="FFFFFF"/>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m2</w:t>
            </w:r>
          </w:p>
        </w:tc>
        <w:tc>
          <w:tcPr>
            <w:tcW w:w="515"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30</w:t>
            </w:r>
          </w:p>
        </w:tc>
        <w:tc>
          <w:tcPr>
            <w:tcW w:w="1164"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right"/>
              <w:rPr>
                <w:rFonts w:asciiTheme="majorHAnsi" w:hAnsiTheme="majorHAnsi" w:cs="Arial"/>
              </w:rPr>
            </w:pPr>
            <w:r w:rsidRPr="000E53A4">
              <w:rPr>
                <w:rFonts w:asciiTheme="majorHAnsi" w:hAnsiTheme="majorHAnsi" w:cs="Arial"/>
              </w:rPr>
              <w:t>24</w:t>
            </w:r>
          </w:p>
        </w:tc>
        <w:tc>
          <w:tcPr>
            <w:tcW w:w="879"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right"/>
              <w:rPr>
                <w:rFonts w:asciiTheme="majorHAnsi" w:hAnsiTheme="majorHAnsi" w:cs="Arial"/>
              </w:rPr>
            </w:pPr>
            <w:r w:rsidRPr="000E53A4">
              <w:rPr>
                <w:rFonts w:asciiTheme="majorHAnsi" w:hAnsiTheme="majorHAnsi" w:cs="Arial"/>
              </w:rPr>
              <w:t>720</w:t>
            </w:r>
          </w:p>
        </w:tc>
      </w:tr>
      <w:tr w:rsidR="000E53A4" w:rsidRPr="000E53A4" w:rsidTr="000D5D72">
        <w:trPr>
          <w:trHeight w:val="210"/>
          <w:jc w:val="center"/>
        </w:trPr>
        <w:tc>
          <w:tcPr>
            <w:tcW w:w="540" w:type="dxa"/>
            <w:tcBorders>
              <w:top w:val="nil"/>
              <w:left w:val="single" w:sz="4" w:space="0" w:color="auto"/>
              <w:bottom w:val="single" w:sz="4" w:space="0" w:color="auto"/>
              <w:right w:val="single" w:sz="4" w:space="0" w:color="auto"/>
            </w:tcBorders>
            <w:shd w:val="clear" w:color="auto" w:fill="auto"/>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24</w:t>
            </w:r>
          </w:p>
        </w:tc>
        <w:tc>
          <w:tcPr>
            <w:tcW w:w="6422"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rPr>
                <w:rFonts w:asciiTheme="majorHAnsi" w:hAnsiTheme="majorHAnsi" w:cs="Arial"/>
              </w:rPr>
            </w:pPr>
            <w:r w:rsidRPr="000E53A4">
              <w:rPr>
                <w:rFonts w:asciiTheme="majorHAnsi" w:hAnsiTheme="majorHAnsi" w:cs="Arial"/>
              </w:rPr>
              <w:t>Προμήθεια επίτοιχων πλακιδίων</w:t>
            </w:r>
          </w:p>
        </w:tc>
        <w:tc>
          <w:tcPr>
            <w:tcW w:w="660" w:type="dxa"/>
            <w:tcBorders>
              <w:top w:val="nil"/>
              <w:left w:val="nil"/>
              <w:bottom w:val="single" w:sz="4" w:space="0" w:color="auto"/>
              <w:right w:val="single" w:sz="4" w:space="0" w:color="auto"/>
            </w:tcBorders>
            <w:shd w:val="clear" w:color="auto" w:fill="FFFFFF"/>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m2</w:t>
            </w:r>
          </w:p>
        </w:tc>
        <w:tc>
          <w:tcPr>
            <w:tcW w:w="515"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30</w:t>
            </w:r>
          </w:p>
        </w:tc>
        <w:tc>
          <w:tcPr>
            <w:tcW w:w="1164"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right"/>
              <w:rPr>
                <w:rFonts w:asciiTheme="majorHAnsi" w:hAnsiTheme="majorHAnsi" w:cs="Arial"/>
              </w:rPr>
            </w:pPr>
            <w:r w:rsidRPr="000E53A4">
              <w:rPr>
                <w:rFonts w:asciiTheme="majorHAnsi" w:hAnsiTheme="majorHAnsi" w:cs="Arial"/>
              </w:rPr>
              <w:t>15</w:t>
            </w:r>
          </w:p>
        </w:tc>
        <w:tc>
          <w:tcPr>
            <w:tcW w:w="879"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right"/>
              <w:rPr>
                <w:rFonts w:asciiTheme="majorHAnsi" w:hAnsiTheme="majorHAnsi" w:cs="Arial"/>
              </w:rPr>
            </w:pPr>
            <w:r w:rsidRPr="000E53A4">
              <w:rPr>
                <w:rFonts w:asciiTheme="majorHAnsi" w:hAnsiTheme="majorHAnsi" w:cs="Arial"/>
              </w:rPr>
              <w:t>450</w:t>
            </w:r>
          </w:p>
        </w:tc>
      </w:tr>
      <w:tr w:rsidR="000E53A4" w:rsidRPr="000E53A4" w:rsidTr="000D5D72">
        <w:trPr>
          <w:trHeight w:val="210"/>
          <w:jc w:val="center"/>
        </w:trPr>
        <w:tc>
          <w:tcPr>
            <w:tcW w:w="540" w:type="dxa"/>
            <w:tcBorders>
              <w:top w:val="nil"/>
              <w:left w:val="single" w:sz="4" w:space="0" w:color="auto"/>
              <w:bottom w:val="single" w:sz="4" w:space="0" w:color="auto"/>
              <w:right w:val="single" w:sz="4" w:space="0" w:color="auto"/>
            </w:tcBorders>
            <w:shd w:val="clear" w:color="auto" w:fill="auto"/>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25</w:t>
            </w:r>
          </w:p>
        </w:tc>
        <w:tc>
          <w:tcPr>
            <w:tcW w:w="6422"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rPr>
                <w:rFonts w:asciiTheme="majorHAnsi" w:hAnsiTheme="majorHAnsi" w:cs="Arial"/>
              </w:rPr>
            </w:pPr>
            <w:r w:rsidRPr="000E53A4">
              <w:rPr>
                <w:rFonts w:asciiTheme="majorHAnsi" w:hAnsiTheme="majorHAnsi" w:cs="Arial"/>
              </w:rPr>
              <w:t>Προμήθεια υλικών επιχρισμάτων-χρωματισμών</w:t>
            </w:r>
          </w:p>
        </w:tc>
        <w:tc>
          <w:tcPr>
            <w:tcW w:w="660" w:type="dxa"/>
            <w:tcBorders>
              <w:top w:val="nil"/>
              <w:left w:val="nil"/>
              <w:bottom w:val="single" w:sz="4" w:space="0" w:color="auto"/>
              <w:right w:val="single" w:sz="4" w:space="0" w:color="auto"/>
            </w:tcBorders>
            <w:shd w:val="clear" w:color="auto" w:fill="FFFFFF"/>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m2</w:t>
            </w:r>
          </w:p>
        </w:tc>
        <w:tc>
          <w:tcPr>
            <w:tcW w:w="515"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60</w:t>
            </w:r>
          </w:p>
        </w:tc>
        <w:tc>
          <w:tcPr>
            <w:tcW w:w="1164"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right"/>
              <w:rPr>
                <w:rFonts w:asciiTheme="majorHAnsi" w:hAnsiTheme="majorHAnsi" w:cs="Arial"/>
              </w:rPr>
            </w:pPr>
            <w:r w:rsidRPr="000E53A4">
              <w:rPr>
                <w:rFonts w:asciiTheme="majorHAnsi" w:hAnsiTheme="majorHAnsi" w:cs="Arial"/>
              </w:rPr>
              <w:t>7</w:t>
            </w:r>
          </w:p>
        </w:tc>
        <w:tc>
          <w:tcPr>
            <w:tcW w:w="879"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right"/>
              <w:rPr>
                <w:rFonts w:asciiTheme="majorHAnsi" w:hAnsiTheme="majorHAnsi" w:cs="Arial"/>
              </w:rPr>
            </w:pPr>
            <w:r w:rsidRPr="000E53A4">
              <w:rPr>
                <w:rFonts w:asciiTheme="majorHAnsi" w:hAnsiTheme="majorHAnsi" w:cs="Arial"/>
              </w:rPr>
              <w:t>420</w:t>
            </w:r>
          </w:p>
        </w:tc>
      </w:tr>
      <w:tr w:rsidR="000E53A4" w:rsidRPr="000E53A4" w:rsidTr="000D5D72">
        <w:trPr>
          <w:trHeight w:val="210"/>
          <w:jc w:val="center"/>
        </w:trPr>
        <w:tc>
          <w:tcPr>
            <w:tcW w:w="540" w:type="dxa"/>
            <w:tcBorders>
              <w:top w:val="nil"/>
              <w:left w:val="single" w:sz="4" w:space="0" w:color="auto"/>
              <w:bottom w:val="single" w:sz="4" w:space="0" w:color="auto"/>
              <w:right w:val="single" w:sz="4" w:space="0" w:color="auto"/>
            </w:tcBorders>
            <w:shd w:val="clear" w:color="auto" w:fill="auto"/>
          </w:tcPr>
          <w:p w:rsidR="000E53A4" w:rsidRPr="000E53A4" w:rsidRDefault="000E53A4" w:rsidP="000D5D72">
            <w:pPr>
              <w:spacing w:after="0"/>
              <w:jc w:val="center"/>
              <w:rPr>
                <w:rFonts w:asciiTheme="majorHAnsi" w:hAnsiTheme="majorHAnsi" w:cs="Arial"/>
              </w:rPr>
            </w:pPr>
          </w:p>
        </w:tc>
        <w:tc>
          <w:tcPr>
            <w:tcW w:w="6422"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rPr>
                <w:rFonts w:asciiTheme="majorHAnsi" w:hAnsiTheme="majorHAnsi" w:cs="Arial"/>
              </w:rPr>
            </w:pPr>
          </w:p>
        </w:tc>
        <w:tc>
          <w:tcPr>
            <w:tcW w:w="660" w:type="dxa"/>
            <w:tcBorders>
              <w:top w:val="nil"/>
              <w:left w:val="nil"/>
              <w:bottom w:val="single" w:sz="4" w:space="0" w:color="auto"/>
              <w:right w:val="single" w:sz="4" w:space="0" w:color="auto"/>
            </w:tcBorders>
            <w:shd w:val="clear" w:color="auto" w:fill="FFFFFF"/>
          </w:tcPr>
          <w:p w:rsidR="000E53A4" w:rsidRPr="000E53A4" w:rsidRDefault="000E53A4" w:rsidP="000D5D72">
            <w:pPr>
              <w:spacing w:after="0"/>
              <w:jc w:val="center"/>
              <w:rPr>
                <w:rFonts w:asciiTheme="majorHAnsi" w:hAnsiTheme="majorHAnsi" w:cs="Arial"/>
              </w:rPr>
            </w:pPr>
          </w:p>
        </w:tc>
        <w:tc>
          <w:tcPr>
            <w:tcW w:w="515"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center"/>
              <w:rPr>
                <w:rFonts w:asciiTheme="majorHAnsi" w:hAnsiTheme="majorHAnsi" w:cs="Arial"/>
              </w:rPr>
            </w:pPr>
          </w:p>
        </w:tc>
        <w:tc>
          <w:tcPr>
            <w:tcW w:w="1164"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center"/>
              <w:rPr>
                <w:rFonts w:asciiTheme="majorHAnsi" w:hAnsiTheme="majorHAnsi" w:cs="Arial"/>
                <w:lang w:val="en-US"/>
              </w:rPr>
            </w:pPr>
            <w:r w:rsidRPr="000E53A4">
              <w:rPr>
                <w:rFonts w:asciiTheme="majorHAnsi" w:eastAsia="Times New Roman" w:hAnsiTheme="majorHAnsi" w:cs="Arial"/>
                <w:b/>
                <w:bCs/>
              </w:rPr>
              <w:t>ΣΥΝΟΛΟ ΥΛΙΚΩΝ</w:t>
            </w:r>
          </w:p>
        </w:tc>
        <w:tc>
          <w:tcPr>
            <w:tcW w:w="879"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right"/>
              <w:rPr>
                <w:rFonts w:asciiTheme="majorHAnsi" w:hAnsiTheme="majorHAnsi" w:cs="Arial"/>
                <w:b/>
                <w:bCs/>
                <w:lang w:val="en-US"/>
              </w:rPr>
            </w:pPr>
            <w:r w:rsidRPr="000E53A4">
              <w:rPr>
                <w:rFonts w:asciiTheme="majorHAnsi" w:hAnsiTheme="majorHAnsi" w:cs="Arial"/>
                <w:b/>
                <w:bCs/>
                <w:lang w:val="en-US"/>
              </w:rPr>
              <w:t>1</w:t>
            </w:r>
            <w:r w:rsidRPr="000E53A4">
              <w:rPr>
                <w:rFonts w:asciiTheme="majorHAnsi" w:hAnsiTheme="majorHAnsi" w:cs="Arial"/>
                <w:b/>
                <w:bCs/>
              </w:rPr>
              <w:t>0</w:t>
            </w:r>
            <w:r w:rsidRPr="000E53A4">
              <w:rPr>
                <w:rFonts w:asciiTheme="majorHAnsi" w:hAnsiTheme="majorHAnsi" w:cs="Arial"/>
                <w:b/>
                <w:bCs/>
                <w:lang w:val="en-US"/>
              </w:rPr>
              <w:t>000€</w:t>
            </w:r>
          </w:p>
        </w:tc>
      </w:tr>
      <w:tr w:rsidR="000E53A4" w:rsidRPr="000E53A4" w:rsidTr="000D5D72">
        <w:trPr>
          <w:trHeight w:val="210"/>
          <w:jc w:val="center"/>
        </w:trPr>
        <w:tc>
          <w:tcPr>
            <w:tcW w:w="540" w:type="dxa"/>
            <w:tcBorders>
              <w:top w:val="nil"/>
              <w:left w:val="single" w:sz="4" w:space="0" w:color="auto"/>
              <w:bottom w:val="single" w:sz="4" w:space="0" w:color="auto"/>
              <w:right w:val="single" w:sz="4" w:space="0" w:color="auto"/>
            </w:tcBorders>
            <w:shd w:val="clear" w:color="auto" w:fill="auto"/>
          </w:tcPr>
          <w:p w:rsidR="000E53A4" w:rsidRPr="000E53A4" w:rsidRDefault="000E53A4" w:rsidP="000D5D72">
            <w:pPr>
              <w:spacing w:after="0"/>
              <w:jc w:val="center"/>
              <w:rPr>
                <w:rFonts w:asciiTheme="majorHAnsi" w:hAnsiTheme="majorHAnsi" w:cs="Arial"/>
              </w:rPr>
            </w:pPr>
          </w:p>
        </w:tc>
        <w:tc>
          <w:tcPr>
            <w:tcW w:w="6422"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center"/>
              <w:rPr>
                <w:rFonts w:asciiTheme="majorHAnsi" w:hAnsiTheme="majorHAnsi" w:cs="Arial"/>
                <w:b/>
              </w:rPr>
            </w:pPr>
            <w:r w:rsidRPr="000E53A4">
              <w:rPr>
                <w:rFonts w:asciiTheme="majorHAnsi" w:eastAsia="Times New Roman" w:hAnsiTheme="majorHAnsi" w:cs="Arial"/>
                <w:b/>
              </w:rPr>
              <w:t>ΕΡΓΑΣΙΕΣ</w:t>
            </w:r>
          </w:p>
        </w:tc>
        <w:tc>
          <w:tcPr>
            <w:tcW w:w="660" w:type="dxa"/>
            <w:tcBorders>
              <w:top w:val="nil"/>
              <w:left w:val="nil"/>
              <w:bottom w:val="single" w:sz="4" w:space="0" w:color="auto"/>
              <w:right w:val="single" w:sz="4" w:space="0" w:color="auto"/>
            </w:tcBorders>
            <w:shd w:val="clear" w:color="auto" w:fill="FFFFFF"/>
          </w:tcPr>
          <w:p w:rsidR="000E53A4" w:rsidRPr="000E53A4" w:rsidRDefault="000E53A4" w:rsidP="000D5D72">
            <w:pPr>
              <w:spacing w:after="0"/>
              <w:jc w:val="center"/>
              <w:rPr>
                <w:rFonts w:asciiTheme="majorHAnsi" w:hAnsiTheme="majorHAnsi" w:cs="Arial"/>
              </w:rPr>
            </w:pPr>
          </w:p>
        </w:tc>
        <w:tc>
          <w:tcPr>
            <w:tcW w:w="515"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center"/>
              <w:rPr>
                <w:rFonts w:asciiTheme="majorHAnsi" w:hAnsiTheme="majorHAnsi" w:cs="Arial"/>
              </w:rPr>
            </w:pPr>
          </w:p>
        </w:tc>
        <w:tc>
          <w:tcPr>
            <w:tcW w:w="1164"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center"/>
              <w:rPr>
                <w:rFonts w:asciiTheme="majorHAnsi" w:hAnsiTheme="majorHAnsi" w:cs="Arial"/>
              </w:rPr>
            </w:pPr>
          </w:p>
        </w:tc>
        <w:tc>
          <w:tcPr>
            <w:tcW w:w="879"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right"/>
              <w:rPr>
                <w:rFonts w:asciiTheme="majorHAnsi" w:hAnsiTheme="majorHAnsi" w:cs="Arial"/>
              </w:rPr>
            </w:pPr>
          </w:p>
          <w:p w:rsidR="000E53A4" w:rsidRPr="000E53A4" w:rsidRDefault="000E53A4" w:rsidP="000D5D72">
            <w:pPr>
              <w:spacing w:after="0"/>
              <w:jc w:val="right"/>
              <w:rPr>
                <w:rFonts w:asciiTheme="majorHAnsi" w:hAnsiTheme="majorHAnsi" w:cs="Arial"/>
              </w:rPr>
            </w:pPr>
          </w:p>
        </w:tc>
      </w:tr>
      <w:tr w:rsidR="000E53A4" w:rsidRPr="000E53A4" w:rsidTr="000D5D72">
        <w:trPr>
          <w:trHeight w:val="210"/>
          <w:jc w:val="center"/>
        </w:trPr>
        <w:tc>
          <w:tcPr>
            <w:tcW w:w="540" w:type="dxa"/>
            <w:tcBorders>
              <w:top w:val="nil"/>
              <w:left w:val="single" w:sz="4" w:space="0" w:color="auto"/>
              <w:bottom w:val="single" w:sz="4" w:space="0" w:color="auto"/>
              <w:right w:val="single" w:sz="4" w:space="0" w:color="auto"/>
            </w:tcBorders>
            <w:shd w:val="clear" w:color="auto" w:fill="auto"/>
          </w:tcPr>
          <w:p w:rsidR="000E53A4" w:rsidRPr="000E53A4" w:rsidRDefault="000E53A4" w:rsidP="000D5D72">
            <w:pPr>
              <w:spacing w:after="0"/>
              <w:jc w:val="center"/>
              <w:rPr>
                <w:rFonts w:asciiTheme="majorHAnsi" w:hAnsiTheme="majorHAnsi" w:cs="Arial"/>
              </w:rPr>
            </w:pPr>
          </w:p>
        </w:tc>
        <w:tc>
          <w:tcPr>
            <w:tcW w:w="6422"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center"/>
              <w:rPr>
                <w:rFonts w:asciiTheme="majorHAnsi" w:hAnsiTheme="majorHAnsi" w:cs="Arial"/>
              </w:rPr>
            </w:pPr>
            <w:r w:rsidRPr="000E53A4">
              <w:rPr>
                <w:rFonts w:asciiTheme="majorHAnsi" w:hAnsiTheme="majorHAnsi" w:cs="Arial"/>
                <w:b/>
                <w:bCs/>
              </w:rPr>
              <w:t>ΚΤΗΡΙΟ ΔΑΒΑΚΗ</w:t>
            </w:r>
          </w:p>
        </w:tc>
        <w:tc>
          <w:tcPr>
            <w:tcW w:w="660" w:type="dxa"/>
            <w:tcBorders>
              <w:top w:val="nil"/>
              <w:left w:val="nil"/>
              <w:bottom w:val="single" w:sz="4" w:space="0" w:color="auto"/>
              <w:right w:val="single" w:sz="4" w:space="0" w:color="auto"/>
            </w:tcBorders>
            <w:shd w:val="clear" w:color="auto" w:fill="FFFFFF"/>
          </w:tcPr>
          <w:p w:rsidR="000E53A4" w:rsidRPr="000E53A4" w:rsidRDefault="000E53A4" w:rsidP="000D5D72">
            <w:pPr>
              <w:spacing w:after="0"/>
              <w:jc w:val="center"/>
              <w:rPr>
                <w:rFonts w:asciiTheme="majorHAnsi" w:hAnsiTheme="majorHAnsi" w:cs="Arial"/>
              </w:rPr>
            </w:pPr>
          </w:p>
        </w:tc>
        <w:tc>
          <w:tcPr>
            <w:tcW w:w="515"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center"/>
              <w:rPr>
                <w:rFonts w:asciiTheme="majorHAnsi" w:hAnsiTheme="majorHAnsi" w:cs="Arial"/>
              </w:rPr>
            </w:pPr>
          </w:p>
        </w:tc>
        <w:tc>
          <w:tcPr>
            <w:tcW w:w="1164"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center"/>
              <w:rPr>
                <w:rFonts w:asciiTheme="majorHAnsi" w:hAnsiTheme="majorHAnsi" w:cs="Arial"/>
              </w:rPr>
            </w:pPr>
          </w:p>
        </w:tc>
        <w:tc>
          <w:tcPr>
            <w:tcW w:w="879"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right"/>
              <w:rPr>
                <w:rFonts w:asciiTheme="majorHAnsi" w:hAnsiTheme="majorHAnsi" w:cs="Arial"/>
              </w:rPr>
            </w:pPr>
          </w:p>
        </w:tc>
      </w:tr>
      <w:tr w:rsidR="000E53A4" w:rsidRPr="000E53A4" w:rsidTr="000D5D72">
        <w:trPr>
          <w:trHeight w:val="210"/>
          <w:jc w:val="center"/>
        </w:trPr>
        <w:tc>
          <w:tcPr>
            <w:tcW w:w="540" w:type="dxa"/>
            <w:tcBorders>
              <w:top w:val="nil"/>
              <w:left w:val="single" w:sz="4" w:space="0" w:color="auto"/>
              <w:bottom w:val="single" w:sz="4" w:space="0" w:color="auto"/>
              <w:right w:val="single" w:sz="4" w:space="0" w:color="auto"/>
            </w:tcBorders>
            <w:shd w:val="clear" w:color="auto" w:fill="auto"/>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26</w:t>
            </w:r>
          </w:p>
        </w:tc>
        <w:tc>
          <w:tcPr>
            <w:tcW w:w="6422"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rPr>
                <w:rFonts w:asciiTheme="majorHAnsi" w:hAnsiTheme="majorHAnsi" w:cs="Arial"/>
              </w:rPr>
            </w:pPr>
            <w:r w:rsidRPr="000E53A4">
              <w:rPr>
                <w:rFonts w:asciiTheme="majorHAnsi" w:hAnsiTheme="majorHAnsi" w:cs="Arial"/>
              </w:rPr>
              <w:t>Αποξήλωση υφιστάμενου-Εγκατάσταση νέου σωλήνα πλαστικού PPR(υαλόνημα) 3" (Φ90)</w:t>
            </w:r>
          </w:p>
        </w:tc>
        <w:tc>
          <w:tcPr>
            <w:tcW w:w="660" w:type="dxa"/>
            <w:tcBorders>
              <w:top w:val="nil"/>
              <w:left w:val="nil"/>
              <w:bottom w:val="single" w:sz="4" w:space="0" w:color="auto"/>
              <w:right w:val="single" w:sz="4" w:space="0" w:color="auto"/>
            </w:tcBorders>
            <w:shd w:val="clear" w:color="auto" w:fill="FFFFFF"/>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m</w:t>
            </w:r>
          </w:p>
        </w:tc>
        <w:tc>
          <w:tcPr>
            <w:tcW w:w="515"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64</w:t>
            </w:r>
          </w:p>
        </w:tc>
        <w:tc>
          <w:tcPr>
            <w:tcW w:w="1164"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right"/>
              <w:rPr>
                <w:rFonts w:asciiTheme="majorHAnsi" w:hAnsiTheme="majorHAnsi" w:cs="Arial"/>
              </w:rPr>
            </w:pPr>
            <w:r w:rsidRPr="000E53A4">
              <w:rPr>
                <w:rFonts w:asciiTheme="majorHAnsi" w:hAnsiTheme="majorHAnsi" w:cs="Arial"/>
              </w:rPr>
              <w:t>8</w:t>
            </w:r>
          </w:p>
        </w:tc>
        <w:tc>
          <w:tcPr>
            <w:tcW w:w="879"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right"/>
              <w:rPr>
                <w:rFonts w:asciiTheme="majorHAnsi" w:hAnsiTheme="majorHAnsi" w:cs="Arial"/>
              </w:rPr>
            </w:pPr>
            <w:r w:rsidRPr="000E53A4">
              <w:rPr>
                <w:rFonts w:asciiTheme="majorHAnsi" w:hAnsiTheme="majorHAnsi" w:cs="Arial"/>
              </w:rPr>
              <w:t>512</w:t>
            </w:r>
          </w:p>
        </w:tc>
      </w:tr>
      <w:tr w:rsidR="000E53A4" w:rsidRPr="000E53A4" w:rsidTr="000D5D72">
        <w:trPr>
          <w:trHeight w:val="210"/>
          <w:jc w:val="center"/>
        </w:trPr>
        <w:tc>
          <w:tcPr>
            <w:tcW w:w="540" w:type="dxa"/>
            <w:tcBorders>
              <w:top w:val="nil"/>
              <w:left w:val="single" w:sz="4" w:space="0" w:color="auto"/>
              <w:bottom w:val="single" w:sz="4" w:space="0" w:color="auto"/>
              <w:right w:val="single" w:sz="4" w:space="0" w:color="auto"/>
            </w:tcBorders>
            <w:shd w:val="clear" w:color="auto" w:fill="auto"/>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27</w:t>
            </w:r>
          </w:p>
        </w:tc>
        <w:tc>
          <w:tcPr>
            <w:tcW w:w="6422"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rPr>
                <w:rFonts w:asciiTheme="majorHAnsi" w:hAnsiTheme="majorHAnsi" w:cs="Arial"/>
              </w:rPr>
            </w:pPr>
            <w:r w:rsidRPr="000E53A4">
              <w:rPr>
                <w:rFonts w:asciiTheme="majorHAnsi" w:hAnsiTheme="majorHAnsi" w:cs="Arial"/>
              </w:rPr>
              <w:t>Αποξήλωση υφιστάμενου-Εγκατάσταση νέου σωλήνα πλαστικού PPR(υαλόνημα) 2 1/2" (Φ75)</w:t>
            </w:r>
          </w:p>
        </w:tc>
        <w:tc>
          <w:tcPr>
            <w:tcW w:w="660" w:type="dxa"/>
            <w:tcBorders>
              <w:top w:val="nil"/>
              <w:left w:val="nil"/>
              <w:bottom w:val="single" w:sz="4" w:space="0" w:color="auto"/>
              <w:right w:val="single" w:sz="4" w:space="0" w:color="auto"/>
            </w:tcBorders>
            <w:shd w:val="clear" w:color="auto" w:fill="FFFFFF"/>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m</w:t>
            </w:r>
          </w:p>
        </w:tc>
        <w:tc>
          <w:tcPr>
            <w:tcW w:w="515"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56</w:t>
            </w:r>
          </w:p>
        </w:tc>
        <w:tc>
          <w:tcPr>
            <w:tcW w:w="1164"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right"/>
              <w:rPr>
                <w:rFonts w:asciiTheme="majorHAnsi" w:hAnsiTheme="majorHAnsi" w:cs="Arial"/>
              </w:rPr>
            </w:pPr>
            <w:r w:rsidRPr="000E53A4">
              <w:rPr>
                <w:rFonts w:asciiTheme="majorHAnsi" w:hAnsiTheme="majorHAnsi" w:cs="Arial"/>
              </w:rPr>
              <w:t>8</w:t>
            </w:r>
          </w:p>
        </w:tc>
        <w:tc>
          <w:tcPr>
            <w:tcW w:w="879"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right"/>
              <w:rPr>
                <w:rFonts w:asciiTheme="majorHAnsi" w:hAnsiTheme="majorHAnsi" w:cs="Arial"/>
              </w:rPr>
            </w:pPr>
            <w:r w:rsidRPr="000E53A4">
              <w:rPr>
                <w:rFonts w:asciiTheme="majorHAnsi" w:hAnsiTheme="majorHAnsi" w:cs="Arial"/>
              </w:rPr>
              <w:t>448</w:t>
            </w:r>
          </w:p>
        </w:tc>
      </w:tr>
      <w:tr w:rsidR="000E53A4" w:rsidRPr="000E53A4" w:rsidTr="000D5D72">
        <w:trPr>
          <w:trHeight w:val="210"/>
          <w:jc w:val="center"/>
        </w:trPr>
        <w:tc>
          <w:tcPr>
            <w:tcW w:w="540" w:type="dxa"/>
            <w:tcBorders>
              <w:top w:val="nil"/>
              <w:left w:val="single" w:sz="4" w:space="0" w:color="auto"/>
              <w:bottom w:val="single" w:sz="4" w:space="0" w:color="auto"/>
              <w:right w:val="single" w:sz="4" w:space="0" w:color="auto"/>
            </w:tcBorders>
            <w:shd w:val="clear" w:color="auto" w:fill="auto"/>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28</w:t>
            </w:r>
          </w:p>
        </w:tc>
        <w:tc>
          <w:tcPr>
            <w:tcW w:w="6422"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rPr>
                <w:rFonts w:asciiTheme="majorHAnsi" w:hAnsiTheme="majorHAnsi" w:cs="Arial"/>
              </w:rPr>
            </w:pPr>
            <w:r w:rsidRPr="000E53A4">
              <w:rPr>
                <w:rFonts w:asciiTheme="majorHAnsi" w:hAnsiTheme="majorHAnsi" w:cs="Arial"/>
              </w:rPr>
              <w:t>Αποξήλωση υφιστάμενου-Εγκατάσταση νέου σωλήνα πλαστικού PPR(υαλόνημα) 1 1/2" (Φ50)</w:t>
            </w:r>
          </w:p>
        </w:tc>
        <w:tc>
          <w:tcPr>
            <w:tcW w:w="660" w:type="dxa"/>
            <w:tcBorders>
              <w:top w:val="nil"/>
              <w:left w:val="nil"/>
              <w:bottom w:val="single" w:sz="4" w:space="0" w:color="auto"/>
              <w:right w:val="single" w:sz="4" w:space="0" w:color="auto"/>
            </w:tcBorders>
            <w:shd w:val="clear" w:color="auto" w:fill="FFFFFF"/>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m</w:t>
            </w:r>
          </w:p>
        </w:tc>
        <w:tc>
          <w:tcPr>
            <w:tcW w:w="515"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12</w:t>
            </w:r>
          </w:p>
        </w:tc>
        <w:tc>
          <w:tcPr>
            <w:tcW w:w="1164"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right"/>
              <w:rPr>
                <w:rFonts w:asciiTheme="majorHAnsi" w:hAnsiTheme="majorHAnsi" w:cs="Arial"/>
              </w:rPr>
            </w:pPr>
            <w:r w:rsidRPr="000E53A4">
              <w:rPr>
                <w:rFonts w:asciiTheme="majorHAnsi" w:hAnsiTheme="majorHAnsi" w:cs="Arial"/>
              </w:rPr>
              <w:t>8</w:t>
            </w:r>
          </w:p>
        </w:tc>
        <w:tc>
          <w:tcPr>
            <w:tcW w:w="879"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right"/>
              <w:rPr>
                <w:rFonts w:asciiTheme="majorHAnsi" w:hAnsiTheme="majorHAnsi" w:cs="Arial"/>
              </w:rPr>
            </w:pPr>
            <w:r w:rsidRPr="000E53A4">
              <w:rPr>
                <w:rFonts w:asciiTheme="majorHAnsi" w:hAnsiTheme="majorHAnsi" w:cs="Arial"/>
              </w:rPr>
              <w:t>96</w:t>
            </w:r>
          </w:p>
        </w:tc>
      </w:tr>
      <w:tr w:rsidR="000E53A4" w:rsidRPr="000E53A4" w:rsidTr="000D5D72">
        <w:trPr>
          <w:trHeight w:val="210"/>
          <w:jc w:val="center"/>
        </w:trPr>
        <w:tc>
          <w:tcPr>
            <w:tcW w:w="540" w:type="dxa"/>
            <w:tcBorders>
              <w:top w:val="nil"/>
              <w:left w:val="single" w:sz="4" w:space="0" w:color="auto"/>
              <w:bottom w:val="single" w:sz="4" w:space="0" w:color="auto"/>
              <w:right w:val="single" w:sz="4" w:space="0" w:color="auto"/>
            </w:tcBorders>
            <w:shd w:val="clear" w:color="auto" w:fill="auto"/>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29</w:t>
            </w:r>
          </w:p>
        </w:tc>
        <w:tc>
          <w:tcPr>
            <w:tcW w:w="6422"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rPr>
                <w:rFonts w:asciiTheme="majorHAnsi" w:hAnsiTheme="majorHAnsi" w:cs="Arial"/>
              </w:rPr>
            </w:pPr>
            <w:r w:rsidRPr="000E53A4">
              <w:rPr>
                <w:rFonts w:asciiTheme="majorHAnsi" w:hAnsiTheme="majorHAnsi" w:cs="Arial"/>
              </w:rPr>
              <w:t>Αποξήλωση υφιστάμενου-Εγκατάσταση νέου σωλήνα πλαστικού PPR(υαλόνημα) 1 1/4" (Φ40)</w:t>
            </w:r>
          </w:p>
        </w:tc>
        <w:tc>
          <w:tcPr>
            <w:tcW w:w="660" w:type="dxa"/>
            <w:tcBorders>
              <w:top w:val="nil"/>
              <w:left w:val="nil"/>
              <w:bottom w:val="single" w:sz="4" w:space="0" w:color="auto"/>
              <w:right w:val="single" w:sz="4" w:space="0" w:color="auto"/>
            </w:tcBorders>
            <w:shd w:val="clear" w:color="auto" w:fill="FFFFFF"/>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m</w:t>
            </w:r>
          </w:p>
        </w:tc>
        <w:tc>
          <w:tcPr>
            <w:tcW w:w="515"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22</w:t>
            </w:r>
          </w:p>
        </w:tc>
        <w:tc>
          <w:tcPr>
            <w:tcW w:w="1164"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right"/>
              <w:rPr>
                <w:rFonts w:asciiTheme="majorHAnsi" w:hAnsiTheme="majorHAnsi" w:cs="Arial"/>
              </w:rPr>
            </w:pPr>
            <w:r w:rsidRPr="000E53A4">
              <w:rPr>
                <w:rFonts w:asciiTheme="majorHAnsi" w:hAnsiTheme="majorHAnsi" w:cs="Arial"/>
              </w:rPr>
              <w:t>8</w:t>
            </w:r>
          </w:p>
        </w:tc>
        <w:tc>
          <w:tcPr>
            <w:tcW w:w="879"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right"/>
              <w:rPr>
                <w:rFonts w:asciiTheme="majorHAnsi" w:hAnsiTheme="majorHAnsi" w:cs="Arial"/>
              </w:rPr>
            </w:pPr>
            <w:r w:rsidRPr="000E53A4">
              <w:rPr>
                <w:rFonts w:asciiTheme="majorHAnsi" w:hAnsiTheme="majorHAnsi" w:cs="Arial"/>
              </w:rPr>
              <w:t>176</w:t>
            </w:r>
          </w:p>
        </w:tc>
      </w:tr>
      <w:tr w:rsidR="000E53A4" w:rsidRPr="000E53A4" w:rsidTr="000D5D72">
        <w:trPr>
          <w:trHeight w:val="210"/>
          <w:jc w:val="center"/>
        </w:trPr>
        <w:tc>
          <w:tcPr>
            <w:tcW w:w="540" w:type="dxa"/>
            <w:tcBorders>
              <w:top w:val="nil"/>
              <w:left w:val="single" w:sz="4" w:space="0" w:color="auto"/>
              <w:bottom w:val="single" w:sz="4" w:space="0" w:color="auto"/>
              <w:right w:val="single" w:sz="4" w:space="0" w:color="auto"/>
            </w:tcBorders>
            <w:shd w:val="clear" w:color="auto" w:fill="auto"/>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30</w:t>
            </w:r>
          </w:p>
        </w:tc>
        <w:tc>
          <w:tcPr>
            <w:tcW w:w="6422"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rPr>
                <w:rFonts w:asciiTheme="majorHAnsi" w:hAnsiTheme="majorHAnsi" w:cs="Arial"/>
              </w:rPr>
            </w:pPr>
            <w:r w:rsidRPr="000E53A4">
              <w:rPr>
                <w:rFonts w:asciiTheme="majorHAnsi" w:hAnsiTheme="majorHAnsi" w:cs="Arial"/>
              </w:rPr>
              <w:t xml:space="preserve">Αποξήλωση υφιστάμενου-Εγκατάσταση νέου σωλήνα πλαστικού </w:t>
            </w:r>
            <w:r w:rsidRPr="000E53A4">
              <w:rPr>
                <w:rFonts w:asciiTheme="majorHAnsi" w:hAnsiTheme="majorHAnsi" w:cs="Arial"/>
              </w:rPr>
              <w:lastRenderedPageBreak/>
              <w:t>PPR(υαλόνημα) 1" (Φ32)</w:t>
            </w:r>
          </w:p>
        </w:tc>
        <w:tc>
          <w:tcPr>
            <w:tcW w:w="660" w:type="dxa"/>
            <w:tcBorders>
              <w:top w:val="nil"/>
              <w:left w:val="nil"/>
              <w:bottom w:val="single" w:sz="4" w:space="0" w:color="auto"/>
              <w:right w:val="single" w:sz="4" w:space="0" w:color="auto"/>
            </w:tcBorders>
            <w:shd w:val="clear" w:color="auto" w:fill="FFFFFF"/>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lastRenderedPageBreak/>
              <w:t>m</w:t>
            </w:r>
          </w:p>
        </w:tc>
        <w:tc>
          <w:tcPr>
            <w:tcW w:w="515"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42</w:t>
            </w:r>
          </w:p>
        </w:tc>
        <w:tc>
          <w:tcPr>
            <w:tcW w:w="1164"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right"/>
              <w:rPr>
                <w:rFonts w:asciiTheme="majorHAnsi" w:hAnsiTheme="majorHAnsi" w:cs="Arial"/>
              </w:rPr>
            </w:pPr>
            <w:r w:rsidRPr="000E53A4">
              <w:rPr>
                <w:rFonts w:asciiTheme="majorHAnsi" w:hAnsiTheme="majorHAnsi" w:cs="Arial"/>
              </w:rPr>
              <w:t>8</w:t>
            </w:r>
          </w:p>
        </w:tc>
        <w:tc>
          <w:tcPr>
            <w:tcW w:w="879"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right"/>
              <w:rPr>
                <w:rFonts w:asciiTheme="majorHAnsi" w:hAnsiTheme="majorHAnsi" w:cs="Arial"/>
              </w:rPr>
            </w:pPr>
            <w:r w:rsidRPr="000E53A4">
              <w:rPr>
                <w:rFonts w:asciiTheme="majorHAnsi" w:hAnsiTheme="majorHAnsi" w:cs="Arial"/>
              </w:rPr>
              <w:t>336</w:t>
            </w:r>
          </w:p>
        </w:tc>
      </w:tr>
      <w:tr w:rsidR="000E53A4" w:rsidRPr="000E53A4" w:rsidTr="000D5D72">
        <w:trPr>
          <w:trHeight w:val="210"/>
          <w:jc w:val="center"/>
        </w:trPr>
        <w:tc>
          <w:tcPr>
            <w:tcW w:w="540" w:type="dxa"/>
            <w:tcBorders>
              <w:top w:val="nil"/>
              <w:left w:val="single" w:sz="4" w:space="0" w:color="auto"/>
              <w:bottom w:val="single" w:sz="4" w:space="0" w:color="auto"/>
              <w:right w:val="single" w:sz="4" w:space="0" w:color="auto"/>
            </w:tcBorders>
            <w:shd w:val="clear" w:color="auto" w:fill="auto"/>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lastRenderedPageBreak/>
              <w:t>31</w:t>
            </w:r>
          </w:p>
        </w:tc>
        <w:tc>
          <w:tcPr>
            <w:tcW w:w="6422"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rPr>
                <w:rFonts w:asciiTheme="majorHAnsi" w:hAnsiTheme="majorHAnsi" w:cs="Arial"/>
              </w:rPr>
            </w:pPr>
            <w:r w:rsidRPr="000E53A4">
              <w:rPr>
                <w:rFonts w:asciiTheme="majorHAnsi" w:hAnsiTheme="majorHAnsi" w:cs="Arial"/>
              </w:rPr>
              <w:t>Αποξήλωση υφιστάμενου-Εγκατάσταση νέου σωλήνα πλαστικού PPR(υαλόνημα) 3/4" (Φ25)</w:t>
            </w:r>
          </w:p>
        </w:tc>
        <w:tc>
          <w:tcPr>
            <w:tcW w:w="660" w:type="dxa"/>
            <w:tcBorders>
              <w:top w:val="nil"/>
              <w:left w:val="nil"/>
              <w:bottom w:val="single" w:sz="4" w:space="0" w:color="auto"/>
              <w:right w:val="single" w:sz="4" w:space="0" w:color="auto"/>
            </w:tcBorders>
            <w:shd w:val="clear" w:color="auto" w:fill="FFFFFF"/>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m</w:t>
            </w:r>
          </w:p>
        </w:tc>
        <w:tc>
          <w:tcPr>
            <w:tcW w:w="515"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40</w:t>
            </w:r>
          </w:p>
        </w:tc>
        <w:tc>
          <w:tcPr>
            <w:tcW w:w="1164"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right"/>
              <w:rPr>
                <w:rFonts w:asciiTheme="majorHAnsi" w:hAnsiTheme="majorHAnsi" w:cs="Arial"/>
              </w:rPr>
            </w:pPr>
            <w:r w:rsidRPr="000E53A4">
              <w:rPr>
                <w:rFonts w:asciiTheme="majorHAnsi" w:hAnsiTheme="majorHAnsi" w:cs="Arial"/>
              </w:rPr>
              <w:t>8</w:t>
            </w:r>
          </w:p>
        </w:tc>
        <w:tc>
          <w:tcPr>
            <w:tcW w:w="879"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right"/>
              <w:rPr>
                <w:rFonts w:asciiTheme="majorHAnsi" w:hAnsiTheme="majorHAnsi" w:cs="Arial"/>
              </w:rPr>
            </w:pPr>
            <w:r w:rsidRPr="000E53A4">
              <w:rPr>
                <w:rFonts w:asciiTheme="majorHAnsi" w:hAnsiTheme="majorHAnsi" w:cs="Arial"/>
              </w:rPr>
              <w:t>320</w:t>
            </w:r>
          </w:p>
        </w:tc>
      </w:tr>
      <w:tr w:rsidR="000E53A4" w:rsidRPr="000E53A4" w:rsidTr="000D5D72">
        <w:trPr>
          <w:trHeight w:val="210"/>
          <w:jc w:val="center"/>
        </w:trPr>
        <w:tc>
          <w:tcPr>
            <w:tcW w:w="540" w:type="dxa"/>
            <w:tcBorders>
              <w:top w:val="nil"/>
              <w:left w:val="single" w:sz="4" w:space="0" w:color="auto"/>
              <w:bottom w:val="single" w:sz="4" w:space="0" w:color="auto"/>
              <w:right w:val="single" w:sz="4" w:space="0" w:color="auto"/>
            </w:tcBorders>
            <w:shd w:val="clear" w:color="auto" w:fill="auto"/>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32</w:t>
            </w:r>
          </w:p>
        </w:tc>
        <w:tc>
          <w:tcPr>
            <w:tcW w:w="6422"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rPr>
                <w:rFonts w:asciiTheme="majorHAnsi" w:hAnsiTheme="majorHAnsi" w:cs="Arial"/>
              </w:rPr>
            </w:pPr>
            <w:r w:rsidRPr="000E53A4">
              <w:rPr>
                <w:rFonts w:asciiTheme="majorHAnsi" w:hAnsiTheme="majorHAnsi" w:cs="Arial"/>
              </w:rPr>
              <w:t>Αποξήλωση υφιστάμενου-Εγκατάσταση νέων υλικών μόνωσης σωλήνων τύπου ARMAFLEX 3"</w:t>
            </w:r>
          </w:p>
        </w:tc>
        <w:tc>
          <w:tcPr>
            <w:tcW w:w="660" w:type="dxa"/>
            <w:tcBorders>
              <w:top w:val="nil"/>
              <w:left w:val="nil"/>
              <w:bottom w:val="single" w:sz="4" w:space="0" w:color="auto"/>
              <w:right w:val="single" w:sz="4" w:space="0" w:color="auto"/>
            </w:tcBorders>
            <w:shd w:val="clear" w:color="auto" w:fill="FFFFFF"/>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m</w:t>
            </w:r>
          </w:p>
        </w:tc>
        <w:tc>
          <w:tcPr>
            <w:tcW w:w="515"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64</w:t>
            </w:r>
          </w:p>
        </w:tc>
        <w:tc>
          <w:tcPr>
            <w:tcW w:w="1164"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right"/>
              <w:rPr>
                <w:rFonts w:asciiTheme="majorHAnsi" w:hAnsiTheme="majorHAnsi" w:cs="Arial"/>
              </w:rPr>
            </w:pPr>
            <w:r w:rsidRPr="000E53A4">
              <w:rPr>
                <w:rFonts w:asciiTheme="majorHAnsi" w:hAnsiTheme="majorHAnsi" w:cs="Arial"/>
              </w:rPr>
              <w:t>3</w:t>
            </w:r>
          </w:p>
        </w:tc>
        <w:tc>
          <w:tcPr>
            <w:tcW w:w="879"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right"/>
              <w:rPr>
                <w:rFonts w:asciiTheme="majorHAnsi" w:hAnsiTheme="majorHAnsi" w:cs="Arial"/>
              </w:rPr>
            </w:pPr>
            <w:r w:rsidRPr="000E53A4">
              <w:rPr>
                <w:rFonts w:asciiTheme="majorHAnsi" w:hAnsiTheme="majorHAnsi" w:cs="Arial"/>
              </w:rPr>
              <w:t>192</w:t>
            </w:r>
          </w:p>
        </w:tc>
      </w:tr>
      <w:tr w:rsidR="000E53A4" w:rsidRPr="000E53A4" w:rsidTr="000D5D72">
        <w:trPr>
          <w:trHeight w:val="210"/>
          <w:jc w:val="center"/>
        </w:trPr>
        <w:tc>
          <w:tcPr>
            <w:tcW w:w="540" w:type="dxa"/>
            <w:tcBorders>
              <w:top w:val="nil"/>
              <w:left w:val="single" w:sz="4" w:space="0" w:color="auto"/>
              <w:bottom w:val="single" w:sz="4" w:space="0" w:color="auto"/>
              <w:right w:val="single" w:sz="4" w:space="0" w:color="auto"/>
            </w:tcBorders>
            <w:shd w:val="clear" w:color="auto" w:fill="auto"/>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33</w:t>
            </w:r>
          </w:p>
        </w:tc>
        <w:tc>
          <w:tcPr>
            <w:tcW w:w="6422"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rPr>
                <w:rFonts w:asciiTheme="majorHAnsi" w:hAnsiTheme="majorHAnsi" w:cs="Arial"/>
              </w:rPr>
            </w:pPr>
            <w:r w:rsidRPr="000E53A4">
              <w:rPr>
                <w:rFonts w:asciiTheme="majorHAnsi" w:hAnsiTheme="majorHAnsi" w:cs="Arial"/>
              </w:rPr>
              <w:t>Αποξήλωση υφιστάμενου-Εγκατάσταση νέων υλικών μόνωσης σωλήνων τύπου ARMAFLEX 2 1/2"</w:t>
            </w:r>
          </w:p>
        </w:tc>
        <w:tc>
          <w:tcPr>
            <w:tcW w:w="660" w:type="dxa"/>
            <w:tcBorders>
              <w:top w:val="nil"/>
              <w:left w:val="nil"/>
              <w:bottom w:val="single" w:sz="4" w:space="0" w:color="auto"/>
              <w:right w:val="single" w:sz="4" w:space="0" w:color="auto"/>
            </w:tcBorders>
            <w:shd w:val="clear" w:color="auto" w:fill="FFFFFF"/>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m</w:t>
            </w:r>
          </w:p>
        </w:tc>
        <w:tc>
          <w:tcPr>
            <w:tcW w:w="515"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56</w:t>
            </w:r>
          </w:p>
        </w:tc>
        <w:tc>
          <w:tcPr>
            <w:tcW w:w="1164"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right"/>
              <w:rPr>
                <w:rFonts w:asciiTheme="majorHAnsi" w:hAnsiTheme="majorHAnsi" w:cs="Arial"/>
              </w:rPr>
            </w:pPr>
            <w:r w:rsidRPr="000E53A4">
              <w:rPr>
                <w:rFonts w:asciiTheme="majorHAnsi" w:hAnsiTheme="majorHAnsi" w:cs="Arial"/>
              </w:rPr>
              <w:t>3</w:t>
            </w:r>
          </w:p>
        </w:tc>
        <w:tc>
          <w:tcPr>
            <w:tcW w:w="879"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right"/>
              <w:rPr>
                <w:rFonts w:asciiTheme="majorHAnsi" w:hAnsiTheme="majorHAnsi" w:cs="Arial"/>
              </w:rPr>
            </w:pPr>
            <w:r w:rsidRPr="000E53A4">
              <w:rPr>
                <w:rFonts w:asciiTheme="majorHAnsi" w:hAnsiTheme="majorHAnsi" w:cs="Arial"/>
              </w:rPr>
              <w:t>168</w:t>
            </w:r>
          </w:p>
        </w:tc>
      </w:tr>
      <w:tr w:rsidR="000E53A4" w:rsidRPr="000E53A4" w:rsidTr="000D5D72">
        <w:trPr>
          <w:trHeight w:val="210"/>
          <w:jc w:val="center"/>
        </w:trPr>
        <w:tc>
          <w:tcPr>
            <w:tcW w:w="540" w:type="dxa"/>
            <w:tcBorders>
              <w:top w:val="nil"/>
              <w:left w:val="single" w:sz="4" w:space="0" w:color="auto"/>
              <w:bottom w:val="single" w:sz="4" w:space="0" w:color="auto"/>
              <w:right w:val="single" w:sz="4" w:space="0" w:color="auto"/>
            </w:tcBorders>
            <w:shd w:val="clear" w:color="auto" w:fill="auto"/>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34</w:t>
            </w:r>
          </w:p>
        </w:tc>
        <w:tc>
          <w:tcPr>
            <w:tcW w:w="6422"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rPr>
                <w:rFonts w:asciiTheme="majorHAnsi" w:hAnsiTheme="majorHAnsi" w:cs="Arial"/>
              </w:rPr>
            </w:pPr>
            <w:r w:rsidRPr="000E53A4">
              <w:rPr>
                <w:rFonts w:asciiTheme="majorHAnsi" w:hAnsiTheme="majorHAnsi" w:cs="Arial"/>
              </w:rPr>
              <w:t>Αποξήλωση υφιστάμενου-Εγκατάσταση νέων υλικών μόνωσης σωλήνων τύπου ARMAFLEX 1 1/2"</w:t>
            </w:r>
          </w:p>
        </w:tc>
        <w:tc>
          <w:tcPr>
            <w:tcW w:w="660" w:type="dxa"/>
            <w:tcBorders>
              <w:top w:val="nil"/>
              <w:left w:val="nil"/>
              <w:bottom w:val="single" w:sz="4" w:space="0" w:color="auto"/>
              <w:right w:val="single" w:sz="4" w:space="0" w:color="auto"/>
            </w:tcBorders>
            <w:shd w:val="clear" w:color="auto" w:fill="FFFFFF"/>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m</w:t>
            </w:r>
          </w:p>
        </w:tc>
        <w:tc>
          <w:tcPr>
            <w:tcW w:w="515"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12</w:t>
            </w:r>
          </w:p>
        </w:tc>
        <w:tc>
          <w:tcPr>
            <w:tcW w:w="1164"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right"/>
              <w:rPr>
                <w:rFonts w:asciiTheme="majorHAnsi" w:hAnsiTheme="majorHAnsi" w:cs="Arial"/>
              </w:rPr>
            </w:pPr>
            <w:r w:rsidRPr="000E53A4">
              <w:rPr>
                <w:rFonts w:asciiTheme="majorHAnsi" w:hAnsiTheme="majorHAnsi" w:cs="Arial"/>
              </w:rPr>
              <w:t>3</w:t>
            </w:r>
          </w:p>
        </w:tc>
        <w:tc>
          <w:tcPr>
            <w:tcW w:w="879"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right"/>
              <w:rPr>
                <w:rFonts w:asciiTheme="majorHAnsi" w:hAnsiTheme="majorHAnsi" w:cs="Arial"/>
              </w:rPr>
            </w:pPr>
            <w:r w:rsidRPr="000E53A4">
              <w:rPr>
                <w:rFonts w:asciiTheme="majorHAnsi" w:hAnsiTheme="majorHAnsi" w:cs="Arial"/>
              </w:rPr>
              <w:t>36</w:t>
            </w:r>
          </w:p>
        </w:tc>
      </w:tr>
      <w:tr w:rsidR="000E53A4" w:rsidRPr="000E53A4" w:rsidTr="000D5D72">
        <w:trPr>
          <w:trHeight w:val="210"/>
          <w:jc w:val="center"/>
        </w:trPr>
        <w:tc>
          <w:tcPr>
            <w:tcW w:w="540" w:type="dxa"/>
            <w:tcBorders>
              <w:top w:val="nil"/>
              <w:left w:val="single" w:sz="4" w:space="0" w:color="auto"/>
              <w:bottom w:val="single" w:sz="4" w:space="0" w:color="auto"/>
              <w:right w:val="single" w:sz="4" w:space="0" w:color="auto"/>
            </w:tcBorders>
            <w:shd w:val="clear" w:color="auto" w:fill="auto"/>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35</w:t>
            </w:r>
          </w:p>
        </w:tc>
        <w:tc>
          <w:tcPr>
            <w:tcW w:w="6422"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rPr>
                <w:rFonts w:asciiTheme="majorHAnsi" w:hAnsiTheme="majorHAnsi" w:cs="Arial"/>
              </w:rPr>
            </w:pPr>
            <w:r w:rsidRPr="000E53A4">
              <w:rPr>
                <w:rFonts w:asciiTheme="majorHAnsi" w:hAnsiTheme="majorHAnsi" w:cs="Arial"/>
              </w:rPr>
              <w:t>Αποξήλωση υφιστάμενου-Εγκατάσταση νέων υλικών μόνωσης σωλήνων τύπου ARMAFLEX 1 1/4"</w:t>
            </w:r>
          </w:p>
        </w:tc>
        <w:tc>
          <w:tcPr>
            <w:tcW w:w="660" w:type="dxa"/>
            <w:tcBorders>
              <w:top w:val="nil"/>
              <w:left w:val="nil"/>
              <w:bottom w:val="single" w:sz="4" w:space="0" w:color="auto"/>
              <w:right w:val="single" w:sz="4" w:space="0" w:color="auto"/>
            </w:tcBorders>
            <w:shd w:val="clear" w:color="auto" w:fill="FFFFFF"/>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m</w:t>
            </w:r>
          </w:p>
        </w:tc>
        <w:tc>
          <w:tcPr>
            <w:tcW w:w="515"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22</w:t>
            </w:r>
          </w:p>
        </w:tc>
        <w:tc>
          <w:tcPr>
            <w:tcW w:w="1164"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right"/>
              <w:rPr>
                <w:rFonts w:asciiTheme="majorHAnsi" w:hAnsiTheme="majorHAnsi" w:cs="Arial"/>
              </w:rPr>
            </w:pPr>
            <w:r w:rsidRPr="000E53A4">
              <w:rPr>
                <w:rFonts w:asciiTheme="majorHAnsi" w:hAnsiTheme="majorHAnsi" w:cs="Arial"/>
              </w:rPr>
              <w:t>3</w:t>
            </w:r>
          </w:p>
        </w:tc>
        <w:tc>
          <w:tcPr>
            <w:tcW w:w="879"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right"/>
              <w:rPr>
                <w:rFonts w:asciiTheme="majorHAnsi" w:hAnsiTheme="majorHAnsi" w:cs="Arial"/>
              </w:rPr>
            </w:pPr>
            <w:r w:rsidRPr="000E53A4">
              <w:rPr>
                <w:rFonts w:asciiTheme="majorHAnsi" w:hAnsiTheme="majorHAnsi" w:cs="Arial"/>
              </w:rPr>
              <w:t>66</w:t>
            </w:r>
          </w:p>
        </w:tc>
      </w:tr>
      <w:tr w:rsidR="000E53A4" w:rsidRPr="000E53A4" w:rsidTr="000D5D72">
        <w:trPr>
          <w:trHeight w:val="210"/>
          <w:jc w:val="center"/>
        </w:trPr>
        <w:tc>
          <w:tcPr>
            <w:tcW w:w="540" w:type="dxa"/>
            <w:tcBorders>
              <w:top w:val="nil"/>
              <w:left w:val="single" w:sz="4" w:space="0" w:color="auto"/>
              <w:bottom w:val="single" w:sz="4" w:space="0" w:color="auto"/>
              <w:right w:val="single" w:sz="4" w:space="0" w:color="auto"/>
            </w:tcBorders>
            <w:shd w:val="clear" w:color="auto" w:fill="auto"/>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36</w:t>
            </w:r>
          </w:p>
        </w:tc>
        <w:tc>
          <w:tcPr>
            <w:tcW w:w="6422"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rPr>
                <w:rFonts w:asciiTheme="majorHAnsi" w:hAnsiTheme="majorHAnsi" w:cs="Arial"/>
              </w:rPr>
            </w:pPr>
            <w:r w:rsidRPr="000E53A4">
              <w:rPr>
                <w:rFonts w:asciiTheme="majorHAnsi" w:hAnsiTheme="majorHAnsi" w:cs="Arial"/>
              </w:rPr>
              <w:t>Αποξήλωση υφιστάμενου-Εγκατάσταση νέων υλικών μόνωσης σωλήνων τύπου ARMAFLEX 1"</w:t>
            </w:r>
          </w:p>
        </w:tc>
        <w:tc>
          <w:tcPr>
            <w:tcW w:w="660" w:type="dxa"/>
            <w:tcBorders>
              <w:top w:val="nil"/>
              <w:left w:val="nil"/>
              <w:bottom w:val="single" w:sz="4" w:space="0" w:color="auto"/>
              <w:right w:val="single" w:sz="4" w:space="0" w:color="auto"/>
            </w:tcBorders>
            <w:shd w:val="clear" w:color="auto" w:fill="FFFFFF"/>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m</w:t>
            </w:r>
          </w:p>
        </w:tc>
        <w:tc>
          <w:tcPr>
            <w:tcW w:w="515"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42</w:t>
            </w:r>
          </w:p>
        </w:tc>
        <w:tc>
          <w:tcPr>
            <w:tcW w:w="1164"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right"/>
              <w:rPr>
                <w:rFonts w:asciiTheme="majorHAnsi" w:hAnsiTheme="majorHAnsi" w:cs="Arial"/>
              </w:rPr>
            </w:pPr>
            <w:r w:rsidRPr="000E53A4">
              <w:rPr>
                <w:rFonts w:asciiTheme="majorHAnsi" w:hAnsiTheme="majorHAnsi" w:cs="Arial"/>
              </w:rPr>
              <w:t>3</w:t>
            </w:r>
          </w:p>
        </w:tc>
        <w:tc>
          <w:tcPr>
            <w:tcW w:w="879"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right"/>
              <w:rPr>
                <w:rFonts w:asciiTheme="majorHAnsi" w:hAnsiTheme="majorHAnsi" w:cs="Arial"/>
              </w:rPr>
            </w:pPr>
            <w:r w:rsidRPr="000E53A4">
              <w:rPr>
                <w:rFonts w:asciiTheme="majorHAnsi" w:hAnsiTheme="majorHAnsi" w:cs="Arial"/>
              </w:rPr>
              <w:t>126</w:t>
            </w:r>
          </w:p>
        </w:tc>
      </w:tr>
      <w:tr w:rsidR="000E53A4" w:rsidRPr="000E53A4" w:rsidTr="000D5D72">
        <w:trPr>
          <w:trHeight w:val="210"/>
          <w:jc w:val="center"/>
        </w:trPr>
        <w:tc>
          <w:tcPr>
            <w:tcW w:w="540" w:type="dxa"/>
            <w:tcBorders>
              <w:top w:val="nil"/>
              <w:left w:val="single" w:sz="4" w:space="0" w:color="auto"/>
              <w:bottom w:val="single" w:sz="4" w:space="0" w:color="auto"/>
              <w:right w:val="single" w:sz="4" w:space="0" w:color="auto"/>
            </w:tcBorders>
            <w:shd w:val="clear" w:color="auto" w:fill="auto"/>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37</w:t>
            </w:r>
          </w:p>
        </w:tc>
        <w:tc>
          <w:tcPr>
            <w:tcW w:w="6422"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rPr>
                <w:rFonts w:asciiTheme="majorHAnsi" w:hAnsiTheme="majorHAnsi" w:cs="Arial"/>
              </w:rPr>
            </w:pPr>
            <w:r w:rsidRPr="000E53A4">
              <w:rPr>
                <w:rFonts w:asciiTheme="majorHAnsi" w:hAnsiTheme="majorHAnsi" w:cs="Arial"/>
              </w:rPr>
              <w:t>Αποξήλωση υφιστάμενου-Εγκατάσταση νέων υλικών μόνωσης σωλήνων τύπου ARMAFLEX 3/4"</w:t>
            </w:r>
          </w:p>
        </w:tc>
        <w:tc>
          <w:tcPr>
            <w:tcW w:w="660" w:type="dxa"/>
            <w:tcBorders>
              <w:top w:val="nil"/>
              <w:left w:val="nil"/>
              <w:bottom w:val="single" w:sz="4" w:space="0" w:color="auto"/>
              <w:right w:val="single" w:sz="4" w:space="0" w:color="auto"/>
            </w:tcBorders>
            <w:shd w:val="clear" w:color="auto" w:fill="FFFFFF"/>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m</w:t>
            </w:r>
          </w:p>
        </w:tc>
        <w:tc>
          <w:tcPr>
            <w:tcW w:w="515"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40</w:t>
            </w:r>
          </w:p>
        </w:tc>
        <w:tc>
          <w:tcPr>
            <w:tcW w:w="1164"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right"/>
              <w:rPr>
                <w:rFonts w:asciiTheme="majorHAnsi" w:hAnsiTheme="majorHAnsi" w:cs="Arial"/>
              </w:rPr>
            </w:pPr>
            <w:r w:rsidRPr="000E53A4">
              <w:rPr>
                <w:rFonts w:asciiTheme="majorHAnsi" w:hAnsiTheme="majorHAnsi" w:cs="Arial"/>
              </w:rPr>
              <w:t>3</w:t>
            </w:r>
          </w:p>
        </w:tc>
        <w:tc>
          <w:tcPr>
            <w:tcW w:w="879"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right"/>
              <w:rPr>
                <w:rFonts w:asciiTheme="majorHAnsi" w:hAnsiTheme="majorHAnsi" w:cs="Arial"/>
              </w:rPr>
            </w:pPr>
            <w:r w:rsidRPr="000E53A4">
              <w:rPr>
                <w:rFonts w:asciiTheme="majorHAnsi" w:hAnsiTheme="majorHAnsi" w:cs="Arial"/>
              </w:rPr>
              <w:t>120</w:t>
            </w:r>
          </w:p>
        </w:tc>
      </w:tr>
      <w:tr w:rsidR="000E53A4" w:rsidRPr="000E53A4" w:rsidTr="000D5D72">
        <w:trPr>
          <w:trHeight w:val="210"/>
          <w:jc w:val="center"/>
        </w:trPr>
        <w:tc>
          <w:tcPr>
            <w:tcW w:w="540" w:type="dxa"/>
            <w:tcBorders>
              <w:top w:val="nil"/>
              <w:left w:val="single" w:sz="4" w:space="0" w:color="auto"/>
              <w:bottom w:val="single" w:sz="4" w:space="0" w:color="auto"/>
              <w:right w:val="single" w:sz="4" w:space="0" w:color="auto"/>
            </w:tcBorders>
            <w:shd w:val="clear" w:color="auto" w:fill="auto"/>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38</w:t>
            </w:r>
          </w:p>
        </w:tc>
        <w:tc>
          <w:tcPr>
            <w:tcW w:w="6422"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rPr>
                <w:rFonts w:asciiTheme="majorHAnsi" w:hAnsiTheme="majorHAnsi" w:cs="Arial"/>
              </w:rPr>
            </w:pPr>
            <w:r w:rsidRPr="000E53A4">
              <w:rPr>
                <w:rFonts w:asciiTheme="majorHAnsi" w:hAnsiTheme="majorHAnsi" w:cs="Arial"/>
              </w:rPr>
              <w:t>Αποξήλωση υφιστάμενου-Εγκατάσταση νέου συλλεκτοδιανομέα θέρμανσης-ψύξης γαλβανιζέ 4"</w:t>
            </w:r>
          </w:p>
        </w:tc>
        <w:tc>
          <w:tcPr>
            <w:tcW w:w="660" w:type="dxa"/>
            <w:tcBorders>
              <w:top w:val="nil"/>
              <w:left w:val="nil"/>
              <w:bottom w:val="single" w:sz="4" w:space="0" w:color="auto"/>
              <w:right w:val="single" w:sz="4" w:space="0" w:color="auto"/>
            </w:tcBorders>
            <w:shd w:val="clear" w:color="auto" w:fill="FFFFFF"/>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Τεμ.</w:t>
            </w:r>
          </w:p>
        </w:tc>
        <w:tc>
          <w:tcPr>
            <w:tcW w:w="515"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2</w:t>
            </w:r>
          </w:p>
        </w:tc>
        <w:tc>
          <w:tcPr>
            <w:tcW w:w="1164"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right"/>
              <w:rPr>
                <w:rFonts w:asciiTheme="majorHAnsi" w:hAnsiTheme="majorHAnsi" w:cs="Arial"/>
              </w:rPr>
            </w:pPr>
            <w:r w:rsidRPr="000E53A4">
              <w:rPr>
                <w:rFonts w:asciiTheme="majorHAnsi" w:hAnsiTheme="majorHAnsi" w:cs="Arial"/>
              </w:rPr>
              <w:t>62</w:t>
            </w:r>
          </w:p>
        </w:tc>
        <w:tc>
          <w:tcPr>
            <w:tcW w:w="879"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right"/>
              <w:rPr>
                <w:rFonts w:asciiTheme="majorHAnsi" w:hAnsiTheme="majorHAnsi" w:cs="Arial"/>
              </w:rPr>
            </w:pPr>
            <w:r w:rsidRPr="000E53A4">
              <w:rPr>
                <w:rFonts w:asciiTheme="majorHAnsi" w:hAnsiTheme="majorHAnsi" w:cs="Arial"/>
              </w:rPr>
              <w:t>124</w:t>
            </w:r>
          </w:p>
        </w:tc>
      </w:tr>
      <w:tr w:rsidR="000E53A4" w:rsidRPr="000E53A4" w:rsidTr="000D5D72">
        <w:trPr>
          <w:trHeight w:val="210"/>
          <w:jc w:val="center"/>
        </w:trPr>
        <w:tc>
          <w:tcPr>
            <w:tcW w:w="540" w:type="dxa"/>
            <w:tcBorders>
              <w:top w:val="nil"/>
              <w:left w:val="single" w:sz="4" w:space="0" w:color="auto"/>
              <w:bottom w:val="single" w:sz="4" w:space="0" w:color="auto"/>
              <w:right w:val="single" w:sz="4" w:space="0" w:color="auto"/>
            </w:tcBorders>
            <w:shd w:val="clear" w:color="auto" w:fill="auto"/>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39</w:t>
            </w:r>
          </w:p>
        </w:tc>
        <w:tc>
          <w:tcPr>
            <w:tcW w:w="6422"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rPr>
                <w:rFonts w:asciiTheme="majorHAnsi" w:hAnsiTheme="majorHAnsi" w:cs="Arial"/>
              </w:rPr>
            </w:pPr>
            <w:r w:rsidRPr="000E53A4">
              <w:rPr>
                <w:rFonts w:asciiTheme="majorHAnsi" w:hAnsiTheme="majorHAnsi" w:cs="Arial"/>
              </w:rPr>
              <w:t>Αποξήλωση υφιστάμενων-Εγκατάσταση νέων σφαιρικών βανών 3"</w:t>
            </w:r>
          </w:p>
        </w:tc>
        <w:tc>
          <w:tcPr>
            <w:tcW w:w="660" w:type="dxa"/>
            <w:tcBorders>
              <w:top w:val="nil"/>
              <w:left w:val="nil"/>
              <w:bottom w:val="single" w:sz="4" w:space="0" w:color="auto"/>
              <w:right w:val="single" w:sz="4" w:space="0" w:color="auto"/>
            </w:tcBorders>
            <w:shd w:val="clear" w:color="auto" w:fill="FFFFFF"/>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Τεμ.</w:t>
            </w:r>
          </w:p>
        </w:tc>
        <w:tc>
          <w:tcPr>
            <w:tcW w:w="515"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3</w:t>
            </w:r>
          </w:p>
        </w:tc>
        <w:tc>
          <w:tcPr>
            <w:tcW w:w="1164"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right"/>
              <w:rPr>
                <w:rFonts w:asciiTheme="majorHAnsi" w:hAnsiTheme="majorHAnsi" w:cs="Arial"/>
              </w:rPr>
            </w:pPr>
            <w:r w:rsidRPr="000E53A4">
              <w:rPr>
                <w:rFonts w:asciiTheme="majorHAnsi" w:hAnsiTheme="majorHAnsi" w:cs="Arial"/>
              </w:rPr>
              <w:t>10</w:t>
            </w:r>
          </w:p>
        </w:tc>
        <w:tc>
          <w:tcPr>
            <w:tcW w:w="879"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right"/>
              <w:rPr>
                <w:rFonts w:asciiTheme="majorHAnsi" w:hAnsiTheme="majorHAnsi" w:cs="Arial"/>
              </w:rPr>
            </w:pPr>
            <w:r w:rsidRPr="000E53A4">
              <w:rPr>
                <w:rFonts w:asciiTheme="majorHAnsi" w:hAnsiTheme="majorHAnsi" w:cs="Arial"/>
              </w:rPr>
              <w:t>30</w:t>
            </w:r>
          </w:p>
        </w:tc>
      </w:tr>
      <w:tr w:rsidR="000E53A4" w:rsidRPr="000E53A4" w:rsidTr="000D5D72">
        <w:trPr>
          <w:trHeight w:val="210"/>
          <w:jc w:val="center"/>
        </w:trPr>
        <w:tc>
          <w:tcPr>
            <w:tcW w:w="540" w:type="dxa"/>
            <w:tcBorders>
              <w:top w:val="nil"/>
              <w:left w:val="single" w:sz="4" w:space="0" w:color="auto"/>
              <w:bottom w:val="single" w:sz="4" w:space="0" w:color="auto"/>
              <w:right w:val="single" w:sz="4" w:space="0" w:color="auto"/>
            </w:tcBorders>
            <w:shd w:val="clear" w:color="auto" w:fill="auto"/>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40</w:t>
            </w:r>
          </w:p>
        </w:tc>
        <w:tc>
          <w:tcPr>
            <w:tcW w:w="6422"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rPr>
                <w:rFonts w:asciiTheme="majorHAnsi" w:hAnsiTheme="majorHAnsi" w:cs="Arial"/>
              </w:rPr>
            </w:pPr>
            <w:r w:rsidRPr="000E53A4">
              <w:rPr>
                <w:rFonts w:asciiTheme="majorHAnsi" w:hAnsiTheme="majorHAnsi" w:cs="Arial"/>
              </w:rPr>
              <w:t>Αποξήλωση υφιστάμενων-Εγκατάσταση νέων σφαιρικών βανών 2 1/2"</w:t>
            </w:r>
          </w:p>
        </w:tc>
        <w:tc>
          <w:tcPr>
            <w:tcW w:w="660" w:type="dxa"/>
            <w:tcBorders>
              <w:top w:val="nil"/>
              <w:left w:val="nil"/>
              <w:bottom w:val="single" w:sz="4" w:space="0" w:color="auto"/>
              <w:right w:val="single" w:sz="4" w:space="0" w:color="auto"/>
            </w:tcBorders>
            <w:shd w:val="clear" w:color="auto" w:fill="FFFFFF"/>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Τεμ.</w:t>
            </w:r>
          </w:p>
        </w:tc>
        <w:tc>
          <w:tcPr>
            <w:tcW w:w="515"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5</w:t>
            </w:r>
          </w:p>
        </w:tc>
        <w:tc>
          <w:tcPr>
            <w:tcW w:w="1164"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right"/>
              <w:rPr>
                <w:rFonts w:asciiTheme="majorHAnsi" w:hAnsiTheme="majorHAnsi" w:cs="Arial"/>
              </w:rPr>
            </w:pPr>
            <w:r w:rsidRPr="000E53A4">
              <w:rPr>
                <w:rFonts w:asciiTheme="majorHAnsi" w:hAnsiTheme="majorHAnsi" w:cs="Arial"/>
              </w:rPr>
              <w:t>10</w:t>
            </w:r>
          </w:p>
        </w:tc>
        <w:tc>
          <w:tcPr>
            <w:tcW w:w="879"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right"/>
              <w:rPr>
                <w:rFonts w:asciiTheme="majorHAnsi" w:hAnsiTheme="majorHAnsi" w:cs="Arial"/>
              </w:rPr>
            </w:pPr>
            <w:r w:rsidRPr="000E53A4">
              <w:rPr>
                <w:rFonts w:asciiTheme="majorHAnsi" w:hAnsiTheme="majorHAnsi" w:cs="Arial"/>
              </w:rPr>
              <w:t>50</w:t>
            </w:r>
          </w:p>
        </w:tc>
      </w:tr>
      <w:tr w:rsidR="000E53A4" w:rsidRPr="000E53A4" w:rsidTr="000D5D72">
        <w:trPr>
          <w:trHeight w:val="210"/>
          <w:jc w:val="center"/>
        </w:trPr>
        <w:tc>
          <w:tcPr>
            <w:tcW w:w="540" w:type="dxa"/>
            <w:tcBorders>
              <w:top w:val="nil"/>
              <w:left w:val="single" w:sz="4" w:space="0" w:color="auto"/>
              <w:bottom w:val="single" w:sz="4" w:space="0" w:color="auto"/>
              <w:right w:val="single" w:sz="4" w:space="0" w:color="auto"/>
            </w:tcBorders>
            <w:shd w:val="clear" w:color="auto" w:fill="auto"/>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41</w:t>
            </w:r>
          </w:p>
        </w:tc>
        <w:tc>
          <w:tcPr>
            <w:tcW w:w="6422"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rPr>
                <w:rFonts w:asciiTheme="majorHAnsi" w:hAnsiTheme="majorHAnsi" w:cs="Arial"/>
              </w:rPr>
            </w:pPr>
            <w:r w:rsidRPr="000E53A4">
              <w:rPr>
                <w:rFonts w:asciiTheme="majorHAnsi" w:hAnsiTheme="majorHAnsi" w:cs="Arial"/>
              </w:rPr>
              <w:t>Αποξήλωση υφιστάμενων-Εγκατάσταση νέων σφαιρικών βανών 1 1/2"</w:t>
            </w:r>
          </w:p>
        </w:tc>
        <w:tc>
          <w:tcPr>
            <w:tcW w:w="660" w:type="dxa"/>
            <w:tcBorders>
              <w:top w:val="nil"/>
              <w:left w:val="nil"/>
              <w:bottom w:val="single" w:sz="4" w:space="0" w:color="auto"/>
              <w:right w:val="single" w:sz="4" w:space="0" w:color="auto"/>
            </w:tcBorders>
            <w:shd w:val="clear" w:color="auto" w:fill="FFFFFF"/>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Τεμ.</w:t>
            </w:r>
          </w:p>
        </w:tc>
        <w:tc>
          <w:tcPr>
            <w:tcW w:w="515"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6</w:t>
            </w:r>
          </w:p>
        </w:tc>
        <w:tc>
          <w:tcPr>
            <w:tcW w:w="1164"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right"/>
              <w:rPr>
                <w:rFonts w:asciiTheme="majorHAnsi" w:hAnsiTheme="majorHAnsi" w:cs="Arial"/>
              </w:rPr>
            </w:pPr>
            <w:r w:rsidRPr="000E53A4">
              <w:rPr>
                <w:rFonts w:asciiTheme="majorHAnsi" w:hAnsiTheme="majorHAnsi" w:cs="Arial"/>
              </w:rPr>
              <w:t>10</w:t>
            </w:r>
          </w:p>
        </w:tc>
        <w:tc>
          <w:tcPr>
            <w:tcW w:w="879"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right"/>
              <w:rPr>
                <w:rFonts w:asciiTheme="majorHAnsi" w:hAnsiTheme="majorHAnsi" w:cs="Arial"/>
              </w:rPr>
            </w:pPr>
            <w:r w:rsidRPr="000E53A4">
              <w:rPr>
                <w:rFonts w:asciiTheme="majorHAnsi" w:hAnsiTheme="majorHAnsi" w:cs="Arial"/>
              </w:rPr>
              <w:t>60</w:t>
            </w:r>
          </w:p>
        </w:tc>
      </w:tr>
      <w:tr w:rsidR="000E53A4" w:rsidRPr="000E53A4" w:rsidTr="000D5D72">
        <w:trPr>
          <w:trHeight w:val="210"/>
          <w:jc w:val="center"/>
        </w:trPr>
        <w:tc>
          <w:tcPr>
            <w:tcW w:w="540" w:type="dxa"/>
            <w:tcBorders>
              <w:top w:val="nil"/>
              <w:left w:val="single" w:sz="4" w:space="0" w:color="auto"/>
              <w:bottom w:val="single" w:sz="4" w:space="0" w:color="auto"/>
              <w:right w:val="single" w:sz="4" w:space="0" w:color="auto"/>
            </w:tcBorders>
            <w:shd w:val="clear" w:color="auto" w:fill="auto"/>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42</w:t>
            </w:r>
          </w:p>
        </w:tc>
        <w:tc>
          <w:tcPr>
            <w:tcW w:w="6422"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rPr>
                <w:rFonts w:asciiTheme="majorHAnsi" w:hAnsiTheme="majorHAnsi" w:cs="Arial"/>
              </w:rPr>
            </w:pPr>
            <w:r w:rsidRPr="000E53A4">
              <w:rPr>
                <w:rFonts w:asciiTheme="majorHAnsi" w:hAnsiTheme="majorHAnsi" w:cs="Arial"/>
              </w:rPr>
              <w:t>Αποξήλωση υφιστάμενων-Εγκατάσταση νέων σφαιρικών βανών 1 1/4"</w:t>
            </w:r>
          </w:p>
        </w:tc>
        <w:tc>
          <w:tcPr>
            <w:tcW w:w="660" w:type="dxa"/>
            <w:tcBorders>
              <w:top w:val="nil"/>
              <w:left w:val="nil"/>
              <w:bottom w:val="single" w:sz="4" w:space="0" w:color="auto"/>
              <w:right w:val="single" w:sz="4" w:space="0" w:color="auto"/>
            </w:tcBorders>
            <w:shd w:val="clear" w:color="auto" w:fill="FFFFFF"/>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Τεμ.</w:t>
            </w:r>
          </w:p>
        </w:tc>
        <w:tc>
          <w:tcPr>
            <w:tcW w:w="515"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3</w:t>
            </w:r>
          </w:p>
        </w:tc>
        <w:tc>
          <w:tcPr>
            <w:tcW w:w="1164"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right"/>
              <w:rPr>
                <w:rFonts w:asciiTheme="majorHAnsi" w:hAnsiTheme="majorHAnsi" w:cs="Arial"/>
              </w:rPr>
            </w:pPr>
            <w:r w:rsidRPr="000E53A4">
              <w:rPr>
                <w:rFonts w:asciiTheme="majorHAnsi" w:hAnsiTheme="majorHAnsi" w:cs="Arial"/>
              </w:rPr>
              <w:t>10</w:t>
            </w:r>
          </w:p>
        </w:tc>
        <w:tc>
          <w:tcPr>
            <w:tcW w:w="879"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right"/>
              <w:rPr>
                <w:rFonts w:asciiTheme="majorHAnsi" w:hAnsiTheme="majorHAnsi" w:cs="Arial"/>
              </w:rPr>
            </w:pPr>
            <w:r w:rsidRPr="000E53A4">
              <w:rPr>
                <w:rFonts w:asciiTheme="majorHAnsi" w:hAnsiTheme="majorHAnsi" w:cs="Arial"/>
              </w:rPr>
              <w:t>30</w:t>
            </w:r>
          </w:p>
        </w:tc>
      </w:tr>
      <w:tr w:rsidR="000E53A4" w:rsidRPr="000E53A4" w:rsidTr="000D5D72">
        <w:trPr>
          <w:trHeight w:val="210"/>
          <w:jc w:val="center"/>
        </w:trPr>
        <w:tc>
          <w:tcPr>
            <w:tcW w:w="540" w:type="dxa"/>
            <w:tcBorders>
              <w:top w:val="nil"/>
              <w:left w:val="single" w:sz="4" w:space="0" w:color="auto"/>
              <w:bottom w:val="single" w:sz="4" w:space="0" w:color="auto"/>
              <w:right w:val="single" w:sz="4" w:space="0" w:color="auto"/>
            </w:tcBorders>
            <w:shd w:val="clear" w:color="auto" w:fill="auto"/>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43</w:t>
            </w:r>
          </w:p>
        </w:tc>
        <w:tc>
          <w:tcPr>
            <w:tcW w:w="6422"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rPr>
                <w:rFonts w:asciiTheme="majorHAnsi" w:hAnsiTheme="majorHAnsi" w:cs="Arial"/>
              </w:rPr>
            </w:pPr>
            <w:r w:rsidRPr="000E53A4">
              <w:rPr>
                <w:rFonts w:asciiTheme="majorHAnsi" w:hAnsiTheme="majorHAnsi" w:cs="Arial"/>
              </w:rPr>
              <w:t>Αποξήλωση υφιστάμενων-Εγκατάσταση νέων σφαιρικών βανών 1"</w:t>
            </w:r>
          </w:p>
        </w:tc>
        <w:tc>
          <w:tcPr>
            <w:tcW w:w="660" w:type="dxa"/>
            <w:tcBorders>
              <w:top w:val="nil"/>
              <w:left w:val="nil"/>
              <w:bottom w:val="single" w:sz="4" w:space="0" w:color="auto"/>
              <w:right w:val="single" w:sz="4" w:space="0" w:color="auto"/>
            </w:tcBorders>
            <w:shd w:val="clear" w:color="auto" w:fill="FFFFFF"/>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Τεμ.</w:t>
            </w:r>
          </w:p>
        </w:tc>
        <w:tc>
          <w:tcPr>
            <w:tcW w:w="515"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5</w:t>
            </w:r>
          </w:p>
        </w:tc>
        <w:tc>
          <w:tcPr>
            <w:tcW w:w="1164"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right"/>
              <w:rPr>
                <w:rFonts w:asciiTheme="majorHAnsi" w:hAnsiTheme="majorHAnsi" w:cs="Arial"/>
              </w:rPr>
            </w:pPr>
            <w:r w:rsidRPr="000E53A4">
              <w:rPr>
                <w:rFonts w:asciiTheme="majorHAnsi" w:hAnsiTheme="majorHAnsi" w:cs="Arial"/>
              </w:rPr>
              <w:t>10</w:t>
            </w:r>
          </w:p>
        </w:tc>
        <w:tc>
          <w:tcPr>
            <w:tcW w:w="879"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right"/>
              <w:rPr>
                <w:rFonts w:asciiTheme="majorHAnsi" w:hAnsiTheme="majorHAnsi" w:cs="Arial"/>
              </w:rPr>
            </w:pPr>
            <w:r w:rsidRPr="000E53A4">
              <w:rPr>
                <w:rFonts w:asciiTheme="majorHAnsi" w:hAnsiTheme="majorHAnsi" w:cs="Arial"/>
              </w:rPr>
              <w:t>50</w:t>
            </w:r>
          </w:p>
        </w:tc>
      </w:tr>
      <w:tr w:rsidR="000E53A4" w:rsidRPr="000E53A4" w:rsidTr="000D5D72">
        <w:trPr>
          <w:trHeight w:val="210"/>
          <w:jc w:val="center"/>
        </w:trPr>
        <w:tc>
          <w:tcPr>
            <w:tcW w:w="540" w:type="dxa"/>
            <w:tcBorders>
              <w:top w:val="nil"/>
              <w:left w:val="single" w:sz="4" w:space="0" w:color="auto"/>
              <w:bottom w:val="single" w:sz="4" w:space="0" w:color="auto"/>
              <w:right w:val="single" w:sz="4" w:space="0" w:color="auto"/>
            </w:tcBorders>
            <w:shd w:val="clear" w:color="auto" w:fill="auto"/>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44</w:t>
            </w:r>
          </w:p>
        </w:tc>
        <w:tc>
          <w:tcPr>
            <w:tcW w:w="6422"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rPr>
                <w:rFonts w:asciiTheme="majorHAnsi" w:hAnsiTheme="majorHAnsi" w:cs="Arial"/>
              </w:rPr>
            </w:pPr>
            <w:r w:rsidRPr="000E53A4">
              <w:rPr>
                <w:rFonts w:asciiTheme="majorHAnsi" w:hAnsiTheme="majorHAnsi" w:cs="Arial"/>
              </w:rPr>
              <w:t>Αποξήλωση υφιστάμενων-Εγκατάσταση νέων σφαιρικών βανών 3/4"</w:t>
            </w:r>
          </w:p>
        </w:tc>
        <w:tc>
          <w:tcPr>
            <w:tcW w:w="660" w:type="dxa"/>
            <w:tcBorders>
              <w:top w:val="nil"/>
              <w:left w:val="nil"/>
              <w:bottom w:val="single" w:sz="4" w:space="0" w:color="auto"/>
              <w:right w:val="single" w:sz="4" w:space="0" w:color="auto"/>
            </w:tcBorders>
            <w:shd w:val="clear" w:color="auto" w:fill="FFFFFF"/>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Τεμ.</w:t>
            </w:r>
          </w:p>
        </w:tc>
        <w:tc>
          <w:tcPr>
            <w:tcW w:w="515"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40</w:t>
            </w:r>
          </w:p>
        </w:tc>
        <w:tc>
          <w:tcPr>
            <w:tcW w:w="1164"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right"/>
              <w:rPr>
                <w:rFonts w:asciiTheme="majorHAnsi" w:hAnsiTheme="majorHAnsi" w:cs="Arial"/>
              </w:rPr>
            </w:pPr>
            <w:r w:rsidRPr="000E53A4">
              <w:rPr>
                <w:rFonts w:asciiTheme="majorHAnsi" w:hAnsiTheme="majorHAnsi" w:cs="Arial"/>
              </w:rPr>
              <w:t>10</w:t>
            </w:r>
          </w:p>
        </w:tc>
        <w:tc>
          <w:tcPr>
            <w:tcW w:w="879"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right"/>
              <w:rPr>
                <w:rFonts w:asciiTheme="majorHAnsi" w:hAnsiTheme="majorHAnsi" w:cs="Arial"/>
              </w:rPr>
            </w:pPr>
            <w:r w:rsidRPr="000E53A4">
              <w:rPr>
                <w:rFonts w:asciiTheme="majorHAnsi" w:hAnsiTheme="majorHAnsi" w:cs="Arial"/>
              </w:rPr>
              <w:t>400</w:t>
            </w:r>
          </w:p>
        </w:tc>
      </w:tr>
      <w:tr w:rsidR="000E53A4" w:rsidRPr="000E53A4" w:rsidTr="000D5D72">
        <w:trPr>
          <w:trHeight w:val="210"/>
          <w:jc w:val="center"/>
        </w:trPr>
        <w:tc>
          <w:tcPr>
            <w:tcW w:w="540" w:type="dxa"/>
            <w:tcBorders>
              <w:top w:val="nil"/>
              <w:left w:val="single" w:sz="4" w:space="0" w:color="auto"/>
              <w:bottom w:val="single" w:sz="4" w:space="0" w:color="auto"/>
              <w:right w:val="single" w:sz="4" w:space="0" w:color="auto"/>
            </w:tcBorders>
            <w:shd w:val="clear" w:color="auto" w:fill="auto"/>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45</w:t>
            </w:r>
          </w:p>
        </w:tc>
        <w:tc>
          <w:tcPr>
            <w:tcW w:w="6422"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rPr>
                <w:rFonts w:asciiTheme="majorHAnsi" w:hAnsiTheme="majorHAnsi" w:cs="Arial"/>
              </w:rPr>
            </w:pPr>
            <w:r w:rsidRPr="000E53A4">
              <w:rPr>
                <w:rFonts w:asciiTheme="majorHAnsi" w:hAnsiTheme="majorHAnsi" w:cs="Arial"/>
              </w:rPr>
              <w:t>Εγκατάσταση νέων αυτόματων εξαεριστικών 1/2''</w:t>
            </w:r>
          </w:p>
        </w:tc>
        <w:tc>
          <w:tcPr>
            <w:tcW w:w="660" w:type="dxa"/>
            <w:tcBorders>
              <w:top w:val="nil"/>
              <w:left w:val="nil"/>
              <w:bottom w:val="single" w:sz="4" w:space="0" w:color="auto"/>
              <w:right w:val="single" w:sz="4" w:space="0" w:color="auto"/>
            </w:tcBorders>
            <w:shd w:val="clear" w:color="auto" w:fill="FFFFFF"/>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Τεμ.</w:t>
            </w:r>
          </w:p>
        </w:tc>
        <w:tc>
          <w:tcPr>
            <w:tcW w:w="515"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10</w:t>
            </w:r>
          </w:p>
        </w:tc>
        <w:tc>
          <w:tcPr>
            <w:tcW w:w="1164"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right"/>
              <w:rPr>
                <w:rFonts w:asciiTheme="majorHAnsi" w:hAnsiTheme="majorHAnsi" w:cs="Arial"/>
              </w:rPr>
            </w:pPr>
            <w:r w:rsidRPr="000E53A4">
              <w:rPr>
                <w:rFonts w:asciiTheme="majorHAnsi" w:hAnsiTheme="majorHAnsi" w:cs="Arial"/>
              </w:rPr>
              <w:t>10</w:t>
            </w:r>
          </w:p>
        </w:tc>
        <w:tc>
          <w:tcPr>
            <w:tcW w:w="879"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right"/>
              <w:rPr>
                <w:rFonts w:asciiTheme="majorHAnsi" w:hAnsiTheme="majorHAnsi" w:cs="Arial"/>
              </w:rPr>
            </w:pPr>
            <w:r w:rsidRPr="000E53A4">
              <w:rPr>
                <w:rFonts w:asciiTheme="majorHAnsi" w:hAnsiTheme="majorHAnsi" w:cs="Arial"/>
              </w:rPr>
              <w:t>100</w:t>
            </w:r>
          </w:p>
        </w:tc>
      </w:tr>
      <w:tr w:rsidR="000E53A4" w:rsidRPr="000E53A4" w:rsidTr="000D5D72">
        <w:trPr>
          <w:trHeight w:val="210"/>
          <w:jc w:val="center"/>
        </w:trPr>
        <w:tc>
          <w:tcPr>
            <w:tcW w:w="540" w:type="dxa"/>
            <w:tcBorders>
              <w:top w:val="nil"/>
              <w:left w:val="single" w:sz="4" w:space="0" w:color="auto"/>
              <w:bottom w:val="single" w:sz="4" w:space="0" w:color="auto"/>
              <w:right w:val="single" w:sz="4" w:space="0" w:color="auto"/>
            </w:tcBorders>
            <w:shd w:val="clear" w:color="auto" w:fill="auto"/>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46</w:t>
            </w:r>
          </w:p>
        </w:tc>
        <w:tc>
          <w:tcPr>
            <w:tcW w:w="6422"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rPr>
                <w:rFonts w:asciiTheme="majorHAnsi" w:hAnsiTheme="majorHAnsi" w:cs="Arial"/>
              </w:rPr>
            </w:pPr>
            <w:r w:rsidRPr="000E53A4">
              <w:rPr>
                <w:rFonts w:asciiTheme="majorHAnsi" w:hAnsiTheme="majorHAnsi" w:cs="Arial"/>
              </w:rPr>
              <w:t>Εγκατάσταση θερμαντικών σωμάτων πάνελ-αποξήλωση υφιστάμενων</w:t>
            </w:r>
          </w:p>
        </w:tc>
        <w:tc>
          <w:tcPr>
            <w:tcW w:w="660" w:type="dxa"/>
            <w:tcBorders>
              <w:top w:val="nil"/>
              <w:left w:val="nil"/>
              <w:bottom w:val="single" w:sz="4" w:space="0" w:color="auto"/>
              <w:right w:val="single" w:sz="4" w:space="0" w:color="auto"/>
            </w:tcBorders>
            <w:shd w:val="clear" w:color="auto" w:fill="FFFFFF"/>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Τεμ.</w:t>
            </w:r>
          </w:p>
        </w:tc>
        <w:tc>
          <w:tcPr>
            <w:tcW w:w="515"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5</w:t>
            </w:r>
          </w:p>
        </w:tc>
        <w:tc>
          <w:tcPr>
            <w:tcW w:w="1164"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right"/>
              <w:rPr>
                <w:rFonts w:asciiTheme="majorHAnsi" w:hAnsiTheme="majorHAnsi" w:cs="Arial"/>
              </w:rPr>
            </w:pPr>
            <w:r w:rsidRPr="000E53A4">
              <w:rPr>
                <w:rFonts w:asciiTheme="majorHAnsi" w:hAnsiTheme="majorHAnsi" w:cs="Arial"/>
              </w:rPr>
              <w:t>20</w:t>
            </w:r>
          </w:p>
        </w:tc>
        <w:tc>
          <w:tcPr>
            <w:tcW w:w="879"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right"/>
              <w:rPr>
                <w:rFonts w:asciiTheme="majorHAnsi" w:hAnsiTheme="majorHAnsi" w:cs="Arial"/>
              </w:rPr>
            </w:pPr>
            <w:r w:rsidRPr="000E53A4">
              <w:rPr>
                <w:rFonts w:asciiTheme="majorHAnsi" w:hAnsiTheme="majorHAnsi" w:cs="Arial"/>
              </w:rPr>
              <w:t>100</w:t>
            </w:r>
          </w:p>
        </w:tc>
      </w:tr>
      <w:tr w:rsidR="000E53A4" w:rsidRPr="000E53A4" w:rsidTr="000D5D72">
        <w:trPr>
          <w:trHeight w:val="210"/>
          <w:jc w:val="center"/>
        </w:trPr>
        <w:tc>
          <w:tcPr>
            <w:tcW w:w="540" w:type="dxa"/>
            <w:tcBorders>
              <w:top w:val="nil"/>
              <w:left w:val="single" w:sz="4" w:space="0" w:color="auto"/>
              <w:bottom w:val="single" w:sz="4" w:space="0" w:color="auto"/>
              <w:right w:val="single" w:sz="4" w:space="0" w:color="auto"/>
            </w:tcBorders>
            <w:shd w:val="clear" w:color="auto" w:fill="auto"/>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47</w:t>
            </w:r>
          </w:p>
        </w:tc>
        <w:tc>
          <w:tcPr>
            <w:tcW w:w="6422"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rPr>
                <w:rFonts w:asciiTheme="majorHAnsi" w:hAnsiTheme="majorHAnsi" w:cs="Arial"/>
              </w:rPr>
            </w:pPr>
            <w:r w:rsidRPr="000E53A4">
              <w:rPr>
                <w:rFonts w:asciiTheme="majorHAnsi" w:hAnsiTheme="majorHAnsi" w:cs="Arial"/>
              </w:rPr>
              <w:t>Αποξήλωση υφιστάμενων-Εγκατάσταση νέων γυψοσανίδων</w:t>
            </w:r>
          </w:p>
        </w:tc>
        <w:tc>
          <w:tcPr>
            <w:tcW w:w="660" w:type="dxa"/>
            <w:tcBorders>
              <w:top w:val="nil"/>
              <w:left w:val="nil"/>
              <w:bottom w:val="single" w:sz="4" w:space="0" w:color="auto"/>
              <w:right w:val="single" w:sz="4" w:space="0" w:color="auto"/>
            </w:tcBorders>
            <w:shd w:val="clear" w:color="auto" w:fill="FFFFFF"/>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m2</w:t>
            </w:r>
          </w:p>
        </w:tc>
        <w:tc>
          <w:tcPr>
            <w:tcW w:w="515"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30</w:t>
            </w:r>
          </w:p>
        </w:tc>
        <w:tc>
          <w:tcPr>
            <w:tcW w:w="1164"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right"/>
              <w:rPr>
                <w:rFonts w:asciiTheme="majorHAnsi" w:hAnsiTheme="majorHAnsi" w:cs="Arial"/>
              </w:rPr>
            </w:pPr>
            <w:r w:rsidRPr="000E53A4">
              <w:rPr>
                <w:rFonts w:asciiTheme="majorHAnsi" w:hAnsiTheme="majorHAnsi" w:cs="Arial"/>
              </w:rPr>
              <w:t>8</w:t>
            </w:r>
          </w:p>
        </w:tc>
        <w:tc>
          <w:tcPr>
            <w:tcW w:w="879"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right"/>
              <w:rPr>
                <w:rFonts w:asciiTheme="majorHAnsi" w:hAnsiTheme="majorHAnsi" w:cs="Arial"/>
              </w:rPr>
            </w:pPr>
            <w:r w:rsidRPr="000E53A4">
              <w:rPr>
                <w:rFonts w:asciiTheme="majorHAnsi" w:hAnsiTheme="majorHAnsi" w:cs="Arial"/>
              </w:rPr>
              <w:t>240</w:t>
            </w:r>
          </w:p>
        </w:tc>
      </w:tr>
      <w:tr w:rsidR="000E53A4" w:rsidRPr="000E53A4" w:rsidTr="000D5D72">
        <w:trPr>
          <w:trHeight w:val="210"/>
          <w:jc w:val="center"/>
        </w:trPr>
        <w:tc>
          <w:tcPr>
            <w:tcW w:w="540" w:type="dxa"/>
            <w:tcBorders>
              <w:top w:val="nil"/>
              <w:left w:val="single" w:sz="4" w:space="0" w:color="auto"/>
              <w:bottom w:val="single" w:sz="4" w:space="0" w:color="auto"/>
              <w:right w:val="single" w:sz="4" w:space="0" w:color="auto"/>
            </w:tcBorders>
            <w:shd w:val="clear" w:color="auto" w:fill="auto"/>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48</w:t>
            </w:r>
          </w:p>
        </w:tc>
        <w:tc>
          <w:tcPr>
            <w:tcW w:w="6422"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rPr>
                <w:rFonts w:asciiTheme="majorHAnsi" w:hAnsiTheme="majorHAnsi" w:cs="Arial"/>
              </w:rPr>
            </w:pPr>
            <w:r w:rsidRPr="000E53A4">
              <w:rPr>
                <w:rFonts w:asciiTheme="majorHAnsi" w:hAnsiTheme="majorHAnsi" w:cs="Arial"/>
              </w:rPr>
              <w:t>Αποξήλωση υφιστάμενων-Εγκατάσταση νέων ανθυγρών γυψοσανίδων</w:t>
            </w:r>
          </w:p>
        </w:tc>
        <w:tc>
          <w:tcPr>
            <w:tcW w:w="660" w:type="dxa"/>
            <w:tcBorders>
              <w:top w:val="nil"/>
              <w:left w:val="nil"/>
              <w:bottom w:val="single" w:sz="4" w:space="0" w:color="auto"/>
              <w:right w:val="single" w:sz="4" w:space="0" w:color="auto"/>
            </w:tcBorders>
            <w:shd w:val="clear" w:color="auto" w:fill="FFFFFF"/>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m2</w:t>
            </w:r>
          </w:p>
        </w:tc>
        <w:tc>
          <w:tcPr>
            <w:tcW w:w="515"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30</w:t>
            </w:r>
          </w:p>
        </w:tc>
        <w:tc>
          <w:tcPr>
            <w:tcW w:w="1164"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right"/>
              <w:rPr>
                <w:rFonts w:asciiTheme="majorHAnsi" w:hAnsiTheme="majorHAnsi" w:cs="Arial"/>
              </w:rPr>
            </w:pPr>
            <w:r w:rsidRPr="000E53A4">
              <w:rPr>
                <w:rFonts w:asciiTheme="majorHAnsi" w:hAnsiTheme="majorHAnsi" w:cs="Arial"/>
              </w:rPr>
              <w:t>8</w:t>
            </w:r>
          </w:p>
        </w:tc>
        <w:tc>
          <w:tcPr>
            <w:tcW w:w="879"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right"/>
              <w:rPr>
                <w:rFonts w:asciiTheme="majorHAnsi" w:hAnsiTheme="majorHAnsi" w:cs="Arial"/>
              </w:rPr>
            </w:pPr>
            <w:r w:rsidRPr="000E53A4">
              <w:rPr>
                <w:rFonts w:asciiTheme="majorHAnsi" w:hAnsiTheme="majorHAnsi" w:cs="Arial"/>
              </w:rPr>
              <w:t>240</w:t>
            </w:r>
          </w:p>
        </w:tc>
      </w:tr>
      <w:tr w:rsidR="000E53A4" w:rsidRPr="000E53A4" w:rsidTr="000D5D72">
        <w:trPr>
          <w:trHeight w:val="210"/>
          <w:jc w:val="center"/>
        </w:trPr>
        <w:tc>
          <w:tcPr>
            <w:tcW w:w="540" w:type="dxa"/>
            <w:tcBorders>
              <w:top w:val="nil"/>
              <w:left w:val="single" w:sz="4" w:space="0" w:color="auto"/>
              <w:bottom w:val="single" w:sz="4" w:space="0" w:color="auto"/>
              <w:right w:val="single" w:sz="4" w:space="0" w:color="auto"/>
            </w:tcBorders>
            <w:shd w:val="clear" w:color="auto" w:fill="auto"/>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49</w:t>
            </w:r>
          </w:p>
        </w:tc>
        <w:tc>
          <w:tcPr>
            <w:tcW w:w="6422"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rPr>
                <w:rFonts w:asciiTheme="majorHAnsi" w:hAnsiTheme="majorHAnsi" w:cs="Arial"/>
              </w:rPr>
            </w:pPr>
            <w:r w:rsidRPr="000E53A4">
              <w:rPr>
                <w:rFonts w:asciiTheme="majorHAnsi" w:hAnsiTheme="majorHAnsi" w:cs="Arial"/>
              </w:rPr>
              <w:t>Αποξήλωση υφιστάμενων-Εγκατάσταση νέων επίτοιχων πλακιδίων</w:t>
            </w:r>
          </w:p>
        </w:tc>
        <w:tc>
          <w:tcPr>
            <w:tcW w:w="660" w:type="dxa"/>
            <w:tcBorders>
              <w:top w:val="nil"/>
              <w:left w:val="nil"/>
              <w:bottom w:val="single" w:sz="4" w:space="0" w:color="auto"/>
              <w:right w:val="single" w:sz="4" w:space="0" w:color="auto"/>
            </w:tcBorders>
            <w:shd w:val="clear" w:color="auto" w:fill="FFFFFF"/>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m2</w:t>
            </w:r>
          </w:p>
        </w:tc>
        <w:tc>
          <w:tcPr>
            <w:tcW w:w="515"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30</w:t>
            </w:r>
          </w:p>
        </w:tc>
        <w:tc>
          <w:tcPr>
            <w:tcW w:w="1164"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right"/>
              <w:rPr>
                <w:rFonts w:asciiTheme="majorHAnsi" w:hAnsiTheme="majorHAnsi" w:cs="Arial"/>
              </w:rPr>
            </w:pPr>
            <w:r w:rsidRPr="000E53A4">
              <w:rPr>
                <w:rFonts w:asciiTheme="majorHAnsi" w:hAnsiTheme="majorHAnsi" w:cs="Arial"/>
              </w:rPr>
              <w:t>9</w:t>
            </w:r>
          </w:p>
        </w:tc>
        <w:tc>
          <w:tcPr>
            <w:tcW w:w="879"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right"/>
              <w:rPr>
                <w:rFonts w:asciiTheme="majorHAnsi" w:hAnsiTheme="majorHAnsi" w:cs="Arial"/>
              </w:rPr>
            </w:pPr>
            <w:r w:rsidRPr="000E53A4">
              <w:rPr>
                <w:rFonts w:asciiTheme="majorHAnsi" w:hAnsiTheme="majorHAnsi" w:cs="Arial"/>
              </w:rPr>
              <w:t>270</w:t>
            </w:r>
          </w:p>
        </w:tc>
      </w:tr>
      <w:tr w:rsidR="000E53A4" w:rsidRPr="000E53A4" w:rsidTr="000D5D72">
        <w:trPr>
          <w:trHeight w:val="210"/>
          <w:jc w:val="center"/>
        </w:trPr>
        <w:tc>
          <w:tcPr>
            <w:tcW w:w="540" w:type="dxa"/>
            <w:tcBorders>
              <w:top w:val="nil"/>
              <w:left w:val="single" w:sz="4" w:space="0" w:color="auto"/>
              <w:bottom w:val="single" w:sz="4" w:space="0" w:color="auto"/>
              <w:right w:val="single" w:sz="4" w:space="0" w:color="auto"/>
            </w:tcBorders>
            <w:shd w:val="clear" w:color="auto" w:fill="auto"/>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50</w:t>
            </w:r>
          </w:p>
        </w:tc>
        <w:tc>
          <w:tcPr>
            <w:tcW w:w="6422"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rPr>
                <w:rFonts w:asciiTheme="majorHAnsi" w:hAnsiTheme="majorHAnsi" w:cs="Arial"/>
              </w:rPr>
            </w:pPr>
            <w:r w:rsidRPr="000E53A4">
              <w:rPr>
                <w:rFonts w:asciiTheme="majorHAnsi" w:hAnsiTheme="majorHAnsi" w:cs="Arial"/>
              </w:rPr>
              <w:t>Εργασίες επιχρισμάτων-χρωματισμών</w:t>
            </w:r>
          </w:p>
        </w:tc>
        <w:tc>
          <w:tcPr>
            <w:tcW w:w="660" w:type="dxa"/>
            <w:tcBorders>
              <w:top w:val="nil"/>
              <w:left w:val="nil"/>
              <w:bottom w:val="single" w:sz="4" w:space="0" w:color="auto"/>
              <w:right w:val="single" w:sz="4" w:space="0" w:color="auto"/>
            </w:tcBorders>
            <w:shd w:val="clear" w:color="auto" w:fill="FFFFFF"/>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m2</w:t>
            </w:r>
          </w:p>
        </w:tc>
        <w:tc>
          <w:tcPr>
            <w:tcW w:w="515"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60</w:t>
            </w:r>
          </w:p>
        </w:tc>
        <w:tc>
          <w:tcPr>
            <w:tcW w:w="1164"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right"/>
              <w:rPr>
                <w:rFonts w:asciiTheme="majorHAnsi" w:hAnsiTheme="majorHAnsi" w:cs="Arial"/>
              </w:rPr>
            </w:pPr>
            <w:r w:rsidRPr="000E53A4">
              <w:rPr>
                <w:rFonts w:asciiTheme="majorHAnsi" w:hAnsiTheme="majorHAnsi" w:cs="Arial"/>
              </w:rPr>
              <w:t>6</w:t>
            </w:r>
          </w:p>
        </w:tc>
        <w:tc>
          <w:tcPr>
            <w:tcW w:w="879"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right"/>
              <w:rPr>
                <w:rFonts w:asciiTheme="majorHAnsi" w:hAnsiTheme="majorHAnsi" w:cs="Arial"/>
              </w:rPr>
            </w:pPr>
            <w:r w:rsidRPr="000E53A4">
              <w:rPr>
                <w:rFonts w:asciiTheme="majorHAnsi" w:hAnsiTheme="majorHAnsi" w:cs="Arial"/>
              </w:rPr>
              <w:t>360</w:t>
            </w:r>
          </w:p>
        </w:tc>
      </w:tr>
      <w:tr w:rsidR="000E53A4" w:rsidRPr="000E53A4" w:rsidTr="000D5D72">
        <w:trPr>
          <w:trHeight w:val="210"/>
          <w:jc w:val="center"/>
        </w:trPr>
        <w:tc>
          <w:tcPr>
            <w:tcW w:w="540" w:type="dxa"/>
            <w:tcBorders>
              <w:top w:val="nil"/>
              <w:left w:val="single" w:sz="4" w:space="0" w:color="auto"/>
              <w:bottom w:val="single" w:sz="4" w:space="0" w:color="auto"/>
              <w:right w:val="single" w:sz="4" w:space="0" w:color="auto"/>
            </w:tcBorders>
            <w:shd w:val="clear" w:color="auto" w:fill="auto"/>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51</w:t>
            </w:r>
          </w:p>
        </w:tc>
        <w:tc>
          <w:tcPr>
            <w:tcW w:w="6422"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rPr>
                <w:rFonts w:asciiTheme="majorHAnsi" w:hAnsiTheme="majorHAnsi" w:cs="Arial"/>
              </w:rPr>
            </w:pPr>
            <w:r w:rsidRPr="000E53A4">
              <w:rPr>
                <w:rFonts w:asciiTheme="majorHAnsi" w:hAnsiTheme="majorHAnsi" w:cs="Arial"/>
              </w:rPr>
              <w:t>Δοκιμές-λειτουργία-έλεγχος του δικτύου και των συστημάτων θέρμανσης και ψύξης και των μηχανημάτων fan coils όλου του κτηρίου (Δαβάκη)-Άδειασμα-απομόνωση παλαιού δικτύου 1 κ 1/2"</w:t>
            </w:r>
          </w:p>
        </w:tc>
        <w:tc>
          <w:tcPr>
            <w:tcW w:w="660" w:type="dxa"/>
            <w:tcBorders>
              <w:top w:val="nil"/>
              <w:left w:val="nil"/>
              <w:bottom w:val="single" w:sz="4" w:space="0" w:color="auto"/>
              <w:right w:val="single" w:sz="4" w:space="0" w:color="auto"/>
            </w:tcBorders>
            <w:shd w:val="clear" w:color="auto" w:fill="FFFFFF"/>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K.A.</w:t>
            </w:r>
          </w:p>
        </w:tc>
        <w:tc>
          <w:tcPr>
            <w:tcW w:w="515"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center"/>
              <w:rPr>
                <w:rFonts w:asciiTheme="majorHAnsi" w:hAnsiTheme="majorHAnsi" w:cs="Arial"/>
              </w:rPr>
            </w:pPr>
            <w:r w:rsidRPr="000E53A4">
              <w:rPr>
                <w:rFonts w:asciiTheme="majorHAnsi" w:hAnsiTheme="majorHAnsi" w:cs="Arial"/>
              </w:rPr>
              <w:t> </w:t>
            </w:r>
          </w:p>
        </w:tc>
        <w:tc>
          <w:tcPr>
            <w:tcW w:w="1164"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right"/>
              <w:rPr>
                <w:rFonts w:asciiTheme="majorHAnsi" w:hAnsiTheme="majorHAnsi" w:cs="Arial"/>
              </w:rPr>
            </w:pPr>
            <w:r w:rsidRPr="000E53A4">
              <w:rPr>
                <w:rFonts w:asciiTheme="majorHAnsi" w:hAnsiTheme="majorHAnsi" w:cs="Arial"/>
              </w:rPr>
              <w:t>350</w:t>
            </w:r>
          </w:p>
        </w:tc>
        <w:tc>
          <w:tcPr>
            <w:tcW w:w="879"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right"/>
              <w:rPr>
                <w:rFonts w:asciiTheme="majorHAnsi" w:hAnsiTheme="majorHAnsi" w:cs="Arial"/>
              </w:rPr>
            </w:pPr>
            <w:r w:rsidRPr="000E53A4">
              <w:rPr>
                <w:rFonts w:asciiTheme="majorHAnsi" w:hAnsiTheme="majorHAnsi" w:cs="Arial"/>
              </w:rPr>
              <w:t>350</w:t>
            </w:r>
          </w:p>
        </w:tc>
      </w:tr>
      <w:tr w:rsidR="000E53A4" w:rsidRPr="000E53A4" w:rsidTr="000D5D72">
        <w:trPr>
          <w:trHeight w:val="210"/>
          <w:jc w:val="center"/>
        </w:trPr>
        <w:tc>
          <w:tcPr>
            <w:tcW w:w="540" w:type="dxa"/>
            <w:tcBorders>
              <w:top w:val="nil"/>
              <w:left w:val="single" w:sz="4" w:space="0" w:color="auto"/>
              <w:bottom w:val="single" w:sz="4" w:space="0" w:color="auto"/>
              <w:right w:val="single" w:sz="4" w:space="0" w:color="auto"/>
            </w:tcBorders>
            <w:shd w:val="clear" w:color="auto" w:fill="auto"/>
          </w:tcPr>
          <w:p w:rsidR="000E53A4" w:rsidRPr="000E53A4" w:rsidRDefault="000E53A4" w:rsidP="000D5D72">
            <w:pPr>
              <w:spacing w:after="0"/>
              <w:jc w:val="center"/>
              <w:rPr>
                <w:rFonts w:asciiTheme="majorHAnsi" w:hAnsiTheme="majorHAnsi" w:cs="Arial"/>
              </w:rPr>
            </w:pPr>
          </w:p>
        </w:tc>
        <w:tc>
          <w:tcPr>
            <w:tcW w:w="6422"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rPr>
                <w:rFonts w:asciiTheme="majorHAnsi" w:hAnsiTheme="majorHAnsi" w:cs="Arial"/>
              </w:rPr>
            </w:pPr>
          </w:p>
        </w:tc>
        <w:tc>
          <w:tcPr>
            <w:tcW w:w="660" w:type="dxa"/>
            <w:tcBorders>
              <w:top w:val="nil"/>
              <w:left w:val="nil"/>
              <w:bottom w:val="single" w:sz="4" w:space="0" w:color="auto"/>
              <w:right w:val="single" w:sz="4" w:space="0" w:color="auto"/>
            </w:tcBorders>
            <w:shd w:val="clear" w:color="auto" w:fill="FFFFFF"/>
          </w:tcPr>
          <w:p w:rsidR="000E53A4" w:rsidRPr="000E53A4" w:rsidRDefault="000E53A4" w:rsidP="000D5D72">
            <w:pPr>
              <w:spacing w:after="0"/>
              <w:jc w:val="center"/>
              <w:rPr>
                <w:rFonts w:asciiTheme="majorHAnsi" w:hAnsiTheme="majorHAnsi" w:cs="Arial"/>
              </w:rPr>
            </w:pPr>
          </w:p>
        </w:tc>
        <w:tc>
          <w:tcPr>
            <w:tcW w:w="515"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center"/>
              <w:rPr>
                <w:rFonts w:asciiTheme="majorHAnsi" w:hAnsiTheme="majorHAnsi" w:cs="Arial"/>
              </w:rPr>
            </w:pPr>
          </w:p>
        </w:tc>
        <w:tc>
          <w:tcPr>
            <w:tcW w:w="1164"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center"/>
              <w:rPr>
                <w:rFonts w:asciiTheme="majorHAnsi" w:hAnsiTheme="majorHAnsi" w:cs="Arial"/>
              </w:rPr>
            </w:pPr>
            <w:r w:rsidRPr="000E53A4">
              <w:rPr>
                <w:rFonts w:asciiTheme="majorHAnsi" w:eastAsia="Times New Roman" w:hAnsiTheme="majorHAnsi" w:cs="Arial"/>
                <w:b/>
                <w:bCs/>
              </w:rPr>
              <w:t>ΣΥΝΟΛΟ ΕΡΓΑΣΙΩΝ</w:t>
            </w:r>
          </w:p>
        </w:tc>
        <w:tc>
          <w:tcPr>
            <w:tcW w:w="879"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right"/>
              <w:rPr>
                <w:rFonts w:asciiTheme="majorHAnsi" w:hAnsiTheme="majorHAnsi" w:cs="Arial"/>
                <w:lang w:val="en-US"/>
              </w:rPr>
            </w:pPr>
            <w:r w:rsidRPr="000E53A4">
              <w:rPr>
                <w:rFonts w:asciiTheme="majorHAnsi" w:hAnsiTheme="majorHAnsi" w:cs="Arial"/>
              </w:rPr>
              <w:t>5</w:t>
            </w:r>
            <w:r w:rsidRPr="000E53A4">
              <w:rPr>
                <w:rFonts w:asciiTheme="majorHAnsi" w:hAnsiTheme="majorHAnsi" w:cs="Arial"/>
                <w:lang w:val="en-US"/>
              </w:rPr>
              <w:t>000€</w:t>
            </w:r>
          </w:p>
        </w:tc>
      </w:tr>
      <w:tr w:rsidR="000E53A4" w:rsidRPr="000E53A4" w:rsidTr="000D5D72">
        <w:trPr>
          <w:trHeight w:val="210"/>
          <w:jc w:val="center"/>
        </w:trPr>
        <w:tc>
          <w:tcPr>
            <w:tcW w:w="540" w:type="dxa"/>
            <w:tcBorders>
              <w:top w:val="nil"/>
              <w:left w:val="single" w:sz="4" w:space="0" w:color="auto"/>
              <w:bottom w:val="single" w:sz="4" w:space="0" w:color="auto"/>
              <w:right w:val="single" w:sz="4" w:space="0" w:color="auto"/>
            </w:tcBorders>
            <w:shd w:val="clear" w:color="auto" w:fill="auto"/>
          </w:tcPr>
          <w:p w:rsidR="000E53A4" w:rsidRPr="000E53A4" w:rsidRDefault="000E53A4" w:rsidP="000D5D72">
            <w:pPr>
              <w:spacing w:after="0"/>
              <w:jc w:val="center"/>
              <w:rPr>
                <w:rFonts w:asciiTheme="majorHAnsi" w:eastAsia="Times New Roman" w:hAnsiTheme="majorHAnsi" w:cs="Arial"/>
                <w:lang w:val="en-US"/>
              </w:rPr>
            </w:pPr>
          </w:p>
        </w:tc>
        <w:tc>
          <w:tcPr>
            <w:tcW w:w="6422" w:type="dxa"/>
            <w:tcBorders>
              <w:top w:val="nil"/>
              <w:left w:val="nil"/>
              <w:bottom w:val="single" w:sz="4" w:space="0" w:color="auto"/>
              <w:right w:val="single" w:sz="4" w:space="0" w:color="auto"/>
            </w:tcBorders>
            <w:shd w:val="clear" w:color="auto" w:fill="auto"/>
          </w:tcPr>
          <w:p w:rsidR="000E53A4" w:rsidRPr="000E53A4" w:rsidRDefault="000E53A4" w:rsidP="000D5D72">
            <w:pPr>
              <w:pStyle w:val="Default"/>
              <w:jc w:val="center"/>
              <w:rPr>
                <w:rFonts w:asciiTheme="majorHAnsi" w:hAnsiTheme="majorHAnsi" w:cs="Arial"/>
                <w:sz w:val="22"/>
                <w:szCs w:val="22"/>
              </w:rPr>
            </w:pPr>
          </w:p>
        </w:tc>
        <w:tc>
          <w:tcPr>
            <w:tcW w:w="660" w:type="dxa"/>
            <w:tcBorders>
              <w:top w:val="nil"/>
              <w:left w:val="nil"/>
              <w:bottom w:val="single" w:sz="4" w:space="0" w:color="auto"/>
              <w:right w:val="single" w:sz="4" w:space="0" w:color="auto"/>
            </w:tcBorders>
            <w:shd w:val="clear" w:color="auto" w:fill="FFFFFF"/>
          </w:tcPr>
          <w:p w:rsidR="000E53A4" w:rsidRPr="000E53A4" w:rsidRDefault="000E53A4" w:rsidP="000D5D72">
            <w:pPr>
              <w:spacing w:after="0"/>
              <w:jc w:val="center"/>
              <w:rPr>
                <w:rFonts w:asciiTheme="majorHAnsi" w:hAnsiTheme="majorHAnsi" w:cs="Arial"/>
                <w:lang w:val="en-US"/>
              </w:rPr>
            </w:pPr>
          </w:p>
        </w:tc>
        <w:tc>
          <w:tcPr>
            <w:tcW w:w="515"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center"/>
              <w:rPr>
                <w:rFonts w:asciiTheme="majorHAnsi" w:eastAsia="Times New Roman" w:hAnsiTheme="majorHAnsi" w:cs="Arial"/>
              </w:rPr>
            </w:pPr>
          </w:p>
        </w:tc>
        <w:tc>
          <w:tcPr>
            <w:tcW w:w="1164"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center"/>
              <w:rPr>
                <w:rFonts w:asciiTheme="majorHAnsi" w:hAnsiTheme="majorHAnsi" w:cs="Arial"/>
                <w:lang w:val="en-US"/>
              </w:rPr>
            </w:pPr>
            <w:r w:rsidRPr="000E53A4">
              <w:rPr>
                <w:rFonts w:asciiTheme="majorHAnsi" w:eastAsia="Times New Roman" w:hAnsiTheme="majorHAnsi" w:cs="Arial"/>
                <w:b/>
                <w:bCs/>
              </w:rPr>
              <w:t xml:space="preserve">ΣΥΝΟΛΟ </w:t>
            </w:r>
            <w:r w:rsidRPr="000E53A4">
              <w:rPr>
                <w:rFonts w:asciiTheme="majorHAnsi" w:eastAsia="Times New Roman" w:hAnsiTheme="majorHAnsi" w:cs="Arial"/>
                <w:b/>
                <w:bCs/>
              </w:rPr>
              <w:lastRenderedPageBreak/>
              <w:t>ΥΛΙΚΩΝ ΚΑΙ ΕΡΓΑΣΙΩΝ</w:t>
            </w:r>
          </w:p>
        </w:tc>
        <w:tc>
          <w:tcPr>
            <w:tcW w:w="879"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right"/>
              <w:rPr>
                <w:rFonts w:asciiTheme="majorHAnsi" w:hAnsiTheme="majorHAnsi" w:cs="Arial"/>
                <w:b/>
                <w:bCs/>
                <w:lang w:val="en-US"/>
              </w:rPr>
            </w:pPr>
            <w:r w:rsidRPr="000E53A4">
              <w:rPr>
                <w:rFonts w:asciiTheme="majorHAnsi" w:hAnsiTheme="majorHAnsi" w:cs="Arial"/>
                <w:b/>
                <w:bCs/>
                <w:lang w:val="en-US"/>
              </w:rPr>
              <w:lastRenderedPageBreak/>
              <w:t>1</w:t>
            </w:r>
            <w:r w:rsidRPr="000E53A4">
              <w:rPr>
                <w:rFonts w:asciiTheme="majorHAnsi" w:hAnsiTheme="majorHAnsi" w:cs="Arial"/>
                <w:b/>
                <w:bCs/>
              </w:rPr>
              <w:t>5</w:t>
            </w:r>
            <w:r w:rsidRPr="000E53A4">
              <w:rPr>
                <w:rFonts w:asciiTheme="majorHAnsi" w:hAnsiTheme="majorHAnsi" w:cs="Arial"/>
                <w:b/>
                <w:bCs/>
                <w:lang w:val="en-US"/>
              </w:rPr>
              <w:t>000</w:t>
            </w:r>
            <w:r w:rsidRPr="000E53A4">
              <w:rPr>
                <w:rFonts w:asciiTheme="majorHAnsi" w:hAnsiTheme="majorHAnsi" w:cs="Arial"/>
                <w:lang w:val="en-US"/>
              </w:rPr>
              <w:lastRenderedPageBreak/>
              <w:t>€</w:t>
            </w:r>
          </w:p>
        </w:tc>
      </w:tr>
      <w:tr w:rsidR="000E53A4" w:rsidRPr="000E53A4" w:rsidTr="000D5D72">
        <w:trPr>
          <w:trHeight w:val="210"/>
          <w:jc w:val="center"/>
        </w:trPr>
        <w:tc>
          <w:tcPr>
            <w:tcW w:w="540" w:type="dxa"/>
            <w:tcBorders>
              <w:top w:val="nil"/>
              <w:left w:val="single" w:sz="4" w:space="0" w:color="auto"/>
              <w:bottom w:val="single" w:sz="4" w:space="0" w:color="auto"/>
              <w:right w:val="single" w:sz="4" w:space="0" w:color="auto"/>
            </w:tcBorders>
            <w:shd w:val="clear" w:color="auto" w:fill="auto"/>
          </w:tcPr>
          <w:p w:rsidR="000E53A4" w:rsidRPr="000E53A4" w:rsidRDefault="000E53A4" w:rsidP="000D5D72">
            <w:pPr>
              <w:spacing w:after="0"/>
              <w:jc w:val="center"/>
              <w:rPr>
                <w:rFonts w:asciiTheme="majorHAnsi" w:eastAsia="Times New Roman" w:hAnsiTheme="majorHAnsi" w:cs="Arial"/>
              </w:rPr>
            </w:pPr>
          </w:p>
        </w:tc>
        <w:tc>
          <w:tcPr>
            <w:tcW w:w="6422" w:type="dxa"/>
            <w:tcBorders>
              <w:top w:val="nil"/>
              <w:left w:val="nil"/>
              <w:bottom w:val="single" w:sz="4" w:space="0" w:color="auto"/>
              <w:right w:val="single" w:sz="4" w:space="0" w:color="auto"/>
            </w:tcBorders>
            <w:shd w:val="clear" w:color="auto" w:fill="auto"/>
          </w:tcPr>
          <w:p w:rsidR="000E53A4" w:rsidRPr="000E53A4" w:rsidRDefault="000E53A4" w:rsidP="000D5D72">
            <w:pPr>
              <w:pStyle w:val="Default"/>
              <w:jc w:val="center"/>
              <w:rPr>
                <w:rFonts w:asciiTheme="majorHAnsi" w:hAnsiTheme="majorHAnsi" w:cs="Arial"/>
                <w:sz w:val="22"/>
                <w:szCs w:val="22"/>
              </w:rPr>
            </w:pPr>
          </w:p>
        </w:tc>
        <w:tc>
          <w:tcPr>
            <w:tcW w:w="660"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center"/>
              <w:rPr>
                <w:rFonts w:asciiTheme="majorHAnsi" w:eastAsia="Times New Roman" w:hAnsiTheme="majorHAnsi" w:cs="Arial"/>
              </w:rPr>
            </w:pPr>
          </w:p>
        </w:tc>
        <w:tc>
          <w:tcPr>
            <w:tcW w:w="515"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center"/>
              <w:rPr>
                <w:rFonts w:asciiTheme="majorHAnsi" w:eastAsia="Times New Roman" w:hAnsiTheme="majorHAnsi" w:cs="Arial"/>
              </w:rPr>
            </w:pPr>
          </w:p>
        </w:tc>
        <w:tc>
          <w:tcPr>
            <w:tcW w:w="1164"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center"/>
              <w:rPr>
                <w:rFonts w:asciiTheme="majorHAnsi" w:eastAsia="Times New Roman" w:hAnsiTheme="majorHAnsi" w:cs="Arial"/>
                <w:b/>
                <w:bCs/>
              </w:rPr>
            </w:pPr>
            <w:r w:rsidRPr="000E53A4">
              <w:rPr>
                <w:rFonts w:asciiTheme="majorHAnsi" w:eastAsia="Times New Roman" w:hAnsiTheme="majorHAnsi" w:cs="Arial"/>
                <w:b/>
                <w:bCs/>
              </w:rPr>
              <w:t>ΦΠΑ 2</w:t>
            </w:r>
            <w:r w:rsidRPr="000E53A4">
              <w:rPr>
                <w:rFonts w:asciiTheme="majorHAnsi" w:eastAsia="Times New Roman" w:hAnsiTheme="majorHAnsi" w:cs="Arial"/>
                <w:b/>
                <w:bCs/>
                <w:lang w:val="en-US"/>
              </w:rPr>
              <w:t>4</w:t>
            </w:r>
            <w:r w:rsidRPr="000E53A4">
              <w:rPr>
                <w:rFonts w:asciiTheme="majorHAnsi" w:eastAsia="Times New Roman" w:hAnsiTheme="majorHAnsi" w:cs="Arial"/>
                <w:b/>
                <w:bCs/>
              </w:rPr>
              <w:t>%</w:t>
            </w:r>
          </w:p>
        </w:tc>
        <w:tc>
          <w:tcPr>
            <w:tcW w:w="879" w:type="dxa"/>
            <w:tcBorders>
              <w:top w:val="nil"/>
              <w:left w:val="nil"/>
              <w:bottom w:val="single" w:sz="4" w:space="0" w:color="auto"/>
              <w:right w:val="single" w:sz="4" w:space="0" w:color="auto"/>
            </w:tcBorders>
            <w:shd w:val="clear" w:color="auto" w:fill="auto"/>
          </w:tcPr>
          <w:p w:rsidR="000E53A4" w:rsidRPr="000E53A4" w:rsidRDefault="000E53A4" w:rsidP="000D5D72">
            <w:pPr>
              <w:spacing w:after="0"/>
              <w:jc w:val="right"/>
              <w:rPr>
                <w:rFonts w:asciiTheme="majorHAnsi" w:hAnsiTheme="majorHAnsi" w:cs="Arial"/>
                <w:b/>
                <w:bCs/>
                <w:lang w:val="en-US"/>
              </w:rPr>
            </w:pPr>
            <w:r w:rsidRPr="000E53A4">
              <w:rPr>
                <w:rFonts w:asciiTheme="majorHAnsi" w:hAnsiTheme="majorHAnsi" w:cs="Arial"/>
                <w:b/>
                <w:bCs/>
              </w:rPr>
              <w:t>3600</w:t>
            </w:r>
            <w:r w:rsidRPr="000E53A4">
              <w:rPr>
                <w:rFonts w:asciiTheme="majorHAnsi" w:hAnsiTheme="majorHAnsi" w:cs="Arial"/>
                <w:lang w:val="en-US"/>
              </w:rPr>
              <w:t>€</w:t>
            </w:r>
          </w:p>
        </w:tc>
      </w:tr>
      <w:tr w:rsidR="000E53A4" w:rsidRPr="000E53A4" w:rsidTr="000D5D72">
        <w:trPr>
          <w:trHeight w:val="210"/>
          <w:jc w:val="center"/>
        </w:trPr>
        <w:tc>
          <w:tcPr>
            <w:tcW w:w="540" w:type="dxa"/>
            <w:tcBorders>
              <w:top w:val="single" w:sz="4" w:space="0" w:color="auto"/>
              <w:left w:val="single" w:sz="4" w:space="0" w:color="auto"/>
              <w:bottom w:val="single" w:sz="4" w:space="0" w:color="auto"/>
              <w:right w:val="single" w:sz="4" w:space="0" w:color="auto"/>
            </w:tcBorders>
            <w:shd w:val="clear" w:color="auto" w:fill="auto"/>
          </w:tcPr>
          <w:p w:rsidR="000E53A4" w:rsidRPr="000E53A4" w:rsidRDefault="000E53A4" w:rsidP="000D5D72">
            <w:pPr>
              <w:spacing w:after="0"/>
              <w:jc w:val="center"/>
              <w:rPr>
                <w:rFonts w:asciiTheme="majorHAnsi" w:eastAsia="Times New Roman" w:hAnsiTheme="majorHAnsi" w:cs="Arial"/>
              </w:rPr>
            </w:pPr>
          </w:p>
        </w:tc>
        <w:tc>
          <w:tcPr>
            <w:tcW w:w="6422" w:type="dxa"/>
            <w:tcBorders>
              <w:top w:val="single" w:sz="4" w:space="0" w:color="auto"/>
              <w:left w:val="nil"/>
              <w:bottom w:val="single" w:sz="4" w:space="0" w:color="auto"/>
              <w:right w:val="single" w:sz="4" w:space="0" w:color="auto"/>
            </w:tcBorders>
            <w:shd w:val="clear" w:color="auto" w:fill="auto"/>
          </w:tcPr>
          <w:p w:rsidR="000E53A4" w:rsidRPr="000E53A4" w:rsidRDefault="000E53A4" w:rsidP="000D5D72">
            <w:pPr>
              <w:pStyle w:val="Default"/>
              <w:jc w:val="center"/>
              <w:rPr>
                <w:rFonts w:asciiTheme="majorHAnsi" w:hAnsiTheme="majorHAnsi" w:cs="Arial"/>
                <w:sz w:val="22"/>
                <w:szCs w:val="22"/>
              </w:rPr>
            </w:pPr>
          </w:p>
        </w:tc>
        <w:tc>
          <w:tcPr>
            <w:tcW w:w="660" w:type="dxa"/>
            <w:tcBorders>
              <w:top w:val="single" w:sz="4" w:space="0" w:color="auto"/>
              <w:left w:val="nil"/>
              <w:bottom w:val="single" w:sz="4" w:space="0" w:color="auto"/>
              <w:right w:val="single" w:sz="4" w:space="0" w:color="auto"/>
            </w:tcBorders>
            <w:shd w:val="clear" w:color="auto" w:fill="auto"/>
          </w:tcPr>
          <w:p w:rsidR="000E53A4" w:rsidRPr="000E53A4" w:rsidRDefault="000E53A4" w:rsidP="000D5D72">
            <w:pPr>
              <w:spacing w:after="0"/>
              <w:jc w:val="center"/>
              <w:rPr>
                <w:rFonts w:asciiTheme="majorHAnsi" w:eastAsia="Times New Roman" w:hAnsiTheme="majorHAnsi" w:cs="Arial"/>
              </w:rPr>
            </w:pPr>
          </w:p>
        </w:tc>
        <w:tc>
          <w:tcPr>
            <w:tcW w:w="515" w:type="dxa"/>
            <w:tcBorders>
              <w:top w:val="single" w:sz="4" w:space="0" w:color="auto"/>
              <w:left w:val="nil"/>
              <w:bottom w:val="single" w:sz="4" w:space="0" w:color="auto"/>
              <w:right w:val="single" w:sz="4" w:space="0" w:color="auto"/>
            </w:tcBorders>
            <w:shd w:val="clear" w:color="auto" w:fill="auto"/>
          </w:tcPr>
          <w:p w:rsidR="000E53A4" w:rsidRPr="000E53A4" w:rsidRDefault="000E53A4" w:rsidP="000D5D72">
            <w:pPr>
              <w:spacing w:after="0"/>
              <w:jc w:val="center"/>
              <w:rPr>
                <w:rFonts w:asciiTheme="majorHAnsi" w:eastAsia="Times New Roman" w:hAnsiTheme="majorHAnsi" w:cs="Arial"/>
              </w:rPr>
            </w:pPr>
          </w:p>
        </w:tc>
        <w:tc>
          <w:tcPr>
            <w:tcW w:w="1164" w:type="dxa"/>
            <w:tcBorders>
              <w:top w:val="single" w:sz="4" w:space="0" w:color="auto"/>
              <w:left w:val="nil"/>
              <w:bottom w:val="single" w:sz="4" w:space="0" w:color="auto"/>
              <w:right w:val="single" w:sz="4" w:space="0" w:color="auto"/>
            </w:tcBorders>
            <w:shd w:val="clear" w:color="auto" w:fill="auto"/>
          </w:tcPr>
          <w:p w:rsidR="000E53A4" w:rsidRPr="000E53A4" w:rsidRDefault="000E53A4" w:rsidP="000D5D72">
            <w:pPr>
              <w:spacing w:after="0"/>
              <w:jc w:val="center"/>
              <w:rPr>
                <w:rFonts w:asciiTheme="majorHAnsi" w:eastAsia="Times New Roman" w:hAnsiTheme="majorHAnsi" w:cs="Arial"/>
                <w:b/>
                <w:bCs/>
              </w:rPr>
            </w:pPr>
            <w:r w:rsidRPr="000E53A4">
              <w:rPr>
                <w:rFonts w:asciiTheme="majorHAnsi" w:eastAsia="Times New Roman" w:hAnsiTheme="majorHAnsi" w:cs="Arial"/>
                <w:b/>
                <w:bCs/>
              </w:rPr>
              <w:t>ΣΥΝΟΛΟ</w:t>
            </w:r>
          </w:p>
        </w:tc>
        <w:tc>
          <w:tcPr>
            <w:tcW w:w="879" w:type="dxa"/>
            <w:tcBorders>
              <w:top w:val="single" w:sz="4" w:space="0" w:color="auto"/>
              <w:left w:val="nil"/>
              <w:bottom w:val="single" w:sz="4" w:space="0" w:color="auto"/>
              <w:right w:val="single" w:sz="4" w:space="0" w:color="auto"/>
            </w:tcBorders>
            <w:shd w:val="clear" w:color="auto" w:fill="auto"/>
          </w:tcPr>
          <w:p w:rsidR="000E53A4" w:rsidRPr="000E53A4" w:rsidRDefault="000E53A4" w:rsidP="000D5D72">
            <w:pPr>
              <w:spacing w:after="0"/>
              <w:jc w:val="right"/>
              <w:rPr>
                <w:rFonts w:asciiTheme="majorHAnsi" w:hAnsiTheme="majorHAnsi" w:cs="Arial"/>
                <w:b/>
                <w:bCs/>
              </w:rPr>
            </w:pPr>
            <w:r w:rsidRPr="000E53A4">
              <w:rPr>
                <w:rFonts w:asciiTheme="majorHAnsi" w:hAnsiTheme="majorHAnsi" w:cs="Arial"/>
                <w:b/>
                <w:bCs/>
              </w:rPr>
              <w:t>18600€</w:t>
            </w:r>
          </w:p>
        </w:tc>
      </w:tr>
    </w:tbl>
    <w:p w:rsidR="000E53A4" w:rsidRPr="000E53A4" w:rsidRDefault="000E53A4" w:rsidP="000D5D72">
      <w:pPr>
        <w:spacing w:after="0"/>
        <w:rPr>
          <w:rFonts w:asciiTheme="majorHAnsi" w:hAnsiTheme="majorHAnsi" w:cs="Arial"/>
        </w:rPr>
      </w:pPr>
    </w:p>
    <w:p w:rsidR="000E53A4" w:rsidRPr="000E53A4" w:rsidRDefault="000E53A4" w:rsidP="000D5D72">
      <w:pPr>
        <w:spacing w:after="0" w:line="360" w:lineRule="auto"/>
        <w:jc w:val="both"/>
        <w:rPr>
          <w:rFonts w:asciiTheme="majorHAnsi" w:hAnsiTheme="majorHAnsi" w:cs="Arial"/>
        </w:rPr>
      </w:pPr>
    </w:p>
    <w:p w:rsidR="000E53A4" w:rsidRPr="000E53A4" w:rsidRDefault="000E53A4" w:rsidP="000D5D72">
      <w:pPr>
        <w:spacing w:after="0" w:line="360" w:lineRule="auto"/>
        <w:jc w:val="both"/>
        <w:rPr>
          <w:rFonts w:asciiTheme="majorHAnsi" w:hAnsiTheme="majorHAnsi" w:cs="Arial"/>
        </w:rPr>
      </w:pPr>
      <w:r w:rsidRPr="000E53A4">
        <w:rPr>
          <w:rFonts w:asciiTheme="majorHAnsi" w:hAnsiTheme="majorHAnsi" w:cs="Arial"/>
        </w:rPr>
        <w:t>Ο Ανάδοχος θα τηρήσει τις ακόλουθες προδιαγραφές για τα υλικά (οι ποσότητες αναγράφονται στον παραπάνω πίνακα):</w:t>
      </w:r>
    </w:p>
    <w:p w:rsidR="000E53A4" w:rsidRPr="000E53A4" w:rsidRDefault="000E53A4" w:rsidP="000D5D72">
      <w:pPr>
        <w:spacing w:after="0"/>
        <w:jc w:val="center"/>
        <w:rPr>
          <w:rFonts w:asciiTheme="majorHAnsi" w:eastAsia="Times New Roman" w:hAnsiTheme="majorHAnsi" w:cs="Arial"/>
          <w:bCs/>
          <w:color w:val="000000"/>
        </w:rPr>
      </w:pPr>
    </w:p>
    <w:p w:rsidR="000E53A4" w:rsidRPr="000E53A4" w:rsidRDefault="000E53A4" w:rsidP="000D5D72">
      <w:pPr>
        <w:spacing w:after="0"/>
        <w:jc w:val="center"/>
        <w:rPr>
          <w:rFonts w:asciiTheme="majorHAnsi" w:eastAsia="Times New Roman" w:hAnsiTheme="majorHAnsi" w:cs="Arial"/>
          <w:bCs/>
          <w:color w:val="000000"/>
        </w:rPr>
      </w:pPr>
      <w:r w:rsidRPr="000E53A4">
        <w:rPr>
          <w:rFonts w:asciiTheme="majorHAnsi" w:eastAsia="Times New Roman" w:hAnsiTheme="majorHAnsi" w:cs="Arial"/>
          <w:bCs/>
          <w:color w:val="000000"/>
        </w:rPr>
        <w:t>ΚΤΗΡΙΟ ΔΑΒΑΚΗ 8</w:t>
      </w:r>
    </w:p>
    <w:p w:rsidR="000E53A4" w:rsidRPr="000E53A4" w:rsidRDefault="000E53A4" w:rsidP="000D5D72">
      <w:pPr>
        <w:spacing w:after="0"/>
        <w:jc w:val="center"/>
        <w:rPr>
          <w:rFonts w:asciiTheme="majorHAnsi" w:eastAsia="Times New Roman" w:hAnsiTheme="majorHAnsi" w:cs="Arial"/>
          <w:bCs/>
          <w:color w:val="000000"/>
        </w:rPr>
      </w:pPr>
    </w:p>
    <w:p w:rsidR="000E53A4" w:rsidRPr="000E53A4" w:rsidRDefault="000E53A4" w:rsidP="000D5D72">
      <w:pPr>
        <w:autoSpaceDE w:val="0"/>
        <w:autoSpaceDN w:val="0"/>
        <w:adjustRightInd w:val="0"/>
        <w:spacing w:after="0" w:line="360" w:lineRule="auto"/>
        <w:jc w:val="both"/>
        <w:rPr>
          <w:rFonts w:asciiTheme="majorHAnsi" w:eastAsia="Times New Roman" w:hAnsiTheme="majorHAnsi" w:cs="Arial"/>
          <w:i/>
          <w:iCs/>
          <w:color w:val="000000"/>
        </w:rPr>
      </w:pPr>
      <w:r w:rsidRPr="000E53A4">
        <w:rPr>
          <w:rFonts w:asciiTheme="majorHAnsi" w:eastAsia="Times New Roman" w:hAnsiTheme="majorHAnsi" w:cs="Arial"/>
          <w:i/>
          <w:iCs/>
          <w:color w:val="000000"/>
        </w:rPr>
        <w:t>ΑΡΘΡΑ 1-6</w:t>
      </w:r>
    </w:p>
    <w:p w:rsidR="000D5D72" w:rsidRDefault="000E53A4" w:rsidP="000D5D72">
      <w:pPr>
        <w:autoSpaceDE w:val="0"/>
        <w:autoSpaceDN w:val="0"/>
        <w:adjustRightInd w:val="0"/>
        <w:spacing w:after="0" w:line="360" w:lineRule="auto"/>
        <w:jc w:val="both"/>
        <w:rPr>
          <w:rFonts w:asciiTheme="majorHAnsi" w:eastAsia="Times New Roman" w:hAnsiTheme="majorHAnsi" w:cs="Arial"/>
          <w:color w:val="000000"/>
        </w:rPr>
      </w:pPr>
      <w:r w:rsidRPr="000E53A4">
        <w:rPr>
          <w:rFonts w:asciiTheme="majorHAnsi" w:eastAsia="Times New Roman" w:hAnsiTheme="majorHAnsi" w:cs="Arial"/>
          <w:color w:val="000000"/>
        </w:rPr>
        <w:t>Σωλήνα πλαστική πολυπροπυλενίου 4</w:t>
      </w:r>
      <w:r w:rsidRPr="000E53A4">
        <w:rPr>
          <w:rFonts w:asciiTheme="majorHAnsi" w:eastAsia="Times New Roman" w:hAnsiTheme="majorHAnsi" w:cs="Arial"/>
          <w:color w:val="000000"/>
          <w:vertAlign w:val="superscript"/>
        </w:rPr>
        <w:t>ης</w:t>
      </w:r>
      <w:r w:rsidRPr="000E53A4">
        <w:rPr>
          <w:rFonts w:asciiTheme="majorHAnsi" w:eastAsia="Times New Roman" w:hAnsiTheme="majorHAnsi" w:cs="Arial"/>
          <w:color w:val="000000"/>
        </w:rPr>
        <w:t xml:space="preserve"> γενιάς (PPR-</w:t>
      </w:r>
      <w:r w:rsidRPr="000E53A4">
        <w:rPr>
          <w:rFonts w:asciiTheme="majorHAnsi" w:eastAsia="Times New Roman" w:hAnsiTheme="majorHAnsi" w:cs="Arial"/>
          <w:color w:val="000000"/>
          <w:lang w:val="en-US"/>
        </w:rPr>
        <w:t>CT</w:t>
      </w:r>
      <w:r w:rsidRPr="000E53A4">
        <w:rPr>
          <w:rFonts w:asciiTheme="majorHAnsi" w:eastAsia="Times New Roman" w:hAnsiTheme="majorHAnsi" w:cs="Arial"/>
          <w:color w:val="000000"/>
        </w:rPr>
        <w:t xml:space="preserve">) με ενδιάμεση στρώση από ενισχυτικό υαλόνημα, ονομαστικής πίεσης τουλάχιστον </w:t>
      </w:r>
      <w:r w:rsidRPr="000E53A4">
        <w:rPr>
          <w:rFonts w:asciiTheme="majorHAnsi" w:eastAsia="Times New Roman" w:hAnsiTheme="majorHAnsi" w:cs="Arial"/>
          <w:color w:val="000000"/>
          <w:lang w:val="en-US"/>
        </w:rPr>
        <w:t>PN</w:t>
      </w:r>
      <w:r w:rsidRPr="000E53A4">
        <w:rPr>
          <w:rFonts w:asciiTheme="majorHAnsi" w:eastAsia="Times New Roman" w:hAnsiTheme="majorHAnsi" w:cs="Arial"/>
          <w:color w:val="000000"/>
        </w:rPr>
        <w:t>16-16</w:t>
      </w:r>
      <w:r w:rsidRPr="000E53A4">
        <w:rPr>
          <w:rFonts w:asciiTheme="majorHAnsi" w:eastAsia="Times New Roman" w:hAnsiTheme="majorHAnsi" w:cs="Arial"/>
          <w:color w:val="000000"/>
          <w:lang w:val="en-US"/>
        </w:rPr>
        <w:t>bar</w:t>
      </w:r>
      <w:r w:rsidRPr="000E53A4">
        <w:rPr>
          <w:rFonts w:asciiTheme="majorHAnsi" w:eastAsia="Times New Roman" w:hAnsiTheme="majorHAnsi" w:cs="Arial"/>
          <w:color w:val="000000"/>
        </w:rPr>
        <w:t>/20</w:t>
      </w:r>
      <w:r w:rsidRPr="000E53A4">
        <w:rPr>
          <w:rFonts w:asciiTheme="majorHAnsi" w:eastAsia="Times New Roman" w:hAnsiTheme="majorHAnsi" w:cs="Arial"/>
          <w:color w:val="000000"/>
          <w:vertAlign w:val="superscript"/>
        </w:rPr>
        <w:t>0</w:t>
      </w:r>
      <w:r w:rsidRPr="000E53A4">
        <w:rPr>
          <w:rFonts w:asciiTheme="majorHAnsi" w:eastAsia="Times New Roman" w:hAnsiTheme="majorHAnsi" w:cs="Arial"/>
          <w:color w:val="000000"/>
          <w:lang w:val="en-US"/>
        </w:rPr>
        <w:t>C</w:t>
      </w:r>
      <w:r w:rsidRPr="000E53A4">
        <w:rPr>
          <w:rFonts w:asciiTheme="majorHAnsi" w:eastAsia="Times New Roman" w:hAnsiTheme="majorHAnsi" w:cs="Arial"/>
          <w:color w:val="000000"/>
        </w:rPr>
        <w:t xml:space="preserve"> και 8</w:t>
      </w:r>
      <w:r w:rsidRPr="000E53A4">
        <w:rPr>
          <w:rFonts w:asciiTheme="majorHAnsi" w:eastAsia="Times New Roman" w:hAnsiTheme="majorHAnsi" w:cs="Arial"/>
          <w:color w:val="000000"/>
          <w:lang w:val="en-US"/>
        </w:rPr>
        <w:t>bar</w:t>
      </w:r>
      <w:r w:rsidRPr="000E53A4">
        <w:rPr>
          <w:rFonts w:asciiTheme="majorHAnsi" w:eastAsia="Times New Roman" w:hAnsiTheme="majorHAnsi" w:cs="Arial"/>
          <w:color w:val="000000"/>
        </w:rPr>
        <w:t>/70</w:t>
      </w:r>
      <w:r w:rsidRPr="000E53A4">
        <w:rPr>
          <w:rFonts w:asciiTheme="majorHAnsi" w:eastAsia="Times New Roman" w:hAnsiTheme="majorHAnsi" w:cs="Arial"/>
          <w:color w:val="000000"/>
          <w:vertAlign w:val="superscript"/>
        </w:rPr>
        <w:t>0</w:t>
      </w:r>
      <w:r w:rsidRPr="000E53A4">
        <w:rPr>
          <w:rFonts w:asciiTheme="majorHAnsi" w:eastAsia="Times New Roman" w:hAnsiTheme="majorHAnsi" w:cs="Arial"/>
          <w:color w:val="000000"/>
          <w:lang w:val="en-US"/>
        </w:rPr>
        <w:t>C</w:t>
      </w:r>
      <w:r w:rsidRPr="000E53A4">
        <w:rPr>
          <w:rFonts w:asciiTheme="majorHAnsi" w:eastAsia="Times New Roman" w:hAnsiTheme="majorHAnsi" w:cs="Arial"/>
          <w:color w:val="000000"/>
        </w:rPr>
        <w:t xml:space="preserve">, </w:t>
      </w:r>
      <w:r w:rsidRPr="000E53A4">
        <w:rPr>
          <w:rFonts w:asciiTheme="majorHAnsi" w:hAnsiTheme="majorHAnsi" w:cs="Arial"/>
        </w:rPr>
        <w:t>ο συντελεστής θερμοκρασιακής επιμήκυνσης των σωλήνων θα είναι   α≤0.35Χ10</w:t>
      </w:r>
      <w:r w:rsidRPr="000E53A4">
        <w:rPr>
          <w:rFonts w:asciiTheme="majorHAnsi" w:hAnsiTheme="majorHAnsi" w:cs="Arial"/>
          <w:vertAlign w:val="superscript"/>
        </w:rPr>
        <w:t>-4</w:t>
      </w:r>
      <w:r w:rsidRPr="000E53A4">
        <w:rPr>
          <w:rFonts w:asciiTheme="majorHAnsi" w:hAnsiTheme="majorHAnsi" w:cs="Arial"/>
        </w:rPr>
        <w:t>(Κ</w:t>
      </w:r>
      <w:r w:rsidRPr="000E53A4">
        <w:rPr>
          <w:rFonts w:asciiTheme="majorHAnsi" w:hAnsiTheme="majorHAnsi" w:cs="Arial"/>
          <w:vertAlign w:val="superscript"/>
        </w:rPr>
        <w:t>-1</w:t>
      </w:r>
      <w:r w:rsidRPr="000E53A4">
        <w:rPr>
          <w:rFonts w:asciiTheme="majorHAnsi" w:hAnsiTheme="majorHAnsi" w:cs="Arial"/>
        </w:rPr>
        <w:t>) ,</w:t>
      </w:r>
      <w:r w:rsidRPr="000E53A4">
        <w:rPr>
          <w:rFonts w:asciiTheme="majorHAnsi" w:eastAsia="Times New Roman" w:hAnsiTheme="majorHAnsi" w:cs="Arial"/>
          <w:color w:val="000000"/>
        </w:rPr>
        <w:t>κατά DIN 8077: 2008 - DIN 8078 / DIN EN ISO15874 κατάλληλη για εγκαταστάσεις θέρμανσης-κλιματισμού</w:t>
      </w:r>
    </w:p>
    <w:p w:rsidR="000E53A4" w:rsidRPr="000E53A4" w:rsidRDefault="000E53A4" w:rsidP="000D5D72">
      <w:pPr>
        <w:autoSpaceDE w:val="0"/>
        <w:autoSpaceDN w:val="0"/>
        <w:adjustRightInd w:val="0"/>
        <w:spacing w:after="0" w:line="360" w:lineRule="auto"/>
        <w:jc w:val="both"/>
        <w:rPr>
          <w:rFonts w:asciiTheme="majorHAnsi" w:eastAsia="Times New Roman" w:hAnsiTheme="majorHAnsi" w:cs="Arial"/>
          <w:color w:val="FFFFFF"/>
        </w:rPr>
      </w:pPr>
      <w:r w:rsidRPr="000E53A4">
        <w:rPr>
          <w:rFonts w:asciiTheme="majorHAnsi" w:eastAsia="Times New Roman" w:hAnsiTheme="majorHAnsi" w:cs="Arial"/>
          <w:color w:val="FFFFFF"/>
        </w:rPr>
        <w:t>###### 0,5</w:t>
      </w:r>
    </w:p>
    <w:p w:rsidR="000E53A4" w:rsidRPr="000E53A4" w:rsidRDefault="000E53A4" w:rsidP="000D5D72">
      <w:pPr>
        <w:autoSpaceDE w:val="0"/>
        <w:autoSpaceDN w:val="0"/>
        <w:adjustRightInd w:val="0"/>
        <w:spacing w:after="0" w:line="360" w:lineRule="auto"/>
        <w:jc w:val="both"/>
        <w:rPr>
          <w:rFonts w:asciiTheme="majorHAnsi" w:eastAsia="Times New Roman" w:hAnsiTheme="majorHAnsi" w:cs="Arial"/>
          <w:color w:val="FFFFFF"/>
        </w:rPr>
      </w:pPr>
      <w:r w:rsidRPr="000E53A4">
        <w:rPr>
          <w:rFonts w:asciiTheme="majorHAnsi" w:eastAsia="Times New Roman" w:hAnsiTheme="majorHAnsi" w:cs="Arial"/>
          <w:i/>
          <w:iCs/>
          <w:color w:val="000000"/>
        </w:rPr>
        <w:t xml:space="preserve">ΑΡΘΡΑ 7-12 </w:t>
      </w:r>
      <w:r w:rsidRPr="000E53A4">
        <w:rPr>
          <w:rFonts w:asciiTheme="majorHAnsi" w:eastAsia="Times New Roman" w:hAnsiTheme="majorHAnsi" w:cs="Arial"/>
          <w:color w:val="FFFFFF"/>
        </w:rPr>
        <w:t>##</w:t>
      </w:r>
    </w:p>
    <w:p w:rsidR="000E53A4" w:rsidRPr="000E53A4" w:rsidRDefault="000E53A4" w:rsidP="000D5D72">
      <w:pPr>
        <w:autoSpaceDE w:val="0"/>
        <w:autoSpaceDN w:val="0"/>
        <w:adjustRightInd w:val="0"/>
        <w:spacing w:after="0" w:line="360" w:lineRule="auto"/>
        <w:jc w:val="both"/>
        <w:rPr>
          <w:rFonts w:asciiTheme="majorHAnsi" w:eastAsia="Times New Roman" w:hAnsiTheme="majorHAnsi" w:cs="Arial"/>
          <w:color w:val="FFFFFF"/>
        </w:rPr>
      </w:pPr>
      <w:r w:rsidRPr="000E53A4">
        <w:rPr>
          <w:rFonts w:asciiTheme="majorHAnsi" w:eastAsia="Times New Roman" w:hAnsiTheme="majorHAnsi" w:cs="Arial"/>
          <w:color w:val="000000"/>
        </w:rPr>
        <w:t xml:space="preserve">Θερμική μόνωση σωλήνων με εύκαμπτο συνθετικό καουτσούκ για πάχος μόνωσης 13mm και εσωτερική διάμετρο αντίστοιχη της σωλήνωσης </w:t>
      </w:r>
      <w:r w:rsidRPr="000E53A4">
        <w:rPr>
          <w:rFonts w:asciiTheme="majorHAnsi" w:eastAsia="Times New Roman" w:hAnsiTheme="majorHAnsi" w:cs="Arial"/>
          <w:color w:val="FFFFFF"/>
        </w:rPr>
        <w:t>#### 0,2</w:t>
      </w:r>
    </w:p>
    <w:p w:rsidR="000E53A4" w:rsidRPr="000E53A4" w:rsidRDefault="000E53A4" w:rsidP="000D5D72">
      <w:pPr>
        <w:autoSpaceDE w:val="0"/>
        <w:autoSpaceDN w:val="0"/>
        <w:adjustRightInd w:val="0"/>
        <w:spacing w:after="0" w:line="360" w:lineRule="auto"/>
        <w:jc w:val="both"/>
        <w:rPr>
          <w:rFonts w:asciiTheme="majorHAnsi" w:eastAsia="Times New Roman" w:hAnsiTheme="majorHAnsi" w:cs="Arial"/>
          <w:i/>
          <w:iCs/>
          <w:color w:val="000000"/>
        </w:rPr>
      </w:pPr>
    </w:p>
    <w:p w:rsidR="000E53A4" w:rsidRPr="000E53A4" w:rsidRDefault="000E53A4" w:rsidP="000D5D72">
      <w:pPr>
        <w:autoSpaceDE w:val="0"/>
        <w:autoSpaceDN w:val="0"/>
        <w:adjustRightInd w:val="0"/>
        <w:spacing w:after="0" w:line="360" w:lineRule="auto"/>
        <w:jc w:val="both"/>
        <w:rPr>
          <w:rFonts w:asciiTheme="majorHAnsi" w:eastAsia="Times New Roman" w:hAnsiTheme="majorHAnsi" w:cs="Arial"/>
          <w:color w:val="000000"/>
        </w:rPr>
      </w:pPr>
      <w:r w:rsidRPr="000E53A4">
        <w:rPr>
          <w:rFonts w:asciiTheme="majorHAnsi" w:eastAsia="Times New Roman" w:hAnsiTheme="majorHAnsi" w:cs="Arial"/>
          <w:i/>
          <w:iCs/>
          <w:color w:val="000000"/>
        </w:rPr>
        <w:t>ΑΡΘΡΟ 13</w:t>
      </w:r>
    </w:p>
    <w:p w:rsidR="000E53A4" w:rsidRPr="000E53A4" w:rsidRDefault="000E53A4" w:rsidP="000D5D72">
      <w:pPr>
        <w:autoSpaceDE w:val="0"/>
        <w:autoSpaceDN w:val="0"/>
        <w:adjustRightInd w:val="0"/>
        <w:spacing w:after="0" w:line="360" w:lineRule="auto"/>
        <w:jc w:val="both"/>
        <w:rPr>
          <w:rFonts w:asciiTheme="majorHAnsi" w:eastAsia="Times New Roman" w:hAnsiTheme="majorHAnsi" w:cs="Arial"/>
          <w:i/>
          <w:iCs/>
          <w:color w:val="000000"/>
        </w:rPr>
      </w:pPr>
      <w:r w:rsidRPr="000E53A4">
        <w:rPr>
          <w:rFonts w:asciiTheme="majorHAnsi" w:eastAsia="Times New Roman" w:hAnsiTheme="majorHAnsi" w:cs="Arial"/>
          <w:color w:val="000000"/>
        </w:rPr>
        <w:t>Συλλεκτοδιανομέας θέρμανσης ψύξης 4” από χαλυβδοσωλήνα ο οποίος θα γαλβανιστεί εν θερμώ–Ελάχιστο πάχος συλλεκτοδιανομέα 4</w:t>
      </w:r>
      <w:r w:rsidRPr="000E53A4">
        <w:rPr>
          <w:rFonts w:asciiTheme="majorHAnsi" w:eastAsia="Times New Roman" w:hAnsiTheme="majorHAnsi" w:cs="Arial"/>
          <w:color w:val="000000"/>
          <w:lang w:val="en-US"/>
        </w:rPr>
        <w:t>mm</w:t>
      </w:r>
      <w:r w:rsidRPr="000E53A4">
        <w:rPr>
          <w:rFonts w:asciiTheme="majorHAnsi" w:eastAsia="Times New Roman" w:hAnsiTheme="majorHAnsi" w:cs="Arial"/>
          <w:color w:val="000000"/>
        </w:rPr>
        <w:t>- Θα περιλαμβάνει και θερμόμετρο σε κάθε τεμάχιο</w:t>
      </w:r>
    </w:p>
    <w:p w:rsidR="000E53A4" w:rsidRPr="000E53A4" w:rsidRDefault="000E53A4" w:rsidP="000D5D72">
      <w:pPr>
        <w:autoSpaceDE w:val="0"/>
        <w:autoSpaceDN w:val="0"/>
        <w:adjustRightInd w:val="0"/>
        <w:spacing w:after="0" w:line="360" w:lineRule="auto"/>
        <w:jc w:val="both"/>
        <w:rPr>
          <w:rFonts w:asciiTheme="majorHAnsi" w:eastAsia="Times New Roman" w:hAnsiTheme="majorHAnsi" w:cs="Arial"/>
          <w:i/>
          <w:iCs/>
          <w:color w:val="000000"/>
        </w:rPr>
      </w:pPr>
    </w:p>
    <w:p w:rsidR="000E53A4" w:rsidRPr="000E53A4" w:rsidRDefault="000E53A4" w:rsidP="000D5D72">
      <w:pPr>
        <w:autoSpaceDE w:val="0"/>
        <w:autoSpaceDN w:val="0"/>
        <w:adjustRightInd w:val="0"/>
        <w:spacing w:after="0" w:line="360" w:lineRule="auto"/>
        <w:jc w:val="both"/>
        <w:rPr>
          <w:rFonts w:asciiTheme="majorHAnsi" w:eastAsia="Times New Roman" w:hAnsiTheme="majorHAnsi" w:cs="Arial"/>
          <w:color w:val="000000"/>
        </w:rPr>
      </w:pPr>
      <w:r w:rsidRPr="000E53A4">
        <w:rPr>
          <w:rFonts w:asciiTheme="majorHAnsi" w:eastAsia="Times New Roman" w:hAnsiTheme="majorHAnsi" w:cs="Arial"/>
          <w:i/>
          <w:iCs/>
          <w:color w:val="000000"/>
        </w:rPr>
        <w:t>ΑΡΘΡΑ 14-19</w:t>
      </w:r>
    </w:p>
    <w:p w:rsidR="000E53A4" w:rsidRPr="000E53A4" w:rsidRDefault="000E53A4" w:rsidP="000D5D72">
      <w:pPr>
        <w:autoSpaceDE w:val="0"/>
        <w:autoSpaceDN w:val="0"/>
        <w:adjustRightInd w:val="0"/>
        <w:spacing w:after="0" w:line="360" w:lineRule="auto"/>
        <w:jc w:val="both"/>
        <w:rPr>
          <w:rFonts w:asciiTheme="majorHAnsi" w:eastAsia="Times New Roman" w:hAnsiTheme="majorHAnsi" w:cs="Arial"/>
          <w:color w:val="FFFFFF"/>
        </w:rPr>
      </w:pPr>
      <w:r w:rsidRPr="000E53A4">
        <w:rPr>
          <w:rFonts w:asciiTheme="majorHAnsi" w:eastAsia="Times New Roman" w:hAnsiTheme="majorHAnsi" w:cs="Arial"/>
          <w:color w:val="000000"/>
        </w:rPr>
        <w:t>Σφαιρική βάνα (ball valve) κατάλληλη για δίκτυα θέρμανσης-ψύξης</w:t>
      </w:r>
      <w:r w:rsidRPr="000E53A4">
        <w:rPr>
          <w:rFonts w:asciiTheme="majorHAnsi" w:eastAsia="Times New Roman" w:hAnsiTheme="majorHAnsi" w:cs="Arial"/>
          <w:color w:val="FFFFFF"/>
        </w:rPr>
        <w:t>##### 0,1 59</w:t>
      </w:r>
    </w:p>
    <w:p w:rsidR="000E53A4" w:rsidRPr="000E53A4" w:rsidRDefault="000E53A4" w:rsidP="000D5D72">
      <w:pPr>
        <w:autoSpaceDE w:val="0"/>
        <w:autoSpaceDN w:val="0"/>
        <w:adjustRightInd w:val="0"/>
        <w:spacing w:after="0" w:line="360" w:lineRule="auto"/>
        <w:jc w:val="both"/>
        <w:rPr>
          <w:rFonts w:asciiTheme="majorHAnsi" w:eastAsia="Times New Roman" w:hAnsiTheme="majorHAnsi" w:cs="Arial"/>
          <w:i/>
          <w:iCs/>
          <w:color w:val="000000"/>
        </w:rPr>
      </w:pPr>
    </w:p>
    <w:p w:rsidR="000E53A4" w:rsidRPr="000E53A4" w:rsidRDefault="000E53A4" w:rsidP="000D5D72">
      <w:pPr>
        <w:autoSpaceDE w:val="0"/>
        <w:autoSpaceDN w:val="0"/>
        <w:adjustRightInd w:val="0"/>
        <w:spacing w:after="0" w:line="360" w:lineRule="auto"/>
        <w:jc w:val="both"/>
        <w:rPr>
          <w:rFonts w:asciiTheme="majorHAnsi" w:eastAsia="Times New Roman" w:hAnsiTheme="majorHAnsi" w:cs="Arial"/>
          <w:color w:val="FFFFFF"/>
        </w:rPr>
      </w:pPr>
      <w:r w:rsidRPr="000E53A4">
        <w:rPr>
          <w:rFonts w:asciiTheme="majorHAnsi" w:eastAsia="Times New Roman" w:hAnsiTheme="majorHAnsi" w:cs="Arial"/>
          <w:i/>
          <w:iCs/>
          <w:color w:val="000000"/>
        </w:rPr>
        <w:t xml:space="preserve">ΑΡΘΡΟ 20 </w:t>
      </w:r>
      <w:r w:rsidRPr="000E53A4">
        <w:rPr>
          <w:rFonts w:asciiTheme="majorHAnsi" w:eastAsia="Times New Roman" w:hAnsiTheme="majorHAnsi" w:cs="Arial"/>
          <w:color w:val="FFFFFF"/>
        </w:rPr>
        <w:t>9683,51</w:t>
      </w:r>
    </w:p>
    <w:p w:rsidR="000E53A4" w:rsidRPr="000E53A4" w:rsidRDefault="000E53A4" w:rsidP="000D5D72">
      <w:pPr>
        <w:autoSpaceDE w:val="0"/>
        <w:autoSpaceDN w:val="0"/>
        <w:adjustRightInd w:val="0"/>
        <w:spacing w:after="0" w:line="360" w:lineRule="auto"/>
        <w:jc w:val="both"/>
        <w:rPr>
          <w:rFonts w:asciiTheme="majorHAnsi" w:eastAsia="Times New Roman" w:hAnsiTheme="majorHAnsi" w:cs="Arial"/>
          <w:color w:val="000000"/>
        </w:rPr>
      </w:pPr>
      <w:r w:rsidRPr="000E53A4">
        <w:rPr>
          <w:rFonts w:asciiTheme="majorHAnsi" w:eastAsia="Times New Roman" w:hAnsiTheme="majorHAnsi" w:cs="Arial"/>
          <w:color w:val="000000"/>
        </w:rPr>
        <w:t xml:space="preserve">Αυτόματο εξαεριστικό ίσιο επινικελωμένο διατομής 1/2'' </w:t>
      </w:r>
    </w:p>
    <w:p w:rsidR="000E53A4" w:rsidRPr="000E53A4" w:rsidRDefault="000E53A4" w:rsidP="000D5D72">
      <w:pPr>
        <w:autoSpaceDE w:val="0"/>
        <w:autoSpaceDN w:val="0"/>
        <w:adjustRightInd w:val="0"/>
        <w:spacing w:after="0" w:line="360" w:lineRule="auto"/>
        <w:jc w:val="both"/>
        <w:rPr>
          <w:rFonts w:asciiTheme="majorHAnsi" w:eastAsia="Times New Roman" w:hAnsiTheme="majorHAnsi" w:cs="Arial"/>
          <w:color w:val="FFFFFF"/>
        </w:rPr>
      </w:pPr>
    </w:p>
    <w:p w:rsidR="000E53A4" w:rsidRPr="000E53A4" w:rsidRDefault="000E53A4" w:rsidP="000D5D72">
      <w:pPr>
        <w:autoSpaceDE w:val="0"/>
        <w:autoSpaceDN w:val="0"/>
        <w:adjustRightInd w:val="0"/>
        <w:spacing w:after="0" w:line="360" w:lineRule="auto"/>
        <w:jc w:val="both"/>
        <w:rPr>
          <w:rFonts w:asciiTheme="majorHAnsi" w:eastAsia="Times New Roman" w:hAnsiTheme="majorHAnsi" w:cs="Arial"/>
          <w:color w:val="FFFFFF"/>
        </w:rPr>
      </w:pPr>
      <w:r w:rsidRPr="000E53A4">
        <w:rPr>
          <w:rFonts w:asciiTheme="majorHAnsi" w:eastAsia="Times New Roman" w:hAnsiTheme="majorHAnsi" w:cs="Arial"/>
          <w:i/>
          <w:iCs/>
          <w:color w:val="000000"/>
        </w:rPr>
        <w:t xml:space="preserve">ΑΡΘΡΟ 21 </w:t>
      </w:r>
      <w:r w:rsidRPr="000E53A4">
        <w:rPr>
          <w:rFonts w:asciiTheme="majorHAnsi" w:eastAsia="Times New Roman" w:hAnsiTheme="majorHAnsi" w:cs="Arial"/>
          <w:color w:val="FFFFFF"/>
        </w:rPr>
        <w:t>######</w:t>
      </w:r>
    </w:p>
    <w:p w:rsidR="000E53A4" w:rsidRPr="000E53A4" w:rsidRDefault="000E53A4" w:rsidP="000D5D72">
      <w:pPr>
        <w:autoSpaceDE w:val="0"/>
        <w:autoSpaceDN w:val="0"/>
        <w:adjustRightInd w:val="0"/>
        <w:spacing w:after="0" w:line="360" w:lineRule="auto"/>
        <w:jc w:val="both"/>
        <w:rPr>
          <w:rFonts w:asciiTheme="majorHAnsi" w:eastAsia="Times New Roman" w:hAnsiTheme="majorHAnsi" w:cs="Arial"/>
          <w:color w:val="FFFFFF"/>
        </w:rPr>
      </w:pPr>
      <w:r w:rsidRPr="000E53A4">
        <w:rPr>
          <w:rFonts w:asciiTheme="majorHAnsi" w:eastAsia="Times New Roman" w:hAnsiTheme="majorHAnsi" w:cs="Arial"/>
          <w:color w:val="000000"/>
        </w:rPr>
        <w:lastRenderedPageBreak/>
        <w:t>Προμήθεια δίστηλων θερμαντικών σωμάτων(πάνελ) διαστάσεων 22/300/900 για τα κεντρικά μπάνια των ορόφων</w:t>
      </w:r>
      <w:r w:rsidRPr="000E53A4">
        <w:rPr>
          <w:rFonts w:asciiTheme="majorHAnsi" w:eastAsia="Times New Roman" w:hAnsiTheme="majorHAnsi" w:cs="Arial"/>
          <w:color w:val="FFFFFF"/>
        </w:rPr>
        <w:t>00 1324,1615,91 5904,00 617,27640,89 0,1 5904,00 79,372208</w:t>
      </w:r>
    </w:p>
    <w:p w:rsidR="000E53A4" w:rsidRPr="000E53A4" w:rsidRDefault="000E53A4" w:rsidP="000D5D72">
      <w:pPr>
        <w:autoSpaceDE w:val="0"/>
        <w:autoSpaceDN w:val="0"/>
        <w:adjustRightInd w:val="0"/>
        <w:spacing w:after="0" w:line="360" w:lineRule="auto"/>
        <w:jc w:val="both"/>
        <w:rPr>
          <w:rFonts w:asciiTheme="majorHAnsi" w:eastAsia="Times New Roman" w:hAnsiTheme="majorHAnsi" w:cs="Arial"/>
          <w:color w:val="FFFFFF"/>
        </w:rPr>
      </w:pPr>
      <w:r w:rsidRPr="000E53A4">
        <w:rPr>
          <w:rFonts w:asciiTheme="majorHAnsi" w:eastAsia="Times New Roman" w:hAnsiTheme="majorHAnsi" w:cs="Arial"/>
          <w:i/>
          <w:iCs/>
          <w:color w:val="000000"/>
        </w:rPr>
        <w:t xml:space="preserve">ΑΡΘΡΟ 22 </w:t>
      </w:r>
      <w:r w:rsidRPr="000E53A4">
        <w:rPr>
          <w:rFonts w:asciiTheme="majorHAnsi" w:eastAsia="Times New Roman" w:hAnsiTheme="majorHAnsi" w:cs="Arial"/>
          <w:color w:val="FFFFFF"/>
        </w:rPr>
        <w:t>######</w:t>
      </w:r>
    </w:p>
    <w:p w:rsidR="000E53A4" w:rsidRPr="000E53A4" w:rsidRDefault="000E53A4" w:rsidP="000D5D72">
      <w:pPr>
        <w:autoSpaceDE w:val="0"/>
        <w:autoSpaceDN w:val="0"/>
        <w:adjustRightInd w:val="0"/>
        <w:spacing w:after="0" w:line="360" w:lineRule="auto"/>
        <w:jc w:val="both"/>
        <w:rPr>
          <w:rFonts w:asciiTheme="majorHAnsi" w:eastAsia="Times New Roman" w:hAnsiTheme="majorHAnsi" w:cs="Arial"/>
          <w:color w:val="FFFFFF"/>
        </w:rPr>
      </w:pPr>
      <w:r w:rsidRPr="000E53A4">
        <w:rPr>
          <w:rFonts w:asciiTheme="majorHAnsi" w:eastAsia="Times New Roman" w:hAnsiTheme="majorHAnsi" w:cs="Arial"/>
          <w:color w:val="000000"/>
        </w:rPr>
        <w:t xml:space="preserve">Προμήθεια γυψοσανίδας (συμπεριλαμβανομένου και του μεταλλικού σκελετού της) </w:t>
      </w:r>
      <w:r w:rsidRPr="000E53A4">
        <w:rPr>
          <w:rFonts w:asciiTheme="majorHAnsi" w:eastAsia="Times New Roman" w:hAnsiTheme="majorHAnsi" w:cs="Arial"/>
          <w:color w:val="FFFFFF"/>
        </w:rPr>
        <w:t>######8,11739</w:t>
      </w:r>
    </w:p>
    <w:p w:rsidR="000E53A4" w:rsidRPr="000E53A4" w:rsidRDefault="000E53A4" w:rsidP="000D5D72">
      <w:pPr>
        <w:autoSpaceDE w:val="0"/>
        <w:autoSpaceDN w:val="0"/>
        <w:adjustRightInd w:val="0"/>
        <w:spacing w:after="0" w:line="360" w:lineRule="auto"/>
        <w:jc w:val="both"/>
        <w:rPr>
          <w:rFonts w:asciiTheme="majorHAnsi" w:eastAsia="Times New Roman" w:hAnsiTheme="majorHAnsi" w:cs="Arial"/>
          <w:color w:val="FFFFFF"/>
        </w:rPr>
      </w:pPr>
      <w:r w:rsidRPr="000E53A4">
        <w:rPr>
          <w:rFonts w:asciiTheme="majorHAnsi" w:eastAsia="Times New Roman" w:hAnsiTheme="majorHAnsi" w:cs="Arial"/>
          <w:i/>
          <w:iCs/>
          <w:color w:val="000000"/>
        </w:rPr>
        <w:t xml:space="preserve">ΑΡΘΡΟ 23 </w:t>
      </w:r>
      <w:r w:rsidRPr="000E53A4">
        <w:rPr>
          <w:rFonts w:asciiTheme="majorHAnsi" w:eastAsia="Times New Roman" w:hAnsiTheme="majorHAnsi" w:cs="Arial"/>
          <w:color w:val="FFFFFF"/>
        </w:rPr>
        <w:t>235,07 0,1 3321,00 178,25389</w:t>
      </w:r>
    </w:p>
    <w:p w:rsidR="000E53A4" w:rsidRPr="000E53A4" w:rsidRDefault="000E53A4" w:rsidP="000D5D72">
      <w:pPr>
        <w:autoSpaceDE w:val="0"/>
        <w:autoSpaceDN w:val="0"/>
        <w:adjustRightInd w:val="0"/>
        <w:spacing w:after="0" w:line="360" w:lineRule="auto"/>
        <w:jc w:val="both"/>
        <w:rPr>
          <w:rFonts w:asciiTheme="majorHAnsi" w:eastAsia="Times New Roman" w:hAnsiTheme="majorHAnsi" w:cs="Arial"/>
          <w:color w:val="000000"/>
        </w:rPr>
      </w:pPr>
      <w:r w:rsidRPr="000E53A4">
        <w:rPr>
          <w:rFonts w:asciiTheme="majorHAnsi" w:eastAsia="Times New Roman" w:hAnsiTheme="majorHAnsi" w:cs="Arial"/>
          <w:color w:val="000000"/>
        </w:rPr>
        <w:t>Προμήθεια ανθυγρής γυψοσανίδας (συμπεριλαμβανομένου και του μεταλλικού σκελετού της)</w:t>
      </w:r>
    </w:p>
    <w:p w:rsidR="000E53A4" w:rsidRPr="000E53A4" w:rsidRDefault="000E53A4" w:rsidP="000D5D72">
      <w:pPr>
        <w:autoSpaceDE w:val="0"/>
        <w:autoSpaceDN w:val="0"/>
        <w:adjustRightInd w:val="0"/>
        <w:spacing w:after="0" w:line="360" w:lineRule="auto"/>
        <w:jc w:val="both"/>
        <w:rPr>
          <w:rFonts w:asciiTheme="majorHAnsi" w:eastAsia="Times New Roman" w:hAnsiTheme="majorHAnsi" w:cs="Arial"/>
          <w:color w:val="FFFFFF"/>
        </w:rPr>
      </w:pPr>
      <w:r w:rsidRPr="000E53A4">
        <w:rPr>
          <w:rFonts w:asciiTheme="majorHAnsi" w:eastAsia="Times New Roman" w:hAnsiTheme="majorHAnsi" w:cs="Arial"/>
          <w:color w:val="FFFFFF"/>
        </w:rPr>
        <w:t>1</w:t>
      </w:r>
    </w:p>
    <w:p w:rsidR="000E53A4" w:rsidRPr="000E53A4" w:rsidRDefault="000E53A4" w:rsidP="000D5D72">
      <w:pPr>
        <w:autoSpaceDE w:val="0"/>
        <w:autoSpaceDN w:val="0"/>
        <w:adjustRightInd w:val="0"/>
        <w:spacing w:after="0" w:line="360" w:lineRule="auto"/>
        <w:jc w:val="both"/>
        <w:rPr>
          <w:rFonts w:asciiTheme="majorHAnsi" w:eastAsia="Times New Roman" w:hAnsiTheme="majorHAnsi" w:cs="Arial"/>
          <w:i/>
          <w:iCs/>
          <w:color w:val="000000"/>
        </w:rPr>
      </w:pPr>
      <w:r w:rsidRPr="000E53A4">
        <w:rPr>
          <w:rFonts w:asciiTheme="majorHAnsi" w:eastAsia="Times New Roman" w:hAnsiTheme="majorHAnsi" w:cs="Arial"/>
          <w:i/>
          <w:iCs/>
          <w:color w:val="000000"/>
        </w:rPr>
        <w:t>ΑΡΘΡΟ 24</w:t>
      </w:r>
    </w:p>
    <w:p w:rsidR="000E53A4" w:rsidRPr="000E53A4" w:rsidRDefault="000E53A4" w:rsidP="000D5D72">
      <w:pPr>
        <w:autoSpaceDE w:val="0"/>
        <w:autoSpaceDN w:val="0"/>
        <w:adjustRightInd w:val="0"/>
        <w:spacing w:after="0" w:line="360" w:lineRule="auto"/>
        <w:jc w:val="both"/>
        <w:rPr>
          <w:rFonts w:asciiTheme="majorHAnsi" w:eastAsia="Times New Roman" w:hAnsiTheme="majorHAnsi" w:cs="Arial"/>
          <w:i/>
          <w:iCs/>
        </w:rPr>
      </w:pPr>
      <w:r w:rsidRPr="000E53A4">
        <w:rPr>
          <w:rFonts w:asciiTheme="majorHAnsi" w:eastAsia="Times New Roman" w:hAnsiTheme="majorHAnsi" w:cs="Arial"/>
          <w:iCs/>
          <w:color w:val="000000"/>
        </w:rPr>
        <w:t xml:space="preserve">Προμήθεια επίτοιχων κεραμικών πλακιδίων. </w:t>
      </w:r>
      <w:r w:rsidRPr="000E53A4">
        <w:rPr>
          <w:rFonts w:asciiTheme="majorHAnsi" w:eastAsia="Times New Roman" w:hAnsiTheme="majorHAnsi" w:cs="Arial"/>
        </w:rPr>
        <w:t>Επένδυση τοιχοποιίας με νέα πλακίδια (χρωματισμού ανάλογων των υφισταμένων) ενδεικτικής διάστασης 10</w:t>
      </w:r>
      <w:r w:rsidRPr="000E53A4">
        <w:rPr>
          <w:rFonts w:asciiTheme="majorHAnsi" w:eastAsia="Times New Roman" w:hAnsiTheme="majorHAnsi" w:cs="Arial"/>
          <w:lang w:val="en-US"/>
        </w:rPr>
        <w:t>c</w:t>
      </w:r>
      <w:r w:rsidRPr="000E53A4">
        <w:rPr>
          <w:rFonts w:asciiTheme="majorHAnsi" w:eastAsia="Times New Roman" w:hAnsiTheme="majorHAnsi" w:cs="Arial"/>
        </w:rPr>
        <w:t>m x 10cm, με ειδικές επιστρώσεις από αστάρι, κόλλα ελαστική και ανθεκτική στην υγρασία και αρμολόγηση ολόκληρης της επιφάνειας με εποξειδικό αρμόστοκο σε όλες τις επιφάνειες που έχουν αποκολληθεί</w:t>
      </w:r>
    </w:p>
    <w:p w:rsidR="000E53A4" w:rsidRPr="000E53A4" w:rsidRDefault="000E53A4" w:rsidP="000D5D72">
      <w:pPr>
        <w:autoSpaceDE w:val="0"/>
        <w:autoSpaceDN w:val="0"/>
        <w:adjustRightInd w:val="0"/>
        <w:spacing w:after="0" w:line="360" w:lineRule="auto"/>
        <w:jc w:val="both"/>
        <w:rPr>
          <w:rFonts w:asciiTheme="majorHAnsi" w:eastAsia="Times New Roman" w:hAnsiTheme="majorHAnsi" w:cs="Arial"/>
          <w:iCs/>
          <w:color w:val="000000"/>
        </w:rPr>
      </w:pPr>
    </w:p>
    <w:p w:rsidR="000E53A4" w:rsidRPr="000E53A4" w:rsidRDefault="000E53A4" w:rsidP="000D5D72">
      <w:pPr>
        <w:autoSpaceDE w:val="0"/>
        <w:autoSpaceDN w:val="0"/>
        <w:adjustRightInd w:val="0"/>
        <w:spacing w:after="0" w:line="360" w:lineRule="auto"/>
        <w:jc w:val="both"/>
        <w:rPr>
          <w:rFonts w:asciiTheme="majorHAnsi" w:eastAsia="Times New Roman" w:hAnsiTheme="majorHAnsi" w:cs="Arial"/>
          <w:color w:val="FFFFFF"/>
        </w:rPr>
      </w:pPr>
      <w:r w:rsidRPr="000E53A4">
        <w:rPr>
          <w:rFonts w:asciiTheme="majorHAnsi" w:eastAsia="Times New Roman" w:hAnsiTheme="majorHAnsi" w:cs="Arial"/>
          <w:i/>
          <w:iCs/>
          <w:color w:val="000000"/>
        </w:rPr>
        <w:t xml:space="preserve">ΑΡΘΡΟ 25 </w:t>
      </w:r>
      <w:r w:rsidRPr="000E53A4">
        <w:rPr>
          <w:rFonts w:asciiTheme="majorHAnsi" w:eastAsia="Times New Roman" w:hAnsiTheme="majorHAnsi" w:cs="Arial"/>
          <w:color w:val="FFFFFF"/>
        </w:rPr>
        <w:t>4140,52 3321</w:t>
      </w:r>
    </w:p>
    <w:p w:rsidR="000E53A4" w:rsidRDefault="000E53A4" w:rsidP="000D5D72">
      <w:pPr>
        <w:autoSpaceDE w:val="0"/>
        <w:autoSpaceDN w:val="0"/>
        <w:adjustRightInd w:val="0"/>
        <w:spacing w:after="0" w:line="360" w:lineRule="auto"/>
        <w:jc w:val="both"/>
        <w:rPr>
          <w:rFonts w:asciiTheme="majorHAnsi" w:eastAsia="Times New Roman" w:hAnsiTheme="majorHAnsi" w:cs="Arial"/>
          <w:color w:val="000000"/>
        </w:rPr>
      </w:pPr>
      <w:r w:rsidRPr="000E53A4">
        <w:rPr>
          <w:rFonts w:asciiTheme="majorHAnsi" w:eastAsia="Times New Roman" w:hAnsiTheme="majorHAnsi" w:cs="Arial"/>
          <w:color w:val="000000"/>
        </w:rPr>
        <w:t xml:space="preserve">Προμήθεια υλικών επιχρισμάτων-χρωματισμών, οικολογικών, αντιμικροβιακών (αντίστοιχων χρωματισμών των υφισταμένων). </w:t>
      </w:r>
    </w:p>
    <w:p w:rsidR="000D5D72" w:rsidRPr="000E53A4" w:rsidRDefault="000D5D72" w:rsidP="000D5D72">
      <w:pPr>
        <w:autoSpaceDE w:val="0"/>
        <w:autoSpaceDN w:val="0"/>
        <w:adjustRightInd w:val="0"/>
        <w:spacing w:after="0" w:line="360" w:lineRule="auto"/>
        <w:jc w:val="both"/>
        <w:rPr>
          <w:rFonts w:asciiTheme="majorHAnsi" w:eastAsia="Times New Roman" w:hAnsiTheme="majorHAnsi" w:cs="Arial"/>
          <w:color w:val="FFFFFF"/>
        </w:rPr>
      </w:pPr>
    </w:p>
    <w:p w:rsidR="000E53A4" w:rsidRPr="000E53A4" w:rsidRDefault="000E53A4" w:rsidP="000D5D72">
      <w:pPr>
        <w:spacing w:after="0" w:line="360" w:lineRule="auto"/>
        <w:jc w:val="both"/>
        <w:rPr>
          <w:rFonts w:asciiTheme="majorHAnsi" w:hAnsiTheme="majorHAnsi" w:cs="Arial"/>
        </w:rPr>
      </w:pPr>
      <w:r w:rsidRPr="000E53A4">
        <w:rPr>
          <w:rFonts w:asciiTheme="majorHAnsi" w:hAnsiTheme="majorHAnsi" w:cs="Arial"/>
        </w:rPr>
        <w:t>Οι εργασίες του Αναδόχου θα περιλαμβάνουν τα ακόλουθα:</w:t>
      </w:r>
    </w:p>
    <w:p w:rsidR="000E53A4" w:rsidRPr="000E53A4" w:rsidRDefault="000E53A4" w:rsidP="000D5D72">
      <w:pPr>
        <w:spacing w:after="0"/>
        <w:jc w:val="both"/>
        <w:rPr>
          <w:rFonts w:asciiTheme="majorHAnsi" w:eastAsia="Times New Roman" w:hAnsiTheme="majorHAnsi" w:cs="Arial"/>
          <w:bCs/>
          <w:color w:val="000000"/>
        </w:rPr>
      </w:pPr>
    </w:p>
    <w:p w:rsidR="000E53A4" w:rsidRPr="000E53A4" w:rsidRDefault="000E53A4" w:rsidP="000D5D72">
      <w:pPr>
        <w:autoSpaceDE w:val="0"/>
        <w:autoSpaceDN w:val="0"/>
        <w:adjustRightInd w:val="0"/>
        <w:spacing w:after="0"/>
        <w:jc w:val="both"/>
        <w:rPr>
          <w:rFonts w:asciiTheme="majorHAnsi" w:eastAsia="Times New Roman" w:hAnsiTheme="majorHAnsi" w:cs="Arial"/>
          <w:i/>
          <w:iCs/>
          <w:color w:val="000000"/>
        </w:rPr>
      </w:pPr>
      <w:r w:rsidRPr="000E53A4">
        <w:rPr>
          <w:rFonts w:asciiTheme="majorHAnsi" w:eastAsia="Times New Roman" w:hAnsiTheme="majorHAnsi" w:cs="Arial"/>
          <w:i/>
          <w:iCs/>
          <w:color w:val="000000"/>
        </w:rPr>
        <w:t>ΑΡΘΡΑ 26-31</w:t>
      </w:r>
    </w:p>
    <w:p w:rsidR="000E53A4" w:rsidRPr="000E53A4" w:rsidRDefault="000E53A4" w:rsidP="000D5D72">
      <w:pPr>
        <w:autoSpaceDE w:val="0"/>
        <w:autoSpaceDN w:val="0"/>
        <w:adjustRightInd w:val="0"/>
        <w:spacing w:after="0" w:line="360" w:lineRule="auto"/>
        <w:jc w:val="both"/>
        <w:rPr>
          <w:rFonts w:asciiTheme="majorHAnsi" w:eastAsia="Times New Roman" w:hAnsiTheme="majorHAnsi" w:cs="Arial"/>
          <w:color w:val="000000"/>
        </w:rPr>
      </w:pPr>
      <w:r w:rsidRPr="000E53A4">
        <w:rPr>
          <w:rFonts w:asciiTheme="majorHAnsi" w:eastAsia="Times New Roman" w:hAnsiTheme="majorHAnsi" w:cs="Arial"/>
          <w:color w:val="000000"/>
        </w:rPr>
        <w:t>Αποξήλωση υφιστάμενων σωλήνων – εγκατάσταση νέων σωλήνων πολυπροπυλενίου 4</w:t>
      </w:r>
      <w:r w:rsidRPr="000E53A4">
        <w:rPr>
          <w:rFonts w:asciiTheme="majorHAnsi" w:eastAsia="Times New Roman" w:hAnsiTheme="majorHAnsi" w:cs="Arial"/>
          <w:color w:val="000000"/>
          <w:vertAlign w:val="superscript"/>
        </w:rPr>
        <w:t>ης</w:t>
      </w:r>
      <w:r w:rsidRPr="000E53A4">
        <w:rPr>
          <w:rFonts w:asciiTheme="majorHAnsi" w:eastAsia="Times New Roman" w:hAnsiTheme="majorHAnsi" w:cs="Arial"/>
          <w:color w:val="000000"/>
        </w:rPr>
        <w:t xml:space="preserve"> γενιάς (PPR-</w:t>
      </w:r>
      <w:r w:rsidRPr="000E53A4">
        <w:rPr>
          <w:rFonts w:asciiTheme="majorHAnsi" w:eastAsia="Times New Roman" w:hAnsiTheme="majorHAnsi" w:cs="Arial"/>
          <w:color w:val="000000"/>
          <w:lang w:val="en-US"/>
        </w:rPr>
        <w:t>CT</w:t>
      </w:r>
      <w:r w:rsidRPr="000E53A4">
        <w:rPr>
          <w:rFonts w:asciiTheme="majorHAnsi" w:eastAsia="Times New Roman" w:hAnsiTheme="majorHAnsi" w:cs="Arial"/>
          <w:color w:val="000000"/>
        </w:rPr>
        <w:t>) με ενδιάμεση στρώση από ενισχυτικό υαλόνημα κατά DIN 8077: 2008 - DIN 8078 / DIN EN ISO15874 κατάλληλων για εγκαταστάσεις θέρμανσης-κλιματισμού.</w:t>
      </w:r>
    </w:p>
    <w:p w:rsidR="000E53A4" w:rsidRPr="000E53A4" w:rsidRDefault="000E53A4" w:rsidP="000D5D72">
      <w:pPr>
        <w:autoSpaceDE w:val="0"/>
        <w:autoSpaceDN w:val="0"/>
        <w:adjustRightInd w:val="0"/>
        <w:spacing w:after="0" w:line="360" w:lineRule="auto"/>
        <w:jc w:val="both"/>
        <w:rPr>
          <w:rFonts w:asciiTheme="majorHAnsi" w:eastAsia="Times New Roman" w:hAnsiTheme="majorHAnsi" w:cs="Arial"/>
          <w:i/>
          <w:iCs/>
          <w:color w:val="000000"/>
        </w:rPr>
      </w:pPr>
    </w:p>
    <w:p w:rsidR="000E53A4" w:rsidRPr="000E53A4" w:rsidRDefault="000E53A4" w:rsidP="000D5D72">
      <w:pPr>
        <w:autoSpaceDE w:val="0"/>
        <w:autoSpaceDN w:val="0"/>
        <w:adjustRightInd w:val="0"/>
        <w:spacing w:after="0" w:line="360" w:lineRule="auto"/>
        <w:jc w:val="both"/>
        <w:rPr>
          <w:rFonts w:asciiTheme="majorHAnsi" w:eastAsia="Times New Roman" w:hAnsiTheme="majorHAnsi" w:cs="Arial"/>
          <w:i/>
          <w:iCs/>
          <w:color w:val="000000"/>
        </w:rPr>
      </w:pPr>
      <w:r w:rsidRPr="000E53A4">
        <w:rPr>
          <w:rFonts w:asciiTheme="majorHAnsi" w:eastAsia="Times New Roman" w:hAnsiTheme="majorHAnsi" w:cs="Arial"/>
          <w:i/>
          <w:iCs/>
          <w:color w:val="000000"/>
        </w:rPr>
        <w:t>ΑΡΘΡΑ/32-37</w:t>
      </w:r>
    </w:p>
    <w:p w:rsidR="000E53A4" w:rsidRPr="000E53A4" w:rsidRDefault="000E53A4" w:rsidP="000D5D72">
      <w:pPr>
        <w:spacing w:after="0" w:line="360" w:lineRule="auto"/>
        <w:jc w:val="both"/>
        <w:rPr>
          <w:rFonts w:asciiTheme="majorHAnsi" w:hAnsiTheme="majorHAnsi" w:cs="Arial"/>
        </w:rPr>
      </w:pPr>
      <w:r w:rsidRPr="000E53A4">
        <w:rPr>
          <w:rFonts w:asciiTheme="majorHAnsi" w:eastAsia="Times New Roman" w:hAnsiTheme="majorHAnsi" w:cs="Arial"/>
          <w:color w:val="000000"/>
        </w:rPr>
        <w:t>Αποξήλωση υφιστάμενων μονώσεων- Εγκατάσταση θερμική μόνωσης σωλήνων με εύκαμπτο συνθετικό καουτσούκ για πάχος μόνωσης 13mm και εσωτερική διάμετρο αντίστοιχο των σωλήνωσεων</w:t>
      </w:r>
    </w:p>
    <w:p w:rsidR="000E53A4" w:rsidRPr="000E53A4" w:rsidRDefault="000E53A4" w:rsidP="000D5D72">
      <w:pPr>
        <w:autoSpaceDE w:val="0"/>
        <w:autoSpaceDN w:val="0"/>
        <w:adjustRightInd w:val="0"/>
        <w:spacing w:after="0"/>
        <w:jc w:val="both"/>
        <w:rPr>
          <w:rFonts w:asciiTheme="majorHAnsi" w:eastAsia="Times New Roman" w:hAnsiTheme="majorHAnsi" w:cs="Arial"/>
          <w:i/>
          <w:iCs/>
          <w:color w:val="000000"/>
        </w:rPr>
      </w:pPr>
    </w:p>
    <w:p w:rsidR="000D5D72" w:rsidRDefault="000D5D72" w:rsidP="000D5D72">
      <w:pPr>
        <w:autoSpaceDE w:val="0"/>
        <w:autoSpaceDN w:val="0"/>
        <w:adjustRightInd w:val="0"/>
        <w:spacing w:after="0"/>
        <w:jc w:val="both"/>
        <w:rPr>
          <w:rFonts w:asciiTheme="majorHAnsi" w:eastAsia="Times New Roman" w:hAnsiTheme="majorHAnsi" w:cs="Arial"/>
          <w:i/>
          <w:iCs/>
          <w:color w:val="000000"/>
        </w:rPr>
      </w:pPr>
    </w:p>
    <w:p w:rsidR="000E53A4" w:rsidRPr="000E53A4" w:rsidRDefault="000E53A4" w:rsidP="000D5D72">
      <w:pPr>
        <w:autoSpaceDE w:val="0"/>
        <w:autoSpaceDN w:val="0"/>
        <w:adjustRightInd w:val="0"/>
        <w:spacing w:after="0"/>
        <w:jc w:val="both"/>
        <w:rPr>
          <w:rFonts w:asciiTheme="majorHAnsi" w:eastAsia="Times New Roman" w:hAnsiTheme="majorHAnsi" w:cs="Arial"/>
          <w:color w:val="FFFFFF"/>
        </w:rPr>
      </w:pPr>
      <w:r w:rsidRPr="000E53A4">
        <w:rPr>
          <w:rFonts w:asciiTheme="majorHAnsi" w:eastAsia="Times New Roman" w:hAnsiTheme="majorHAnsi" w:cs="Arial"/>
          <w:i/>
          <w:iCs/>
          <w:color w:val="000000"/>
        </w:rPr>
        <w:t xml:space="preserve">ΑΡΘΡΟ 38 </w:t>
      </w:r>
      <w:r w:rsidRPr="000E53A4">
        <w:rPr>
          <w:rFonts w:asciiTheme="majorHAnsi" w:eastAsia="Times New Roman" w:hAnsiTheme="majorHAnsi" w:cs="Arial"/>
          <w:color w:val="FFFFFF"/>
        </w:rPr>
        <w:t>#### 0,2</w:t>
      </w:r>
    </w:p>
    <w:p w:rsidR="000E53A4" w:rsidRPr="000E53A4" w:rsidRDefault="000E53A4" w:rsidP="000D5D72">
      <w:pPr>
        <w:autoSpaceDE w:val="0"/>
        <w:autoSpaceDN w:val="0"/>
        <w:adjustRightInd w:val="0"/>
        <w:spacing w:after="0" w:line="360" w:lineRule="auto"/>
        <w:jc w:val="both"/>
        <w:rPr>
          <w:rFonts w:asciiTheme="majorHAnsi" w:eastAsia="Times New Roman" w:hAnsiTheme="majorHAnsi" w:cs="Arial"/>
          <w:color w:val="000000"/>
        </w:rPr>
      </w:pPr>
      <w:r w:rsidRPr="000E53A4">
        <w:rPr>
          <w:rFonts w:asciiTheme="majorHAnsi" w:eastAsia="Times New Roman" w:hAnsiTheme="majorHAnsi" w:cs="Arial"/>
          <w:color w:val="000000"/>
        </w:rPr>
        <w:lastRenderedPageBreak/>
        <w:t>Αποξήλωση υφιστάμενων συλλεκτοδιανομέων θέρμανσης ψύξης-εγκατάσταση νέων συλλεκτοδιανομέων (γαλβανισμένους εν θερμώ)</w:t>
      </w:r>
    </w:p>
    <w:p w:rsidR="000E53A4" w:rsidRPr="000E53A4" w:rsidRDefault="000E53A4" w:rsidP="000D5D72">
      <w:pPr>
        <w:autoSpaceDE w:val="0"/>
        <w:autoSpaceDN w:val="0"/>
        <w:adjustRightInd w:val="0"/>
        <w:spacing w:after="0" w:line="360" w:lineRule="auto"/>
        <w:jc w:val="both"/>
        <w:rPr>
          <w:rFonts w:asciiTheme="majorHAnsi" w:eastAsia="Times New Roman" w:hAnsiTheme="majorHAnsi" w:cs="Arial"/>
          <w:i/>
          <w:iCs/>
          <w:color w:val="000000"/>
        </w:rPr>
      </w:pPr>
    </w:p>
    <w:p w:rsidR="000E53A4" w:rsidRPr="000E53A4" w:rsidRDefault="000E53A4" w:rsidP="000D5D72">
      <w:pPr>
        <w:autoSpaceDE w:val="0"/>
        <w:autoSpaceDN w:val="0"/>
        <w:adjustRightInd w:val="0"/>
        <w:spacing w:after="0"/>
        <w:jc w:val="both"/>
        <w:rPr>
          <w:rFonts w:asciiTheme="majorHAnsi" w:eastAsia="Times New Roman" w:hAnsiTheme="majorHAnsi" w:cs="Arial"/>
          <w:color w:val="FFFFFF"/>
        </w:rPr>
      </w:pPr>
      <w:r w:rsidRPr="000E53A4">
        <w:rPr>
          <w:rFonts w:asciiTheme="majorHAnsi" w:eastAsia="Times New Roman" w:hAnsiTheme="majorHAnsi" w:cs="Arial"/>
          <w:i/>
          <w:iCs/>
          <w:color w:val="000000"/>
        </w:rPr>
        <w:t xml:space="preserve">ΑΡΘΡΑ 39-44 </w:t>
      </w:r>
      <w:r w:rsidRPr="000E53A4">
        <w:rPr>
          <w:rFonts w:asciiTheme="majorHAnsi" w:eastAsia="Times New Roman" w:hAnsiTheme="majorHAnsi" w:cs="Arial"/>
          <w:color w:val="FFFFFF"/>
        </w:rPr>
        <w:t>###### 0,2</w:t>
      </w:r>
    </w:p>
    <w:p w:rsidR="000E53A4" w:rsidRPr="000E53A4" w:rsidRDefault="000E53A4" w:rsidP="000D5D72">
      <w:pPr>
        <w:autoSpaceDE w:val="0"/>
        <w:autoSpaceDN w:val="0"/>
        <w:adjustRightInd w:val="0"/>
        <w:spacing w:after="0" w:line="360" w:lineRule="auto"/>
        <w:jc w:val="both"/>
        <w:rPr>
          <w:rFonts w:asciiTheme="majorHAnsi" w:eastAsia="Times New Roman" w:hAnsiTheme="majorHAnsi" w:cs="Arial"/>
          <w:color w:val="000000"/>
        </w:rPr>
      </w:pPr>
      <w:r w:rsidRPr="000E53A4">
        <w:rPr>
          <w:rFonts w:asciiTheme="majorHAnsi" w:eastAsia="Times New Roman" w:hAnsiTheme="majorHAnsi" w:cs="Arial"/>
          <w:color w:val="000000"/>
        </w:rPr>
        <w:t xml:space="preserve">Εγκατάσταση σφαιρικών βανών (ball valve) στους συλλεκτοδιανομείς θέρμανσης-ψύξης του λεβητοστασίου, στο δίκτυο σωληνώσεων και στους συλλέκτες ορόφων για την τροφοδοσία των </w:t>
      </w:r>
      <w:r w:rsidRPr="000E53A4">
        <w:rPr>
          <w:rFonts w:asciiTheme="majorHAnsi" w:eastAsia="Times New Roman" w:hAnsiTheme="majorHAnsi" w:cs="Arial"/>
          <w:color w:val="000000"/>
          <w:lang w:val="en-US"/>
        </w:rPr>
        <w:t>fancoils</w:t>
      </w:r>
    </w:p>
    <w:p w:rsidR="000E53A4" w:rsidRPr="000E53A4" w:rsidRDefault="000E53A4" w:rsidP="000D5D72">
      <w:pPr>
        <w:autoSpaceDE w:val="0"/>
        <w:autoSpaceDN w:val="0"/>
        <w:adjustRightInd w:val="0"/>
        <w:spacing w:after="0" w:line="360" w:lineRule="auto"/>
        <w:jc w:val="both"/>
        <w:rPr>
          <w:rFonts w:asciiTheme="majorHAnsi" w:eastAsia="Times New Roman" w:hAnsiTheme="majorHAnsi" w:cs="Arial"/>
          <w:i/>
          <w:iCs/>
          <w:color w:val="000000"/>
        </w:rPr>
      </w:pPr>
    </w:p>
    <w:p w:rsidR="000E53A4" w:rsidRPr="000E53A4" w:rsidRDefault="000E53A4" w:rsidP="000D5D72">
      <w:pPr>
        <w:autoSpaceDE w:val="0"/>
        <w:autoSpaceDN w:val="0"/>
        <w:adjustRightInd w:val="0"/>
        <w:spacing w:after="0" w:line="360" w:lineRule="auto"/>
        <w:jc w:val="both"/>
        <w:rPr>
          <w:rFonts w:asciiTheme="majorHAnsi" w:eastAsia="Times New Roman" w:hAnsiTheme="majorHAnsi" w:cs="Arial"/>
          <w:color w:val="FFFFFF"/>
        </w:rPr>
      </w:pPr>
      <w:r w:rsidRPr="000E53A4">
        <w:rPr>
          <w:rFonts w:asciiTheme="majorHAnsi" w:eastAsia="Times New Roman" w:hAnsiTheme="majorHAnsi" w:cs="Arial"/>
          <w:i/>
          <w:iCs/>
          <w:color w:val="000000"/>
        </w:rPr>
        <w:t>ΑΡΘΡΟ 45</w:t>
      </w:r>
      <w:r w:rsidRPr="000E53A4">
        <w:rPr>
          <w:rFonts w:asciiTheme="majorHAnsi" w:eastAsia="Times New Roman" w:hAnsiTheme="majorHAnsi" w:cs="Arial"/>
          <w:color w:val="FFFFFF"/>
        </w:rPr>
        <w:t>######</w:t>
      </w:r>
    </w:p>
    <w:p w:rsidR="000E53A4" w:rsidRPr="000E53A4" w:rsidRDefault="000E53A4" w:rsidP="000D5D72">
      <w:pPr>
        <w:spacing w:after="0" w:line="360" w:lineRule="auto"/>
        <w:jc w:val="both"/>
        <w:rPr>
          <w:rFonts w:asciiTheme="majorHAnsi" w:hAnsiTheme="majorHAnsi" w:cs="Arial"/>
        </w:rPr>
      </w:pPr>
      <w:r w:rsidRPr="000E53A4">
        <w:rPr>
          <w:rFonts w:asciiTheme="majorHAnsi" w:eastAsia="Times New Roman" w:hAnsiTheme="majorHAnsi" w:cs="Arial"/>
          <w:color w:val="000000"/>
        </w:rPr>
        <w:t>Αποξήλωση υφιστάμενων εξαεριστικών - Εγκατάσταση αυτόματων εξαεριστικών ίσιων επινικελωμένων διατομής 1/2''</w:t>
      </w:r>
    </w:p>
    <w:p w:rsidR="000E53A4" w:rsidRPr="000E53A4" w:rsidRDefault="000E53A4" w:rsidP="000D5D72">
      <w:pPr>
        <w:autoSpaceDE w:val="0"/>
        <w:autoSpaceDN w:val="0"/>
        <w:adjustRightInd w:val="0"/>
        <w:spacing w:after="0" w:line="360" w:lineRule="auto"/>
        <w:jc w:val="both"/>
        <w:rPr>
          <w:rFonts w:asciiTheme="majorHAnsi" w:eastAsia="Times New Roman" w:hAnsiTheme="majorHAnsi" w:cs="Arial"/>
          <w:i/>
          <w:iCs/>
          <w:color w:val="000000"/>
        </w:rPr>
      </w:pPr>
    </w:p>
    <w:p w:rsidR="000E53A4" w:rsidRPr="000E53A4" w:rsidRDefault="000E53A4" w:rsidP="000D5D72">
      <w:pPr>
        <w:autoSpaceDE w:val="0"/>
        <w:autoSpaceDN w:val="0"/>
        <w:adjustRightInd w:val="0"/>
        <w:spacing w:after="0" w:line="360" w:lineRule="auto"/>
        <w:jc w:val="both"/>
        <w:rPr>
          <w:rFonts w:asciiTheme="majorHAnsi" w:eastAsia="Times New Roman" w:hAnsiTheme="majorHAnsi" w:cs="Arial"/>
          <w:i/>
          <w:iCs/>
          <w:color w:val="000000"/>
        </w:rPr>
      </w:pPr>
      <w:r w:rsidRPr="000E53A4">
        <w:rPr>
          <w:rFonts w:asciiTheme="majorHAnsi" w:eastAsia="Times New Roman" w:hAnsiTheme="majorHAnsi" w:cs="Arial"/>
          <w:i/>
          <w:iCs/>
          <w:color w:val="000000"/>
        </w:rPr>
        <w:t>ΑΡΘΡΟ 46</w:t>
      </w:r>
    </w:p>
    <w:p w:rsidR="000E53A4" w:rsidRPr="000E53A4" w:rsidRDefault="000E53A4" w:rsidP="000D5D72">
      <w:pPr>
        <w:autoSpaceDE w:val="0"/>
        <w:autoSpaceDN w:val="0"/>
        <w:adjustRightInd w:val="0"/>
        <w:spacing w:after="0" w:line="360" w:lineRule="auto"/>
        <w:jc w:val="both"/>
        <w:rPr>
          <w:rFonts w:asciiTheme="majorHAnsi" w:eastAsia="Times New Roman" w:hAnsiTheme="majorHAnsi" w:cs="Arial"/>
          <w:color w:val="FFFFFF"/>
        </w:rPr>
      </w:pPr>
      <w:r w:rsidRPr="000E53A4">
        <w:rPr>
          <w:rFonts w:asciiTheme="majorHAnsi" w:eastAsia="Times New Roman" w:hAnsiTheme="majorHAnsi" w:cs="Arial"/>
          <w:color w:val="000000"/>
        </w:rPr>
        <w:t>Εγκατάσταση δίστηλων θερμαντικών σωμάτων(πάνελ) για τα κεντρικά μπάνια των ορόφων, αποξήλωση υφιστάμενων</w:t>
      </w:r>
    </w:p>
    <w:p w:rsidR="000E53A4" w:rsidRPr="000E53A4" w:rsidRDefault="000E53A4" w:rsidP="000D5D72">
      <w:pPr>
        <w:autoSpaceDE w:val="0"/>
        <w:autoSpaceDN w:val="0"/>
        <w:adjustRightInd w:val="0"/>
        <w:spacing w:after="0" w:line="360" w:lineRule="auto"/>
        <w:jc w:val="both"/>
        <w:rPr>
          <w:rFonts w:asciiTheme="majorHAnsi" w:eastAsia="Times New Roman" w:hAnsiTheme="majorHAnsi" w:cs="Arial"/>
          <w:i/>
          <w:iCs/>
          <w:color w:val="000000"/>
        </w:rPr>
      </w:pPr>
    </w:p>
    <w:p w:rsidR="000E53A4" w:rsidRPr="000E53A4" w:rsidRDefault="000E53A4" w:rsidP="000D5D72">
      <w:pPr>
        <w:autoSpaceDE w:val="0"/>
        <w:autoSpaceDN w:val="0"/>
        <w:adjustRightInd w:val="0"/>
        <w:spacing w:after="0" w:line="360" w:lineRule="auto"/>
        <w:jc w:val="both"/>
        <w:rPr>
          <w:rFonts w:asciiTheme="majorHAnsi" w:eastAsia="Times New Roman" w:hAnsiTheme="majorHAnsi" w:cs="Arial"/>
          <w:color w:val="FFFFFF"/>
        </w:rPr>
      </w:pPr>
      <w:r w:rsidRPr="000E53A4">
        <w:rPr>
          <w:rFonts w:asciiTheme="majorHAnsi" w:eastAsia="Times New Roman" w:hAnsiTheme="majorHAnsi" w:cs="Arial"/>
          <w:i/>
          <w:iCs/>
          <w:color w:val="000000"/>
        </w:rPr>
        <w:t>ΑΡΘΡΟ 47</w:t>
      </w:r>
      <w:r w:rsidRPr="000E53A4">
        <w:rPr>
          <w:rFonts w:asciiTheme="majorHAnsi" w:eastAsia="Times New Roman" w:hAnsiTheme="majorHAnsi" w:cs="Arial"/>
          <w:color w:val="FFFFFF"/>
        </w:rPr>
        <w:t>235,07 0,1 3321,00 178,25389</w:t>
      </w:r>
    </w:p>
    <w:p w:rsidR="000E53A4" w:rsidRPr="000E53A4" w:rsidRDefault="000E53A4" w:rsidP="000D5D72">
      <w:pPr>
        <w:autoSpaceDE w:val="0"/>
        <w:autoSpaceDN w:val="0"/>
        <w:adjustRightInd w:val="0"/>
        <w:spacing w:after="0" w:line="360" w:lineRule="auto"/>
        <w:jc w:val="both"/>
        <w:rPr>
          <w:rFonts w:asciiTheme="majorHAnsi" w:eastAsia="Times New Roman" w:hAnsiTheme="majorHAnsi" w:cs="Arial"/>
          <w:color w:val="000000"/>
        </w:rPr>
      </w:pPr>
      <w:r w:rsidRPr="000E53A4">
        <w:rPr>
          <w:rFonts w:asciiTheme="majorHAnsi" w:eastAsia="Times New Roman" w:hAnsiTheme="majorHAnsi" w:cs="Arial"/>
          <w:color w:val="000000"/>
        </w:rPr>
        <w:t xml:space="preserve">Αποξήλωση υφιστάμενων γυψοσανίδων- Εγκατάσταση νέας γυψοσανίδας και μεταλλικού σκελετού </w:t>
      </w:r>
    </w:p>
    <w:p w:rsidR="000E53A4" w:rsidRPr="000E53A4" w:rsidRDefault="000E53A4" w:rsidP="000D5D72">
      <w:pPr>
        <w:autoSpaceDE w:val="0"/>
        <w:autoSpaceDN w:val="0"/>
        <w:adjustRightInd w:val="0"/>
        <w:spacing w:after="0" w:line="360" w:lineRule="auto"/>
        <w:jc w:val="both"/>
        <w:rPr>
          <w:rFonts w:asciiTheme="majorHAnsi" w:eastAsia="Times New Roman" w:hAnsiTheme="majorHAnsi" w:cs="Arial"/>
          <w:color w:val="FFFFFF"/>
        </w:rPr>
      </w:pPr>
      <w:r w:rsidRPr="000E53A4">
        <w:rPr>
          <w:rFonts w:asciiTheme="majorHAnsi" w:eastAsia="Times New Roman" w:hAnsiTheme="majorHAnsi" w:cs="Arial"/>
          <w:color w:val="FFFFFF"/>
        </w:rPr>
        <w:t>140,52</w:t>
      </w:r>
    </w:p>
    <w:p w:rsidR="000E53A4" w:rsidRPr="000E53A4" w:rsidRDefault="000E53A4" w:rsidP="000D5D72">
      <w:pPr>
        <w:autoSpaceDE w:val="0"/>
        <w:autoSpaceDN w:val="0"/>
        <w:adjustRightInd w:val="0"/>
        <w:spacing w:after="0" w:line="360" w:lineRule="auto"/>
        <w:jc w:val="both"/>
        <w:rPr>
          <w:rFonts w:asciiTheme="majorHAnsi" w:eastAsia="Times New Roman" w:hAnsiTheme="majorHAnsi" w:cs="Arial"/>
          <w:i/>
          <w:iCs/>
          <w:color w:val="000000"/>
        </w:rPr>
      </w:pPr>
      <w:r w:rsidRPr="000E53A4">
        <w:rPr>
          <w:rFonts w:asciiTheme="majorHAnsi" w:eastAsia="Times New Roman" w:hAnsiTheme="majorHAnsi" w:cs="Arial"/>
          <w:i/>
          <w:iCs/>
          <w:color w:val="000000"/>
        </w:rPr>
        <w:t>ΑΡΘΡΟ 48</w:t>
      </w:r>
    </w:p>
    <w:p w:rsidR="000E53A4" w:rsidRPr="000E53A4" w:rsidRDefault="000E53A4" w:rsidP="000D5D72">
      <w:pPr>
        <w:autoSpaceDE w:val="0"/>
        <w:autoSpaceDN w:val="0"/>
        <w:adjustRightInd w:val="0"/>
        <w:spacing w:after="0" w:line="360" w:lineRule="auto"/>
        <w:jc w:val="both"/>
        <w:rPr>
          <w:rFonts w:asciiTheme="majorHAnsi" w:eastAsia="Times New Roman" w:hAnsiTheme="majorHAnsi" w:cs="Arial"/>
          <w:color w:val="000000"/>
        </w:rPr>
      </w:pPr>
      <w:r w:rsidRPr="000E53A4">
        <w:rPr>
          <w:rFonts w:asciiTheme="majorHAnsi" w:eastAsia="Times New Roman" w:hAnsiTheme="majorHAnsi" w:cs="Arial"/>
          <w:color w:val="000000"/>
        </w:rPr>
        <w:t xml:space="preserve">Αποξήλωση υφιστάμενων γυψοσανίδων- Εγκατάσταση νέας ανθυγρής γυψοσανίδας και μεταλλικού σκελετού </w:t>
      </w:r>
    </w:p>
    <w:p w:rsidR="000E53A4" w:rsidRPr="000E53A4" w:rsidRDefault="000E53A4" w:rsidP="000D5D72">
      <w:pPr>
        <w:autoSpaceDE w:val="0"/>
        <w:autoSpaceDN w:val="0"/>
        <w:adjustRightInd w:val="0"/>
        <w:spacing w:after="0" w:line="360" w:lineRule="auto"/>
        <w:jc w:val="both"/>
        <w:rPr>
          <w:rFonts w:asciiTheme="majorHAnsi" w:eastAsia="Times New Roman" w:hAnsiTheme="majorHAnsi" w:cs="Arial"/>
          <w:i/>
          <w:iCs/>
          <w:color w:val="000000"/>
        </w:rPr>
      </w:pPr>
    </w:p>
    <w:p w:rsidR="000E53A4" w:rsidRPr="000E53A4" w:rsidRDefault="000E53A4" w:rsidP="000D5D72">
      <w:pPr>
        <w:autoSpaceDE w:val="0"/>
        <w:autoSpaceDN w:val="0"/>
        <w:adjustRightInd w:val="0"/>
        <w:spacing w:after="0" w:line="360" w:lineRule="auto"/>
        <w:jc w:val="both"/>
        <w:rPr>
          <w:rFonts w:asciiTheme="majorHAnsi" w:eastAsia="Times New Roman" w:hAnsiTheme="majorHAnsi" w:cs="Arial"/>
          <w:i/>
          <w:iCs/>
          <w:color w:val="000000"/>
        </w:rPr>
      </w:pPr>
      <w:r w:rsidRPr="000E53A4">
        <w:rPr>
          <w:rFonts w:asciiTheme="majorHAnsi" w:eastAsia="Times New Roman" w:hAnsiTheme="majorHAnsi" w:cs="Arial"/>
          <w:i/>
          <w:iCs/>
          <w:color w:val="000000"/>
        </w:rPr>
        <w:t>ΑΡΘΡΟ 49</w:t>
      </w:r>
    </w:p>
    <w:p w:rsidR="000E53A4" w:rsidRPr="000E53A4" w:rsidRDefault="000E53A4" w:rsidP="000D5D72">
      <w:pPr>
        <w:autoSpaceDE w:val="0"/>
        <w:autoSpaceDN w:val="0"/>
        <w:adjustRightInd w:val="0"/>
        <w:spacing w:after="0" w:line="360" w:lineRule="auto"/>
        <w:jc w:val="both"/>
        <w:rPr>
          <w:rFonts w:asciiTheme="majorHAnsi" w:eastAsia="Times New Roman" w:hAnsiTheme="majorHAnsi" w:cs="Arial"/>
          <w:i/>
          <w:iCs/>
        </w:rPr>
      </w:pPr>
      <w:r w:rsidRPr="000E53A4">
        <w:rPr>
          <w:rFonts w:asciiTheme="majorHAnsi" w:eastAsia="Times New Roman" w:hAnsiTheme="majorHAnsi" w:cs="Arial"/>
          <w:i/>
          <w:iCs/>
          <w:color w:val="000000"/>
        </w:rPr>
        <w:t xml:space="preserve"> </w:t>
      </w:r>
      <w:r w:rsidRPr="000E53A4">
        <w:rPr>
          <w:rFonts w:asciiTheme="majorHAnsi" w:eastAsia="Times New Roman" w:hAnsiTheme="majorHAnsi" w:cs="Arial"/>
          <w:color w:val="000000"/>
        </w:rPr>
        <w:t xml:space="preserve">Αποξήλωση υφιστάμενων κεραμικών πλακιδίων και τσιμεντοκονίας-Εργασίες εγκατάστασης κεραμικών πλακιδίων </w:t>
      </w:r>
      <w:r w:rsidRPr="000E53A4">
        <w:rPr>
          <w:rFonts w:asciiTheme="majorHAnsi" w:eastAsia="Times New Roman" w:hAnsiTheme="majorHAnsi" w:cs="Arial"/>
        </w:rPr>
        <w:t>και αρμολόγηση.</w:t>
      </w:r>
    </w:p>
    <w:p w:rsidR="000E53A4" w:rsidRPr="000E53A4" w:rsidRDefault="000E53A4" w:rsidP="000D5D72">
      <w:pPr>
        <w:autoSpaceDE w:val="0"/>
        <w:autoSpaceDN w:val="0"/>
        <w:adjustRightInd w:val="0"/>
        <w:spacing w:after="0" w:line="360" w:lineRule="auto"/>
        <w:jc w:val="both"/>
        <w:rPr>
          <w:rFonts w:asciiTheme="majorHAnsi" w:eastAsia="Times New Roman" w:hAnsiTheme="majorHAnsi" w:cs="Arial"/>
          <w:i/>
          <w:iCs/>
          <w:color w:val="000000"/>
        </w:rPr>
      </w:pPr>
    </w:p>
    <w:p w:rsidR="000E53A4" w:rsidRPr="000E53A4" w:rsidRDefault="000E53A4" w:rsidP="000D5D72">
      <w:pPr>
        <w:autoSpaceDE w:val="0"/>
        <w:autoSpaceDN w:val="0"/>
        <w:adjustRightInd w:val="0"/>
        <w:spacing w:after="0" w:line="360" w:lineRule="auto"/>
        <w:jc w:val="both"/>
        <w:rPr>
          <w:rFonts w:asciiTheme="majorHAnsi" w:eastAsia="Times New Roman" w:hAnsiTheme="majorHAnsi" w:cs="Arial"/>
          <w:i/>
          <w:iCs/>
          <w:color w:val="000000"/>
        </w:rPr>
      </w:pPr>
      <w:r w:rsidRPr="000E53A4">
        <w:rPr>
          <w:rFonts w:asciiTheme="majorHAnsi" w:eastAsia="Times New Roman" w:hAnsiTheme="majorHAnsi" w:cs="Arial"/>
          <w:i/>
          <w:iCs/>
          <w:color w:val="000000"/>
        </w:rPr>
        <w:t>ΑΡΘΡΟ 50</w:t>
      </w:r>
    </w:p>
    <w:p w:rsidR="000E53A4" w:rsidRPr="000E53A4" w:rsidRDefault="000E53A4" w:rsidP="000D5D72">
      <w:pPr>
        <w:autoSpaceDE w:val="0"/>
        <w:autoSpaceDN w:val="0"/>
        <w:adjustRightInd w:val="0"/>
        <w:spacing w:after="0" w:line="360" w:lineRule="auto"/>
        <w:jc w:val="both"/>
        <w:rPr>
          <w:rFonts w:asciiTheme="majorHAnsi" w:eastAsia="Times New Roman" w:hAnsiTheme="majorHAnsi" w:cs="Arial"/>
        </w:rPr>
      </w:pPr>
      <w:r w:rsidRPr="000E53A4">
        <w:rPr>
          <w:rFonts w:asciiTheme="majorHAnsi" w:eastAsia="Times New Roman" w:hAnsiTheme="majorHAnsi" w:cs="Arial"/>
          <w:color w:val="000000"/>
        </w:rPr>
        <w:t xml:space="preserve">Εργασίες χρωματισμών με χρώματα υδατικής διασποράς </w:t>
      </w:r>
      <w:r w:rsidRPr="000E53A4">
        <w:rPr>
          <w:rFonts w:asciiTheme="majorHAnsi" w:hAnsiTheme="majorHAnsi" w:cs="Arial"/>
        </w:rPr>
        <w:t>(σε τουλάχιστον 2 στρώσεις όλων των επιφανειών) σε συνδυασμό με όλες τις απαραίτητες προεργασίες (τρίψιμο, καθαρισμός, στοκάρισμα, επισκευές και σπατουλάρισμα όπου απαιτείται κτλ.)</w:t>
      </w:r>
      <w:r w:rsidRPr="000E53A4">
        <w:rPr>
          <w:rFonts w:asciiTheme="majorHAnsi" w:eastAsia="Times New Roman" w:hAnsiTheme="majorHAnsi" w:cs="Arial"/>
        </w:rPr>
        <w:t xml:space="preserve"> Διάστρωση δαπέδου με κυματοειδές χαρτί προστασίας (οντουλέ). Επικάλυψη όλων των επίπλων, μηχανημάτων, συσκευών με διάφανο νάιλον για προστασία τους κατά τη διάρκεια των εργασιών. Πλήρης καθαρισμός, τρίψιμο με χρήση υαλόχαρτου όλων των επιφανειών που θα χρωματιστούν και απόξεση σαθρών στοιχείων.</w:t>
      </w:r>
    </w:p>
    <w:p w:rsidR="000E53A4" w:rsidRPr="000E53A4" w:rsidRDefault="000E53A4" w:rsidP="000D5D72">
      <w:pPr>
        <w:spacing w:after="0" w:line="360" w:lineRule="auto"/>
        <w:jc w:val="both"/>
        <w:rPr>
          <w:rFonts w:asciiTheme="majorHAnsi" w:hAnsiTheme="majorHAnsi"/>
        </w:rPr>
      </w:pPr>
    </w:p>
    <w:p w:rsidR="000E53A4" w:rsidRPr="000E53A4" w:rsidRDefault="000E53A4" w:rsidP="000D5D72">
      <w:pPr>
        <w:autoSpaceDE w:val="0"/>
        <w:autoSpaceDN w:val="0"/>
        <w:adjustRightInd w:val="0"/>
        <w:spacing w:after="0" w:line="360" w:lineRule="auto"/>
        <w:jc w:val="both"/>
        <w:rPr>
          <w:rFonts w:asciiTheme="majorHAnsi" w:eastAsia="Times New Roman" w:hAnsiTheme="majorHAnsi" w:cs="Arial"/>
          <w:color w:val="FFFFFF"/>
        </w:rPr>
      </w:pPr>
      <w:r w:rsidRPr="000E53A4">
        <w:rPr>
          <w:rFonts w:asciiTheme="majorHAnsi" w:eastAsia="Times New Roman" w:hAnsiTheme="majorHAnsi" w:cs="Arial"/>
          <w:i/>
          <w:iCs/>
          <w:color w:val="000000"/>
        </w:rPr>
        <w:t>ΑΡΘΡΟ 51</w:t>
      </w:r>
      <w:r w:rsidRPr="000E53A4">
        <w:rPr>
          <w:rFonts w:asciiTheme="majorHAnsi" w:eastAsia="Times New Roman" w:hAnsiTheme="majorHAnsi" w:cs="Arial"/>
          <w:color w:val="FFFFFF"/>
        </w:rPr>
        <w:t>,52</w:t>
      </w:r>
    </w:p>
    <w:p w:rsidR="000E53A4" w:rsidRPr="000E53A4" w:rsidRDefault="000E53A4" w:rsidP="000D5D72">
      <w:pPr>
        <w:autoSpaceDE w:val="0"/>
        <w:autoSpaceDN w:val="0"/>
        <w:adjustRightInd w:val="0"/>
        <w:spacing w:after="0" w:line="360" w:lineRule="auto"/>
        <w:jc w:val="both"/>
        <w:rPr>
          <w:rFonts w:asciiTheme="majorHAnsi" w:eastAsia="Times New Roman" w:hAnsiTheme="majorHAnsi" w:cs="Arial"/>
          <w:color w:val="FFFFFF"/>
        </w:rPr>
      </w:pPr>
      <w:r w:rsidRPr="000E53A4">
        <w:rPr>
          <w:rFonts w:asciiTheme="majorHAnsi" w:hAnsiTheme="majorHAnsi" w:cs="Arial"/>
        </w:rPr>
        <w:t xml:space="preserve">Δοκιμές-λειτουργία-έλεγχος των σωληνώσεων και συστημάτων θέρμανσης-ψύξης και των μηχανημάτων fan coils όλου του κτηρίου. Άδειασμα-απομόνωση παλαιού δικτύου 1 1/2" εντός λεβητοστασίου. Ρύθμιση σε πλήρη και ασφαλή λειτουργία όλων των </w:t>
      </w:r>
      <w:r w:rsidRPr="000E53A4">
        <w:rPr>
          <w:rFonts w:asciiTheme="majorHAnsi" w:hAnsiTheme="majorHAnsi" w:cs="Arial"/>
          <w:lang w:val="en-US"/>
        </w:rPr>
        <w:t>fan</w:t>
      </w:r>
      <w:r w:rsidRPr="000E53A4">
        <w:rPr>
          <w:rFonts w:asciiTheme="majorHAnsi" w:hAnsiTheme="majorHAnsi" w:cs="Arial"/>
        </w:rPr>
        <w:t xml:space="preserve"> </w:t>
      </w:r>
      <w:r w:rsidRPr="000E53A4">
        <w:rPr>
          <w:rFonts w:asciiTheme="majorHAnsi" w:hAnsiTheme="majorHAnsi" w:cs="Arial"/>
          <w:lang w:val="en-US"/>
        </w:rPr>
        <w:t>coils</w:t>
      </w:r>
      <w:r w:rsidRPr="000E53A4">
        <w:rPr>
          <w:rFonts w:asciiTheme="majorHAnsi" w:hAnsiTheme="majorHAnsi" w:cs="Arial"/>
        </w:rPr>
        <w:t xml:space="preserve"> και των πύργων ψύξης του κτηρίου</w:t>
      </w:r>
    </w:p>
    <w:p w:rsidR="000E53A4" w:rsidRPr="000E53A4" w:rsidRDefault="000E53A4" w:rsidP="000D5D72">
      <w:pPr>
        <w:autoSpaceDE w:val="0"/>
        <w:autoSpaceDN w:val="0"/>
        <w:adjustRightInd w:val="0"/>
        <w:spacing w:after="0" w:line="360" w:lineRule="auto"/>
        <w:jc w:val="both"/>
        <w:rPr>
          <w:rFonts w:asciiTheme="majorHAnsi" w:eastAsia="Times New Roman" w:hAnsiTheme="majorHAnsi" w:cs="Arial"/>
          <w:color w:val="FFFFFF"/>
        </w:rPr>
      </w:pPr>
    </w:p>
    <w:p w:rsidR="000E53A4" w:rsidRPr="000E53A4" w:rsidRDefault="000E53A4" w:rsidP="000D5D72">
      <w:pPr>
        <w:spacing w:after="0" w:line="360" w:lineRule="auto"/>
        <w:jc w:val="both"/>
        <w:rPr>
          <w:rFonts w:asciiTheme="majorHAnsi" w:hAnsiTheme="majorHAnsi" w:cs="Arial"/>
          <w:u w:val="single"/>
        </w:rPr>
      </w:pPr>
      <w:r w:rsidRPr="000E53A4">
        <w:rPr>
          <w:rFonts w:asciiTheme="majorHAnsi" w:hAnsiTheme="majorHAnsi" w:cs="Arial"/>
          <w:u w:val="single"/>
        </w:rPr>
        <w:t>Πέραν των αναφερομένων στοιχείων για όλες τις παραπάνω εργασίες και τα υλικά, περιλαμβάνονται και όλες οι επιμέρους εργασίες και τα υλικά που είναι απαραίτητα για την πλήρη ολοκλήρωση των εργασιών, έστω και αν δεν είναι δυνατόν να προσδιορισθούν λεπτομερώς και δεν κατονομάζονται ρητά.</w:t>
      </w:r>
    </w:p>
    <w:p w:rsidR="000E53A4" w:rsidRPr="000E53A4" w:rsidRDefault="000E53A4" w:rsidP="000D5D72">
      <w:pPr>
        <w:spacing w:after="0" w:line="360" w:lineRule="auto"/>
        <w:rPr>
          <w:rFonts w:asciiTheme="majorHAnsi" w:hAnsiTheme="majorHAnsi"/>
          <w:b/>
          <w:i/>
        </w:rPr>
      </w:pPr>
    </w:p>
    <w:p w:rsidR="000E53A4" w:rsidRPr="000E53A4" w:rsidRDefault="000E53A4" w:rsidP="000D5D72">
      <w:pPr>
        <w:spacing w:after="0" w:line="360" w:lineRule="auto"/>
        <w:rPr>
          <w:rFonts w:asciiTheme="majorHAnsi" w:hAnsiTheme="majorHAnsi" w:cs="Arial"/>
        </w:rPr>
      </w:pPr>
      <w:r w:rsidRPr="000E53A4">
        <w:rPr>
          <w:rFonts w:asciiTheme="majorHAnsi" w:hAnsiTheme="majorHAnsi"/>
          <w:b/>
          <w:i/>
        </w:rPr>
        <w:t>ΠΡΟΣΘΕΤΕΣ ΥΠΟΧΡΕΩΣΕΙΣ ΑΝΑΔΟΧΟΥ</w:t>
      </w:r>
      <w:r w:rsidR="000D5D72">
        <w:rPr>
          <w:rFonts w:asciiTheme="majorHAnsi" w:hAnsiTheme="majorHAnsi"/>
          <w:b/>
          <w:i/>
        </w:rPr>
        <w:t>.</w:t>
      </w:r>
    </w:p>
    <w:p w:rsidR="000E53A4" w:rsidRPr="000E53A4" w:rsidRDefault="000E53A4" w:rsidP="000D5D72">
      <w:pPr>
        <w:autoSpaceDE w:val="0"/>
        <w:autoSpaceDN w:val="0"/>
        <w:adjustRightInd w:val="0"/>
        <w:spacing w:after="0" w:line="360" w:lineRule="auto"/>
        <w:jc w:val="both"/>
        <w:rPr>
          <w:rFonts w:asciiTheme="majorHAnsi" w:hAnsiTheme="majorHAnsi" w:cs="Arial"/>
          <w:u w:val="single"/>
          <w:shd w:val="clear" w:color="auto" w:fill="FFFFFF"/>
        </w:rPr>
      </w:pPr>
      <w:r w:rsidRPr="000E53A4">
        <w:rPr>
          <w:rFonts w:asciiTheme="majorHAnsi" w:hAnsiTheme="majorHAnsi" w:cs="Arial"/>
          <w:u w:val="single"/>
        </w:rPr>
        <w:t xml:space="preserve">Ο υποψήφιος Ανάδοχος θα προσκομίσει στη διαδικασία των προσφορών έγγραφο συμπληρωμένο και υπογεγραμμένο από την Δ/ντρια του παραρτήματος Δαβάκη 8 ή τον  υπεύθυνο  Τεχνικής Υπηρεσίας ότι επισκέφθηκε τους χώρους και έλαβε γνώση των ιδιαιτεροτήτων και της έκτασης των εργασιών. </w:t>
      </w:r>
    </w:p>
    <w:p w:rsidR="000E53A4" w:rsidRPr="000E53A4" w:rsidRDefault="000E53A4" w:rsidP="000D5D72">
      <w:pPr>
        <w:spacing w:after="0" w:line="360" w:lineRule="auto"/>
        <w:jc w:val="both"/>
        <w:rPr>
          <w:rFonts w:asciiTheme="majorHAnsi" w:hAnsiTheme="majorHAnsi" w:cs="Arial"/>
        </w:rPr>
      </w:pPr>
      <w:r w:rsidRPr="000E53A4">
        <w:rPr>
          <w:rFonts w:asciiTheme="majorHAnsi" w:hAnsiTheme="majorHAnsi" w:cs="Arial"/>
        </w:rPr>
        <w:t xml:space="preserve">Ο Ανάδοχος θα εγγυηθεί την καλή ποιότητα των υλικών (με υπεύθυνη δήλωση κατά την προσφορά στην οποία θα αναγράφεται ότι όλα τα υλικά που θα χρησιμοποιηθούν θα φέρουν πιστοποιητικό </w:t>
      </w:r>
      <w:r w:rsidRPr="000E53A4">
        <w:rPr>
          <w:rFonts w:asciiTheme="majorHAnsi" w:hAnsiTheme="majorHAnsi" w:cs="Arial"/>
          <w:lang w:val="en-US"/>
        </w:rPr>
        <w:t>CE</w:t>
      </w:r>
      <w:r w:rsidRPr="000E53A4">
        <w:rPr>
          <w:rFonts w:asciiTheme="majorHAnsi" w:hAnsiTheme="majorHAnsi" w:cs="Arial"/>
        </w:rPr>
        <w:t xml:space="preserve"> και πιστοποιητικό </w:t>
      </w:r>
      <w:r w:rsidRPr="000E53A4">
        <w:rPr>
          <w:rFonts w:asciiTheme="majorHAnsi" w:hAnsiTheme="majorHAnsi" w:cs="Arial"/>
          <w:lang w:val="en-US"/>
        </w:rPr>
        <w:t>ISO</w:t>
      </w:r>
      <w:r w:rsidRPr="000E53A4">
        <w:rPr>
          <w:rFonts w:asciiTheme="majorHAnsi" w:hAnsiTheme="majorHAnsi" w:cs="Arial"/>
        </w:rPr>
        <w:t xml:space="preserve">9001 του κατασκευαστικού οίκου και επιπρόσθετα για τα υλικά των άρθρων 1-6 της διακήρυξης πιστοποίηση υλικών κατά </w:t>
      </w:r>
      <w:r w:rsidRPr="000E53A4">
        <w:rPr>
          <w:rFonts w:asciiTheme="majorHAnsi" w:eastAsia="Times New Roman" w:hAnsiTheme="majorHAnsi" w:cs="Arial"/>
          <w:color w:val="000000"/>
        </w:rPr>
        <w:t>DIN 8077: 2008 - DIN 8078 / EN ISO15874,</w:t>
      </w:r>
      <w:r w:rsidRPr="000E53A4">
        <w:rPr>
          <w:rFonts w:asciiTheme="majorHAnsi" w:hAnsiTheme="majorHAnsi" w:cs="Arial"/>
        </w:rPr>
        <w:t xml:space="preserve"> τα οποία θα προσκομιστούν μετά την υπογραφή της σύμβασης και πριν την έναρξη της κατασκευής) καθώς και την ακεραιότητα της κατασκευής του νέου δικτύου καθώς και τη πλήρη και ασφαλή λειτουργία όλου του συστήματος θέρμανσης-ψύξης.</w:t>
      </w:r>
    </w:p>
    <w:p w:rsidR="000E53A4" w:rsidRPr="000E53A4" w:rsidRDefault="000E53A4" w:rsidP="000D5D72">
      <w:pPr>
        <w:spacing w:after="0" w:line="360" w:lineRule="auto"/>
        <w:jc w:val="both"/>
        <w:rPr>
          <w:rFonts w:asciiTheme="majorHAnsi" w:hAnsiTheme="majorHAnsi" w:cs="Arial"/>
        </w:rPr>
      </w:pPr>
      <w:r w:rsidRPr="000E53A4">
        <w:rPr>
          <w:rFonts w:asciiTheme="majorHAnsi" w:hAnsiTheme="majorHAnsi" w:cs="Arial"/>
        </w:rPr>
        <w:t xml:space="preserve">Ο υποψήφιος Ανάδοχος στην προσφορά του θα προσκομίσει τεχνικά φυλλάδια των κατασκευαστικών οίκων των υλικών 1-6,7-12,14-19,21, 22-23 στα οποία θα αναγράφονται όλα τα ζητούμενα στοιχεία που αναλύονται στα παραπάνω άρθρα (διαστάσεις, πάχη, πιέσεις, συντελεστής θερμικής διαστολής, τύποι υλικών κτλ). </w:t>
      </w:r>
    </w:p>
    <w:p w:rsidR="000E53A4" w:rsidRPr="000E53A4" w:rsidRDefault="000E53A4" w:rsidP="000D5D72">
      <w:pPr>
        <w:spacing w:after="0" w:line="360" w:lineRule="auto"/>
        <w:jc w:val="both"/>
        <w:rPr>
          <w:rFonts w:asciiTheme="majorHAnsi" w:hAnsiTheme="majorHAnsi" w:cs="Arial"/>
        </w:rPr>
      </w:pPr>
      <w:r w:rsidRPr="000E53A4">
        <w:rPr>
          <w:rFonts w:asciiTheme="majorHAnsi" w:hAnsiTheme="majorHAnsi" w:cs="Arial"/>
        </w:rPr>
        <w:t xml:space="preserve"> </w:t>
      </w:r>
      <w:r w:rsidRPr="000E53A4">
        <w:rPr>
          <w:rFonts w:asciiTheme="majorHAnsi" w:hAnsiTheme="majorHAnsi" w:cs="Arial"/>
          <w:lang w:val="en-US"/>
        </w:rPr>
        <w:t>O</w:t>
      </w:r>
      <w:r w:rsidRPr="000E53A4">
        <w:rPr>
          <w:rFonts w:asciiTheme="majorHAnsi" w:hAnsiTheme="majorHAnsi" w:cs="Arial"/>
        </w:rPr>
        <w:t xml:space="preserve"> Ανάδοχος θα θέσει σε λειτουργία το δίκτυο μετά τις απαραίτητες δοκιμές σε σωληνώσεις, </w:t>
      </w:r>
      <w:r w:rsidRPr="000E53A4">
        <w:rPr>
          <w:rFonts w:asciiTheme="majorHAnsi" w:hAnsiTheme="majorHAnsi" w:cs="Arial"/>
          <w:lang w:val="en-US"/>
        </w:rPr>
        <w:t>fan</w:t>
      </w:r>
      <w:r w:rsidRPr="000E53A4">
        <w:rPr>
          <w:rFonts w:asciiTheme="majorHAnsi" w:hAnsiTheme="majorHAnsi" w:cs="Arial"/>
        </w:rPr>
        <w:t xml:space="preserve"> </w:t>
      </w:r>
      <w:r w:rsidRPr="000E53A4">
        <w:rPr>
          <w:rFonts w:asciiTheme="majorHAnsi" w:hAnsiTheme="majorHAnsi" w:cs="Arial"/>
          <w:lang w:val="en-US"/>
        </w:rPr>
        <w:t>coils</w:t>
      </w:r>
      <w:r w:rsidRPr="000E53A4">
        <w:rPr>
          <w:rFonts w:asciiTheme="majorHAnsi" w:hAnsiTheme="majorHAnsi" w:cs="Arial"/>
        </w:rPr>
        <w:t xml:space="preserve">, </w:t>
      </w:r>
      <w:r w:rsidRPr="000E53A4">
        <w:rPr>
          <w:rFonts w:asciiTheme="majorHAnsi" w:hAnsiTheme="majorHAnsi" w:cs="Arial"/>
          <w:lang w:val="en-US"/>
        </w:rPr>
        <w:t>boilers</w:t>
      </w:r>
      <w:r w:rsidRPr="000E53A4">
        <w:rPr>
          <w:rFonts w:asciiTheme="majorHAnsi" w:hAnsiTheme="majorHAnsi" w:cs="Arial"/>
        </w:rPr>
        <w:t>, συλλέκτες, βάνες. Η αποκατάσταση γυψοσανίδων, πλακιδίων και οι χρωματισμοί θα ξεκινήσουν μετά τη πλήρη λειτουργία μίας εβδομάδας όλου του δικτύου για την εμφάνιση τυχόν προβλημάτων την επιδιόρθωση των οποίων θα αναλάβει ο ανάδοχος.</w:t>
      </w:r>
    </w:p>
    <w:p w:rsidR="000E53A4" w:rsidRPr="000E53A4" w:rsidRDefault="000E53A4" w:rsidP="000D5D72">
      <w:pPr>
        <w:spacing w:after="0" w:line="360" w:lineRule="auto"/>
        <w:jc w:val="both"/>
        <w:rPr>
          <w:rFonts w:asciiTheme="majorHAnsi" w:hAnsiTheme="majorHAnsi" w:cs="Arial"/>
          <w:u w:val="single"/>
        </w:rPr>
      </w:pPr>
      <w:r w:rsidRPr="000E53A4">
        <w:rPr>
          <w:rFonts w:asciiTheme="majorHAnsi" w:eastAsia="Times New Roman" w:hAnsiTheme="majorHAnsi" w:cs="Arial"/>
          <w:u w:val="single"/>
        </w:rPr>
        <w:t xml:space="preserve">Ο Ανάδοχος οφείλει να ολοκληρώσει τις εργασίες του εντός σαράντα ημερολογιακών ημερών από την υπογραφή της σύμβασης.  </w:t>
      </w:r>
    </w:p>
    <w:p w:rsidR="000E53A4" w:rsidRPr="000E53A4" w:rsidRDefault="000E53A4" w:rsidP="000D5D72">
      <w:pPr>
        <w:spacing w:after="0" w:line="360" w:lineRule="auto"/>
        <w:jc w:val="both"/>
        <w:rPr>
          <w:rFonts w:asciiTheme="majorHAnsi" w:hAnsiTheme="majorHAnsi" w:cs="Arial"/>
        </w:rPr>
      </w:pPr>
      <w:r w:rsidRPr="000E53A4">
        <w:rPr>
          <w:rFonts w:asciiTheme="majorHAnsi" w:hAnsiTheme="majorHAnsi" w:cs="Arial"/>
        </w:rPr>
        <w:lastRenderedPageBreak/>
        <w:t>Οι προμετρήσεις που υπάρχουν είναι ενδεικτικές. Ρητώς αναφέρεται ότι σε περίπτωση που κάποιες προμετρήσεις εργασιών υπολείπονται της πραγματικότητας ο Ανάδοχος είναι υποχρεωμένος να τις εκτελέσει χωρίς επιπλέον επιβάρυνση.</w:t>
      </w:r>
    </w:p>
    <w:p w:rsidR="000E53A4" w:rsidRPr="000E53A4" w:rsidRDefault="000E53A4" w:rsidP="000D5D72">
      <w:pPr>
        <w:spacing w:after="0" w:line="360" w:lineRule="auto"/>
        <w:jc w:val="both"/>
        <w:rPr>
          <w:rFonts w:asciiTheme="majorHAnsi" w:hAnsiTheme="majorHAnsi" w:cs="Arial"/>
        </w:rPr>
      </w:pPr>
      <w:r w:rsidRPr="000E53A4">
        <w:rPr>
          <w:rFonts w:asciiTheme="majorHAnsi" w:hAnsiTheme="majorHAnsi" w:cs="Arial"/>
        </w:rPr>
        <w:t>Σε περίπτωση λανθασμένης τοποθέτησης, αστοχίας υλικού, κακοτεχνίας ο Ανάδοχος είναι υποχρεωμένος να στείλει ειδικό τεχνίτη για να αντικαταστήσει-επισκευάσει την εκάστοτε ζημία χωρίς επιπλέον χρέωση για το ίδρυμα.</w:t>
      </w:r>
    </w:p>
    <w:p w:rsidR="000E53A4" w:rsidRPr="000E53A4" w:rsidRDefault="000E53A4" w:rsidP="000D5D72">
      <w:pPr>
        <w:spacing w:after="0" w:line="360" w:lineRule="auto"/>
        <w:jc w:val="both"/>
        <w:rPr>
          <w:rFonts w:asciiTheme="majorHAnsi" w:hAnsiTheme="majorHAnsi" w:cs="Arial"/>
        </w:rPr>
      </w:pPr>
      <w:r w:rsidRPr="000E53A4">
        <w:rPr>
          <w:rFonts w:asciiTheme="majorHAnsi" w:hAnsiTheme="majorHAnsi" w:cs="Arial"/>
        </w:rPr>
        <w:t xml:space="preserve">Ο Ανάδοχος θα παρέχει εγγύηση ενός (1) έτους για τα υλικά των άρθρων 1-25. Στα πλαίσια της εγγύησης οι εργασίες αποκατάστασης και τα τυχόν νέα υλικά για αντικατάσταση που θα χρειαστούν θα είναι αποκλειστικής ευθύνης και οικονομικής επιβάρυνσης του Αναδόχου. </w:t>
      </w:r>
    </w:p>
    <w:p w:rsidR="000E53A4" w:rsidRPr="000E53A4" w:rsidRDefault="000E53A4" w:rsidP="000D5D72">
      <w:pPr>
        <w:spacing w:after="0" w:line="360" w:lineRule="auto"/>
        <w:jc w:val="both"/>
        <w:rPr>
          <w:rFonts w:asciiTheme="majorHAnsi" w:hAnsiTheme="majorHAnsi" w:cs="Arial"/>
        </w:rPr>
      </w:pPr>
      <w:r w:rsidRPr="000E53A4">
        <w:rPr>
          <w:rFonts w:asciiTheme="majorHAnsi" w:hAnsiTheme="majorHAnsi" w:cs="Arial"/>
        </w:rPr>
        <w:t>Όλα τα υλικά που θα αντικατασταθούν (σωληνώσεις κτλ) θα μεταφερθούν από τον Ανάδοχο σε χώρο που θα υποδειχθεί από την τεχνική υπηρεσία του ιδρύματος. Η αποξήλωση των προς αντικατάσταση υλικών είναι μέσα στις υποχρεώσεις του Αναδόχου.</w:t>
      </w:r>
    </w:p>
    <w:p w:rsidR="000E53A4" w:rsidRPr="000E53A4" w:rsidRDefault="000E53A4" w:rsidP="000D5D72">
      <w:pPr>
        <w:spacing w:after="0" w:line="360" w:lineRule="auto"/>
        <w:jc w:val="both"/>
        <w:rPr>
          <w:rFonts w:asciiTheme="majorHAnsi" w:hAnsiTheme="majorHAnsi" w:cs="Arial"/>
        </w:rPr>
      </w:pPr>
      <w:r w:rsidRPr="000E53A4">
        <w:rPr>
          <w:rFonts w:asciiTheme="majorHAnsi" w:hAnsiTheme="majorHAnsi" w:cs="Arial"/>
        </w:rPr>
        <w:t>Ο Ανάδοχος δεν επιτρέπεται να προχωρά σε καμιά τροποποίηση, αλλαγή ή παραλλαγή των εργασιών χωρίς την έγκριση από τη διεύθυνση του Θεραπευτηρίου.</w:t>
      </w:r>
    </w:p>
    <w:p w:rsidR="000E53A4" w:rsidRPr="000E53A4" w:rsidRDefault="000E53A4" w:rsidP="000D5D72">
      <w:pPr>
        <w:spacing w:after="0" w:line="360" w:lineRule="auto"/>
        <w:jc w:val="both"/>
        <w:rPr>
          <w:rFonts w:asciiTheme="majorHAnsi" w:hAnsiTheme="majorHAnsi" w:cs="Arial"/>
        </w:rPr>
      </w:pPr>
      <w:r w:rsidRPr="000E53A4">
        <w:rPr>
          <w:rFonts w:asciiTheme="majorHAnsi" w:hAnsiTheme="majorHAnsi" w:cs="Arial"/>
        </w:rPr>
        <w:t xml:space="preserve">Ο Ανάδοχος θα πρέπει να διαθέτει τμήμα τεχνικής υποστήριξης στην Θεσσαλονίκη, στελεχωμένο με αδειούχους τεχνικούς, με δυνατότητα άμεσης επέμβασης σε περίπτωση βλάβης. </w:t>
      </w:r>
    </w:p>
    <w:p w:rsidR="000E53A4" w:rsidRPr="000E53A4" w:rsidRDefault="000E53A4" w:rsidP="000D5D72">
      <w:pPr>
        <w:spacing w:after="0" w:line="360" w:lineRule="auto"/>
        <w:jc w:val="both"/>
        <w:rPr>
          <w:rFonts w:asciiTheme="majorHAnsi" w:hAnsiTheme="majorHAnsi" w:cs="Arial"/>
        </w:rPr>
      </w:pPr>
      <w:r w:rsidRPr="000E53A4">
        <w:rPr>
          <w:rFonts w:asciiTheme="majorHAnsi" w:hAnsiTheme="majorHAnsi" w:cs="Arial"/>
          <w:lang w:val="en-US"/>
        </w:rPr>
        <w:t>O</w:t>
      </w:r>
      <w:r w:rsidRPr="000E53A4">
        <w:rPr>
          <w:rFonts w:asciiTheme="majorHAnsi" w:hAnsiTheme="majorHAnsi" w:cs="Arial"/>
        </w:rPr>
        <w:t xml:space="preserve"> Ανάδοχος θα προσκομίσει υπεύθυνη δήλωση στην οποία θα αναγράφεται ότι τηρεί τους κανόνες ασφάλειας εργασίας και ότι λαμβάνει όλα τα απαιτούμενα μέτρα προστασίας σύμφωνα με τη νομοθεσία και ότι έχει εκτελέσει παρόμοιες εργασίες στο παρελθόν. </w:t>
      </w:r>
    </w:p>
    <w:p w:rsidR="000E53A4" w:rsidRPr="000E53A4" w:rsidRDefault="000E53A4" w:rsidP="000D5D72">
      <w:pPr>
        <w:autoSpaceDE w:val="0"/>
        <w:autoSpaceDN w:val="0"/>
        <w:adjustRightInd w:val="0"/>
        <w:spacing w:after="0"/>
        <w:jc w:val="both"/>
        <w:rPr>
          <w:rFonts w:asciiTheme="majorHAnsi" w:eastAsia="Times New Roman" w:hAnsiTheme="majorHAnsi" w:cs="Arial"/>
          <w:color w:val="FFFFFF"/>
        </w:rPr>
      </w:pPr>
    </w:p>
    <w:p w:rsidR="000E53A4" w:rsidRPr="000E53A4" w:rsidRDefault="000E53A4" w:rsidP="000D5D72">
      <w:pPr>
        <w:autoSpaceDE w:val="0"/>
        <w:autoSpaceDN w:val="0"/>
        <w:adjustRightInd w:val="0"/>
        <w:spacing w:after="0"/>
        <w:jc w:val="both"/>
        <w:rPr>
          <w:rFonts w:asciiTheme="majorHAnsi" w:eastAsia="Times New Roman" w:hAnsiTheme="majorHAnsi" w:cs="Arial"/>
          <w:color w:val="FFFFFF"/>
        </w:rPr>
      </w:pPr>
    </w:p>
    <w:p w:rsidR="000E53A4" w:rsidRPr="000E53A4" w:rsidRDefault="000E53A4" w:rsidP="000D5D72">
      <w:pPr>
        <w:autoSpaceDE w:val="0"/>
        <w:autoSpaceDN w:val="0"/>
        <w:adjustRightInd w:val="0"/>
        <w:spacing w:after="0"/>
        <w:jc w:val="both"/>
        <w:rPr>
          <w:rFonts w:asciiTheme="majorHAnsi" w:eastAsia="Times New Roman" w:hAnsiTheme="majorHAnsi" w:cs="Arial"/>
          <w:color w:val="FFFFFF"/>
        </w:rPr>
      </w:pPr>
    </w:p>
    <w:p w:rsidR="000E53A4" w:rsidRPr="000E53A4" w:rsidRDefault="000E53A4" w:rsidP="000D5D72">
      <w:pPr>
        <w:autoSpaceDE w:val="0"/>
        <w:autoSpaceDN w:val="0"/>
        <w:adjustRightInd w:val="0"/>
        <w:spacing w:after="0"/>
        <w:jc w:val="both"/>
        <w:rPr>
          <w:rFonts w:asciiTheme="majorHAnsi" w:eastAsia="Times New Roman" w:hAnsiTheme="majorHAnsi" w:cs="Arial"/>
          <w:color w:val="FFFFFF"/>
        </w:rPr>
      </w:pPr>
    </w:p>
    <w:p w:rsidR="000E53A4" w:rsidRPr="000E53A4" w:rsidRDefault="000E53A4" w:rsidP="000D5D72">
      <w:pPr>
        <w:autoSpaceDE w:val="0"/>
        <w:autoSpaceDN w:val="0"/>
        <w:adjustRightInd w:val="0"/>
        <w:spacing w:after="0"/>
        <w:jc w:val="both"/>
        <w:rPr>
          <w:rFonts w:asciiTheme="majorHAnsi" w:eastAsia="Times New Roman" w:hAnsiTheme="majorHAnsi" w:cs="Arial"/>
          <w:color w:val="FFFFFF"/>
        </w:rPr>
      </w:pPr>
    </w:p>
    <w:p w:rsidR="000E53A4" w:rsidRPr="000E53A4" w:rsidRDefault="000E53A4" w:rsidP="000D5D72">
      <w:pPr>
        <w:spacing w:after="0" w:line="360" w:lineRule="auto"/>
        <w:rPr>
          <w:rFonts w:asciiTheme="majorHAnsi" w:hAnsiTheme="majorHAnsi" w:cs="Arial"/>
        </w:rPr>
      </w:pPr>
      <w:r w:rsidRPr="000E53A4">
        <w:rPr>
          <w:rFonts w:asciiTheme="majorHAnsi" w:hAnsiTheme="majorHAnsi" w:cs="Arial"/>
        </w:rPr>
        <w:t xml:space="preserve">            Ο Συντάξας                                          </w:t>
      </w:r>
      <w:r w:rsidR="000D5D72">
        <w:rPr>
          <w:rFonts w:asciiTheme="majorHAnsi" w:hAnsiTheme="majorHAnsi" w:cs="Arial"/>
        </w:rPr>
        <w:t xml:space="preserve">                     </w:t>
      </w:r>
      <w:r w:rsidRPr="000E53A4">
        <w:rPr>
          <w:rFonts w:asciiTheme="majorHAnsi" w:hAnsiTheme="majorHAnsi" w:cs="Arial"/>
        </w:rPr>
        <w:t xml:space="preserve">  Ο προϊστάμενος </w:t>
      </w:r>
    </w:p>
    <w:p w:rsidR="000D5D72" w:rsidRDefault="000D5D72" w:rsidP="000D5D72">
      <w:pPr>
        <w:spacing w:after="0" w:line="360" w:lineRule="auto"/>
        <w:rPr>
          <w:rFonts w:asciiTheme="majorHAnsi" w:hAnsiTheme="majorHAnsi" w:cs="Arial"/>
        </w:rPr>
      </w:pPr>
      <w:r>
        <w:rPr>
          <w:rFonts w:asciiTheme="majorHAnsi" w:hAnsiTheme="majorHAnsi" w:cs="Arial"/>
        </w:rPr>
        <w:t xml:space="preserve">   </w:t>
      </w:r>
      <w:r w:rsidR="000E53A4" w:rsidRPr="000E53A4">
        <w:rPr>
          <w:rFonts w:asciiTheme="majorHAnsi" w:hAnsiTheme="majorHAnsi" w:cs="Arial"/>
        </w:rPr>
        <w:t xml:space="preserve">    Νικόλαος Τζάνης                                         </w:t>
      </w:r>
      <w:r>
        <w:rPr>
          <w:rFonts w:asciiTheme="majorHAnsi" w:hAnsiTheme="majorHAnsi" w:cs="Arial"/>
        </w:rPr>
        <w:t xml:space="preserve">      </w:t>
      </w:r>
      <w:r w:rsidR="000E53A4" w:rsidRPr="000E53A4">
        <w:rPr>
          <w:rFonts w:asciiTheme="majorHAnsi" w:hAnsiTheme="majorHAnsi" w:cs="Arial"/>
        </w:rPr>
        <w:t xml:space="preserve"> </w:t>
      </w:r>
      <w:r>
        <w:rPr>
          <w:rFonts w:asciiTheme="majorHAnsi" w:hAnsiTheme="majorHAnsi" w:cs="Arial"/>
        </w:rPr>
        <w:t xml:space="preserve"> </w:t>
      </w:r>
      <w:r w:rsidR="000E53A4" w:rsidRPr="000E53A4">
        <w:rPr>
          <w:rFonts w:asciiTheme="majorHAnsi" w:hAnsiTheme="majorHAnsi" w:cs="Arial"/>
        </w:rPr>
        <w:t xml:space="preserve">       της τεχνικής υπηρεσίας      </w:t>
      </w:r>
    </w:p>
    <w:p w:rsidR="000E53A4" w:rsidRPr="000E53A4" w:rsidRDefault="000E53A4" w:rsidP="000D5D72">
      <w:pPr>
        <w:spacing w:after="0" w:line="360" w:lineRule="auto"/>
        <w:rPr>
          <w:rFonts w:asciiTheme="majorHAnsi" w:hAnsiTheme="majorHAnsi" w:cs="Arial"/>
        </w:rPr>
      </w:pPr>
      <w:r w:rsidRPr="000E53A4">
        <w:rPr>
          <w:rFonts w:asciiTheme="majorHAnsi" w:hAnsiTheme="majorHAnsi" w:cs="Arial"/>
        </w:rPr>
        <w:t xml:space="preserve">Διπλ.Μηχ/γος Μηχ/κός Α.Π.Θ.                            </w:t>
      </w:r>
      <w:r w:rsidR="000D5D72">
        <w:rPr>
          <w:rFonts w:asciiTheme="majorHAnsi" w:hAnsiTheme="majorHAnsi" w:cs="Arial"/>
        </w:rPr>
        <w:t xml:space="preserve">  </w:t>
      </w:r>
      <w:r w:rsidRPr="000E53A4">
        <w:rPr>
          <w:rFonts w:asciiTheme="majorHAnsi" w:hAnsiTheme="majorHAnsi" w:cs="Arial"/>
        </w:rPr>
        <w:t xml:space="preserve">    Μουσμούτης Κωνσταντίνος</w:t>
      </w:r>
    </w:p>
    <w:p w:rsidR="000E53A4" w:rsidRPr="000E53A4" w:rsidRDefault="000E53A4" w:rsidP="000D5D72">
      <w:pPr>
        <w:spacing w:after="0"/>
        <w:rPr>
          <w:rFonts w:asciiTheme="majorHAnsi" w:hAnsiTheme="majorHAnsi"/>
          <w:bCs/>
        </w:rPr>
      </w:pPr>
    </w:p>
    <w:p w:rsidR="000E53A4" w:rsidRPr="000E53A4" w:rsidRDefault="000E53A4" w:rsidP="000D5D72">
      <w:pPr>
        <w:spacing w:after="0"/>
        <w:rPr>
          <w:rFonts w:asciiTheme="majorHAnsi" w:hAnsiTheme="majorHAnsi"/>
          <w:b/>
          <w:bCs/>
        </w:rPr>
      </w:pPr>
    </w:p>
    <w:p w:rsidR="00361976" w:rsidRPr="000E53A4" w:rsidRDefault="00361976" w:rsidP="000D5D72">
      <w:pPr>
        <w:spacing w:after="0"/>
        <w:rPr>
          <w:rFonts w:asciiTheme="majorHAnsi" w:hAnsiTheme="majorHAnsi"/>
        </w:rPr>
      </w:pPr>
    </w:p>
    <w:p w:rsidR="00361976" w:rsidRPr="000E53A4" w:rsidRDefault="00361976" w:rsidP="00361976">
      <w:pPr>
        <w:rPr>
          <w:rFonts w:asciiTheme="majorHAnsi" w:hAnsiTheme="majorHAnsi"/>
        </w:rPr>
      </w:pPr>
    </w:p>
    <w:p w:rsidR="000D5D72" w:rsidRDefault="000D5D72" w:rsidP="000D5D72">
      <w:pPr>
        <w:spacing w:after="0"/>
        <w:jc w:val="center"/>
        <w:rPr>
          <w:rFonts w:asciiTheme="majorHAnsi" w:hAnsiTheme="majorHAnsi"/>
          <w:b/>
          <w:bCs/>
          <w:sz w:val="28"/>
          <w:szCs w:val="28"/>
          <w:u w:val="single"/>
        </w:rPr>
      </w:pPr>
      <w:r>
        <w:rPr>
          <w:rFonts w:asciiTheme="majorHAnsi" w:hAnsiTheme="majorHAnsi"/>
          <w:b/>
          <w:bCs/>
          <w:sz w:val="28"/>
          <w:szCs w:val="28"/>
          <w:u w:val="single"/>
        </w:rPr>
        <w:t>ΠΑΡΑΡΤΗΜΑ Β</w:t>
      </w:r>
      <w:r w:rsidRPr="000E53A4">
        <w:rPr>
          <w:rFonts w:asciiTheme="majorHAnsi" w:hAnsiTheme="majorHAnsi"/>
          <w:b/>
          <w:bCs/>
          <w:sz w:val="28"/>
          <w:szCs w:val="28"/>
          <w:u w:val="single"/>
        </w:rPr>
        <w:t>΄</w:t>
      </w:r>
    </w:p>
    <w:p w:rsidR="000D5D72" w:rsidRPr="000D5D72" w:rsidRDefault="000D5D72" w:rsidP="003D7484">
      <w:pPr>
        <w:spacing w:after="0"/>
        <w:jc w:val="center"/>
        <w:rPr>
          <w:rFonts w:asciiTheme="majorHAnsi" w:hAnsiTheme="majorHAnsi" w:cs="Arial"/>
        </w:rPr>
      </w:pPr>
      <w:r>
        <w:rPr>
          <w:rFonts w:asciiTheme="majorHAnsi" w:hAnsiTheme="majorHAnsi"/>
          <w:b/>
          <w:bCs/>
          <w:sz w:val="28"/>
          <w:szCs w:val="28"/>
          <w:u w:val="single"/>
        </w:rPr>
        <w:t>Υπόδειγμα οικονομικής προσφοράς</w:t>
      </w:r>
    </w:p>
    <w:tbl>
      <w:tblPr>
        <w:tblW w:w="10377" w:type="dxa"/>
        <w:jc w:val="center"/>
        <w:tblInd w:w="-197" w:type="dxa"/>
        <w:tblLayout w:type="fixed"/>
        <w:tblLook w:val="0000"/>
      </w:tblPr>
      <w:tblGrid>
        <w:gridCol w:w="737"/>
        <w:gridCol w:w="6422"/>
        <w:gridCol w:w="660"/>
        <w:gridCol w:w="515"/>
        <w:gridCol w:w="1022"/>
        <w:gridCol w:w="1021"/>
      </w:tblGrid>
      <w:tr w:rsidR="000D5D72" w:rsidRPr="000D5D72" w:rsidTr="003D7484">
        <w:trPr>
          <w:trHeight w:val="497"/>
          <w:jc w:val="center"/>
        </w:trPr>
        <w:tc>
          <w:tcPr>
            <w:tcW w:w="7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D5D72" w:rsidRPr="000D5D72" w:rsidRDefault="000D5D72" w:rsidP="001020DA">
            <w:pPr>
              <w:spacing w:after="0"/>
              <w:jc w:val="center"/>
              <w:rPr>
                <w:rFonts w:asciiTheme="majorHAnsi" w:eastAsia="Times New Roman" w:hAnsiTheme="majorHAnsi" w:cs="Arial"/>
                <w:b/>
                <w:bCs/>
              </w:rPr>
            </w:pPr>
            <w:r w:rsidRPr="000D5D72">
              <w:rPr>
                <w:rFonts w:asciiTheme="majorHAnsi" w:eastAsia="Times New Roman" w:hAnsiTheme="majorHAnsi" w:cs="Arial"/>
                <w:b/>
                <w:bCs/>
              </w:rPr>
              <w:lastRenderedPageBreak/>
              <w:t xml:space="preserve">Α/Α </w:t>
            </w:r>
          </w:p>
        </w:tc>
        <w:tc>
          <w:tcPr>
            <w:tcW w:w="64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D5D72" w:rsidRPr="000D5D72" w:rsidRDefault="000D5D72" w:rsidP="001020DA">
            <w:pPr>
              <w:spacing w:after="0"/>
              <w:jc w:val="center"/>
              <w:rPr>
                <w:rFonts w:asciiTheme="majorHAnsi" w:eastAsia="Times New Roman" w:hAnsiTheme="majorHAnsi" w:cs="Arial"/>
                <w:b/>
                <w:bCs/>
              </w:rPr>
            </w:pPr>
            <w:r w:rsidRPr="000D5D72">
              <w:rPr>
                <w:rFonts w:asciiTheme="majorHAnsi" w:eastAsia="Times New Roman" w:hAnsiTheme="majorHAnsi" w:cs="Arial"/>
                <w:b/>
                <w:bCs/>
              </w:rPr>
              <w:t>Είδος Υλικών/Εργασιών</w:t>
            </w:r>
          </w:p>
        </w:tc>
        <w:tc>
          <w:tcPr>
            <w:tcW w:w="6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D5D72" w:rsidRPr="000D5D72" w:rsidRDefault="005C6A19" w:rsidP="001020DA">
            <w:pPr>
              <w:spacing w:after="0"/>
              <w:jc w:val="center"/>
              <w:rPr>
                <w:rFonts w:asciiTheme="majorHAnsi" w:eastAsia="Times New Roman" w:hAnsiTheme="majorHAnsi" w:cs="Arial"/>
                <w:b/>
                <w:bCs/>
              </w:rPr>
            </w:pPr>
            <w:r>
              <w:rPr>
                <w:rFonts w:asciiTheme="majorHAnsi" w:eastAsia="Times New Roman" w:hAnsiTheme="majorHAnsi" w:cs="Arial"/>
                <w:b/>
                <w:bCs/>
              </w:rPr>
              <w:t>Μον</w:t>
            </w:r>
          </w:p>
        </w:tc>
        <w:tc>
          <w:tcPr>
            <w:tcW w:w="515"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0D5D72" w:rsidRPr="000D5D72" w:rsidRDefault="000D5D72" w:rsidP="001020DA">
            <w:pPr>
              <w:spacing w:after="0"/>
              <w:jc w:val="center"/>
              <w:rPr>
                <w:rFonts w:asciiTheme="majorHAnsi" w:eastAsia="Times New Roman" w:hAnsiTheme="majorHAnsi" w:cs="Arial"/>
                <w:b/>
                <w:bCs/>
              </w:rPr>
            </w:pPr>
            <w:r w:rsidRPr="000D5D72">
              <w:rPr>
                <w:rFonts w:asciiTheme="majorHAnsi" w:eastAsia="Times New Roman" w:hAnsiTheme="majorHAnsi" w:cs="Arial"/>
                <w:b/>
                <w:bCs/>
              </w:rPr>
              <w:t xml:space="preserve">Ποσότητα </w:t>
            </w:r>
          </w:p>
        </w:tc>
        <w:tc>
          <w:tcPr>
            <w:tcW w:w="10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D5D72" w:rsidRPr="003D7484" w:rsidRDefault="003D7484" w:rsidP="003D7484">
            <w:pPr>
              <w:spacing w:after="0"/>
              <w:rPr>
                <w:rFonts w:asciiTheme="majorHAnsi" w:eastAsia="Times New Roman" w:hAnsiTheme="majorHAnsi" w:cs="Arial"/>
                <w:b/>
                <w:bCs/>
                <w:sz w:val="20"/>
                <w:szCs w:val="20"/>
              </w:rPr>
            </w:pPr>
            <w:r>
              <w:rPr>
                <w:rFonts w:asciiTheme="majorHAnsi" w:eastAsia="Times New Roman" w:hAnsiTheme="majorHAnsi" w:cs="Arial"/>
                <w:b/>
                <w:bCs/>
                <w:sz w:val="20"/>
                <w:szCs w:val="20"/>
              </w:rPr>
              <w:t xml:space="preserve">Τιμή </w:t>
            </w:r>
            <w:r w:rsidR="000D5D72" w:rsidRPr="003D7484">
              <w:rPr>
                <w:rFonts w:asciiTheme="majorHAnsi" w:eastAsia="Times New Roman" w:hAnsiTheme="majorHAnsi" w:cs="Arial"/>
                <w:b/>
                <w:bCs/>
                <w:sz w:val="20"/>
                <w:szCs w:val="20"/>
              </w:rPr>
              <w:t>Μονάδας</w:t>
            </w:r>
          </w:p>
        </w:tc>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D5D72" w:rsidRPr="000D5D72" w:rsidRDefault="000D5D72" w:rsidP="001020DA">
            <w:pPr>
              <w:spacing w:after="0"/>
              <w:jc w:val="center"/>
              <w:rPr>
                <w:rFonts w:asciiTheme="majorHAnsi" w:eastAsia="Times New Roman" w:hAnsiTheme="majorHAnsi" w:cs="Arial"/>
                <w:b/>
                <w:bCs/>
              </w:rPr>
            </w:pPr>
            <w:r w:rsidRPr="000D5D72">
              <w:rPr>
                <w:rFonts w:asciiTheme="majorHAnsi" w:eastAsia="Times New Roman" w:hAnsiTheme="majorHAnsi" w:cs="Arial"/>
                <w:b/>
                <w:bCs/>
              </w:rPr>
              <w:t>Aξία</w:t>
            </w:r>
          </w:p>
        </w:tc>
      </w:tr>
      <w:tr w:rsidR="000D5D72" w:rsidRPr="000D5D72" w:rsidTr="003D7484">
        <w:trPr>
          <w:trHeight w:val="773"/>
          <w:jc w:val="center"/>
        </w:trPr>
        <w:tc>
          <w:tcPr>
            <w:tcW w:w="737" w:type="dxa"/>
            <w:vMerge/>
            <w:tcBorders>
              <w:top w:val="single" w:sz="4" w:space="0" w:color="auto"/>
              <w:left w:val="single" w:sz="4" w:space="0" w:color="auto"/>
              <w:bottom w:val="single" w:sz="4" w:space="0" w:color="auto"/>
              <w:right w:val="single" w:sz="4" w:space="0" w:color="auto"/>
            </w:tcBorders>
            <w:vAlign w:val="center"/>
          </w:tcPr>
          <w:p w:rsidR="000D5D72" w:rsidRPr="000D5D72" w:rsidRDefault="000D5D72" w:rsidP="001020DA">
            <w:pPr>
              <w:spacing w:after="0"/>
              <w:rPr>
                <w:rFonts w:asciiTheme="majorHAnsi" w:eastAsia="Times New Roman" w:hAnsiTheme="majorHAnsi" w:cs="Arial"/>
                <w:b/>
                <w:bCs/>
              </w:rPr>
            </w:pPr>
          </w:p>
        </w:tc>
        <w:tc>
          <w:tcPr>
            <w:tcW w:w="6422" w:type="dxa"/>
            <w:vMerge/>
            <w:tcBorders>
              <w:top w:val="single" w:sz="4" w:space="0" w:color="auto"/>
              <w:left w:val="single" w:sz="4" w:space="0" w:color="auto"/>
              <w:bottom w:val="single" w:sz="4" w:space="0" w:color="auto"/>
              <w:right w:val="single" w:sz="4" w:space="0" w:color="auto"/>
            </w:tcBorders>
            <w:vAlign w:val="center"/>
          </w:tcPr>
          <w:p w:rsidR="000D5D72" w:rsidRPr="000D5D72" w:rsidRDefault="000D5D72" w:rsidP="001020DA">
            <w:pPr>
              <w:spacing w:after="0"/>
              <w:rPr>
                <w:rFonts w:asciiTheme="majorHAnsi" w:eastAsia="Times New Roman" w:hAnsiTheme="majorHAnsi" w:cs="Arial"/>
                <w:b/>
                <w:bCs/>
              </w:rPr>
            </w:pPr>
          </w:p>
        </w:tc>
        <w:tc>
          <w:tcPr>
            <w:tcW w:w="660" w:type="dxa"/>
            <w:vMerge/>
            <w:tcBorders>
              <w:top w:val="single" w:sz="4" w:space="0" w:color="auto"/>
              <w:left w:val="single" w:sz="4" w:space="0" w:color="auto"/>
              <w:bottom w:val="single" w:sz="4" w:space="0" w:color="auto"/>
              <w:right w:val="single" w:sz="4" w:space="0" w:color="auto"/>
            </w:tcBorders>
            <w:vAlign w:val="center"/>
          </w:tcPr>
          <w:p w:rsidR="000D5D72" w:rsidRPr="000D5D72" w:rsidRDefault="000D5D72" w:rsidP="001020DA">
            <w:pPr>
              <w:spacing w:after="0"/>
              <w:rPr>
                <w:rFonts w:asciiTheme="majorHAnsi" w:eastAsia="Times New Roman" w:hAnsiTheme="majorHAnsi" w:cs="Arial"/>
                <w:b/>
                <w:bCs/>
              </w:rPr>
            </w:pPr>
          </w:p>
        </w:tc>
        <w:tc>
          <w:tcPr>
            <w:tcW w:w="515" w:type="dxa"/>
            <w:vMerge/>
            <w:tcBorders>
              <w:top w:val="single" w:sz="4" w:space="0" w:color="auto"/>
              <w:left w:val="single" w:sz="4" w:space="0" w:color="auto"/>
              <w:bottom w:val="single" w:sz="4" w:space="0" w:color="000000"/>
              <w:right w:val="single" w:sz="4" w:space="0" w:color="auto"/>
            </w:tcBorders>
            <w:vAlign w:val="center"/>
          </w:tcPr>
          <w:p w:rsidR="000D5D72" w:rsidRPr="000D5D72" w:rsidRDefault="000D5D72" w:rsidP="001020DA">
            <w:pPr>
              <w:spacing w:after="0"/>
              <w:rPr>
                <w:rFonts w:asciiTheme="majorHAnsi" w:eastAsia="Times New Roman" w:hAnsiTheme="majorHAnsi" w:cs="Arial"/>
                <w:b/>
                <w:bCs/>
              </w:rPr>
            </w:pPr>
          </w:p>
        </w:tc>
        <w:tc>
          <w:tcPr>
            <w:tcW w:w="1022" w:type="dxa"/>
            <w:vMerge/>
            <w:tcBorders>
              <w:top w:val="single" w:sz="4" w:space="0" w:color="auto"/>
              <w:left w:val="single" w:sz="4" w:space="0" w:color="auto"/>
              <w:bottom w:val="single" w:sz="4" w:space="0" w:color="auto"/>
              <w:right w:val="single" w:sz="4" w:space="0" w:color="auto"/>
            </w:tcBorders>
            <w:vAlign w:val="center"/>
          </w:tcPr>
          <w:p w:rsidR="000D5D72" w:rsidRPr="000D5D72" w:rsidRDefault="000D5D72" w:rsidP="001020DA">
            <w:pPr>
              <w:spacing w:after="0"/>
              <w:jc w:val="center"/>
              <w:rPr>
                <w:rFonts w:asciiTheme="majorHAnsi" w:eastAsia="Times New Roman" w:hAnsiTheme="majorHAnsi" w:cs="Arial"/>
                <w:b/>
                <w:bCs/>
              </w:rPr>
            </w:pPr>
          </w:p>
        </w:tc>
        <w:tc>
          <w:tcPr>
            <w:tcW w:w="1021" w:type="dxa"/>
            <w:vMerge/>
            <w:tcBorders>
              <w:top w:val="single" w:sz="4" w:space="0" w:color="auto"/>
              <w:left w:val="single" w:sz="4" w:space="0" w:color="auto"/>
              <w:bottom w:val="single" w:sz="4" w:space="0" w:color="auto"/>
              <w:right w:val="single" w:sz="4" w:space="0" w:color="auto"/>
            </w:tcBorders>
            <w:vAlign w:val="center"/>
          </w:tcPr>
          <w:p w:rsidR="000D5D72" w:rsidRPr="000D5D72" w:rsidRDefault="000D5D72" w:rsidP="001020DA">
            <w:pPr>
              <w:spacing w:after="0"/>
              <w:rPr>
                <w:rFonts w:asciiTheme="majorHAnsi" w:eastAsia="Times New Roman" w:hAnsiTheme="majorHAnsi" w:cs="Arial"/>
                <w:b/>
                <w:bCs/>
              </w:rPr>
            </w:pPr>
          </w:p>
        </w:tc>
      </w:tr>
      <w:tr w:rsidR="000D5D72" w:rsidRPr="000D5D72" w:rsidTr="003D7484">
        <w:trPr>
          <w:trHeight w:val="255"/>
          <w:jc w:val="center"/>
        </w:trPr>
        <w:tc>
          <w:tcPr>
            <w:tcW w:w="737" w:type="dxa"/>
            <w:tcBorders>
              <w:top w:val="nil"/>
              <w:left w:val="single" w:sz="4" w:space="0" w:color="auto"/>
              <w:bottom w:val="single" w:sz="4" w:space="0" w:color="auto"/>
              <w:right w:val="single" w:sz="4" w:space="0" w:color="auto"/>
            </w:tcBorders>
            <w:shd w:val="clear" w:color="auto" w:fill="auto"/>
            <w:vAlign w:val="center"/>
          </w:tcPr>
          <w:p w:rsidR="000D5D72" w:rsidRPr="000D5D72" w:rsidRDefault="000D5D72" w:rsidP="001020DA">
            <w:pPr>
              <w:spacing w:after="0"/>
              <w:jc w:val="center"/>
              <w:rPr>
                <w:rFonts w:asciiTheme="majorHAnsi" w:eastAsia="Times New Roman" w:hAnsiTheme="majorHAnsi" w:cs="Arial"/>
                <w:b/>
                <w:bCs/>
              </w:rPr>
            </w:pPr>
          </w:p>
        </w:tc>
        <w:tc>
          <w:tcPr>
            <w:tcW w:w="6422" w:type="dxa"/>
            <w:tcBorders>
              <w:top w:val="nil"/>
              <w:left w:val="nil"/>
              <w:bottom w:val="single" w:sz="4" w:space="0" w:color="auto"/>
              <w:right w:val="single" w:sz="4" w:space="0" w:color="auto"/>
            </w:tcBorders>
            <w:shd w:val="clear" w:color="auto" w:fill="auto"/>
            <w:vAlign w:val="center"/>
          </w:tcPr>
          <w:p w:rsidR="000D5D72" w:rsidRPr="000D5D72" w:rsidRDefault="000D5D72" w:rsidP="001020DA">
            <w:pPr>
              <w:spacing w:after="0"/>
              <w:jc w:val="center"/>
              <w:rPr>
                <w:rFonts w:asciiTheme="majorHAnsi" w:eastAsia="Times New Roman" w:hAnsiTheme="majorHAnsi" w:cs="Arial"/>
                <w:b/>
              </w:rPr>
            </w:pPr>
            <w:r w:rsidRPr="000D5D72">
              <w:rPr>
                <w:rFonts w:asciiTheme="majorHAnsi" w:eastAsia="Times New Roman" w:hAnsiTheme="majorHAnsi" w:cs="Arial"/>
                <w:b/>
              </w:rPr>
              <w:t>ΥΛΙΚΑ</w:t>
            </w:r>
          </w:p>
        </w:tc>
        <w:tc>
          <w:tcPr>
            <w:tcW w:w="660" w:type="dxa"/>
            <w:tcBorders>
              <w:top w:val="nil"/>
              <w:left w:val="nil"/>
              <w:bottom w:val="single" w:sz="4" w:space="0" w:color="auto"/>
              <w:right w:val="single" w:sz="4" w:space="0" w:color="auto"/>
            </w:tcBorders>
            <w:shd w:val="clear" w:color="auto" w:fill="auto"/>
            <w:vAlign w:val="center"/>
          </w:tcPr>
          <w:p w:rsidR="000D5D72" w:rsidRPr="000D5D72" w:rsidRDefault="000D5D72" w:rsidP="001020DA">
            <w:pPr>
              <w:spacing w:after="0"/>
              <w:jc w:val="center"/>
              <w:rPr>
                <w:rFonts w:asciiTheme="majorHAnsi" w:eastAsia="Times New Roman" w:hAnsiTheme="majorHAnsi" w:cs="Arial"/>
                <w:b/>
                <w:bCs/>
              </w:rPr>
            </w:pPr>
          </w:p>
        </w:tc>
        <w:tc>
          <w:tcPr>
            <w:tcW w:w="515" w:type="dxa"/>
            <w:tcBorders>
              <w:top w:val="nil"/>
              <w:left w:val="nil"/>
              <w:bottom w:val="single" w:sz="4" w:space="0" w:color="auto"/>
              <w:right w:val="single" w:sz="4" w:space="0" w:color="auto"/>
            </w:tcBorders>
            <w:shd w:val="clear" w:color="auto" w:fill="auto"/>
            <w:textDirection w:val="btLr"/>
            <w:vAlign w:val="center"/>
          </w:tcPr>
          <w:p w:rsidR="000D5D72" w:rsidRPr="000D5D72" w:rsidRDefault="000D5D72" w:rsidP="001020DA">
            <w:pPr>
              <w:spacing w:after="0"/>
              <w:jc w:val="center"/>
              <w:rPr>
                <w:rFonts w:asciiTheme="majorHAnsi" w:eastAsia="Times New Roman" w:hAnsiTheme="majorHAnsi" w:cs="Arial"/>
                <w:b/>
                <w:bCs/>
              </w:rPr>
            </w:pPr>
          </w:p>
        </w:tc>
        <w:tc>
          <w:tcPr>
            <w:tcW w:w="1022" w:type="dxa"/>
            <w:tcBorders>
              <w:top w:val="nil"/>
              <w:left w:val="nil"/>
              <w:bottom w:val="single" w:sz="4" w:space="0" w:color="auto"/>
              <w:right w:val="single" w:sz="4" w:space="0" w:color="auto"/>
            </w:tcBorders>
            <w:shd w:val="clear" w:color="auto" w:fill="auto"/>
            <w:vAlign w:val="center"/>
          </w:tcPr>
          <w:p w:rsidR="000D5D72" w:rsidRPr="000D5D72" w:rsidRDefault="000D5D72" w:rsidP="001020DA">
            <w:pPr>
              <w:spacing w:after="0"/>
              <w:jc w:val="center"/>
              <w:rPr>
                <w:rFonts w:asciiTheme="majorHAnsi" w:eastAsia="Times New Roman" w:hAnsiTheme="majorHAnsi" w:cs="Arial"/>
                <w:b/>
                <w:bCs/>
              </w:rPr>
            </w:pPr>
          </w:p>
        </w:tc>
        <w:tc>
          <w:tcPr>
            <w:tcW w:w="1021" w:type="dxa"/>
            <w:tcBorders>
              <w:top w:val="nil"/>
              <w:left w:val="nil"/>
              <w:bottom w:val="single" w:sz="4" w:space="0" w:color="auto"/>
              <w:right w:val="single" w:sz="4" w:space="0" w:color="auto"/>
            </w:tcBorders>
            <w:shd w:val="clear" w:color="auto" w:fill="auto"/>
            <w:vAlign w:val="center"/>
          </w:tcPr>
          <w:p w:rsidR="000D5D72" w:rsidRPr="000D5D72" w:rsidRDefault="000D5D72" w:rsidP="001020DA">
            <w:pPr>
              <w:spacing w:after="0"/>
              <w:jc w:val="center"/>
              <w:rPr>
                <w:rFonts w:asciiTheme="majorHAnsi" w:eastAsia="Times New Roman" w:hAnsiTheme="majorHAnsi" w:cs="Arial"/>
                <w:b/>
                <w:bCs/>
              </w:rPr>
            </w:pPr>
          </w:p>
        </w:tc>
      </w:tr>
      <w:tr w:rsidR="000D5D72" w:rsidRPr="000D5D72" w:rsidTr="003D7484">
        <w:trPr>
          <w:trHeight w:val="210"/>
          <w:jc w:val="center"/>
        </w:trPr>
        <w:tc>
          <w:tcPr>
            <w:tcW w:w="737" w:type="dxa"/>
            <w:tcBorders>
              <w:top w:val="nil"/>
              <w:left w:val="single" w:sz="4" w:space="0" w:color="auto"/>
              <w:bottom w:val="single" w:sz="4" w:space="0" w:color="auto"/>
              <w:right w:val="single" w:sz="4" w:space="0" w:color="auto"/>
            </w:tcBorders>
            <w:shd w:val="clear" w:color="auto" w:fill="auto"/>
          </w:tcPr>
          <w:p w:rsidR="000D5D72" w:rsidRPr="000D5D72" w:rsidRDefault="000D5D72" w:rsidP="001020DA">
            <w:pPr>
              <w:spacing w:after="0"/>
              <w:jc w:val="center"/>
              <w:rPr>
                <w:rFonts w:asciiTheme="majorHAnsi" w:eastAsia="Times New Roman" w:hAnsiTheme="majorHAnsi" w:cs="Arial"/>
              </w:rPr>
            </w:pPr>
          </w:p>
        </w:tc>
        <w:tc>
          <w:tcPr>
            <w:tcW w:w="6422" w:type="dxa"/>
            <w:tcBorders>
              <w:top w:val="nil"/>
              <w:left w:val="nil"/>
              <w:bottom w:val="single" w:sz="4" w:space="0" w:color="auto"/>
              <w:right w:val="single" w:sz="4" w:space="0" w:color="auto"/>
            </w:tcBorders>
            <w:shd w:val="clear" w:color="auto" w:fill="auto"/>
          </w:tcPr>
          <w:p w:rsidR="000D5D72" w:rsidRPr="000D5D72" w:rsidRDefault="000D5D72" w:rsidP="001020DA">
            <w:pPr>
              <w:pStyle w:val="Default"/>
              <w:jc w:val="center"/>
              <w:rPr>
                <w:rFonts w:asciiTheme="majorHAnsi" w:hAnsiTheme="majorHAnsi" w:cs="Arial"/>
                <w:sz w:val="22"/>
                <w:szCs w:val="22"/>
                <w:lang w:val="en-US"/>
              </w:rPr>
            </w:pPr>
            <w:r w:rsidRPr="000D5D72">
              <w:rPr>
                <w:rFonts w:asciiTheme="majorHAnsi" w:hAnsiTheme="majorHAnsi" w:cs="Arial"/>
                <w:b/>
                <w:bCs/>
                <w:sz w:val="22"/>
                <w:szCs w:val="22"/>
              </w:rPr>
              <w:t>ΚΤΗΡΙΟ ΔΑΒΑΚΗ</w:t>
            </w:r>
          </w:p>
        </w:tc>
        <w:tc>
          <w:tcPr>
            <w:tcW w:w="660" w:type="dxa"/>
            <w:tcBorders>
              <w:top w:val="nil"/>
              <w:left w:val="nil"/>
              <w:bottom w:val="single" w:sz="4" w:space="0" w:color="auto"/>
              <w:right w:val="single" w:sz="4" w:space="0" w:color="auto"/>
            </w:tcBorders>
            <w:shd w:val="clear" w:color="auto" w:fill="FFFFFF"/>
          </w:tcPr>
          <w:p w:rsidR="000D5D72" w:rsidRPr="000D5D72" w:rsidRDefault="000D5D72" w:rsidP="001020DA">
            <w:pPr>
              <w:spacing w:after="0"/>
              <w:jc w:val="center"/>
              <w:rPr>
                <w:rFonts w:asciiTheme="majorHAnsi" w:hAnsiTheme="majorHAnsi" w:cs="Arial"/>
              </w:rPr>
            </w:pPr>
          </w:p>
        </w:tc>
        <w:tc>
          <w:tcPr>
            <w:tcW w:w="515"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center"/>
              <w:rPr>
                <w:rFonts w:asciiTheme="majorHAnsi" w:eastAsia="Times New Roman" w:hAnsiTheme="majorHAnsi" w:cs="Arial"/>
              </w:rPr>
            </w:pPr>
          </w:p>
        </w:tc>
        <w:tc>
          <w:tcPr>
            <w:tcW w:w="1022"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center"/>
              <w:rPr>
                <w:rFonts w:asciiTheme="majorHAnsi" w:hAnsiTheme="majorHAnsi" w:cs="Arial"/>
              </w:rPr>
            </w:pPr>
          </w:p>
        </w:tc>
        <w:tc>
          <w:tcPr>
            <w:tcW w:w="1021"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rPr>
                <w:rFonts w:asciiTheme="majorHAnsi" w:hAnsiTheme="majorHAnsi" w:cs="Arial"/>
              </w:rPr>
            </w:pPr>
            <w:r w:rsidRPr="000D5D72">
              <w:rPr>
                <w:rFonts w:asciiTheme="majorHAnsi" w:hAnsiTheme="majorHAnsi" w:cs="Arial"/>
              </w:rPr>
              <w:t> </w:t>
            </w:r>
          </w:p>
        </w:tc>
      </w:tr>
      <w:tr w:rsidR="000D5D72" w:rsidRPr="000D5D72" w:rsidTr="003D7484">
        <w:trPr>
          <w:trHeight w:val="210"/>
          <w:jc w:val="center"/>
        </w:trPr>
        <w:tc>
          <w:tcPr>
            <w:tcW w:w="737" w:type="dxa"/>
            <w:tcBorders>
              <w:top w:val="nil"/>
              <w:left w:val="single" w:sz="4" w:space="0" w:color="auto"/>
              <w:bottom w:val="single" w:sz="4" w:space="0" w:color="auto"/>
              <w:right w:val="single" w:sz="4" w:space="0" w:color="auto"/>
            </w:tcBorders>
            <w:shd w:val="clear" w:color="auto" w:fill="auto"/>
          </w:tcPr>
          <w:p w:rsidR="000D5D72" w:rsidRPr="000D5D72" w:rsidRDefault="000D5D72" w:rsidP="001020DA">
            <w:pPr>
              <w:spacing w:after="0"/>
              <w:jc w:val="center"/>
              <w:rPr>
                <w:rFonts w:asciiTheme="majorHAnsi" w:hAnsiTheme="majorHAnsi" w:cs="Arial"/>
              </w:rPr>
            </w:pPr>
            <w:r w:rsidRPr="000D5D72">
              <w:rPr>
                <w:rFonts w:asciiTheme="majorHAnsi" w:hAnsiTheme="majorHAnsi" w:cs="Arial"/>
              </w:rPr>
              <w:t>1</w:t>
            </w:r>
          </w:p>
        </w:tc>
        <w:tc>
          <w:tcPr>
            <w:tcW w:w="6422"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rPr>
                <w:rFonts w:asciiTheme="majorHAnsi" w:hAnsiTheme="majorHAnsi" w:cs="Arial"/>
              </w:rPr>
            </w:pPr>
            <w:r w:rsidRPr="000D5D72">
              <w:rPr>
                <w:rFonts w:asciiTheme="majorHAnsi" w:hAnsiTheme="majorHAnsi" w:cs="Arial"/>
              </w:rPr>
              <w:t>Προμήθεια σωλήνα πλαστικού PPR 3" (Φ90)</w:t>
            </w:r>
          </w:p>
        </w:tc>
        <w:tc>
          <w:tcPr>
            <w:tcW w:w="660" w:type="dxa"/>
            <w:tcBorders>
              <w:top w:val="nil"/>
              <w:left w:val="nil"/>
              <w:bottom w:val="single" w:sz="4" w:space="0" w:color="auto"/>
              <w:right w:val="single" w:sz="4" w:space="0" w:color="auto"/>
            </w:tcBorders>
            <w:shd w:val="clear" w:color="auto" w:fill="FFFFFF"/>
          </w:tcPr>
          <w:p w:rsidR="000D5D72" w:rsidRPr="000D5D72" w:rsidRDefault="000D5D72" w:rsidP="001020DA">
            <w:pPr>
              <w:spacing w:after="0"/>
              <w:jc w:val="center"/>
              <w:rPr>
                <w:rFonts w:asciiTheme="majorHAnsi" w:hAnsiTheme="majorHAnsi" w:cs="Arial"/>
              </w:rPr>
            </w:pPr>
            <w:r w:rsidRPr="000D5D72">
              <w:rPr>
                <w:rFonts w:asciiTheme="majorHAnsi" w:hAnsiTheme="majorHAnsi" w:cs="Arial"/>
              </w:rPr>
              <w:t>m</w:t>
            </w:r>
          </w:p>
        </w:tc>
        <w:tc>
          <w:tcPr>
            <w:tcW w:w="515"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center"/>
              <w:rPr>
                <w:rFonts w:asciiTheme="majorHAnsi" w:hAnsiTheme="majorHAnsi" w:cs="Arial"/>
              </w:rPr>
            </w:pPr>
            <w:r w:rsidRPr="000D5D72">
              <w:rPr>
                <w:rFonts w:asciiTheme="majorHAnsi" w:hAnsiTheme="majorHAnsi" w:cs="Arial"/>
              </w:rPr>
              <w:t>64</w:t>
            </w:r>
          </w:p>
        </w:tc>
        <w:tc>
          <w:tcPr>
            <w:tcW w:w="1022"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right"/>
              <w:rPr>
                <w:rFonts w:asciiTheme="majorHAnsi" w:hAnsiTheme="majorHAnsi" w:cs="Arial"/>
              </w:rPr>
            </w:pPr>
          </w:p>
        </w:tc>
        <w:tc>
          <w:tcPr>
            <w:tcW w:w="1021"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right"/>
              <w:rPr>
                <w:rFonts w:asciiTheme="majorHAnsi" w:hAnsiTheme="majorHAnsi" w:cs="Arial"/>
              </w:rPr>
            </w:pPr>
          </w:p>
        </w:tc>
      </w:tr>
      <w:tr w:rsidR="000D5D72" w:rsidRPr="000D5D72" w:rsidTr="003D7484">
        <w:trPr>
          <w:trHeight w:val="210"/>
          <w:jc w:val="center"/>
        </w:trPr>
        <w:tc>
          <w:tcPr>
            <w:tcW w:w="737" w:type="dxa"/>
            <w:tcBorders>
              <w:top w:val="nil"/>
              <w:left w:val="single" w:sz="4" w:space="0" w:color="auto"/>
              <w:bottom w:val="single" w:sz="4" w:space="0" w:color="auto"/>
              <w:right w:val="single" w:sz="4" w:space="0" w:color="auto"/>
            </w:tcBorders>
            <w:shd w:val="clear" w:color="auto" w:fill="auto"/>
          </w:tcPr>
          <w:p w:rsidR="000D5D72" w:rsidRPr="000D5D72" w:rsidRDefault="000D5D72" w:rsidP="001020DA">
            <w:pPr>
              <w:spacing w:after="0"/>
              <w:jc w:val="center"/>
              <w:rPr>
                <w:rFonts w:asciiTheme="majorHAnsi" w:hAnsiTheme="majorHAnsi" w:cs="Arial"/>
              </w:rPr>
            </w:pPr>
            <w:r w:rsidRPr="000D5D72">
              <w:rPr>
                <w:rFonts w:asciiTheme="majorHAnsi" w:hAnsiTheme="majorHAnsi" w:cs="Arial"/>
              </w:rPr>
              <w:t>2</w:t>
            </w:r>
          </w:p>
        </w:tc>
        <w:tc>
          <w:tcPr>
            <w:tcW w:w="6422"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rPr>
                <w:rFonts w:asciiTheme="majorHAnsi" w:hAnsiTheme="majorHAnsi" w:cs="Arial"/>
              </w:rPr>
            </w:pPr>
            <w:r w:rsidRPr="000D5D72">
              <w:rPr>
                <w:rFonts w:asciiTheme="majorHAnsi" w:hAnsiTheme="majorHAnsi" w:cs="Arial"/>
              </w:rPr>
              <w:t>Προμήθεια σωλήνα πλαστικού PPR 2 1/2" (Φ75)</w:t>
            </w:r>
          </w:p>
        </w:tc>
        <w:tc>
          <w:tcPr>
            <w:tcW w:w="660" w:type="dxa"/>
            <w:tcBorders>
              <w:top w:val="nil"/>
              <w:left w:val="nil"/>
              <w:bottom w:val="single" w:sz="4" w:space="0" w:color="auto"/>
              <w:right w:val="single" w:sz="4" w:space="0" w:color="auto"/>
            </w:tcBorders>
            <w:shd w:val="clear" w:color="auto" w:fill="FFFFFF"/>
          </w:tcPr>
          <w:p w:rsidR="000D5D72" w:rsidRPr="000D5D72" w:rsidRDefault="000D5D72" w:rsidP="001020DA">
            <w:pPr>
              <w:spacing w:after="0"/>
              <w:jc w:val="center"/>
              <w:rPr>
                <w:rFonts w:asciiTheme="majorHAnsi" w:hAnsiTheme="majorHAnsi" w:cs="Arial"/>
              </w:rPr>
            </w:pPr>
            <w:r w:rsidRPr="000D5D72">
              <w:rPr>
                <w:rFonts w:asciiTheme="majorHAnsi" w:hAnsiTheme="majorHAnsi" w:cs="Arial"/>
              </w:rPr>
              <w:t>m</w:t>
            </w:r>
          </w:p>
        </w:tc>
        <w:tc>
          <w:tcPr>
            <w:tcW w:w="515"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center"/>
              <w:rPr>
                <w:rFonts w:asciiTheme="majorHAnsi" w:hAnsiTheme="majorHAnsi" w:cs="Arial"/>
              </w:rPr>
            </w:pPr>
            <w:r w:rsidRPr="000D5D72">
              <w:rPr>
                <w:rFonts w:asciiTheme="majorHAnsi" w:hAnsiTheme="majorHAnsi" w:cs="Arial"/>
              </w:rPr>
              <w:t>56</w:t>
            </w:r>
          </w:p>
        </w:tc>
        <w:tc>
          <w:tcPr>
            <w:tcW w:w="1022"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right"/>
              <w:rPr>
                <w:rFonts w:asciiTheme="majorHAnsi" w:hAnsiTheme="majorHAnsi" w:cs="Arial"/>
              </w:rPr>
            </w:pPr>
          </w:p>
        </w:tc>
        <w:tc>
          <w:tcPr>
            <w:tcW w:w="1021"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right"/>
              <w:rPr>
                <w:rFonts w:asciiTheme="majorHAnsi" w:hAnsiTheme="majorHAnsi" w:cs="Arial"/>
              </w:rPr>
            </w:pPr>
          </w:p>
        </w:tc>
      </w:tr>
      <w:tr w:rsidR="000D5D72" w:rsidRPr="000D5D72" w:rsidTr="003D7484">
        <w:trPr>
          <w:trHeight w:val="210"/>
          <w:jc w:val="center"/>
        </w:trPr>
        <w:tc>
          <w:tcPr>
            <w:tcW w:w="737" w:type="dxa"/>
            <w:tcBorders>
              <w:top w:val="nil"/>
              <w:left w:val="single" w:sz="4" w:space="0" w:color="auto"/>
              <w:bottom w:val="single" w:sz="4" w:space="0" w:color="auto"/>
              <w:right w:val="single" w:sz="4" w:space="0" w:color="auto"/>
            </w:tcBorders>
            <w:shd w:val="clear" w:color="auto" w:fill="auto"/>
          </w:tcPr>
          <w:p w:rsidR="000D5D72" w:rsidRPr="000D5D72" w:rsidRDefault="000D5D72" w:rsidP="001020DA">
            <w:pPr>
              <w:spacing w:after="0"/>
              <w:jc w:val="center"/>
              <w:rPr>
                <w:rFonts w:asciiTheme="majorHAnsi" w:hAnsiTheme="majorHAnsi" w:cs="Arial"/>
              </w:rPr>
            </w:pPr>
            <w:r w:rsidRPr="000D5D72">
              <w:rPr>
                <w:rFonts w:asciiTheme="majorHAnsi" w:hAnsiTheme="majorHAnsi" w:cs="Arial"/>
              </w:rPr>
              <w:t>3</w:t>
            </w:r>
          </w:p>
        </w:tc>
        <w:tc>
          <w:tcPr>
            <w:tcW w:w="6422"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rPr>
                <w:rFonts w:asciiTheme="majorHAnsi" w:hAnsiTheme="majorHAnsi" w:cs="Arial"/>
              </w:rPr>
            </w:pPr>
            <w:r w:rsidRPr="000D5D72">
              <w:rPr>
                <w:rFonts w:asciiTheme="majorHAnsi" w:hAnsiTheme="majorHAnsi" w:cs="Arial"/>
              </w:rPr>
              <w:t>Προμήθεια σωλήνα πλαστικού PPR 1 1/2" (Φ50)</w:t>
            </w:r>
          </w:p>
        </w:tc>
        <w:tc>
          <w:tcPr>
            <w:tcW w:w="660" w:type="dxa"/>
            <w:tcBorders>
              <w:top w:val="nil"/>
              <w:left w:val="nil"/>
              <w:bottom w:val="single" w:sz="4" w:space="0" w:color="auto"/>
              <w:right w:val="single" w:sz="4" w:space="0" w:color="auto"/>
            </w:tcBorders>
            <w:shd w:val="clear" w:color="auto" w:fill="FFFFFF"/>
          </w:tcPr>
          <w:p w:rsidR="000D5D72" w:rsidRPr="000D5D72" w:rsidRDefault="000D5D72" w:rsidP="001020DA">
            <w:pPr>
              <w:spacing w:after="0"/>
              <w:jc w:val="center"/>
              <w:rPr>
                <w:rFonts w:asciiTheme="majorHAnsi" w:hAnsiTheme="majorHAnsi" w:cs="Arial"/>
              </w:rPr>
            </w:pPr>
            <w:r w:rsidRPr="000D5D72">
              <w:rPr>
                <w:rFonts w:asciiTheme="majorHAnsi" w:hAnsiTheme="majorHAnsi" w:cs="Arial"/>
              </w:rPr>
              <w:t>m</w:t>
            </w:r>
          </w:p>
        </w:tc>
        <w:tc>
          <w:tcPr>
            <w:tcW w:w="515"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center"/>
              <w:rPr>
                <w:rFonts w:asciiTheme="majorHAnsi" w:hAnsiTheme="majorHAnsi" w:cs="Arial"/>
              </w:rPr>
            </w:pPr>
            <w:r w:rsidRPr="000D5D72">
              <w:rPr>
                <w:rFonts w:asciiTheme="majorHAnsi" w:hAnsiTheme="majorHAnsi" w:cs="Arial"/>
              </w:rPr>
              <w:t>12</w:t>
            </w:r>
          </w:p>
        </w:tc>
        <w:tc>
          <w:tcPr>
            <w:tcW w:w="1022"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right"/>
              <w:rPr>
                <w:rFonts w:asciiTheme="majorHAnsi" w:hAnsiTheme="majorHAnsi" w:cs="Arial"/>
              </w:rPr>
            </w:pPr>
          </w:p>
        </w:tc>
        <w:tc>
          <w:tcPr>
            <w:tcW w:w="1021"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right"/>
              <w:rPr>
                <w:rFonts w:asciiTheme="majorHAnsi" w:hAnsiTheme="majorHAnsi" w:cs="Arial"/>
              </w:rPr>
            </w:pPr>
          </w:p>
        </w:tc>
      </w:tr>
      <w:tr w:rsidR="000D5D72" w:rsidRPr="000D5D72" w:rsidTr="003D7484">
        <w:trPr>
          <w:trHeight w:val="210"/>
          <w:jc w:val="center"/>
        </w:trPr>
        <w:tc>
          <w:tcPr>
            <w:tcW w:w="737" w:type="dxa"/>
            <w:tcBorders>
              <w:top w:val="nil"/>
              <w:left w:val="single" w:sz="4" w:space="0" w:color="auto"/>
              <w:bottom w:val="single" w:sz="4" w:space="0" w:color="auto"/>
              <w:right w:val="single" w:sz="4" w:space="0" w:color="auto"/>
            </w:tcBorders>
            <w:shd w:val="clear" w:color="auto" w:fill="auto"/>
          </w:tcPr>
          <w:p w:rsidR="000D5D72" w:rsidRPr="000D5D72" w:rsidRDefault="000D5D72" w:rsidP="001020DA">
            <w:pPr>
              <w:spacing w:after="0"/>
              <w:jc w:val="center"/>
              <w:rPr>
                <w:rFonts w:asciiTheme="majorHAnsi" w:hAnsiTheme="majorHAnsi" w:cs="Arial"/>
              </w:rPr>
            </w:pPr>
            <w:r w:rsidRPr="000D5D72">
              <w:rPr>
                <w:rFonts w:asciiTheme="majorHAnsi" w:hAnsiTheme="majorHAnsi" w:cs="Arial"/>
              </w:rPr>
              <w:t>4</w:t>
            </w:r>
          </w:p>
        </w:tc>
        <w:tc>
          <w:tcPr>
            <w:tcW w:w="6422"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rPr>
                <w:rFonts w:asciiTheme="majorHAnsi" w:hAnsiTheme="majorHAnsi" w:cs="Arial"/>
              </w:rPr>
            </w:pPr>
            <w:r w:rsidRPr="000D5D72">
              <w:rPr>
                <w:rFonts w:asciiTheme="majorHAnsi" w:hAnsiTheme="majorHAnsi" w:cs="Arial"/>
              </w:rPr>
              <w:t>Προμήθεια σωλήνα πλαστικού PPR 1 1/4" (Φ40)</w:t>
            </w:r>
          </w:p>
        </w:tc>
        <w:tc>
          <w:tcPr>
            <w:tcW w:w="660" w:type="dxa"/>
            <w:tcBorders>
              <w:top w:val="nil"/>
              <w:left w:val="nil"/>
              <w:bottom w:val="single" w:sz="4" w:space="0" w:color="auto"/>
              <w:right w:val="single" w:sz="4" w:space="0" w:color="auto"/>
            </w:tcBorders>
            <w:shd w:val="clear" w:color="auto" w:fill="FFFFFF"/>
          </w:tcPr>
          <w:p w:rsidR="000D5D72" w:rsidRPr="000D5D72" w:rsidRDefault="000D5D72" w:rsidP="001020DA">
            <w:pPr>
              <w:spacing w:after="0"/>
              <w:jc w:val="center"/>
              <w:rPr>
                <w:rFonts w:asciiTheme="majorHAnsi" w:hAnsiTheme="majorHAnsi" w:cs="Arial"/>
              </w:rPr>
            </w:pPr>
            <w:r w:rsidRPr="000D5D72">
              <w:rPr>
                <w:rFonts w:asciiTheme="majorHAnsi" w:hAnsiTheme="majorHAnsi" w:cs="Arial"/>
              </w:rPr>
              <w:t>m</w:t>
            </w:r>
          </w:p>
        </w:tc>
        <w:tc>
          <w:tcPr>
            <w:tcW w:w="515"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center"/>
              <w:rPr>
                <w:rFonts w:asciiTheme="majorHAnsi" w:hAnsiTheme="majorHAnsi" w:cs="Arial"/>
              </w:rPr>
            </w:pPr>
            <w:r w:rsidRPr="000D5D72">
              <w:rPr>
                <w:rFonts w:asciiTheme="majorHAnsi" w:hAnsiTheme="majorHAnsi" w:cs="Arial"/>
              </w:rPr>
              <w:t>22</w:t>
            </w:r>
          </w:p>
        </w:tc>
        <w:tc>
          <w:tcPr>
            <w:tcW w:w="1022"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right"/>
              <w:rPr>
                <w:rFonts w:asciiTheme="majorHAnsi" w:hAnsiTheme="majorHAnsi" w:cs="Arial"/>
              </w:rPr>
            </w:pPr>
          </w:p>
        </w:tc>
        <w:tc>
          <w:tcPr>
            <w:tcW w:w="1021"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right"/>
              <w:rPr>
                <w:rFonts w:asciiTheme="majorHAnsi" w:hAnsiTheme="majorHAnsi" w:cs="Arial"/>
              </w:rPr>
            </w:pPr>
          </w:p>
        </w:tc>
      </w:tr>
      <w:tr w:rsidR="000D5D72" w:rsidRPr="000D5D72" w:rsidTr="003D7484">
        <w:trPr>
          <w:trHeight w:val="210"/>
          <w:jc w:val="center"/>
        </w:trPr>
        <w:tc>
          <w:tcPr>
            <w:tcW w:w="737" w:type="dxa"/>
            <w:tcBorders>
              <w:top w:val="nil"/>
              <w:left w:val="single" w:sz="4" w:space="0" w:color="auto"/>
              <w:bottom w:val="single" w:sz="4" w:space="0" w:color="auto"/>
              <w:right w:val="single" w:sz="4" w:space="0" w:color="auto"/>
            </w:tcBorders>
            <w:shd w:val="clear" w:color="auto" w:fill="auto"/>
          </w:tcPr>
          <w:p w:rsidR="000D5D72" w:rsidRPr="000D5D72" w:rsidRDefault="000D5D72" w:rsidP="001020DA">
            <w:pPr>
              <w:spacing w:after="0"/>
              <w:jc w:val="center"/>
              <w:rPr>
                <w:rFonts w:asciiTheme="majorHAnsi" w:hAnsiTheme="majorHAnsi" w:cs="Arial"/>
              </w:rPr>
            </w:pPr>
            <w:r w:rsidRPr="000D5D72">
              <w:rPr>
                <w:rFonts w:asciiTheme="majorHAnsi" w:hAnsiTheme="majorHAnsi" w:cs="Arial"/>
              </w:rPr>
              <w:t>5</w:t>
            </w:r>
          </w:p>
        </w:tc>
        <w:tc>
          <w:tcPr>
            <w:tcW w:w="6422"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rPr>
                <w:rFonts w:asciiTheme="majorHAnsi" w:hAnsiTheme="majorHAnsi" w:cs="Arial"/>
              </w:rPr>
            </w:pPr>
            <w:r w:rsidRPr="000D5D72">
              <w:rPr>
                <w:rFonts w:asciiTheme="majorHAnsi" w:hAnsiTheme="majorHAnsi" w:cs="Arial"/>
              </w:rPr>
              <w:t>Προμήθεια σωλήνα πλαστικού PPR 1" (Φ32)</w:t>
            </w:r>
          </w:p>
        </w:tc>
        <w:tc>
          <w:tcPr>
            <w:tcW w:w="660" w:type="dxa"/>
            <w:tcBorders>
              <w:top w:val="nil"/>
              <w:left w:val="nil"/>
              <w:bottom w:val="single" w:sz="4" w:space="0" w:color="auto"/>
              <w:right w:val="single" w:sz="4" w:space="0" w:color="auto"/>
            </w:tcBorders>
            <w:shd w:val="clear" w:color="auto" w:fill="FFFFFF"/>
          </w:tcPr>
          <w:p w:rsidR="000D5D72" w:rsidRPr="000D5D72" w:rsidRDefault="000D5D72" w:rsidP="001020DA">
            <w:pPr>
              <w:spacing w:after="0"/>
              <w:jc w:val="center"/>
              <w:rPr>
                <w:rFonts w:asciiTheme="majorHAnsi" w:hAnsiTheme="majorHAnsi" w:cs="Arial"/>
              </w:rPr>
            </w:pPr>
            <w:r w:rsidRPr="000D5D72">
              <w:rPr>
                <w:rFonts w:asciiTheme="majorHAnsi" w:hAnsiTheme="majorHAnsi" w:cs="Arial"/>
              </w:rPr>
              <w:t>m</w:t>
            </w:r>
          </w:p>
        </w:tc>
        <w:tc>
          <w:tcPr>
            <w:tcW w:w="515"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center"/>
              <w:rPr>
                <w:rFonts w:asciiTheme="majorHAnsi" w:hAnsiTheme="majorHAnsi" w:cs="Arial"/>
              </w:rPr>
            </w:pPr>
            <w:r w:rsidRPr="000D5D72">
              <w:rPr>
                <w:rFonts w:asciiTheme="majorHAnsi" w:hAnsiTheme="majorHAnsi" w:cs="Arial"/>
              </w:rPr>
              <w:t>42</w:t>
            </w:r>
          </w:p>
        </w:tc>
        <w:tc>
          <w:tcPr>
            <w:tcW w:w="1022"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right"/>
              <w:rPr>
                <w:rFonts w:asciiTheme="majorHAnsi" w:hAnsiTheme="majorHAnsi" w:cs="Arial"/>
              </w:rPr>
            </w:pPr>
          </w:p>
        </w:tc>
        <w:tc>
          <w:tcPr>
            <w:tcW w:w="1021"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right"/>
              <w:rPr>
                <w:rFonts w:asciiTheme="majorHAnsi" w:hAnsiTheme="majorHAnsi" w:cs="Arial"/>
              </w:rPr>
            </w:pPr>
          </w:p>
        </w:tc>
      </w:tr>
      <w:tr w:rsidR="000D5D72" w:rsidRPr="000D5D72" w:rsidTr="003D7484">
        <w:trPr>
          <w:trHeight w:val="210"/>
          <w:jc w:val="center"/>
        </w:trPr>
        <w:tc>
          <w:tcPr>
            <w:tcW w:w="737" w:type="dxa"/>
            <w:tcBorders>
              <w:top w:val="nil"/>
              <w:left w:val="single" w:sz="4" w:space="0" w:color="auto"/>
              <w:bottom w:val="single" w:sz="4" w:space="0" w:color="auto"/>
              <w:right w:val="single" w:sz="4" w:space="0" w:color="auto"/>
            </w:tcBorders>
            <w:shd w:val="clear" w:color="auto" w:fill="auto"/>
          </w:tcPr>
          <w:p w:rsidR="000D5D72" w:rsidRPr="000D5D72" w:rsidRDefault="000D5D72" w:rsidP="001020DA">
            <w:pPr>
              <w:spacing w:after="0"/>
              <w:jc w:val="center"/>
              <w:rPr>
                <w:rFonts w:asciiTheme="majorHAnsi" w:hAnsiTheme="majorHAnsi" w:cs="Arial"/>
              </w:rPr>
            </w:pPr>
            <w:r w:rsidRPr="000D5D72">
              <w:rPr>
                <w:rFonts w:asciiTheme="majorHAnsi" w:hAnsiTheme="majorHAnsi" w:cs="Arial"/>
              </w:rPr>
              <w:t>6</w:t>
            </w:r>
          </w:p>
        </w:tc>
        <w:tc>
          <w:tcPr>
            <w:tcW w:w="6422"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rPr>
                <w:rFonts w:asciiTheme="majorHAnsi" w:hAnsiTheme="majorHAnsi" w:cs="Arial"/>
              </w:rPr>
            </w:pPr>
            <w:r w:rsidRPr="000D5D72">
              <w:rPr>
                <w:rFonts w:asciiTheme="majorHAnsi" w:hAnsiTheme="majorHAnsi" w:cs="Arial"/>
              </w:rPr>
              <w:t>Προμήθεια σωλήνα πλαστικού PPR 3/4" (Φ25)</w:t>
            </w:r>
          </w:p>
        </w:tc>
        <w:tc>
          <w:tcPr>
            <w:tcW w:w="660" w:type="dxa"/>
            <w:tcBorders>
              <w:top w:val="nil"/>
              <w:left w:val="nil"/>
              <w:bottom w:val="single" w:sz="4" w:space="0" w:color="auto"/>
              <w:right w:val="single" w:sz="4" w:space="0" w:color="auto"/>
            </w:tcBorders>
            <w:shd w:val="clear" w:color="auto" w:fill="FFFFFF"/>
          </w:tcPr>
          <w:p w:rsidR="000D5D72" w:rsidRPr="000D5D72" w:rsidRDefault="000D5D72" w:rsidP="001020DA">
            <w:pPr>
              <w:spacing w:after="0"/>
              <w:jc w:val="center"/>
              <w:rPr>
                <w:rFonts w:asciiTheme="majorHAnsi" w:hAnsiTheme="majorHAnsi" w:cs="Arial"/>
              </w:rPr>
            </w:pPr>
            <w:r w:rsidRPr="000D5D72">
              <w:rPr>
                <w:rFonts w:asciiTheme="majorHAnsi" w:hAnsiTheme="majorHAnsi" w:cs="Arial"/>
              </w:rPr>
              <w:t>m</w:t>
            </w:r>
          </w:p>
        </w:tc>
        <w:tc>
          <w:tcPr>
            <w:tcW w:w="515"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center"/>
              <w:rPr>
                <w:rFonts w:asciiTheme="majorHAnsi" w:hAnsiTheme="majorHAnsi" w:cs="Arial"/>
              </w:rPr>
            </w:pPr>
            <w:r w:rsidRPr="000D5D72">
              <w:rPr>
                <w:rFonts w:asciiTheme="majorHAnsi" w:hAnsiTheme="majorHAnsi" w:cs="Arial"/>
              </w:rPr>
              <w:t>40</w:t>
            </w:r>
          </w:p>
        </w:tc>
        <w:tc>
          <w:tcPr>
            <w:tcW w:w="1022"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right"/>
              <w:rPr>
                <w:rFonts w:asciiTheme="majorHAnsi" w:hAnsiTheme="majorHAnsi" w:cs="Arial"/>
              </w:rPr>
            </w:pPr>
          </w:p>
        </w:tc>
        <w:tc>
          <w:tcPr>
            <w:tcW w:w="1021"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right"/>
              <w:rPr>
                <w:rFonts w:asciiTheme="majorHAnsi" w:hAnsiTheme="majorHAnsi" w:cs="Arial"/>
              </w:rPr>
            </w:pPr>
          </w:p>
        </w:tc>
      </w:tr>
      <w:tr w:rsidR="000D5D72" w:rsidRPr="000D5D72" w:rsidTr="003D7484">
        <w:trPr>
          <w:trHeight w:val="210"/>
          <w:jc w:val="center"/>
        </w:trPr>
        <w:tc>
          <w:tcPr>
            <w:tcW w:w="737" w:type="dxa"/>
            <w:tcBorders>
              <w:top w:val="nil"/>
              <w:left w:val="single" w:sz="4" w:space="0" w:color="auto"/>
              <w:bottom w:val="single" w:sz="4" w:space="0" w:color="auto"/>
              <w:right w:val="single" w:sz="4" w:space="0" w:color="auto"/>
            </w:tcBorders>
            <w:shd w:val="clear" w:color="auto" w:fill="auto"/>
          </w:tcPr>
          <w:p w:rsidR="000D5D72" w:rsidRPr="000D5D72" w:rsidRDefault="000D5D72" w:rsidP="001020DA">
            <w:pPr>
              <w:spacing w:after="0"/>
              <w:jc w:val="center"/>
              <w:rPr>
                <w:rFonts w:asciiTheme="majorHAnsi" w:hAnsiTheme="majorHAnsi" w:cs="Arial"/>
              </w:rPr>
            </w:pPr>
            <w:r w:rsidRPr="000D5D72">
              <w:rPr>
                <w:rFonts w:asciiTheme="majorHAnsi" w:hAnsiTheme="majorHAnsi" w:cs="Arial"/>
              </w:rPr>
              <w:t>7</w:t>
            </w:r>
          </w:p>
        </w:tc>
        <w:tc>
          <w:tcPr>
            <w:tcW w:w="6422"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rPr>
                <w:rFonts w:asciiTheme="majorHAnsi" w:hAnsiTheme="majorHAnsi" w:cs="Arial"/>
              </w:rPr>
            </w:pPr>
            <w:r w:rsidRPr="000D5D72">
              <w:rPr>
                <w:rFonts w:asciiTheme="majorHAnsi" w:hAnsiTheme="majorHAnsi" w:cs="Arial"/>
              </w:rPr>
              <w:t>Προμήθεια υλικών μόνωσης σωλήνων τύπου ARMAFLEX 3"</w:t>
            </w:r>
          </w:p>
        </w:tc>
        <w:tc>
          <w:tcPr>
            <w:tcW w:w="660" w:type="dxa"/>
            <w:tcBorders>
              <w:top w:val="nil"/>
              <w:left w:val="nil"/>
              <w:bottom w:val="single" w:sz="4" w:space="0" w:color="auto"/>
              <w:right w:val="single" w:sz="4" w:space="0" w:color="auto"/>
            </w:tcBorders>
            <w:shd w:val="clear" w:color="auto" w:fill="FFFFFF"/>
          </w:tcPr>
          <w:p w:rsidR="000D5D72" w:rsidRPr="000D5D72" w:rsidRDefault="000D5D72" w:rsidP="001020DA">
            <w:pPr>
              <w:spacing w:after="0"/>
              <w:jc w:val="center"/>
              <w:rPr>
                <w:rFonts w:asciiTheme="majorHAnsi" w:hAnsiTheme="majorHAnsi" w:cs="Arial"/>
              </w:rPr>
            </w:pPr>
            <w:r w:rsidRPr="000D5D72">
              <w:rPr>
                <w:rFonts w:asciiTheme="majorHAnsi" w:hAnsiTheme="majorHAnsi" w:cs="Arial"/>
              </w:rPr>
              <w:t>m</w:t>
            </w:r>
          </w:p>
        </w:tc>
        <w:tc>
          <w:tcPr>
            <w:tcW w:w="515"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center"/>
              <w:rPr>
                <w:rFonts w:asciiTheme="majorHAnsi" w:hAnsiTheme="majorHAnsi" w:cs="Arial"/>
              </w:rPr>
            </w:pPr>
            <w:r w:rsidRPr="000D5D72">
              <w:rPr>
                <w:rFonts w:asciiTheme="majorHAnsi" w:hAnsiTheme="majorHAnsi" w:cs="Arial"/>
              </w:rPr>
              <w:t>64</w:t>
            </w:r>
          </w:p>
        </w:tc>
        <w:tc>
          <w:tcPr>
            <w:tcW w:w="1022"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right"/>
              <w:rPr>
                <w:rFonts w:asciiTheme="majorHAnsi" w:hAnsiTheme="majorHAnsi" w:cs="Arial"/>
              </w:rPr>
            </w:pPr>
          </w:p>
        </w:tc>
        <w:tc>
          <w:tcPr>
            <w:tcW w:w="1021"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right"/>
              <w:rPr>
                <w:rFonts w:asciiTheme="majorHAnsi" w:hAnsiTheme="majorHAnsi" w:cs="Arial"/>
              </w:rPr>
            </w:pPr>
          </w:p>
        </w:tc>
      </w:tr>
      <w:tr w:rsidR="000D5D72" w:rsidRPr="000D5D72" w:rsidTr="003D7484">
        <w:trPr>
          <w:trHeight w:val="210"/>
          <w:jc w:val="center"/>
        </w:trPr>
        <w:tc>
          <w:tcPr>
            <w:tcW w:w="737" w:type="dxa"/>
            <w:tcBorders>
              <w:top w:val="nil"/>
              <w:left w:val="single" w:sz="4" w:space="0" w:color="auto"/>
              <w:bottom w:val="single" w:sz="4" w:space="0" w:color="auto"/>
              <w:right w:val="single" w:sz="4" w:space="0" w:color="auto"/>
            </w:tcBorders>
            <w:shd w:val="clear" w:color="auto" w:fill="auto"/>
          </w:tcPr>
          <w:p w:rsidR="000D5D72" w:rsidRPr="000D5D72" w:rsidRDefault="000D5D72" w:rsidP="001020DA">
            <w:pPr>
              <w:spacing w:after="0"/>
              <w:jc w:val="center"/>
              <w:rPr>
                <w:rFonts w:asciiTheme="majorHAnsi" w:hAnsiTheme="majorHAnsi" w:cs="Arial"/>
              </w:rPr>
            </w:pPr>
            <w:r w:rsidRPr="000D5D72">
              <w:rPr>
                <w:rFonts w:asciiTheme="majorHAnsi" w:hAnsiTheme="majorHAnsi" w:cs="Arial"/>
              </w:rPr>
              <w:t>8</w:t>
            </w:r>
          </w:p>
        </w:tc>
        <w:tc>
          <w:tcPr>
            <w:tcW w:w="6422"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rPr>
                <w:rFonts w:asciiTheme="majorHAnsi" w:hAnsiTheme="majorHAnsi" w:cs="Arial"/>
              </w:rPr>
            </w:pPr>
            <w:r w:rsidRPr="000D5D72">
              <w:rPr>
                <w:rFonts w:asciiTheme="majorHAnsi" w:hAnsiTheme="majorHAnsi" w:cs="Arial"/>
              </w:rPr>
              <w:t>Προμήθεια υλικών μόνωσης σωλήνων τύπου ARMAFLEX 2 1/2"</w:t>
            </w:r>
          </w:p>
        </w:tc>
        <w:tc>
          <w:tcPr>
            <w:tcW w:w="660" w:type="dxa"/>
            <w:tcBorders>
              <w:top w:val="nil"/>
              <w:left w:val="nil"/>
              <w:bottom w:val="single" w:sz="4" w:space="0" w:color="auto"/>
              <w:right w:val="single" w:sz="4" w:space="0" w:color="auto"/>
            </w:tcBorders>
            <w:shd w:val="clear" w:color="auto" w:fill="FFFFFF"/>
          </w:tcPr>
          <w:p w:rsidR="000D5D72" w:rsidRPr="000D5D72" w:rsidRDefault="000D5D72" w:rsidP="001020DA">
            <w:pPr>
              <w:spacing w:after="0"/>
              <w:jc w:val="center"/>
              <w:rPr>
                <w:rFonts w:asciiTheme="majorHAnsi" w:hAnsiTheme="majorHAnsi" w:cs="Arial"/>
              </w:rPr>
            </w:pPr>
            <w:r w:rsidRPr="000D5D72">
              <w:rPr>
                <w:rFonts w:asciiTheme="majorHAnsi" w:hAnsiTheme="majorHAnsi" w:cs="Arial"/>
              </w:rPr>
              <w:t>m</w:t>
            </w:r>
          </w:p>
        </w:tc>
        <w:tc>
          <w:tcPr>
            <w:tcW w:w="515"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center"/>
              <w:rPr>
                <w:rFonts w:asciiTheme="majorHAnsi" w:hAnsiTheme="majorHAnsi" w:cs="Arial"/>
              </w:rPr>
            </w:pPr>
            <w:r w:rsidRPr="000D5D72">
              <w:rPr>
                <w:rFonts w:asciiTheme="majorHAnsi" w:hAnsiTheme="majorHAnsi" w:cs="Arial"/>
              </w:rPr>
              <w:t>56</w:t>
            </w:r>
          </w:p>
        </w:tc>
        <w:tc>
          <w:tcPr>
            <w:tcW w:w="1022"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right"/>
              <w:rPr>
                <w:rFonts w:asciiTheme="majorHAnsi" w:hAnsiTheme="majorHAnsi" w:cs="Arial"/>
              </w:rPr>
            </w:pPr>
          </w:p>
        </w:tc>
        <w:tc>
          <w:tcPr>
            <w:tcW w:w="1021"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right"/>
              <w:rPr>
                <w:rFonts w:asciiTheme="majorHAnsi" w:hAnsiTheme="majorHAnsi" w:cs="Arial"/>
              </w:rPr>
            </w:pPr>
          </w:p>
        </w:tc>
      </w:tr>
      <w:tr w:rsidR="000D5D72" w:rsidRPr="000D5D72" w:rsidTr="003D7484">
        <w:trPr>
          <w:trHeight w:val="210"/>
          <w:jc w:val="center"/>
        </w:trPr>
        <w:tc>
          <w:tcPr>
            <w:tcW w:w="737" w:type="dxa"/>
            <w:tcBorders>
              <w:top w:val="nil"/>
              <w:left w:val="single" w:sz="4" w:space="0" w:color="auto"/>
              <w:bottom w:val="single" w:sz="4" w:space="0" w:color="auto"/>
              <w:right w:val="single" w:sz="4" w:space="0" w:color="auto"/>
            </w:tcBorders>
            <w:shd w:val="clear" w:color="auto" w:fill="auto"/>
          </w:tcPr>
          <w:p w:rsidR="000D5D72" w:rsidRPr="000D5D72" w:rsidRDefault="000D5D72" w:rsidP="001020DA">
            <w:pPr>
              <w:spacing w:after="0"/>
              <w:jc w:val="center"/>
              <w:rPr>
                <w:rFonts w:asciiTheme="majorHAnsi" w:hAnsiTheme="majorHAnsi" w:cs="Arial"/>
              </w:rPr>
            </w:pPr>
            <w:r w:rsidRPr="000D5D72">
              <w:rPr>
                <w:rFonts w:asciiTheme="majorHAnsi" w:hAnsiTheme="majorHAnsi" w:cs="Arial"/>
              </w:rPr>
              <w:t>9</w:t>
            </w:r>
          </w:p>
        </w:tc>
        <w:tc>
          <w:tcPr>
            <w:tcW w:w="6422"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rPr>
                <w:rFonts w:asciiTheme="majorHAnsi" w:hAnsiTheme="majorHAnsi" w:cs="Arial"/>
              </w:rPr>
            </w:pPr>
            <w:r w:rsidRPr="000D5D72">
              <w:rPr>
                <w:rFonts w:asciiTheme="majorHAnsi" w:hAnsiTheme="majorHAnsi" w:cs="Arial"/>
              </w:rPr>
              <w:t>Προμήθεια υλικών μόνωσης σωλήνων τύπου ARMAFLEX 1 1/2"</w:t>
            </w:r>
          </w:p>
        </w:tc>
        <w:tc>
          <w:tcPr>
            <w:tcW w:w="660" w:type="dxa"/>
            <w:tcBorders>
              <w:top w:val="nil"/>
              <w:left w:val="nil"/>
              <w:bottom w:val="single" w:sz="4" w:space="0" w:color="auto"/>
              <w:right w:val="single" w:sz="4" w:space="0" w:color="auto"/>
            </w:tcBorders>
            <w:shd w:val="clear" w:color="auto" w:fill="FFFFFF"/>
          </w:tcPr>
          <w:p w:rsidR="000D5D72" w:rsidRPr="000D5D72" w:rsidRDefault="000D5D72" w:rsidP="001020DA">
            <w:pPr>
              <w:spacing w:after="0"/>
              <w:jc w:val="center"/>
              <w:rPr>
                <w:rFonts w:asciiTheme="majorHAnsi" w:hAnsiTheme="majorHAnsi" w:cs="Arial"/>
              </w:rPr>
            </w:pPr>
            <w:r w:rsidRPr="000D5D72">
              <w:rPr>
                <w:rFonts w:asciiTheme="majorHAnsi" w:hAnsiTheme="majorHAnsi" w:cs="Arial"/>
              </w:rPr>
              <w:t>m</w:t>
            </w:r>
          </w:p>
        </w:tc>
        <w:tc>
          <w:tcPr>
            <w:tcW w:w="515"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center"/>
              <w:rPr>
                <w:rFonts w:asciiTheme="majorHAnsi" w:hAnsiTheme="majorHAnsi" w:cs="Arial"/>
              </w:rPr>
            </w:pPr>
            <w:r w:rsidRPr="000D5D72">
              <w:rPr>
                <w:rFonts w:asciiTheme="majorHAnsi" w:hAnsiTheme="majorHAnsi" w:cs="Arial"/>
              </w:rPr>
              <w:t>12</w:t>
            </w:r>
          </w:p>
        </w:tc>
        <w:tc>
          <w:tcPr>
            <w:tcW w:w="1022"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right"/>
              <w:rPr>
                <w:rFonts w:asciiTheme="majorHAnsi" w:hAnsiTheme="majorHAnsi" w:cs="Arial"/>
              </w:rPr>
            </w:pPr>
          </w:p>
        </w:tc>
        <w:tc>
          <w:tcPr>
            <w:tcW w:w="1021"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right"/>
              <w:rPr>
                <w:rFonts w:asciiTheme="majorHAnsi" w:hAnsiTheme="majorHAnsi" w:cs="Arial"/>
              </w:rPr>
            </w:pPr>
          </w:p>
        </w:tc>
      </w:tr>
      <w:tr w:rsidR="000D5D72" w:rsidRPr="000D5D72" w:rsidTr="003D7484">
        <w:trPr>
          <w:trHeight w:val="210"/>
          <w:jc w:val="center"/>
        </w:trPr>
        <w:tc>
          <w:tcPr>
            <w:tcW w:w="737" w:type="dxa"/>
            <w:tcBorders>
              <w:top w:val="nil"/>
              <w:left w:val="single" w:sz="4" w:space="0" w:color="auto"/>
              <w:bottom w:val="single" w:sz="4" w:space="0" w:color="auto"/>
              <w:right w:val="single" w:sz="4" w:space="0" w:color="auto"/>
            </w:tcBorders>
            <w:shd w:val="clear" w:color="auto" w:fill="auto"/>
          </w:tcPr>
          <w:p w:rsidR="000D5D72" w:rsidRPr="000D5D72" w:rsidRDefault="000D5D72" w:rsidP="001020DA">
            <w:pPr>
              <w:spacing w:after="0"/>
              <w:jc w:val="center"/>
              <w:rPr>
                <w:rFonts w:asciiTheme="majorHAnsi" w:hAnsiTheme="majorHAnsi" w:cs="Arial"/>
              </w:rPr>
            </w:pPr>
            <w:r w:rsidRPr="000D5D72">
              <w:rPr>
                <w:rFonts w:asciiTheme="majorHAnsi" w:hAnsiTheme="majorHAnsi" w:cs="Arial"/>
              </w:rPr>
              <w:t>10</w:t>
            </w:r>
          </w:p>
        </w:tc>
        <w:tc>
          <w:tcPr>
            <w:tcW w:w="6422"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rPr>
                <w:rFonts w:asciiTheme="majorHAnsi" w:hAnsiTheme="majorHAnsi" w:cs="Arial"/>
              </w:rPr>
            </w:pPr>
            <w:r w:rsidRPr="000D5D72">
              <w:rPr>
                <w:rFonts w:asciiTheme="majorHAnsi" w:hAnsiTheme="majorHAnsi" w:cs="Arial"/>
              </w:rPr>
              <w:t>Προμήθεια υλικών μόνωσης σωλήνων τύπου ARMAFLEX 1 1/4"</w:t>
            </w:r>
          </w:p>
        </w:tc>
        <w:tc>
          <w:tcPr>
            <w:tcW w:w="660" w:type="dxa"/>
            <w:tcBorders>
              <w:top w:val="nil"/>
              <w:left w:val="nil"/>
              <w:bottom w:val="single" w:sz="4" w:space="0" w:color="auto"/>
              <w:right w:val="single" w:sz="4" w:space="0" w:color="auto"/>
            </w:tcBorders>
            <w:shd w:val="clear" w:color="auto" w:fill="FFFFFF"/>
          </w:tcPr>
          <w:p w:rsidR="000D5D72" w:rsidRPr="000D5D72" w:rsidRDefault="000D5D72" w:rsidP="001020DA">
            <w:pPr>
              <w:spacing w:after="0"/>
              <w:jc w:val="center"/>
              <w:rPr>
                <w:rFonts w:asciiTheme="majorHAnsi" w:hAnsiTheme="majorHAnsi" w:cs="Arial"/>
              </w:rPr>
            </w:pPr>
            <w:r w:rsidRPr="000D5D72">
              <w:rPr>
                <w:rFonts w:asciiTheme="majorHAnsi" w:hAnsiTheme="majorHAnsi" w:cs="Arial"/>
              </w:rPr>
              <w:t>m</w:t>
            </w:r>
          </w:p>
        </w:tc>
        <w:tc>
          <w:tcPr>
            <w:tcW w:w="515"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center"/>
              <w:rPr>
                <w:rFonts w:asciiTheme="majorHAnsi" w:hAnsiTheme="majorHAnsi" w:cs="Arial"/>
              </w:rPr>
            </w:pPr>
            <w:r w:rsidRPr="000D5D72">
              <w:rPr>
                <w:rFonts w:asciiTheme="majorHAnsi" w:hAnsiTheme="majorHAnsi" w:cs="Arial"/>
              </w:rPr>
              <w:t>22</w:t>
            </w:r>
          </w:p>
        </w:tc>
        <w:tc>
          <w:tcPr>
            <w:tcW w:w="1022"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right"/>
              <w:rPr>
                <w:rFonts w:asciiTheme="majorHAnsi" w:hAnsiTheme="majorHAnsi" w:cs="Arial"/>
              </w:rPr>
            </w:pPr>
          </w:p>
        </w:tc>
        <w:tc>
          <w:tcPr>
            <w:tcW w:w="1021"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right"/>
              <w:rPr>
                <w:rFonts w:asciiTheme="majorHAnsi" w:hAnsiTheme="majorHAnsi" w:cs="Arial"/>
              </w:rPr>
            </w:pPr>
          </w:p>
        </w:tc>
      </w:tr>
      <w:tr w:rsidR="000D5D72" w:rsidRPr="000D5D72" w:rsidTr="003D7484">
        <w:trPr>
          <w:trHeight w:val="210"/>
          <w:jc w:val="center"/>
        </w:trPr>
        <w:tc>
          <w:tcPr>
            <w:tcW w:w="737" w:type="dxa"/>
            <w:tcBorders>
              <w:top w:val="nil"/>
              <w:left w:val="single" w:sz="4" w:space="0" w:color="auto"/>
              <w:bottom w:val="single" w:sz="4" w:space="0" w:color="auto"/>
              <w:right w:val="single" w:sz="4" w:space="0" w:color="auto"/>
            </w:tcBorders>
            <w:shd w:val="clear" w:color="auto" w:fill="auto"/>
          </w:tcPr>
          <w:p w:rsidR="000D5D72" w:rsidRPr="000D5D72" w:rsidRDefault="000D5D72" w:rsidP="001020DA">
            <w:pPr>
              <w:spacing w:after="0"/>
              <w:jc w:val="center"/>
              <w:rPr>
                <w:rFonts w:asciiTheme="majorHAnsi" w:hAnsiTheme="majorHAnsi" w:cs="Arial"/>
              </w:rPr>
            </w:pPr>
            <w:r w:rsidRPr="000D5D72">
              <w:rPr>
                <w:rFonts w:asciiTheme="majorHAnsi" w:hAnsiTheme="majorHAnsi" w:cs="Arial"/>
              </w:rPr>
              <w:t>11</w:t>
            </w:r>
          </w:p>
        </w:tc>
        <w:tc>
          <w:tcPr>
            <w:tcW w:w="6422"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rPr>
                <w:rFonts w:asciiTheme="majorHAnsi" w:hAnsiTheme="majorHAnsi" w:cs="Arial"/>
              </w:rPr>
            </w:pPr>
            <w:r w:rsidRPr="000D5D72">
              <w:rPr>
                <w:rFonts w:asciiTheme="majorHAnsi" w:hAnsiTheme="majorHAnsi" w:cs="Arial"/>
              </w:rPr>
              <w:t>Προμήθεια υλικών μόνωσης σωλήνων τύπου ARMAFLEX 1"</w:t>
            </w:r>
          </w:p>
        </w:tc>
        <w:tc>
          <w:tcPr>
            <w:tcW w:w="660" w:type="dxa"/>
            <w:tcBorders>
              <w:top w:val="nil"/>
              <w:left w:val="nil"/>
              <w:bottom w:val="single" w:sz="4" w:space="0" w:color="auto"/>
              <w:right w:val="single" w:sz="4" w:space="0" w:color="auto"/>
            </w:tcBorders>
            <w:shd w:val="clear" w:color="auto" w:fill="FFFFFF"/>
          </w:tcPr>
          <w:p w:rsidR="000D5D72" w:rsidRPr="000D5D72" w:rsidRDefault="000D5D72" w:rsidP="001020DA">
            <w:pPr>
              <w:spacing w:after="0"/>
              <w:jc w:val="center"/>
              <w:rPr>
                <w:rFonts w:asciiTheme="majorHAnsi" w:hAnsiTheme="majorHAnsi" w:cs="Arial"/>
              </w:rPr>
            </w:pPr>
            <w:r w:rsidRPr="000D5D72">
              <w:rPr>
                <w:rFonts w:asciiTheme="majorHAnsi" w:hAnsiTheme="majorHAnsi" w:cs="Arial"/>
              </w:rPr>
              <w:t>m</w:t>
            </w:r>
          </w:p>
        </w:tc>
        <w:tc>
          <w:tcPr>
            <w:tcW w:w="515"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center"/>
              <w:rPr>
                <w:rFonts w:asciiTheme="majorHAnsi" w:hAnsiTheme="majorHAnsi" w:cs="Arial"/>
              </w:rPr>
            </w:pPr>
            <w:r w:rsidRPr="000D5D72">
              <w:rPr>
                <w:rFonts w:asciiTheme="majorHAnsi" w:hAnsiTheme="majorHAnsi" w:cs="Arial"/>
              </w:rPr>
              <w:t>42</w:t>
            </w:r>
          </w:p>
        </w:tc>
        <w:tc>
          <w:tcPr>
            <w:tcW w:w="1022"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right"/>
              <w:rPr>
                <w:rFonts w:asciiTheme="majorHAnsi" w:hAnsiTheme="majorHAnsi" w:cs="Arial"/>
              </w:rPr>
            </w:pPr>
          </w:p>
        </w:tc>
        <w:tc>
          <w:tcPr>
            <w:tcW w:w="1021"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right"/>
              <w:rPr>
                <w:rFonts w:asciiTheme="majorHAnsi" w:hAnsiTheme="majorHAnsi" w:cs="Arial"/>
              </w:rPr>
            </w:pPr>
          </w:p>
        </w:tc>
      </w:tr>
      <w:tr w:rsidR="000D5D72" w:rsidRPr="000D5D72" w:rsidTr="003D7484">
        <w:trPr>
          <w:trHeight w:val="210"/>
          <w:jc w:val="center"/>
        </w:trPr>
        <w:tc>
          <w:tcPr>
            <w:tcW w:w="737" w:type="dxa"/>
            <w:tcBorders>
              <w:top w:val="nil"/>
              <w:left w:val="single" w:sz="4" w:space="0" w:color="auto"/>
              <w:bottom w:val="single" w:sz="4" w:space="0" w:color="auto"/>
              <w:right w:val="single" w:sz="4" w:space="0" w:color="auto"/>
            </w:tcBorders>
            <w:shd w:val="clear" w:color="auto" w:fill="auto"/>
          </w:tcPr>
          <w:p w:rsidR="000D5D72" w:rsidRPr="000D5D72" w:rsidRDefault="000D5D72" w:rsidP="001020DA">
            <w:pPr>
              <w:spacing w:after="0"/>
              <w:jc w:val="center"/>
              <w:rPr>
                <w:rFonts w:asciiTheme="majorHAnsi" w:hAnsiTheme="majorHAnsi" w:cs="Arial"/>
              </w:rPr>
            </w:pPr>
            <w:r w:rsidRPr="000D5D72">
              <w:rPr>
                <w:rFonts w:asciiTheme="majorHAnsi" w:hAnsiTheme="majorHAnsi" w:cs="Arial"/>
              </w:rPr>
              <w:t>12</w:t>
            </w:r>
          </w:p>
        </w:tc>
        <w:tc>
          <w:tcPr>
            <w:tcW w:w="6422"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rPr>
                <w:rFonts w:asciiTheme="majorHAnsi" w:hAnsiTheme="majorHAnsi" w:cs="Arial"/>
              </w:rPr>
            </w:pPr>
            <w:r w:rsidRPr="000D5D72">
              <w:rPr>
                <w:rFonts w:asciiTheme="majorHAnsi" w:hAnsiTheme="majorHAnsi" w:cs="Arial"/>
              </w:rPr>
              <w:t>Προμήθεια υλικών μόνωσης σωλήνων τύπου ARMAFLEX 3/4"</w:t>
            </w:r>
          </w:p>
        </w:tc>
        <w:tc>
          <w:tcPr>
            <w:tcW w:w="660" w:type="dxa"/>
            <w:tcBorders>
              <w:top w:val="nil"/>
              <w:left w:val="nil"/>
              <w:bottom w:val="single" w:sz="4" w:space="0" w:color="auto"/>
              <w:right w:val="single" w:sz="4" w:space="0" w:color="auto"/>
            </w:tcBorders>
            <w:shd w:val="clear" w:color="auto" w:fill="FFFFFF"/>
          </w:tcPr>
          <w:p w:rsidR="000D5D72" w:rsidRPr="000D5D72" w:rsidRDefault="000D5D72" w:rsidP="001020DA">
            <w:pPr>
              <w:spacing w:after="0"/>
              <w:jc w:val="center"/>
              <w:rPr>
                <w:rFonts w:asciiTheme="majorHAnsi" w:hAnsiTheme="majorHAnsi" w:cs="Arial"/>
              </w:rPr>
            </w:pPr>
            <w:r w:rsidRPr="000D5D72">
              <w:rPr>
                <w:rFonts w:asciiTheme="majorHAnsi" w:hAnsiTheme="majorHAnsi" w:cs="Arial"/>
              </w:rPr>
              <w:t>m</w:t>
            </w:r>
          </w:p>
        </w:tc>
        <w:tc>
          <w:tcPr>
            <w:tcW w:w="515"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center"/>
              <w:rPr>
                <w:rFonts w:asciiTheme="majorHAnsi" w:hAnsiTheme="majorHAnsi" w:cs="Arial"/>
              </w:rPr>
            </w:pPr>
            <w:r w:rsidRPr="000D5D72">
              <w:rPr>
                <w:rFonts w:asciiTheme="majorHAnsi" w:hAnsiTheme="majorHAnsi" w:cs="Arial"/>
              </w:rPr>
              <w:t>40</w:t>
            </w:r>
          </w:p>
        </w:tc>
        <w:tc>
          <w:tcPr>
            <w:tcW w:w="1022"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right"/>
              <w:rPr>
                <w:rFonts w:asciiTheme="majorHAnsi" w:hAnsiTheme="majorHAnsi" w:cs="Arial"/>
              </w:rPr>
            </w:pPr>
          </w:p>
        </w:tc>
        <w:tc>
          <w:tcPr>
            <w:tcW w:w="1021"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right"/>
              <w:rPr>
                <w:rFonts w:asciiTheme="majorHAnsi" w:hAnsiTheme="majorHAnsi" w:cs="Arial"/>
              </w:rPr>
            </w:pPr>
          </w:p>
        </w:tc>
      </w:tr>
      <w:tr w:rsidR="000D5D72" w:rsidRPr="000D5D72" w:rsidTr="003D7484">
        <w:trPr>
          <w:trHeight w:val="210"/>
          <w:jc w:val="center"/>
        </w:trPr>
        <w:tc>
          <w:tcPr>
            <w:tcW w:w="737" w:type="dxa"/>
            <w:tcBorders>
              <w:top w:val="nil"/>
              <w:left w:val="single" w:sz="4" w:space="0" w:color="auto"/>
              <w:bottom w:val="single" w:sz="4" w:space="0" w:color="auto"/>
              <w:right w:val="single" w:sz="4" w:space="0" w:color="auto"/>
            </w:tcBorders>
            <w:shd w:val="clear" w:color="auto" w:fill="auto"/>
          </w:tcPr>
          <w:p w:rsidR="000D5D72" w:rsidRPr="000D5D72" w:rsidRDefault="000D5D72" w:rsidP="001020DA">
            <w:pPr>
              <w:spacing w:after="0"/>
              <w:jc w:val="center"/>
              <w:rPr>
                <w:rFonts w:asciiTheme="majorHAnsi" w:hAnsiTheme="majorHAnsi" w:cs="Arial"/>
              </w:rPr>
            </w:pPr>
            <w:r w:rsidRPr="000D5D72">
              <w:rPr>
                <w:rFonts w:asciiTheme="majorHAnsi" w:hAnsiTheme="majorHAnsi" w:cs="Arial"/>
              </w:rPr>
              <w:t>13</w:t>
            </w:r>
          </w:p>
        </w:tc>
        <w:tc>
          <w:tcPr>
            <w:tcW w:w="6422"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rPr>
                <w:rFonts w:asciiTheme="majorHAnsi" w:hAnsiTheme="majorHAnsi" w:cs="Arial"/>
              </w:rPr>
            </w:pPr>
            <w:r w:rsidRPr="000D5D72">
              <w:rPr>
                <w:rFonts w:asciiTheme="majorHAnsi" w:hAnsiTheme="majorHAnsi" w:cs="Arial"/>
              </w:rPr>
              <w:t>Προμήθεια συλλεκτοδιανομέα θέρμανσης-ψύξης γαλβανιζέ 4"</w:t>
            </w:r>
          </w:p>
        </w:tc>
        <w:tc>
          <w:tcPr>
            <w:tcW w:w="660" w:type="dxa"/>
            <w:tcBorders>
              <w:top w:val="nil"/>
              <w:left w:val="nil"/>
              <w:bottom w:val="single" w:sz="4" w:space="0" w:color="auto"/>
              <w:right w:val="single" w:sz="4" w:space="0" w:color="auto"/>
            </w:tcBorders>
            <w:shd w:val="clear" w:color="auto" w:fill="FFFFFF"/>
          </w:tcPr>
          <w:p w:rsidR="000D5D72" w:rsidRPr="000D5D72" w:rsidRDefault="000D5D72" w:rsidP="001020DA">
            <w:pPr>
              <w:spacing w:after="0"/>
              <w:jc w:val="center"/>
              <w:rPr>
                <w:rFonts w:asciiTheme="majorHAnsi" w:hAnsiTheme="majorHAnsi" w:cs="Arial"/>
              </w:rPr>
            </w:pPr>
            <w:r w:rsidRPr="000D5D72">
              <w:rPr>
                <w:rFonts w:asciiTheme="majorHAnsi" w:hAnsiTheme="majorHAnsi" w:cs="Arial"/>
              </w:rPr>
              <w:t>Τεμ.</w:t>
            </w:r>
          </w:p>
        </w:tc>
        <w:tc>
          <w:tcPr>
            <w:tcW w:w="515"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center"/>
              <w:rPr>
                <w:rFonts w:asciiTheme="majorHAnsi" w:hAnsiTheme="majorHAnsi" w:cs="Arial"/>
              </w:rPr>
            </w:pPr>
            <w:r w:rsidRPr="000D5D72">
              <w:rPr>
                <w:rFonts w:asciiTheme="majorHAnsi" w:hAnsiTheme="majorHAnsi" w:cs="Arial"/>
              </w:rPr>
              <w:t>2</w:t>
            </w:r>
          </w:p>
        </w:tc>
        <w:tc>
          <w:tcPr>
            <w:tcW w:w="1022"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right"/>
              <w:rPr>
                <w:rFonts w:asciiTheme="majorHAnsi" w:hAnsiTheme="majorHAnsi" w:cs="Arial"/>
              </w:rPr>
            </w:pPr>
          </w:p>
        </w:tc>
        <w:tc>
          <w:tcPr>
            <w:tcW w:w="1021"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right"/>
              <w:rPr>
                <w:rFonts w:asciiTheme="majorHAnsi" w:hAnsiTheme="majorHAnsi" w:cs="Arial"/>
              </w:rPr>
            </w:pPr>
          </w:p>
        </w:tc>
      </w:tr>
      <w:tr w:rsidR="000D5D72" w:rsidRPr="000D5D72" w:rsidTr="003D7484">
        <w:trPr>
          <w:trHeight w:val="210"/>
          <w:jc w:val="center"/>
        </w:trPr>
        <w:tc>
          <w:tcPr>
            <w:tcW w:w="737" w:type="dxa"/>
            <w:tcBorders>
              <w:top w:val="nil"/>
              <w:left w:val="single" w:sz="4" w:space="0" w:color="auto"/>
              <w:bottom w:val="single" w:sz="4" w:space="0" w:color="auto"/>
              <w:right w:val="single" w:sz="4" w:space="0" w:color="auto"/>
            </w:tcBorders>
            <w:shd w:val="clear" w:color="auto" w:fill="auto"/>
          </w:tcPr>
          <w:p w:rsidR="000D5D72" w:rsidRPr="000D5D72" w:rsidRDefault="000D5D72" w:rsidP="001020DA">
            <w:pPr>
              <w:spacing w:after="0"/>
              <w:jc w:val="center"/>
              <w:rPr>
                <w:rFonts w:asciiTheme="majorHAnsi" w:hAnsiTheme="majorHAnsi" w:cs="Arial"/>
              </w:rPr>
            </w:pPr>
            <w:r w:rsidRPr="000D5D72">
              <w:rPr>
                <w:rFonts w:asciiTheme="majorHAnsi" w:hAnsiTheme="majorHAnsi" w:cs="Arial"/>
              </w:rPr>
              <w:t>14</w:t>
            </w:r>
          </w:p>
        </w:tc>
        <w:tc>
          <w:tcPr>
            <w:tcW w:w="6422"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rPr>
                <w:rFonts w:asciiTheme="majorHAnsi" w:hAnsiTheme="majorHAnsi" w:cs="Arial"/>
              </w:rPr>
            </w:pPr>
            <w:r w:rsidRPr="000D5D72">
              <w:rPr>
                <w:rFonts w:asciiTheme="majorHAnsi" w:hAnsiTheme="majorHAnsi" w:cs="Arial"/>
              </w:rPr>
              <w:t>Προμήθεια σφαιρικών βανών 3"</w:t>
            </w:r>
          </w:p>
        </w:tc>
        <w:tc>
          <w:tcPr>
            <w:tcW w:w="660" w:type="dxa"/>
            <w:tcBorders>
              <w:top w:val="nil"/>
              <w:left w:val="nil"/>
              <w:bottom w:val="single" w:sz="4" w:space="0" w:color="auto"/>
              <w:right w:val="single" w:sz="4" w:space="0" w:color="auto"/>
            </w:tcBorders>
            <w:shd w:val="clear" w:color="auto" w:fill="FFFFFF"/>
          </w:tcPr>
          <w:p w:rsidR="000D5D72" w:rsidRPr="000D5D72" w:rsidRDefault="000D5D72" w:rsidP="001020DA">
            <w:pPr>
              <w:spacing w:after="0"/>
              <w:jc w:val="center"/>
              <w:rPr>
                <w:rFonts w:asciiTheme="majorHAnsi" w:hAnsiTheme="majorHAnsi" w:cs="Arial"/>
              </w:rPr>
            </w:pPr>
            <w:r w:rsidRPr="000D5D72">
              <w:rPr>
                <w:rFonts w:asciiTheme="majorHAnsi" w:hAnsiTheme="majorHAnsi" w:cs="Arial"/>
              </w:rPr>
              <w:t>Τεμ.</w:t>
            </w:r>
          </w:p>
        </w:tc>
        <w:tc>
          <w:tcPr>
            <w:tcW w:w="515"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center"/>
              <w:rPr>
                <w:rFonts w:asciiTheme="majorHAnsi" w:hAnsiTheme="majorHAnsi" w:cs="Arial"/>
              </w:rPr>
            </w:pPr>
            <w:r w:rsidRPr="000D5D72">
              <w:rPr>
                <w:rFonts w:asciiTheme="majorHAnsi" w:hAnsiTheme="majorHAnsi" w:cs="Arial"/>
              </w:rPr>
              <w:t>3</w:t>
            </w:r>
          </w:p>
        </w:tc>
        <w:tc>
          <w:tcPr>
            <w:tcW w:w="1022"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right"/>
              <w:rPr>
                <w:rFonts w:asciiTheme="majorHAnsi" w:hAnsiTheme="majorHAnsi" w:cs="Arial"/>
              </w:rPr>
            </w:pPr>
          </w:p>
        </w:tc>
        <w:tc>
          <w:tcPr>
            <w:tcW w:w="1021"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right"/>
              <w:rPr>
                <w:rFonts w:asciiTheme="majorHAnsi" w:hAnsiTheme="majorHAnsi" w:cs="Arial"/>
              </w:rPr>
            </w:pPr>
          </w:p>
        </w:tc>
      </w:tr>
      <w:tr w:rsidR="000D5D72" w:rsidRPr="000D5D72" w:rsidTr="003D7484">
        <w:trPr>
          <w:trHeight w:val="210"/>
          <w:jc w:val="center"/>
        </w:trPr>
        <w:tc>
          <w:tcPr>
            <w:tcW w:w="737" w:type="dxa"/>
            <w:tcBorders>
              <w:top w:val="nil"/>
              <w:left w:val="single" w:sz="4" w:space="0" w:color="auto"/>
              <w:bottom w:val="single" w:sz="4" w:space="0" w:color="auto"/>
              <w:right w:val="single" w:sz="4" w:space="0" w:color="auto"/>
            </w:tcBorders>
            <w:shd w:val="clear" w:color="auto" w:fill="auto"/>
          </w:tcPr>
          <w:p w:rsidR="000D5D72" w:rsidRPr="000D5D72" w:rsidRDefault="000D5D72" w:rsidP="001020DA">
            <w:pPr>
              <w:spacing w:after="0"/>
              <w:jc w:val="center"/>
              <w:rPr>
                <w:rFonts w:asciiTheme="majorHAnsi" w:hAnsiTheme="majorHAnsi" w:cs="Arial"/>
              </w:rPr>
            </w:pPr>
            <w:r w:rsidRPr="000D5D72">
              <w:rPr>
                <w:rFonts w:asciiTheme="majorHAnsi" w:hAnsiTheme="majorHAnsi" w:cs="Arial"/>
              </w:rPr>
              <w:t>15</w:t>
            </w:r>
          </w:p>
        </w:tc>
        <w:tc>
          <w:tcPr>
            <w:tcW w:w="6422"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rPr>
                <w:rFonts w:asciiTheme="majorHAnsi" w:hAnsiTheme="majorHAnsi" w:cs="Arial"/>
              </w:rPr>
            </w:pPr>
            <w:r w:rsidRPr="000D5D72">
              <w:rPr>
                <w:rFonts w:asciiTheme="majorHAnsi" w:hAnsiTheme="majorHAnsi" w:cs="Arial"/>
              </w:rPr>
              <w:t>Προμήθεια σφαιρικών βανών 2 1/2"</w:t>
            </w:r>
          </w:p>
        </w:tc>
        <w:tc>
          <w:tcPr>
            <w:tcW w:w="660" w:type="dxa"/>
            <w:tcBorders>
              <w:top w:val="nil"/>
              <w:left w:val="nil"/>
              <w:bottom w:val="single" w:sz="4" w:space="0" w:color="auto"/>
              <w:right w:val="single" w:sz="4" w:space="0" w:color="auto"/>
            </w:tcBorders>
            <w:shd w:val="clear" w:color="auto" w:fill="FFFFFF"/>
          </w:tcPr>
          <w:p w:rsidR="000D5D72" w:rsidRPr="000D5D72" w:rsidRDefault="000D5D72" w:rsidP="001020DA">
            <w:pPr>
              <w:spacing w:after="0"/>
              <w:jc w:val="center"/>
              <w:rPr>
                <w:rFonts w:asciiTheme="majorHAnsi" w:hAnsiTheme="majorHAnsi" w:cs="Arial"/>
              </w:rPr>
            </w:pPr>
            <w:r w:rsidRPr="000D5D72">
              <w:rPr>
                <w:rFonts w:asciiTheme="majorHAnsi" w:hAnsiTheme="majorHAnsi" w:cs="Arial"/>
              </w:rPr>
              <w:t>Τεμ.</w:t>
            </w:r>
          </w:p>
        </w:tc>
        <w:tc>
          <w:tcPr>
            <w:tcW w:w="515"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center"/>
              <w:rPr>
                <w:rFonts w:asciiTheme="majorHAnsi" w:hAnsiTheme="majorHAnsi" w:cs="Arial"/>
              </w:rPr>
            </w:pPr>
            <w:r w:rsidRPr="000D5D72">
              <w:rPr>
                <w:rFonts w:asciiTheme="majorHAnsi" w:hAnsiTheme="majorHAnsi" w:cs="Arial"/>
              </w:rPr>
              <w:t>5</w:t>
            </w:r>
          </w:p>
        </w:tc>
        <w:tc>
          <w:tcPr>
            <w:tcW w:w="1022"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right"/>
              <w:rPr>
                <w:rFonts w:asciiTheme="majorHAnsi" w:hAnsiTheme="majorHAnsi" w:cs="Arial"/>
              </w:rPr>
            </w:pPr>
          </w:p>
        </w:tc>
        <w:tc>
          <w:tcPr>
            <w:tcW w:w="1021"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right"/>
              <w:rPr>
                <w:rFonts w:asciiTheme="majorHAnsi" w:hAnsiTheme="majorHAnsi" w:cs="Arial"/>
              </w:rPr>
            </w:pPr>
          </w:p>
        </w:tc>
      </w:tr>
      <w:tr w:rsidR="000D5D72" w:rsidRPr="000D5D72" w:rsidTr="003D7484">
        <w:trPr>
          <w:trHeight w:val="210"/>
          <w:jc w:val="center"/>
        </w:trPr>
        <w:tc>
          <w:tcPr>
            <w:tcW w:w="737" w:type="dxa"/>
            <w:tcBorders>
              <w:top w:val="nil"/>
              <w:left w:val="single" w:sz="4" w:space="0" w:color="auto"/>
              <w:bottom w:val="single" w:sz="4" w:space="0" w:color="auto"/>
              <w:right w:val="single" w:sz="4" w:space="0" w:color="auto"/>
            </w:tcBorders>
            <w:shd w:val="clear" w:color="auto" w:fill="auto"/>
          </w:tcPr>
          <w:p w:rsidR="000D5D72" w:rsidRPr="000D5D72" w:rsidRDefault="000D5D72" w:rsidP="001020DA">
            <w:pPr>
              <w:spacing w:after="0"/>
              <w:jc w:val="center"/>
              <w:rPr>
                <w:rFonts w:asciiTheme="majorHAnsi" w:hAnsiTheme="majorHAnsi" w:cs="Arial"/>
              </w:rPr>
            </w:pPr>
            <w:r w:rsidRPr="000D5D72">
              <w:rPr>
                <w:rFonts w:asciiTheme="majorHAnsi" w:hAnsiTheme="majorHAnsi" w:cs="Arial"/>
              </w:rPr>
              <w:t>16</w:t>
            </w:r>
          </w:p>
        </w:tc>
        <w:tc>
          <w:tcPr>
            <w:tcW w:w="6422"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rPr>
                <w:rFonts w:asciiTheme="majorHAnsi" w:hAnsiTheme="majorHAnsi" w:cs="Arial"/>
              </w:rPr>
            </w:pPr>
            <w:r w:rsidRPr="000D5D72">
              <w:rPr>
                <w:rFonts w:asciiTheme="majorHAnsi" w:hAnsiTheme="majorHAnsi" w:cs="Arial"/>
              </w:rPr>
              <w:t>Προμήθεια σφαιρικών βανών 1 1/2"</w:t>
            </w:r>
          </w:p>
        </w:tc>
        <w:tc>
          <w:tcPr>
            <w:tcW w:w="660" w:type="dxa"/>
            <w:tcBorders>
              <w:top w:val="nil"/>
              <w:left w:val="nil"/>
              <w:bottom w:val="single" w:sz="4" w:space="0" w:color="auto"/>
              <w:right w:val="single" w:sz="4" w:space="0" w:color="auto"/>
            </w:tcBorders>
            <w:shd w:val="clear" w:color="auto" w:fill="FFFFFF"/>
          </w:tcPr>
          <w:p w:rsidR="000D5D72" w:rsidRPr="000D5D72" w:rsidRDefault="000D5D72" w:rsidP="001020DA">
            <w:pPr>
              <w:spacing w:after="0"/>
              <w:jc w:val="center"/>
              <w:rPr>
                <w:rFonts w:asciiTheme="majorHAnsi" w:hAnsiTheme="majorHAnsi" w:cs="Arial"/>
              </w:rPr>
            </w:pPr>
            <w:r w:rsidRPr="000D5D72">
              <w:rPr>
                <w:rFonts w:asciiTheme="majorHAnsi" w:hAnsiTheme="majorHAnsi" w:cs="Arial"/>
              </w:rPr>
              <w:t>Τεμ.</w:t>
            </w:r>
          </w:p>
        </w:tc>
        <w:tc>
          <w:tcPr>
            <w:tcW w:w="515"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center"/>
              <w:rPr>
                <w:rFonts w:asciiTheme="majorHAnsi" w:hAnsiTheme="majorHAnsi" w:cs="Arial"/>
              </w:rPr>
            </w:pPr>
            <w:r w:rsidRPr="000D5D72">
              <w:rPr>
                <w:rFonts w:asciiTheme="majorHAnsi" w:hAnsiTheme="majorHAnsi" w:cs="Arial"/>
              </w:rPr>
              <w:t>6</w:t>
            </w:r>
          </w:p>
        </w:tc>
        <w:tc>
          <w:tcPr>
            <w:tcW w:w="1022"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right"/>
              <w:rPr>
                <w:rFonts w:asciiTheme="majorHAnsi" w:hAnsiTheme="majorHAnsi" w:cs="Arial"/>
              </w:rPr>
            </w:pPr>
          </w:p>
        </w:tc>
        <w:tc>
          <w:tcPr>
            <w:tcW w:w="1021"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right"/>
              <w:rPr>
                <w:rFonts w:asciiTheme="majorHAnsi" w:hAnsiTheme="majorHAnsi" w:cs="Arial"/>
              </w:rPr>
            </w:pPr>
          </w:p>
        </w:tc>
      </w:tr>
      <w:tr w:rsidR="000D5D72" w:rsidRPr="000D5D72" w:rsidTr="003D7484">
        <w:trPr>
          <w:trHeight w:val="210"/>
          <w:jc w:val="center"/>
        </w:trPr>
        <w:tc>
          <w:tcPr>
            <w:tcW w:w="737" w:type="dxa"/>
            <w:tcBorders>
              <w:top w:val="nil"/>
              <w:left w:val="single" w:sz="4" w:space="0" w:color="auto"/>
              <w:bottom w:val="single" w:sz="4" w:space="0" w:color="auto"/>
              <w:right w:val="single" w:sz="4" w:space="0" w:color="auto"/>
            </w:tcBorders>
            <w:shd w:val="clear" w:color="auto" w:fill="auto"/>
          </w:tcPr>
          <w:p w:rsidR="000D5D72" w:rsidRPr="000D5D72" w:rsidRDefault="000D5D72" w:rsidP="001020DA">
            <w:pPr>
              <w:spacing w:after="0"/>
              <w:jc w:val="center"/>
              <w:rPr>
                <w:rFonts w:asciiTheme="majorHAnsi" w:hAnsiTheme="majorHAnsi" w:cs="Arial"/>
              </w:rPr>
            </w:pPr>
            <w:r w:rsidRPr="000D5D72">
              <w:rPr>
                <w:rFonts w:asciiTheme="majorHAnsi" w:hAnsiTheme="majorHAnsi" w:cs="Arial"/>
              </w:rPr>
              <w:t>17</w:t>
            </w:r>
          </w:p>
        </w:tc>
        <w:tc>
          <w:tcPr>
            <w:tcW w:w="6422"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rPr>
                <w:rFonts w:asciiTheme="majorHAnsi" w:hAnsiTheme="majorHAnsi" w:cs="Arial"/>
              </w:rPr>
            </w:pPr>
            <w:r w:rsidRPr="000D5D72">
              <w:rPr>
                <w:rFonts w:asciiTheme="majorHAnsi" w:hAnsiTheme="majorHAnsi" w:cs="Arial"/>
              </w:rPr>
              <w:t>Προμήθεια σφαιρικών βανών 1 1/4"</w:t>
            </w:r>
          </w:p>
        </w:tc>
        <w:tc>
          <w:tcPr>
            <w:tcW w:w="660" w:type="dxa"/>
            <w:tcBorders>
              <w:top w:val="nil"/>
              <w:left w:val="nil"/>
              <w:bottom w:val="single" w:sz="4" w:space="0" w:color="auto"/>
              <w:right w:val="single" w:sz="4" w:space="0" w:color="auto"/>
            </w:tcBorders>
            <w:shd w:val="clear" w:color="auto" w:fill="FFFFFF"/>
          </w:tcPr>
          <w:p w:rsidR="000D5D72" w:rsidRPr="000D5D72" w:rsidRDefault="000D5D72" w:rsidP="001020DA">
            <w:pPr>
              <w:spacing w:after="0"/>
              <w:jc w:val="center"/>
              <w:rPr>
                <w:rFonts w:asciiTheme="majorHAnsi" w:hAnsiTheme="majorHAnsi" w:cs="Arial"/>
              </w:rPr>
            </w:pPr>
            <w:r w:rsidRPr="000D5D72">
              <w:rPr>
                <w:rFonts w:asciiTheme="majorHAnsi" w:hAnsiTheme="majorHAnsi" w:cs="Arial"/>
              </w:rPr>
              <w:t>Τεμ.</w:t>
            </w:r>
          </w:p>
        </w:tc>
        <w:tc>
          <w:tcPr>
            <w:tcW w:w="515"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center"/>
              <w:rPr>
                <w:rFonts w:asciiTheme="majorHAnsi" w:hAnsiTheme="majorHAnsi" w:cs="Arial"/>
              </w:rPr>
            </w:pPr>
            <w:r w:rsidRPr="000D5D72">
              <w:rPr>
                <w:rFonts w:asciiTheme="majorHAnsi" w:hAnsiTheme="majorHAnsi" w:cs="Arial"/>
              </w:rPr>
              <w:t>3</w:t>
            </w:r>
          </w:p>
        </w:tc>
        <w:tc>
          <w:tcPr>
            <w:tcW w:w="1022"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right"/>
              <w:rPr>
                <w:rFonts w:asciiTheme="majorHAnsi" w:hAnsiTheme="majorHAnsi" w:cs="Arial"/>
              </w:rPr>
            </w:pPr>
          </w:p>
        </w:tc>
        <w:tc>
          <w:tcPr>
            <w:tcW w:w="1021"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right"/>
              <w:rPr>
                <w:rFonts w:asciiTheme="majorHAnsi" w:hAnsiTheme="majorHAnsi" w:cs="Arial"/>
              </w:rPr>
            </w:pPr>
          </w:p>
        </w:tc>
      </w:tr>
      <w:tr w:rsidR="000D5D72" w:rsidRPr="000D5D72" w:rsidTr="003D7484">
        <w:trPr>
          <w:trHeight w:val="210"/>
          <w:jc w:val="center"/>
        </w:trPr>
        <w:tc>
          <w:tcPr>
            <w:tcW w:w="737" w:type="dxa"/>
            <w:tcBorders>
              <w:top w:val="nil"/>
              <w:left w:val="single" w:sz="4" w:space="0" w:color="auto"/>
              <w:bottom w:val="single" w:sz="4" w:space="0" w:color="auto"/>
              <w:right w:val="single" w:sz="4" w:space="0" w:color="auto"/>
            </w:tcBorders>
            <w:shd w:val="clear" w:color="auto" w:fill="auto"/>
          </w:tcPr>
          <w:p w:rsidR="000D5D72" w:rsidRPr="000D5D72" w:rsidRDefault="000D5D72" w:rsidP="001020DA">
            <w:pPr>
              <w:spacing w:after="0"/>
              <w:jc w:val="center"/>
              <w:rPr>
                <w:rFonts w:asciiTheme="majorHAnsi" w:hAnsiTheme="majorHAnsi" w:cs="Arial"/>
              </w:rPr>
            </w:pPr>
            <w:r w:rsidRPr="000D5D72">
              <w:rPr>
                <w:rFonts w:asciiTheme="majorHAnsi" w:hAnsiTheme="majorHAnsi" w:cs="Arial"/>
              </w:rPr>
              <w:t>18</w:t>
            </w:r>
          </w:p>
        </w:tc>
        <w:tc>
          <w:tcPr>
            <w:tcW w:w="6422"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rPr>
                <w:rFonts w:asciiTheme="majorHAnsi" w:hAnsiTheme="majorHAnsi" w:cs="Arial"/>
              </w:rPr>
            </w:pPr>
            <w:r w:rsidRPr="000D5D72">
              <w:rPr>
                <w:rFonts w:asciiTheme="majorHAnsi" w:hAnsiTheme="majorHAnsi" w:cs="Arial"/>
              </w:rPr>
              <w:t>Προμήθεια σφαιρικών βανών 1"</w:t>
            </w:r>
          </w:p>
        </w:tc>
        <w:tc>
          <w:tcPr>
            <w:tcW w:w="660" w:type="dxa"/>
            <w:tcBorders>
              <w:top w:val="nil"/>
              <w:left w:val="nil"/>
              <w:bottom w:val="single" w:sz="4" w:space="0" w:color="auto"/>
              <w:right w:val="single" w:sz="4" w:space="0" w:color="auto"/>
            </w:tcBorders>
            <w:shd w:val="clear" w:color="auto" w:fill="FFFFFF"/>
          </w:tcPr>
          <w:p w:rsidR="000D5D72" w:rsidRPr="000D5D72" w:rsidRDefault="000D5D72" w:rsidP="001020DA">
            <w:pPr>
              <w:spacing w:after="0"/>
              <w:jc w:val="center"/>
              <w:rPr>
                <w:rFonts w:asciiTheme="majorHAnsi" w:hAnsiTheme="majorHAnsi" w:cs="Arial"/>
              </w:rPr>
            </w:pPr>
            <w:r w:rsidRPr="000D5D72">
              <w:rPr>
                <w:rFonts w:asciiTheme="majorHAnsi" w:hAnsiTheme="majorHAnsi" w:cs="Arial"/>
              </w:rPr>
              <w:t>Τεμ.</w:t>
            </w:r>
          </w:p>
        </w:tc>
        <w:tc>
          <w:tcPr>
            <w:tcW w:w="515"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center"/>
              <w:rPr>
                <w:rFonts w:asciiTheme="majorHAnsi" w:hAnsiTheme="majorHAnsi" w:cs="Arial"/>
              </w:rPr>
            </w:pPr>
            <w:r w:rsidRPr="000D5D72">
              <w:rPr>
                <w:rFonts w:asciiTheme="majorHAnsi" w:hAnsiTheme="majorHAnsi" w:cs="Arial"/>
              </w:rPr>
              <w:t>5</w:t>
            </w:r>
          </w:p>
        </w:tc>
        <w:tc>
          <w:tcPr>
            <w:tcW w:w="1022"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right"/>
              <w:rPr>
                <w:rFonts w:asciiTheme="majorHAnsi" w:hAnsiTheme="majorHAnsi" w:cs="Arial"/>
              </w:rPr>
            </w:pPr>
          </w:p>
        </w:tc>
        <w:tc>
          <w:tcPr>
            <w:tcW w:w="1021"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right"/>
              <w:rPr>
                <w:rFonts w:asciiTheme="majorHAnsi" w:hAnsiTheme="majorHAnsi" w:cs="Arial"/>
              </w:rPr>
            </w:pPr>
          </w:p>
        </w:tc>
      </w:tr>
      <w:tr w:rsidR="000D5D72" w:rsidRPr="000D5D72" w:rsidTr="003D7484">
        <w:trPr>
          <w:trHeight w:val="210"/>
          <w:jc w:val="center"/>
        </w:trPr>
        <w:tc>
          <w:tcPr>
            <w:tcW w:w="737" w:type="dxa"/>
            <w:tcBorders>
              <w:top w:val="nil"/>
              <w:left w:val="single" w:sz="4" w:space="0" w:color="auto"/>
              <w:bottom w:val="single" w:sz="4" w:space="0" w:color="auto"/>
              <w:right w:val="single" w:sz="4" w:space="0" w:color="auto"/>
            </w:tcBorders>
            <w:shd w:val="clear" w:color="auto" w:fill="auto"/>
          </w:tcPr>
          <w:p w:rsidR="000D5D72" w:rsidRPr="000D5D72" w:rsidRDefault="000D5D72" w:rsidP="001020DA">
            <w:pPr>
              <w:spacing w:after="0"/>
              <w:jc w:val="center"/>
              <w:rPr>
                <w:rFonts w:asciiTheme="majorHAnsi" w:hAnsiTheme="majorHAnsi" w:cs="Arial"/>
              </w:rPr>
            </w:pPr>
            <w:r w:rsidRPr="000D5D72">
              <w:rPr>
                <w:rFonts w:asciiTheme="majorHAnsi" w:hAnsiTheme="majorHAnsi" w:cs="Arial"/>
              </w:rPr>
              <w:t>19</w:t>
            </w:r>
          </w:p>
        </w:tc>
        <w:tc>
          <w:tcPr>
            <w:tcW w:w="6422"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rPr>
                <w:rFonts w:asciiTheme="majorHAnsi" w:hAnsiTheme="majorHAnsi" w:cs="Arial"/>
              </w:rPr>
            </w:pPr>
            <w:r w:rsidRPr="000D5D72">
              <w:rPr>
                <w:rFonts w:asciiTheme="majorHAnsi" w:hAnsiTheme="majorHAnsi" w:cs="Arial"/>
              </w:rPr>
              <w:t>Προμήθεια σφαιρικών βανών 3/4"</w:t>
            </w:r>
          </w:p>
        </w:tc>
        <w:tc>
          <w:tcPr>
            <w:tcW w:w="660" w:type="dxa"/>
            <w:tcBorders>
              <w:top w:val="nil"/>
              <w:left w:val="nil"/>
              <w:bottom w:val="single" w:sz="4" w:space="0" w:color="auto"/>
              <w:right w:val="single" w:sz="4" w:space="0" w:color="auto"/>
            </w:tcBorders>
            <w:shd w:val="clear" w:color="auto" w:fill="FFFFFF"/>
          </w:tcPr>
          <w:p w:rsidR="000D5D72" w:rsidRPr="000D5D72" w:rsidRDefault="000D5D72" w:rsidP="001020DA">
            <w:pPr>
              <w:spacing w:after="0"/>
              <w:jc w:val="center"/>
              <w:rPr>
                <w:rFonts w:asciiTheme="majorHAnsi" w:hAnsiTheme="majorHAnsi" w:cs="Arial"/>
              </w:rPr>
            </w:pPr>
            <w:r w:rsidRPr="000D5D72">
              <w:rPr>
                <w:rFonts w:asciiTheme="majorHAnsi" w:hAnsiTheme="majorHAnsi" w:cs="Arial"/>
              </w:rPr>
              <w:t>Τεμ.</w:t>
            </w:r>
          </w:p>
        </w:tc>
        <w:tc>
          <w:tcPr>
            <w:tcW w:w="515"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center"/>
              <w:rPr>
                <w:rFonts w:asciiTheme="majorHAnsi" w:hAnsiTheme="majorHAnsi" w:cs="Arial"/>
              </w:rPr>
            </w:pPr>
            <w:r w:rsidRPr="000D5D72">
              <w:rPr>
                <w:rFonts w:asciiTheme="majorHAnsi" w:hAnsiTheme="majorHAnsi" w:cs="Arial"/>
              </w:rPr>
              <w:t>40</w:t>
            </w:r>
          </w:p>
        </w:tc>
        <w:tc>
          <w:tcPr>
            <w:tcW w:w="1022"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right"/>
              <w:rPr>
                <w:rFonts w:asciiTheme="majorHAnsi" w:hAnsiTheme="majorHAnsi" w:cs="Arial"/>
              </w:rPr>
            </w:pPr>
          </w:p>
        </w:tc>
        <w:tc>
          <w:tcPr>
            <w:tcW w:w="1021"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right"/>
              <w:rPr>
                <w:rFonts w:asciiTheme="majorHAnsi" w:hAnsiTheme="majorHAnsi" w:cs="Arial"/>
              </w:rPr>
            </w:pPr>
          </w:p>
        </w:tc>
      </w:tr>
      <w:tr w:rsidR="000D5D72" w:rsidRPr="000D5D72" w:rsidTr="003D7484">
        <w:trPr>
          <w:trHeight w:val="210"/>
          <w:jc w:val="center"/>
        </w:trPr>
        <w:tc>
          <w:tcPr>
            <w:tcW w:w="737" w:type="dxa"/>
            <w:tcBorders>
              <w:top w:val="nil"/>
              <w:left w:val="single" w:sz="4" w:space="0" w:color="auto"/>
              <w:bottom w:val="single" w:sz="4" w:space="0" w:color="auto"/>
              <w:right w:val="single" w:sz="4" w:space="0" w:color="auto"/>
            </w:tcBorders>
            <w:shd w:val="clear" w:color="auto" w:fill="auto"/>
          </w:tcPr>
          <w:p w:rsidR="000D5D72" w:rsidRPr="000D5D72" w:rsidRDefault="000D5D72" w:rsidP="001020DA">
            <w:pPr>
              <w:spacing w:after="0"/>
              <w:jc w:val="center"/>
              <w:rPr>
                <w:rFonts w:asciiTheme="majorHAnsi" w:hAnsiTheme="majorHAnsi" w:cs="Arial"/>
              </w:rPr>
            </w:pPr>
            <w:r w:rsidRPr="000D5D72">
              <w:rPr>
                <w:rFonts w:asciiTheme="majorHAnsi" w:hAnsiTheme="majorHAnsi" w:cs="Arial"/>
              </w:rPr>
              <w:t>20</w:t>
            </w:r>
          </w:p>
        </w:tc>
        <w:tc>
          <w:tcPr>
            <w:tcW w:w="6422"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rPr>
                <w:rFonts w:asciiTheme="majorHAnsi" w:hAnsiTheme="majorHAnsi" w:cs="Arial"/>
              </w:rPr>
            </w:pPr>
            <w:r w:rsidRPr="000D5D72">
              <w:rPr>
                <w:rFonts w:asciiTheme="majorHAnsi" w:hAnsiTheme="majorHAnsi" w:cs="Arial"/>
              </w:rPr>
              <w:t>Προμήθεια αυτόματων εξαεριστικών 1/2''</w:t>
            </w:r>
          </w:p>
        </w:tc>
        <w:tc>
          <w:tcPr>
            <w:tcW w:w="660" w:type="dxa"/>
            <w:tcBorders>
              <w:top w:val="nil"/>
              <w:left w:val="nil"/>
              <w:bottom w:val="single" w:sz="4" w:space="0" w:color="auto"/>
              <w:right w:val="single" w:sz="4" w:space="0" w:color="auto"/>
            </w:tcBorders>
            <w:shd w:val="clear" w:color="auto" w:fill="FFFFFF"/>
          </w:tcPr>
          <w:p w:rsidR="000D5D72" w:rsidRPr="000D5D72" w:rsidRDefault="000D5D72" w:rsidP="001020DA">
            <w:pPr>
              <w:spacing w:after="0"/>
              <w:jc w:val="center"/>
              <w:rPr>
                <w:rFonts w:asciiTheme="majorHAnsi" w:hAnsiTheme="majorHAnsi" w:cs="Arial"/>
              </w:rPr>
            </w:pPr>
            <w:r w:rsidRPr="000D5D72">
              <w:rPr>
                <w:rFonts w:asciiTheme="majorHAnsi" w:hAnsiTheme="majorHAnsi" w:cs="Arial"/>
              </w:rPr>
              <w:t>Τεμ.</w:t>
            </w:r>
          </w:p>
        </w:tc>
        <w:tc>
          <w:tcPr>
            <w:tcW w:w="515"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center"/>
              <w:rPr>
                <w:rFonts w:asciiTheme="majorHAnsi" w:hAnsiTheme="majorHAnsi" w:cs="Arial"/>
              </w:rPr>
            </w:pPr>
            <w:r w:rsidRPr="000D5D72">
              <w:rPr>
                <w:rFonts w:asciiTheme="majorHAnsi" w:hAnsiTheme="majorHAnsi" w:cs="Arial"/>
              </w:rPr>
              <w:t>10</w:t>
            </w:r>
          </w:p>
        </w:tc>
        <w:tc>
          <w:tcPr>
            <w:tcW w:w="1022"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right"/>
              <w:rPr>
                <w:rFonts w:asciiTheme="majorHAnsi" w:hAnsiTheme="majorHAnsi" w:cs="Arial"/>
              </w:rPr>
            </w:pPr>
          </w:p>
        </w:tc>
        <w:tc>
          <w:tcPr>
            <w:tcW w:w="1021"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right"/>
              <w:rPr>
                <w:rFonts w:asciiTheme="majorHAnsi" w:hAnsiTheme="majorHAnsi" w:cs="Arial"/>
              </w:rPr>
            </w:pPr>
          </w:p>
        </w:tc>
      </w:tr>
      <w:tr w:rsidR="000D5D72" w:rsidRPr="000D5D72" w:rsidTr="003D7484">
        <w:trPr>
          <w:trHeight w:val="210"/>
          <w:jc w:val="center"/>
        </w:trPr>
        <w:tc>
          <w:tcPr>
            <w:tcW w:w="737" w:type="dxa"/>
            <w:tcBorders>
              <w:top w:val="nil"/>
              <w:left w:val="single" w:sz="4" w:space="0" w:color="auto"/>
              <w:bottom w:val="single" w:sz="4" w:space="0" w:color="auto"/>
              <w:right w:val="single" w:sz="4" w:space="0" w:color="auto"/>
            </w:tcBorders>
            <w:shd w:val="clear" w:color="auto" w:fill="auto"/>
          </w:tcPr>
          <w:p w:rsidR="000D5D72" w:rsidRPr="000D5D72" w:rsidRDefault="000D5D72" w:rsidP="001020DA">
            <w:pPr>
              <w:spacing w:after="0"/>
              <w:jc w:val="center"/>
              <w:rPr>
                <w:rFonts w:asciiTheme="majorHAnsi" w:hAnsiTheme="majorHAnsi" w:cs="Arial"/>
              </w:rPr>
            </w:pPr>
            <w:r w:rsidRPr="000D5D72">
              <w:rPr>
                <w:rFonts w:asciiTheme="majorHAnsi" w:hAnsiTheme="majorHAnsi" w:cs="Arial"/>
              </w:rPr>
              <w:t>21</w:t>
            </w:r>
          </w:p>
        </w:tc>
        <w:tc>
          <w:tcPr>
            <w:tcW w:w="6422"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rPr>
                <w:rFonts w:asciiTheme="majorHAnsi" w:hAnsiTheme="majorHAnsi" w:cs="Arial"/>
              </w:rPr>
            </w:pPr>
            <w:r w:rsidRPr="000D5D72">
              <w:rPr>
                <w:rFonts w:asciiTheme="majorHAnsi" w:hAnsiTheme="majorHAnsi" w:cs="Arial"/>
              </w:rPr>
              <w:t>Προμήθεια θερμαντικών σωμάτων πάνελ (22-300-900)</w:t>
            </w:r>
          </w:p>
        </w:tc>
        <w:tc>
          <w:tcPr>
            <w:tcW w:w="660" w:type="dxa"/>
            <w:tcBorders>
              <w:top w:val="nil"/>
              <w:left w:val="nil"/>
              <w:bottom w:val="single" w:sz="4" w:space="0" w:color="auto"/>
              <w:right w:val="single" w:sz="4" w:space="0" w:color="auto"/>
            </w:tcBorders>
            <w:shd w:val="clear" w:color="auto" w:fill="FFFFFF"/>
          </w:tcPr>
          <w:p w:rsidR="000D5D72" w:rsidRPr="000D5D72" w:rsidRDefault="000D5D72" w:rsidP="001020DA">
            <w:pPr>
              <w:spacing w:after="0"/>
              <w:jc w:val="center"/>
              <w:rPr>
                <w:rFonts w:asciiTheme="majorHAnsi" w:hAnsiTheme="majorHAnsi" w:cs="Arial"/>
              </w:rPr>
            </w:pPr>
            <w:r w:rsidRPr="000D5D72">
              <w:rPr>
                <w:rFonts w:asciiTheme="majorHAnsi" w:hAnsiTheme="majorHAnsi" w:cs="Arial"/>
              </w:rPr>
              <w:t>Τεμ.</w:t>
            </w:r>
          </w:p>
        </w:tc>
        <w:tc>
          <w:tcPr>
            <w:tcW w:w="515"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center"/>
              <w:rPr>
                <w:rFonts w:asciiTheme="majorHAnsi" w:hAnsiTheme="majorHAnsi" w:cs="Arial"/>
              </w:rPr>
            </w:pPr>
            <w:r w:rsidRPr="000D5D72">
              <w:rPr>
                <w:rFonts w:asciiTheme="majorHAnsi" w:hAnsiTheme="majorHAnsi" w:cs="Arial"/>
              </w:rPr>
              <w:t>5</w:t>
            </w:r>
          </w:p>
        </w:tc>
        <w:tc>
          <w:tcPr>
            <w:tcW w:w="1022"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right"/>
              <w:rPr>
                <w:rFonts w:asciiTheme="majorHAnsi" w:hAnsiTheme="majorHAnsi" w:cs="Arial"/>
              </w:rPr>
            </w:pPr>
          </w:p>
        </w:tc>
        <w:tc>
          <w:tcPr>
            <w:tcW w:w="1021"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right"/>
              <w:rPr>
                <w:rFonts w:asciiTheme="majorHAnsi" w:hAnsiTheme="majorHAnsi" w:cs="Arial"/>
              </w:rPr>
            </w:pPr>
          </w:p>
        </w:tc>
      </w:tr>
      <w:tr w:rsidR="000D5D72" w:rsidRPr="000D5D72" w:rsidTr="003D7484">
        <w:trPr>
          <w:trHeight w:val="210"/>
          <w:jc w:val="center"/>
        </w:trPr>
        <w:tc>
          <w:tcPr>
            <w:tcW w:w="737" w:type="dxa"/>
            <w:tcBorders>
              <w:top w:val="nil"/>
              <w:left w:val="single" w:sz="4" w:space="0" w:color="auto"/>
              <w:bottom w:val="single" w:sz="4" w:space="0" w:color="auto"/>
              <w:right w:val="single" w:sz="4" w:space="0" w:color="auto"/>
            </w:tcBorders>
            <w:shd w:val="clear" w:color="auto" w:fill="auto"/>
          </w:tcPr>
          <w:p w:rsidR="000D5D72" w:rsidRPr="000D5D72" w:rsidRDefault="000D5D72" w:rsidP="001020DA">
            <w:pPr>
              <w:spacing w:after="0"/>
              <w:jc w:val="center"/>
              <w:rPr>
                <w:rFonts w:asciiTheme="majorHAnsi" w:hAnsiTheme="majorHAnsi" w:cs="Arial"/>
              </w:rPr>
            </w:pPr>
            <w:r w:rsidRPr="000D5D72">
              <w:rPr>
                <w:rFonts w:asciiTheme="majorHAnsi" w:hAnsiTheme="majorHAnsi" w:cs="Arial"/>
              </w:rPr>
              <w:t>22</w:t>
            </w:r>
          </w:p>
        </w:tc>
        <w:tc>
          <w:tcPr>
            <w:tcW w:w="6422"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rPr>
                <w:rFonts w:asciiTheme="majorHAnsi" w:hAnsiTheme="majorHAnsi" w:cs="Arial"/>
              </w:rPr>
            </w:pPr>
            <w:r w:rsidRPr="000D5D72">
              <w:rPr>
                <w:rFonts w:asciiTheme="majorHAnsi" w:hAnsiTheme="majorHAnsi" w:cs="Arial"/>
              </w:rPr>
              <w:t>Προμήθεια γυψοσανίδων</w:t>
            </w:r>
          </w:p>
        </w:tc>
        <w:tc>
          <w:tcPr>
            <w:tcW w:w="660" w:type="dxa"/>
            <w:tcBorders>
              <w:top w:val="nil"/>
              <w:left w:val="nil"/>
              <w:bottom w:val="single" w:sz="4" w:space="0" w:color="auto"/>
              <w:right w:val="single" w:sz="4" w:space="0" w:color="auto"/>
            </w:tcBorders>
            <w:shd w:val="clear" w:color="auto" w:fill="FFFFFF"/>
          </w:tcPr>
          <w:p w:rsidR="000D5D72" w:rsidRPr="000D5D72" w:rsidRDefault="000D5D72" w:rsidP="001020DA">
            <w:pPr>
              <w:spacing w:after="0"/>
              <w:jc w:val="center"/>
              <w:rPr>
                <w:rFonts w:asciiTheme="majorHAnsi" w:hAnsiTheme="majorHAnsi" w:cs="Arial"/>
              </w:rPr>
            </w:pPr>
            <w:r w:rsidRPr="000D5D72">
              <w:rPr>
                <w:rFonts w:asciiTheme="majorHAnsi" w:hAnsiTheme="majorHAnsi" w:cs="Arial"/>
              </w:rPr>
              <w:t>m2</w:t>
            </w:r>
          </w:p>
        </w:tc>
        <w:tc>
          <w:tcPr>
            <w:tcW w:w="515"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center"/>
              <w:rPr>
                <w:rFonts w:asciiTheme="majorHAnsi" w:hAnsiTheme="majorHAnsi" w:cs="Arial"/>
              </w:rPr>
            </w:pPr>
            <w:r w:rsidRPr="000D5D72">
              <w:rPr>
                <w:rFonts w:asciiTheme="majorHAnsi" w:hAnsiTheme="majorHAnsi" w:cs="Arial"/>
              </w:rPr>
              <w:t>30</w:t>
            </w:r>
          </w:p>
        </w:tc>
        <w:tc>
          <w:tcPr>
            <w:tcW w:w="1022"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right"/>
              <w:rPr>
                <w:rFonts w:asciiTheme="majorHAnsi" w:hAnsiTheme="majorHAnsi" w:cs="Arial"/>
              </w:rPr>
            </w:pPr>
          </w:p>
        </w:tc>
        <w:tc>
          <w:tcPr>
            <w:tcW w:w="1021"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right"/>
              <w:rPr>
                <w:rFonts w:asciiTheme="majorHAnsi" w:hAnsiTheme="majorHAnsi" w:cs="Arial"/>
              </w:rPr>
            </w:pPr>
          </w:p>
        </w:tc>
      </w:tr>
      <w:tr w:rsidR="000D5D72" w:rsidRPr="000D5D72" w:rsidTr="003D7484">
        <w:trPr>
          <w:trHeight w:val="210"/>
          <w:jc w:val="center"/>
        </w:trPr>
        <w:tc>
          <w:tcPr>
            <w:tcW w:w="737" w:type="dxa"/>
            <w:tcBorders>
              <w:top w:val="nil"/>
              <w:left w:val="single" w:sz="4" w:space="0" w:color="auto"/>
              <w:bottom w:val="single" w:sz="4" w:space="0" w:color="auto"/>
              <w:right w:val="single" w:sz="4" w:space="0" w:color="auto"/>
            </w:tcBorders>
            <w:shd w:val="clear" w:color="auto" w:fill="auto"/>
          </w:tcPr>
          <w:p w:rsidR="000D5D72" w:rsidRPr="000D5D72" w:rsidRDefault="000D5D72" w:rsidP="001020DA">
            <w:pPr>
              <w:spacing w:after="0"/>
              <w:jc w:val="center"/>
              <w:rPr>
                <w:rFonts w:asciiTheme="majorHAnsi" w:hAnsiTheme="majorHAnsi" w:cs="Arial"/>
              </w:rPr>
            </w:pPr>
            <w:r w:rsidRPr="000D5D72">
              <w:rPr>
                <w:rFonts w:asciiTheme="majorHAnsi" w:hAnsiTheme="majorHAnsi" w:cs="Arial"/>
              </w:rPr>
              <w:t>23</w:t>
            </w:r>
          </w:p>
        </w:tc>
        <w:tc>
          <w:tcPr>
            <w:tcW w:w="6422"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rPr>
                <w:rFonts w:asciiTheme="majorHAnsi" w:hAnsiTheme="majorHAnsi" w:cs="Arial"/>
              </w:rPr>
            </w:pPr>
            <w:r w:rsidRPr="000D5D72">
              <w:rPr>
                <w:rFonts w:asciiTheme="majorHAnsi" w:hAnsiTheme="majorHAnsi" w:cs="Arial"/>
              </w:rPr>
              <w:t>Προμήθεια ανθυγρών γυψοσανίδων</w:t>
            </w:r>
          </w:p>
        </w:tc>
        <w:tc>
          <w:tcPr>
            <w:tcW w:w="660" w:type="dxa"/>
            <w:tcBorders>
              <w:top w:val="nil"/>
              <w:left w:val="nil"/>
              <w:bottom w:val="single" w:sz="4" w:space="0" w:color="auto"/>
              <w:right w:val="single" w:sz="4" w:space="0" w:color="auto"/>
            </w:tcBorders>
            <w:shd w:val="clear" w:color="auto" w:fill="FFFFFF"/>
          </w:tcPr>
          <w:p w:rsidR="000D5D72" w:rsidRPr="000D5D72" w:rsidRDefault="000D5D72" w:rsidP="001020DA">
            <w:pPr>
              <w:spacing w:after="0"/>
              <w:jc w:val="center"/>
              <w:rPr>
                <w:rFonts w:asciiTheme="majorHAnsi" w:hAnsiTheme="majorHAnsi" w:cs="Arial"/>
              </w:rPr>
            </w:pPr>
            <w:r w:rsidRPr="000D5D72">
              <w:rPr>
                <w:rFonts w:asciiTheme="majorHAnsi" w:hAnsiTheme="majorHAnsi" w:cs="Arial"/>
              </w:rPr>
              <w:t>m2</w:t>
            </w:r>
          </w:p>
        </w:tc>
        <w:tc>
          <w:tcPr>
            <w:tcW w:w="515"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center"/>
              <w:rPr>
                <w:rFonts w:asciiTheme="majorHAnsi" w:hAnsiTheme="majorHAnsi" w:cs="Arial"/>
              </w:rPr>
            </w:pPr>
            <w:r w:rsidRPr="000D5D72">
              <w:rPr>
                <w:rFonts w:asciiTheme="majorHAnsi" w:hAnsiTheme="majorHAnsi" w:cs="Arial"/>
              </w:rPr>
              <w:t>30</w:t>
            </w:r>
          </w:p>
        </w:tc>
        <w:tc>
          <w:tcPr>
            <w:tcW w:w="1022"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right"/>
              <w:rPr>
                <w:rFonts w:asciiTheme="majorHAnsi" w:hAnsiTheme="majorHAnsi" w:cs="Arial"/>
              </w:rPr>
            </w:pPr>
          </w:p>
        </w:tc>
        <w:tc>
          <w:tcPr>
            <w:tcW w:w="1021"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right"/>
              <w:rPr>
                <w:rFonts w:asciiTheme="majorHAnsi" w:hAnsiTheme="majorHAnsi" w:cs="Arial"/>
              </w:rPr>
            </w:pPr>
          </w:p>
        </w:tc>
      </w:tr>
      <w:tr w:rsidR="000D5D72" w:rsidRPr="000D5D72" w:rsidTr="003D7484">
        <w:trPr>
          <w:trHeight w:val="210"/>
          <w:jc w:val="center"/>
        </w:trPr>
        <w:tc>
          <w:tcPr>
            <w:tcW w:w="737" w:type="dxa"/>
            <w:tcBorders>
              <w:top w:val="nil"/>
              <w:left w:val="single" w:sz="4" w:space="0" w:color="auto"/>
              <w:bottom w:val="single" w:sz="4" w:space="0" w:color="auto"/>
              <w:right w:val="single" w:sz="4" w:space="0" w:color="auto"/>
            </w:tcBorders>
            <w:shd w:val="clear" w:color="auto" w:fill="auto"/>
          </w:tcPr>
          <w:p w:rsidR="000D5D72" w:rsidRPr="000D5D72" w:rsidRDefault="000D5D72" w:rsidP="001020DA">
            <w:pPr>
              <w:spacing w:after="0"/>
              <w:jc w:val="center"/>
              <w:rPr>
                <w:rFonts w:asciiTheme="majorHAnsi" w:hAnsiTheme="majorHAnsi" w:cs="Arial"/>
              </w:rPr>
            </w:pPr>
            <w:r w:rsidRPr="000D5D72">
              <w:rPr>
                <w:rFonts w:asciiTheme="majorHAnsi" w:hAnsiTheme="majorHAnsi" w:cs="Arial"/>
              </w:rPr>
              <w:t>24</w:t>
            </w:r>
          </w:p>
        </w:tc>
        <w:tc>
          <w:tcPr>
            <w:tcW w:w="6422"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rPr>
                <w:rFonts w:asciiTheme="majorHAnsi" w:hAnsiTheme="majorHAnsi" w:cs="Arial"/>
              </w:rPr>
            </w:pPr>
            <w:r w:rsidRPr="000D5D72">
              <w:rPr>
                <w:rFonts w:asciiTheme="majorHAnsi" w:hAnsiTheme="majorHAnsi" w:cs="Arial"/>
              </w:rPr>
              <w:t>Προμήθεια επίτοιχων πλακιδίων</w:t>
            </w:r>
          </w:p>
        </w:tc>
        <w:tc>
          <w:tcPr>
            <w:tcW w:w="660" w:type="dxa"/>
            <w:tcBorders>
              <w:top w:val="nil"/>
              <w:left w:val="nil"/>
              <w:bottom w:val="single" w:sz="4" w:space="0" w:color="auto"/>
              <w:right w:val="single" w:sz="4" w:space="0" w:color="auto"/>
            </w:tcBorders>
            <w:shd w:val="clear" w:color="auto" w:fill="FFFFFF"/>
          </w:tcPr>
          <w:p w:rsidR="000D5D72" w:rsidRPr="000D5D72" w:rsidRDefault="000D5D72" w:rsidP="001020DA">
            <w:pPr>
              <w:spacing w:after="0"/>
              <w:jc w:val="center"/>
              <w:rPr>
                <w:rFonts w:asciiTheme="majorHAnsi" w:hAnsiTheme="majorHAnsi" w:cs="Arial"/>
              </w:rPr>
            </w:pPr>
            <w:r w:rsidRPr="000D5D72">
              <w:rPr>
                <w:rFonts w:asciiTheme="majorHAnsi" w:hAnsiTheme="majorHAnsi" w:cs="Arial"/>
              </w:rPr>
              <w:t>m2</w:t>
            </w:r>
          </w:p>
        </w:tc>
        <w:tc>
          <w:tcPr>
            <w:tcW w:w="515"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center"/>
              <w:rPr>
                <w:rFonts w:asciiTheme="majorHAnsi" w:hAnsiTheme="majorHAnsi" w:cs="Arial"/>
              </w:rPr>
            </w:pPr>
            <w:r w:rsidRPr="000D5D72">
              <w:rPr>
                <w:rFonts w:asciiTheme="majorHAnsi" w:hAnsiTheme="majorHAnsi" w:cs="Arial"/>
              </w:rPr>
              <w:t>30</w:t>
            </w:r>
          </w:p>
        </w:tc>
        <w:tc>
          <w:tcPr>
            <w:tcW w:w="1022"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right"/>
              <w:rPr>
                <w:rFonts w:asciiTheme="majorHAnsi" w:hAnsiTheme="majorHAnsi" w:cs="Arial"/>
              </w:rPr>
            </w:pPr>
          </w:p>
        </w:tc>
        <w:tc>
          <w:tcPr>
            <w:tcW w:w="1021"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right"/>
              <w:rPr>
                <w:rFonts w:asciiTheme="majorHAnsi" w:hAnsiTheme="majorHAnsi" w:cs="Arial"/>
              </w:rPr>
            </w:pPr>
          </w:p>
        </w:tc>
      </w:tr>
      <w:tr w:rsidR="000D5D72" w:rsidRPr="000D5D72" w:rsidTr="003D7484">
        <w:trPr>
          <w:trHeight w:val="210"/>
          <w:jc w:val="center"/>
        </w:trPr>
        <w:tc>
          <w:tcPr>
            <w:tcW w:w="737" w:type="dxa"/>
            <w:tcBorders>
              <w:top w:val="nil"/>
              <w:left w:val="single" w:sz="4" w:space="0" w:color="auto"/>
              <w:bottom w:val="single" w:sz="4" w:space="0" w:color="auto"/>
              <w:right w:val="single" w:sz="4" w:space="0" w:color="auto"/>
            </w:tcBorders>
            <w:shd w:val="clear" w:color="auto" w:fill="auto"/>
          </w:tcPr>
          <w:p w:rsidR="000D5D72" w:rsidRPr="000D5D72" w:rsidRDefault="000D5D72" w:rsidP="001020DA">
            <w:pPr>
              <w:spacing w:after="0"/>
              <w:jc w:val="center"/>
              <w:rPr>
                <w:rFonts w:asciiTheme="majorHAnsi" w:hAnsiTheme="majorHAnsi" w:cs="Arial"/>
              </w:rPr>
            </w:pPr>
            <w:r w:rsidRPr="000D5D72">
              <w:rPr>
                <w:rFonts w:asciiTheme="majorHAnsi" w:hAnsiTheme="majorHAnsi" w:cs="Arial"/>
              </w:rPr>
              <w:t>25</w:t>
            </w:r>
          </w:p>
        </w:tc>
        <w:tc>
          <w:tcPr>
            <w:tcW w:w="6422"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rPr>
                <w:rFonts w:asciiTheme="majorHAnsi" w:hAnsiTheme="majorHAnsi" w:cs="Arial"/>
              </w:rPr>
            </w:pPr>
            <w:r w:rsidRPr="000D5D72">
              <w:rPr>
                <w:rFonts w:asciiTheme="majorHAnsi" w:hAnsiTheme="majorHAnsi" w:cs="Arial"/>
              </w:rPr>
              <w:t>Προμήθεια υλικών επιχρισμάτων-χρωματισμών</w:t>
            </w:r>
          </w:p>
        </w:tc>
        <w:tc>
          <w:tcPr>
            <w:tcW w:w="660" w:type="dxa"/>
            <w:tcBorders>
              <w:top w:val="nil"/>
              <w:left w:val="nil"/>
              <w:bottom w:val="single" w:sz="4" w:space="0" w:color="auto"/>
              <w:right w:val="single" w:sz="4" w:space="0" w:color="auto"/>
            </w:tcBorders>
            <w:shd w:val="clear" w:color="auto" w:fill="FFFFFF"/>
          </w:tcPr>
          <w:p w:rsidR="000D5D72" w:rsidRPr="000D5D72" w:rsidRDefault="000D5D72" w:rsidP="001020DA">
            <w:pPr>
              <w:spacing w:after="0"/>
              <w:jc w:val="center"/>
              <w:rPr>
                <w:rFonts w:asciiTheme="majorHAnsi" w:hAnsiTheme="majorHAnsi" w:cs="Arial"/>
              </w:rPr>
            </w:pPr>
            <w:r w:rsidRPr="000D5D72">
              <w:rPr>
                <w:rFonts w:asciiTheme="majorHAnsi" w:hAnsiTheme="majorHAnsi" w:cs="Arial"/>
              </w:rPr>
              <w:t>m2</w:t>
            </w:r>
          </w:p>
        </w:tc>
        <w:tc>
          <w:tcPr>
            <w:tcW w:w="515"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center"/>
              <w:rPr>
                <w:rFonts w:asciiTheme="majorHAnsi" w:hAnsiTheme="majorHAnsi" w:cs="Arial"/>
              </w:rPr>
            </w:pPr>
            <w:r w:rsidRPr="000D5D72">
              <w:rPr>
                <w:rFonts w:asciiTheme="majorHAnsi" w:hAnsiTheme="majorHAnsi" w:cs="Arial"/>
              </w:rPr>
              <w:t>60</w:t>
            </w:r>
          </w:p>
        </w:tc>
        <w:tc>
          <w:tcPr>
            <w:tcW w:w="1022"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right"/>
              <w:rPr>
                <w:rFonts w:asciiTheme="majorHAnsi" w:hAnsiTheme="majorHAnsi" w:cs="Arial"/>
              </w:rPr>
            </w:pPr>
          </w:p>
        </w:tc>
        <w:tc>
          <w:tcPr>
            <w:tcW w:w="1021"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right"/>
              <w:rPr>
                <w:rFonts w:asciiTheme="majorHAnsi" w:hAnsiTheme="majorHAnsi" w:cs="Arial"/>
              </w:rPr>
            </w:pPr>
          </w:p>
        </w:tc>
      </w:tr>
      <w:tr w:rsidR="000D5D72" w:rsidRPr="000D5D72" w:rsidTr="003D7484">
        <w:trPr>
          <w:trHeight w:val="210"/>
          <w:jc w:val="center"/>
        </w:trPr>
        <w:tc>
          <w:tcPr>
            <w:tcW w:w="737" w:type="dxa"/>
            <w:tcBorders>
              <w:top w:val="nil"/>
              <w:left w:val="single" w:sz="4" w:space="0" w:color="auto"/>
              <w:bottom w:val="single" w:sz="4" w:space="0" w:color="auto"/>
              <w:right w:val="single" w:sz="4" w:space="0" w:color="auto"/>
            </w:tcBorders>
            <w:shd w:val="clear" w:color="auto" w:fill="auto"/>
          </w:tcPr>
          <w:p w:rsidR="000D5D72" w:rsidRPr="000D5D72" w:rsidRDefault="000D5D72" w:rsidP="001020DA">
            <w:pPr>
              <w:spacing w:after="0"/>
              <w:jc w:val="center"/>
              <w:rPr>
                <w:rFonts w:asciiTheme="majorHAnsi" w:hAnsiTheme="majorHAnsi" w:cs="Arial"/>
              </w:rPr>
            </w:pPr>
          </w:p>
        </w:tc>
        <w:tc>
          <w:tcPr>
            <w:tcW w:w="6422"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rPr>
                <w:rFonts w:asciiTheme="majorHAnsi" w:hAnsiTheme="majorHAnsi" w:cs="Arial"/>
              </w:rPr>
            </w:pPr>
          </w:p>
        </w:tc>
        <w:tc>
          <w:tcPr>
            <w:tcW w:w="660" w:type="dxa"/>
            <w:tcBorders>
              <w:top w:val="nil"/>
              <w:left w:val="nil"/>
              <w:bottom w:val="single" w:sz="4" w:space="0" w:color="auto"/>
              <w:right w:val="single" w:sz="4" w:space="0" w:color="auto"/>
            </w:tcBorders>
            <w:shd w:val="clear" w:color="auto" w:fill="FFFFFF"/>
          </w:tcPr>
          <w:p w:rsidR="000D5D72" w:rsidRPr="000D5D72" w:rsidRDefault="000D5D72" w:rsidP="001020DA">
            <w:pPr>
              <w:spacing w:after="0"/>
              <w:jc w:val="center"/>
              <w:rPr>
                <w:rFonts w:asciiTheme="majorHAnsi" w:hAnsiTheme="majorHAnsi" w:cs="Arial"/>
              </w:rPr>
            </w:pPr>
          </w:p>
        </w:tc>
        <w:tc>
          <w:tcPr>
            <w:tcW w:w="515"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center"/>
              <w:rPr>
                <w:rFonts w:asciiTheme="majorHAnsi" w:hAnsiTheme="majorHAnsi" w:cs="Arial"/>
              </w:rPr>
            </w:pPr>
          </w:p>
        </w:tc>
        <w:tc>
          <w:tcPr>
            <w:tcW w:w="1022" w:type="dxa"/>
            <w:tcBorders>
              <w:top w:val="nil"/>
              <w:left w:val="nil"/>
              <w:bottom w:val="single" w:sz="4" w:space="0" w:color="auto"/>
              <w:right w:val="single" w:sz="4" w:space="0" w:color="auto"/>
            </w:tcBorders>
            <w:shd w:val="clear" w:color="auto" w:fill="auto"/>
          </w:tcPr>
          <w:p w:rsidR="000D5D72" w:rsidRPr="003D7484" w:rsidRDefault="000D5D72" w:rsidP="001020DA">
            <w:pPr>
              <w:spacing w:after="0"/>
              <w:jc w:val="center"/>
              <w:rPr>
                <w:rFonts w:asciiTheme="majorHAnsi" w:hAnsiTheme="majorHAnsi" w:cs="Arial"/>
                <w:sz w:val="20"/>
                <w:szCs w:val="20"/>
                <w:lang w:val="en-US"/>
              </w:rPr>
            </w:pPr>
            <w:r w:rsidRPr="003D7484">
              <w:rPr>
                <w:rFonts w:asciiTheme="majorHAnsi" w:eastAsia="Times New Roman" w:hAnsiTheme="majorHAnsi" w:cs="Arial"/>
                <w:b/>
                <w:bCs/>
                <w:sz w:val="20"/>
                <w:szCs w:val="20"/>
              </w:rPr>
              <w:t>ΣΥΝΟΛΟ ΥΛΙΚΩΝ</w:t>
            </w:r>
          </w:p>
        </w:tc>
        <w:tc>
          <w:tcPr>
            <w:tcW w:w="1021"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right"/>
              <w:rPr>
                <w:rFonts w:asciiTheme="majorHAnsi" w:hAnsiTheme="majorHAnsi" w:cs="Arial"/>
                <w:b/>
                <w:bCs/>
                <w:lang w:val="en-US"/>
              </w:rPr>
            </w:pPr>
          </w:p>
        </w:tc>
      </w:tr>
      <w:tr w:rsidR="000D5D72" w:rsidRPr="000D5D72" w:rsidTr="003D7484">
        <w:trPr>
          <w:trHeight w:val="210"/>
          <w:jc w:val="center"/>
        </w:trPr>
        <w:tc>
          <w:tcPr>
            <w:tcW w:w="737" w:type="dxa"/>
            <w:tcBorders>
              <w:top w:val="nil"/>
              <w:left w:val="single" w:sz="4" w:space="0" w:color="auto"/>
              <w:bottom w:val="single" w:sz="4" w:space="0" w:color="auto"/>
              <w:right w:val="single" w:sz="4" w:space="0" w:color="auto"/>
            </w:tcBorders>
            <w:shd w:val="clear" w:color="auto" w:fill="auto"/>
          </w:tcPr>
          <w:p w:rsidR="000D5D72" w:rsidRPr="000D5D72" w:rsidRDefault="000D5D72" w:rsidP="005C6A19">
            <w:pPr>
              <w:spacing w:after="0"/>
              <w:jc w:val="center"/>
              <w:rPr>
                <w:rFonts w:asciiTheme="majorHAnsi" w:hAnsiTheme="majorHAnsi" w:cs="Arial"/>
              </w:rPr>
            </w:pPr>
          </w:p>
        </w:tc>
        <w:tc>
          <w:tcPr>
            <w:tcW w:w="6422" w:type="dxa"/>
            <w:tcBorders>
              <w:top w:val="nil"/>
              <w:left w:val="nil"/>
              <w:bottom w:val="single" w:sz="4" w:space="0" w:color="auto"/>
              <w:right w:val="single" w:sz="4" w:space="0" w:color="auto"/>
            </w:tcBorders>
            <w:shd w:val="clear" w:color="auto" w:fill="auto"/>
          </w:tcPr>
          <w:p w:rsidR="000D5D72" w:rsidRPr="000D5D72" w:rsidRDefault="000D5D72" w:rsidP="005C6A19">
            <w:pPr>
              <w:spacing w:after="0"/>
              <w:jc w:val="center"/>
              <w:rPr>
                <w:rFonts w:asciiTheme="majorHAnsi" w:hAnsiTheme="majorHAnsi" w:cs="Arial"/>
                <w:b/>
              </w:rPr>
            </w:pPr>
            <w:r w:rsidRPr="000D5D72">
              <w:rPr>
                <w:rFonts w:asciiTheme="majorHAnsi" w:eastAsia="Times New Roman" w:hAnsiTheme="majorHAnsi" w:cs="Arial"/>
                <w:b/>
              </w:rPr>
              <w:t>ΕΡΓΑΣΙΕΣ</w:t>
            </w:r>
          </w:p>
        </w:tc>
        <w:tc>
          <w:tcPr>
            <w:tcW w:w="660" w:type="dxa"/>
            <w:tcBorders>
              <w:top w:val="nil"/>
              <w:left w:val="nil"/>
              <w:bottom w:val="single" w:sz="4" w:space="0" w:color="auto"/>
              <w:right w:val="single" w:sz="4" w:space="0" w:color="auto"/>
            </w:tcBorders>
            <w:shd w:val="clear" w:color="auto" w:fill="FFFFFF"/>
          </w:tcPr>
          <w:p w:rsidR="000D5D72" w:rsidRPr="000D5D72" w:rsidRDefault="000D5D72" w:rsidP="005C6A19">
            <w:pPr>
              <w:spacing w:after="0"/>
              <w:jc w:val="center"/>
              <w:rPr>
                <w:rFonts w:asciiTheme="majorHAnsi" w:hAnsiTheme="majorHAnsi" w:cs="Arial"/>
              </w:rPr>
            </w:pPr>
          </w:p>
        </w:tc>
        <w:tc>
          <w:tcPr>
            <w:tcW w:w="515" w:type="dxa"/>
            <w:tcBorders>
              <w:top w:val="nil"/>
              <w:left w:val="nil"/>
              <w:bottom w:val="single" w:sz="4" w:space="0" w:color="auto"/>
              <w:right w:val="single" w:sz="4" w:space="0" w:color="auto"/>
            </w:tcBorders>
            <w:shd w:val="clear" w:color="auto" w:fill="auto"/>
          </w:tcPr>
          <w:p w:rsidR="000D5D72" w:rsidRPr="000D5D72" w:rsidRDefault="000D5D72" w:rsidP="005C6A19">
            <w:pPr>
              <w:spacing w:after="0"/>
              <w:jc w:val="center"/>
              <w:rPr>
                <w:rFonts w:asciiTheme="majorHAnsi" w:hAnsiTheme="majorHAnsi" w:cs="Arial"/>
              </w:rPr>
            </w:pPr>
          </w:p>
        </w:tc>
        <w:tc>
          <w:tcPr>
            <w:tcW w:w="1022" w:type="dxa"/>
            <w:tcBorders>
              <w:top w:val="nil"/>
              <w:left w:val="nil"/>
              <w:bottom w:val="single" w:sz="4" w:space="0" w:color="auto"/>
              <w:right w:val="single" w:sz="4" w:space="0" w:color="auto"/>
            </w:tcBorders>
            <w:shd w:val="clear" w:color="auto" w:fill="auto"/>
          </w:tcPr>
          <w:p w:rsidR="000D5D72" w:rsidRPr="000D5D72" w:rsidRDefault="000D5D72" w:rsidP="005C6A19">
            <w:pPr>
              <w:spacing w:after="0"/>
              <w:jc w:val="center"/>
              <w:rPr>
                <w:rFonts w:asciiTheme="majorHAnsi" w:hAnsiTheme="majorHAnsi" w:cs="Arial"/>
              </w:rPr>
            </w:pPr>
          </w:p>
        </w:tc>
        <w:tc>
          <w:tcPr>
            <w:tcW w:w="1021" w:type="dxa"/>
            <w:tcBorders>
              <w:top w:val="nil"/>
              <w:left w:val="nil"/>
              <w:bottom w:val="single" w:sz="4" w:space="0" w:color="auto"/>
              <w:right w:val="single" w:sz="4" w:space="0" w:color="auto"/>
            </w:tcBorders>
            <w:shd w:val="clear" w:color="auto" w:fill="auto"/>
          </w:tcPr>
          <w:p w:rsidR="000D5D72" w:rsidRPr="000D5D72" w:rsidRDefault="000D5D72" w:rsidP="005C6A19">
            <w:pPr>
              <w:spacing w:after="0"/>
              <w:jc w:val="right"/>
              <w:rPr>
                <w:rFonts w:asciiTheme="majorHAnsi" w:hAnsiTheme="majorHAnsi" w:cs="Arial"/>
              </w:rPr>
            </w:pPr>
          </w:p>
        </w:tc>
      </w:tr>
      <w:tr w:rsidR="000D5D72" w:rsidRPr="000D5D72" w:rsidTr="003D7484">
        <w:trPr>
          <w:trHeight w:val="210"/>
          <w:jc w:val="center"/>
        </w:trPr>
        <w:tc>
          <w:tcPr>
            <w:tcW w:w="737" w:type="dxa"/>
            <w:tcBorders>
              <w:top w:val="nil"/>
              <w:left w:val="single" w:sz="4" w:space="0" w:color="auto"/>
              <w:bottom w:val="single" w:sz="4" w:space="0" w:color="auto"/>
              <w:right w:val="single" w:sz="4" w:space="0" w:color="auto"/>
            </w:tcBorders>
            <w:shd w:val="clear" w:color="auto" w:fill="auto"/>
          </w:tcPr>
          <w:p w:rsidR="000D5D72" w:rsidRPr="000D5D72" w:rsidRDefault="000D5D72" w:rsidP="001020DA">
            <w:pPr>
              <w:spacing w:after="0"/>
              <w:jc w:val="center"/>
              <w:rPr>
                <w:rFonts w:asciiTheme="majorHAnsi" w:hAnsiTheme="majorHAnsi" w:cs="Arial"/>
              </w:rPr>
            </w:pPr>
          </w:p>
        </w:tc>
        <w:tc>
          <w:tcPr>
            <w:tcW w:w="6422"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center"/>
              <w:rPr>
                <w:rFonts w:asciiTheme="majorHAnsi" w:hAnsiTheme="majorHAnsi" w:cs="Arial"/>
              </w:rPr>
            </w:pPr>
            <w:r w:rsidRPr="000D5D72">
              <w:rPr>
                <w:rFonts w:asciiTheme="majorHAnsi" w:hAnsiTheme="majorHAnsi" w:cs="Arial"/>
                <w:b/>
                <w:bCs/>
              </w:rPr>
              <w:t>ΚΤΗΡΙΟ ΔΑΒΑΚΗ</w:t>
            </w:r>
          </w:p>
        </w:tc>
        <w:tc>
          <w:tcPr>
            <w:tcW w:w="660" w:type="dxa"/>
            <w:tcBorders>
              <w:top w:val="nil"/>
              <w:left w:val="nil"/>
              <w:bottom w:val="single" w:sz="4" w:space="0" w:color="auto"/>
              <w:right w:val="single" w:sz="4" w:space="0" w:color="auto"/>
            </w:tcBorders>
            <w:shd w:val="clear" w:color="auto" w:fill="FFFFFF"/>
          </w:tcPr>
          <w:p w:rsidR="000D5D72" w:rsidRPr="000D5D72" w:rsidRDefault="000D5D72" w:rsidP="001020DA">
            <w:pPr>
              <w:spacing w:after="0"/>
              <w:jc w:val="center"/>
              <w:rPr>
                <w:rFonts w:asciiTheme="majorHAnsi" w:hAnsiTheme="majorHAnsi" w:cs="Arial"/>
              </w:rPr>
            </w:pPr>
          </w:p>
        </w:tc>
        <w:tc>
          <w:tcPr>
            <w:tcW w:w="515"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center"/>
              <w:rPr>
                <w:rFonts w:asciiTheme="majorHAnsi" w:hAnsiTheme="majorHAnsi" w:cs="Arial"/>
              </w:rPr>
            </w:pPr>
          </w:p>
        </w:tc>
        <w:tc>
          <w:tcPr>
            <w:tcW w:w="1022"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center"/>
              <w:rPr>
                <w:rFonts w:asciiTheme="majorHAnsi" w:hAnsiTheme="majorHAnsi" w:cs="Arial"/>
              </w:rPr>
            </w:pPr>
          </w:p>
        </w:tc>
        <w:tc>
          <w:tcPr>
            <w:tcW w:w="1021"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right"/>
              <w:rPr>
                <w:rFonts w:asciiTheme="majorHAnsi" w:hAnsiTheme="majorHAnsi" w:cs="Arial"/>
              </w:rPr>
            </w:pPr>
          </w:p>
        </w:tc>
      </w:tr>
      <w:tr w:rsidR="000D5D72" w:rsidRPr="000D5D72" w:rsidTr="003D7484">
        <w:trPr>
          <w:trHeight w:val="210"/>
          <w:jc w:val="center"/>
        </w:trPr>
        <w:tc>
          <w:tcPr>
            <w:tcW w:w="737" w:type="dxa"/>
            <w:tcBorders>
              <w:top w:val="nil"/>
              <w:left w:val="single" w:sz="4" w:space="0" w:color="auto"/>
              <w:bottom w:val="single" w:sz="4" w:space="0" w:color="auto"/>
              <w:right w:val="single" w:sz="4" w:space="0" w:color="auto"/>
            </w:tcBorders>
            <w:shd w:val="clear" w:color="auto" w:fill="auto"/>
          </w:tcPr>
          <w:p w:rsidR="000D5D72" w:rsidRPr="000D5D72" w:rsidRDefault="003D7484" w:rsidP="001020DA">
            <w:pPr>
              <w:spacing w:after="0"/>
              <w:jc w:val="center"/>
              <w:rPr>
                <w:rFonts w:asciiTheme="majorHAnsi" w:hAnsiTheme="majorHAnsi" w:cs="Arial"/>
              </w:rPr>
            </w:pPr>
            <w:r>
              <w:rPr>
                <w:rFonts w:asciiTheme="majorHAnsi" w:hAnsiTheme="majorHAnsi" w:cs="Arial"/>
              </w:rPr>
              <w:t>1</w:t>
            </w:r>
          </w:p>
        </w:tc>
        <w:tc>
          <w:tcPr>
            <w:tcW w:w="6422"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rPr>
                <w:rFonts w:asciiTheme="majorHAnsi" w:hAnsiTheme="majorHAnsi" w:cs="Arial"/>
              </w:rPr>
            </w:pPr>
            <w:r w:rsidRPr="000D5D72">
              <w:rPr>
                <w:rFonts w:asciiTheme="majorHAnsi" w:hAnsiTheme="majorHAnsi" w:cs="Arial"/>
              </w:rPr>
              <w:t>Αποξήλωση υφιστάμενου-Εγκατάσταση νέου σωλήνα πλαστικού PPR(υαλόνημα) 3" (Φ90)</w:t>
            </w:r>
          </w:p>
        </w:tc>
        <w:tc>
          <w:tcPr>
            <w:tcW w:w="660" w:type="dxa"/>
            <w:tcBorders>
              <w:top w:val="nil"/>
              <w:left w:val="nil"/>
              <w:bottom w:val="single" w:sz="4" w:space="0" w:color="auto"/>
              <w:right w:val="single" w:sz="4" w:space="0" w:color="auto"/>
            </w:tcBorders>
            <w:shd w:val="clear" w:color="auto" w:fill="FFFFFF"/>
          </w:tcPr>
          <w:p w:rsidR="000D5D72" w:rsidRPr="000D5D72" w:rsidRDefault="000D5D72" w:rsidP="001020DA">
            <w:pPr>
              <w:spacing w:after="0"/>
              <w:jc w:val="center"/>
              <w:rPr>
                <w:rFonts w:asciiTheme="majorHAnsi" w:hAnsiTheme="majorHAnsi" w:cs="Arial"/>
              </w:rPr>
            </w:pPr>
            <w:r w:rsidRPr="000D5D72">
              <w:rPr>
                <w:rFonts w:asciiTheme="majorHAnsi" w:hAnsiTheme="majorHAnsi" w:cs="Arial"/>
              </w:rPr>
              <w:t>m</w:t>
            </w:r>
          </w:p>
        </w:tc>
        <w:tc>
          <w:tcPr>
            <w:tcW w:w="515"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center"/>
              <w:rPr>
                <w:rFonts w:asciiTheme="majorHAnsi" w:hAnsiTheme="majorHAnsi" w:cs="Arial"/>
              </w:rPr>
            </w:pPr>
            <w:r w:rsidRPr="000D5D72">
              <w:rPr>
                <w:rFonts w:asciiTheme="majorHAnsi" w:hAnsiTheme="majorHAnsi" w:cs="Arial"/>
              </w:rPr>
              <w:t>64</w:t>
            </w:r>
          </w:p>
        </w:tc>
        <w:tc>
          <w:tcPr>
            <w:tcW w:w="1022"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right"/>
              <w:rPr>
                <w:rFonts w:asciiTheme="majorHAnsi" w:hAnsiTheme="majorHAnsi" w:cs="Arial"/>
              </w:rPr>
            </w:pPr>
          </w:p>
        </w:tc>
        <w:tc>
          <w:tcPr>
            <w:tcW w:w="1021"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right"/>
              <w:rPr>
                <w:rFonts w:asciiTheme="majorHAnsi" w:hAnsiTheme="majorHAnsi" w:cs="Arial"/>
              </w:rPr>
            </w:pPr>
          </w:p>
        </w:tc>
      </w:tr>
      <w:tr w:rsidR="000D5D72" w:rsidRPr="000D5D72" w:rsidTr="003D7484">
        <w:trPr>
          <w:trHeight w:val="210"/>
          <w:jc w:val="center"/>
        </w:trPr>
        <w:tc>
          <w:tcPr>
            <w:tcW w:w="737" w:type="dxa"/>
            <w:tcBorders>
              <w:top w:val="nil"/>
              <w:left w:val="single" w:sz="4" w:space="0" w:color="auto"/>
              <w:bottom w:val="single" w:sz="4" w:space="0" w:color="auto"/>
              <w:right w:val="single" w:sz="4" w:space="0" w:color="auto"/>
            </w:tcBorders>
            <w:shd w:val="clear" w:color="auto" w:fill="auto"/>
          </w:tcPr>
          <w:p w:rsidR="000D5D72" w:rsidRPr="000D5D72" w:rsidRDefault="003D7484" w:rsidP="001020DA">
            <w:pPr>
              <w:spacing w:after="0"/>
              <w:jc w:val="center"/>
              <w:rPr>
                <w:rFonts w:asciiTheme="majorHAnsi" w:hAnsiTheme="majorHAnsi" w:cs="Arial"/>
              </w:rPr>
            </w:pPr>
            <w:r>
              <w:rPr>
                <w:rFonts w:asciiTheme="majorHAnsi" w:hAnsiTheme="majorHAnsi" w:cs="Arial"/>
              </w:rPr>
              <w:t>2</w:t>
            </w:r>
          </w:p>
        </w:tc>
        <w:tc>
          <w:tcPr>
            <w:tcW w:w="6422"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rPr>
                <w:rFonts w:asciiTheme="majorHAnsi" w:hAnsiTheme="majorHAnsi" w:cs="Arial"/>
              </w:rPr>
            </w:pPr>
            <w:r w:rsidRPr="000D5D72">
              <w:rPr>
                <w:rFonts w:asciiTheme="majorHAnsi" w:hAnsiTheme="majorHAnsi" w:cs="Arial"/>
              </w:rPr>
              <w:t>Αποξήλωση υφιστάμενου-Εγκατάσταση νέου σωλήνα πλαστικού PPR(υαλόνημα) 2 1/2" (Φ75)</w:t>
            </w:r>
          </w:p>
        </w:tc>
        <w:tc>
          <w:tcPr>
            <w:tcW w:w="660" w:type="dxa"/>
            <w:tcBorders>
              <w:top w:val="nil"/>
              <w:left w:val="nil"/>
              <w:bottom w:val="single" w:sz="4" w:space="0" w:color="auto"/>
              <w:right w:val="single" w:sz="4" w:space="0" w:color="auto"/>
            </w:tcBorders>
            <w:shd w:val="clear" w:color="auto" w:fill="FFFFFF"/>
          </w:tcPr>
          <w:p w:rsidR="000D5D72" w:rsidRPr="000D5D72" w:rsidRDefault="000D5D72" w:rsidP="001020DA">
            <w:pPr>
              <w:spacing w:after="0"/>
              <w:jc w:val="center"/>
              <w:rPr>
                <w:rFonts w:asciiTheme="majorHAnsi" w:hAnsiTheme="majorHAnsi" w:cs="Arial"/>
              </w:rPr>
            </w:pPr>
            <w:r w:rsidRPr="000D5D72">
              <w:rPr>
                <w:rFonts w:asciiTheme="majorHAnsi" w:hAnsiTheme="majorHAnsi" w:cs="Arial"/>
              </w:rPr>
              <w:t>m</w:t>
            </w:r>
          </w:p>
        </w:tc>
        <w:tc>
          <w:tcPr>
            <w:tcW w:w="515"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center"/>
              <w:rPr>
                <w:rFonts w:asciiTheme="majorHAnsi" w:hAnsiTheme="majorHAnsi" w:cs="Arial"/>
              </w:rPr>
            </w:pPr>
            <w:r w:rsidRPr="000D5D72">
              <w:rPr>
                <w:rFonts w:asciiTheme="majorHAnsi" w:hAnsiTheme="majorHAnsi" w:cs="Arial"/>
              </w:rPr>
              <w:t>56</w:t>
            </w:r>
          </w:p>
        </w:tc>
        <w:tc>
          <w:tcPr>
            <w:tcW w:w="1022"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right"/>
              <w:rPr>
                <w:rFonts w:asciiTheme="majorHAnsi" w:hAnsiTheme="majorHAnsi" w:cs="Arial"/>
              </w:rPr>
            </w:pPr>
          </w:p>
        </w:tc>
        <w:tc>
          <w:tcPr>
            <w:tcW w:w="1021"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right"/>
              <w:rPr>
                <w:rFonts w:asciiTheme="majorHAnsi" w:hAnsiTheme="majorHAnsi" w:cs="Arial"/>
              </w:rPr>
            </w:pPr>
          </w:p>
        </w:tc>
      </w:tr>
      <w:tr w:rsidR="000D5D72" w:rsidRPr="000D5D72" w:rsidTr="003D7484">
        <w:trPr>
          <w:trHeight w:val="210"/>
          <w:jc w:val="center"/>
        </w:trPr>
        <w:tc>
          <w:tcPr>
            <w:tcW w:w="737" w:type="dxa"/>
            <w:tcBorders>
              <w:top w:val="nil"/>
              <w:left w:val="single" w:sz="4" w:space="0" w:color="auto"/>
              <w:bottom w:val="single" w:sz="4" w:space="0" w:color="auto"/>
              <w:right w:val="single" w:sz="4" w:space="0" w:color="auto"/>
            </w:tcBorders>
            <w:shd w:val="clear" w:color="auto" w:fill="auto"/>
          </w:tcPr>
          <w:p w:rsidR="000D5D72" w:rsidRPr="000D5D72" w:rsidRDefault="003D7484" w:rsidP="001020DA">
            <w:pPr>
              <w:spacing w:after="0"/>
              <w:jc w:val="center"/>
              <w:rPr>
                <w:rFonts w:asciiTheme="majorHAnsi" w:hAnsiTheme="majorHAnsi" w:cs="Arial"/>
              </w:rPr>
            </w:pPr>
            <w:r>
              <w:rPr>
                <w:rFonts w:asciiTheme="majorHAnsi" w:hAnsiTheme="majorHAnsi" w:cs="Arial"/>
              </w:rPr>
              <w:t>3</w:t>
            </w:r>
          </w:p>
        </w:tc>
        <w:tc>
          <w:tcPr>
            <w:tcW w:w="6422"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rPr>
                <w:rFonts w:asciiTheme="majorHAnsi" w:hAnsiTheme="majorHAnsi" w:cs="Arial"/>
              </w:rPr>
            </w:pPr>
            <w:r w:rsidRPr="000D5D72">
              <w:rPr>
                <w:rFonts w:asciiTheme="majorHAnsi" w:hAnsiTheme="majorHAnsi" w:cs="Arial"/>
              </w:rPr>
              <w:t>Αποξήλωση υφιστάμενου-Εγκατάσταση νέου σωλήνα πλαστικού PPR(υαλόνημα) 1 1/2" (Φ50)</w:t>
            </w:r>
          </w:p>
        </w:tc>
        <w:tc>
          <w:tcPr>
            <w:tcW w:w="660" w:type="dxa"/>
            <w:tcBorders>
              <w:top w:val="nil"/>
              <w:left w:val="nil"/>
              <w:bottom w:val="single" w:sz="4" w:space="0" w:color="auto"/>
              <w:right w:val="single" w:sz="4" w:space="0" w:color="auto"/>
            </w:tcBorders>
            <w:shd w:val="clear" w:color="auto" w:fill="FFFFFF"/>
          </w:tcPr>
          <w:p w:rsidR="000D5D72" w:rsidRPr="000D5D72" w:rsidRDefault="000D5D72" w:rsidP="001020DA">
            <w:pPr>
              <w:spacing w:after="0"/>
              <w:jc w:val="center"/>
              <w:rPr>
                <w:rFonts w:asciiTheme="majorHAnsi" w:hAnsiTheme="majorHAnsi" w:cs="Arial"/>
              </w:rPr>
            </w:pPr>
            <w:r w:rsidRPr="000D5D72">
              <w:rPr>
                <w:rFonts w:asciiTheme="majorHAnsi" w:hAnsiTheme="majorHAnsi" w:cs="Arial"/>
              </w:rPr>
              <w:t>m</w:t>
            </w:r>
          </w:p>
        </w:tc>
        <w:tc>
          <w:tcPr>
            <w:tcW w:w="515"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center"/>
              <w:rPr>
                <w:rFonts w:asciiTheme="majorHAnsi" w:hAnsiTheme="majorHAnsi" w:cs="Arial"/>
              </w:rPr>
            </w:pPr>
            <w:r w:rsidRPr="000D5D72">
              <w:rPr>
                <w:rFonts w:asciiTheme="majorHAnsi" w:hAnsiTheme="majorHAnsi" w:cs="Arial"/>
              </w:rPr>
              <w:t>12</w:t>
            </w:r>
          </w:p>
        </w:tc>
        <w:tc>
          <w:tcPr>
            <w:tcW w:w="1022"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right"/>
              <w:rPr>
                <w:rFonts w:asciiTheme="majorHAnsi" w:hAnsiTheme="majorHAnsi" w:cs="Arial"/>
              </w:rPr>
            </w:pPr>
          </w:p>
        </w:tc>
        <w:tc>
          <w:tcPr>
            <w:tcW w:w="1021"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right"/>
              <w:rPr>
                <w:rFonts w:asciiTheme="majorHAnsi" w:hAnsiTheme="majorHAnsi" w:cs="Arial"/>
              </w:rPr>
            </w:pPr>
          </w:p>
        </w:tc>
      </w:tr>
      <w:tr w:rsidR="000D5D72" w:rsidRPr="000D5D72" w:rsidTr="003D7484">
        <w:trPr>
          <w:trHeight w:val="210"/>
          <w:jc w:val="center"/>
        </w:trPr>
        <w:tc>
          <w:tcPr>
            <w:tcW w:w="737" w:type="dxa"/>
            <w:tcBorders>
              <w:top w:val="nil"/>
              <w:left w:val="single" w:sz="4" w:space="0" w:color="auto"/>
              <w:bottom w:val="single" w:sz="4" w:space="0" w:color="auto"/>
              <w:right w:val="single" w:sz="4" w:space="0" w:color="auto"/>
            </w:tcBorders>
            <w:shd w:val="clear" w:color="auto" w:fill="auto"/>
          </w:tcPr>
          <w:p w:rsidR="000D5D72" w:rsidRPr="000D5D72" w:rsidRDefault="003D7484" w:rsidP="001020DA">
            <w:pPr>
              <w:spacing w:after="0"/>
              <w:jc w:val="center"/>
              <w:rPr>
                <w:rFonts w:asciiTheme="majorHAnsi" w:hAnsiTheme="majorHAnsi" w:cs="Arial"/>
              </w:rPr>
            </w:pPr>
            <w:r>
              <w:rPr>
                <w:rFonts w:asciiTheme="majorHAnsi" w:hAnsiTheme="majorHAnsi" w:cs="Arial"/>
              </w:rPr>
              <w:t>4</w:t>
            </w:r>
          </w:p>
        </w:tc>
        <w:tc>
          <w:tcPr>
            <w:tcW w:w="6422"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rPr>
                <w:rFonts w:asciiTheme="majorHAnsi" w:hAnsiTheme="majorHAnsi" w:cs="Arial"/>
              </w:rPr>
            </w:pPr>
            <w:r w:rsidRPr="000D5D72">
              <w:rPr>
                <w:rFonts w:asciiTheme="majorHAnsi" w:hAnsiTheme="majorHAnsi" w:cs="Arial"/>
              </w:rPr>
              <w:t>Αποξήλωση υφιστάμενου-Εγκατάσταση νέου σωλήνα πλαστικού PPR(υαλόνημα) 1 1/4" (Φ40)</w:t>
            </w:r>
          </w:p>
        </w:tc>
        <w:tc>
          <w:tcPr>
            <w:tcW w:w="660" w:type="dxa"/>
            <w:tcBorders>
              <w:top w:val="nil"/>
              <w:left w:val="nil"/>
              <w:bottom w:val="single" w:sz="4" w:space="0" w:color="auto"/>
              <w:right w:val="single" w:sz="4" w:space="0" w:color="auto"/>
            </w:tcBorders>
            <w:shd w:val="clear" w:color="auto" w:fill="FFFFFF"/>
          </w:tcPr>
          <w:p w:rsidR="000D5D72" w:rsidRPr="000D5D72" w:rsidRDefault="000D5D72" w:rsidP="001020DA">
            <w:pPr>
              <w:spacing w:after="0"/>
              <w:jc w:val="center"/>
              <w:rPr>
                <w:rFonts w:asciiTheme="majorHAnsi" w:hAnsiTheme="majorHAnsi" w:cs="Arial"/>
              </w:rPr>
            </w:pPr>
            <w:r w:rsidRPr="000D5D72">
              <w:rPr>
                <w:rFonts w:asciiTheme="majorHAnsi" w:hAnsiTheme="majorHAnsi" w:cs="Arial"/>
              </w:rPr>
              <w:t>m</w:t>
            </w:r>
          </w:p>
        </w:tc>
        <w:tc>
          <w:tcPr>
            <w:tcW w:w="515"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center"/>
              <w:rPr>
                <w:rFonts w:asciiTheme="majorHAnsi" w:hAnsiTheme="majorHAnsi" w:cs="Arial"/>
              </w:rPr>
            </w:pPr>
            <w:r w:rsidRPr="000D5D72">
              <w:rPr>
                <w:rFonts w:asciiTheme="majorHAnsi" w:hAnsiTheme="majorHAnsi" w:cs="Arial"/>
              </w:rPr>
              <w:t>22</w:t>
            </w:r>
          </w:p>
        </w:tc>
        <w:tc>
          <w:tcPr>
            <w:tcW w:w="1022"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right"/>
              <w:rPr>
                <w:rFonts w:asciiTheme="majorHAnsi" w:hAnsiTheme="majorHAnsi" w:cs="Arial"/>
              </w:rPr>
            </w:pPr>
          </w:p>
        </w:tc>
        <w:tc>
          <w:tcPr>
            <w:tcW w:w="1021"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right"/>
              <w:rPr>
                <w:rFonts w:asciiTheme="majorHAnsi" w:hAnsiTheme="majorHAnsi" w:cs="Arial"/>
              </w:rPr>
            </w:pPr>
          </w:p>
        </w:tc>
      </w:tr>
      <w:tr w:rsidR="000D5D72" w:rsidRPr="000D5D72" w:rsidTr="003D7484">
        <w:trPr>
          <w:trHeight w:val="210"/>
          <w:jc w:val="center"/>
        </w:trPr>
        <w:tc>
          <w:tcPr>
            <w:tcW w:w="737" w:type="dxa"/>
            <w:tcBorders>
              <w:top w:val="nil"/>
              <w:left w:val="single" w:sz="4" w:space="0" w:color="auto"/>
              <w:bottom w:val="single" w:sz="4" w:space="0" w:color="auto"/>
              <w:right w:val="single" w:sz="4" w:space="0" w:color="auto"/>
            </w:tcBorders>
            <w:shd w:val="clear" w:color="auto" w:fill="auto"/>
          </w:tcPr>
          <w:p w:rsidR="000D5D72" w:rsidRPr="000D5D72" w:rsidRDefault="003D7484" w:rsidP="001020DA">
            <w:pPr>
              <w:spacing w:after="0"/>
              <w:jc w:val="center"/>
              <w:rPr>
                <w:rFonts w:asciiTheme="majorHAnsi" w:hAnsiTheme="majorHAnsi" w:cs="Arial"/>
              </w:rPr>
            </w:pPr>
            <w:r>
              <w:rPr>
                <w:rFonts w:asciiTheme="majorHAnsi" w:hAnsiTheme="majorHAnsi" w:cs="Arial"/>
              </w:rPr>
              <w:t>5</w:t>
            </w:r>
          </w:p>
        </w:tc>
        <w:tc>
          <w:tcPr>
            <w:tcW w:w="6422"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rPr>
                <w:rFonts w:asciiTheme="majorHAnsi" w:hAnsiTheme="majorHAnsi" w:cs="Arial"/>
              </w:rPr>
            </w:pPr>
            <w:r w:rsidRPr="000D5D72">
              <w:rPr>
                <w:rFonts w:asciiTheme="majorHAnsi" w:hAnsiTheme="majorHAnsi" w:cs="Arial"/>
              </w:rPr>
              <w:t>Αποξήλωση υφιστάμενου-Εγκατάσταση νέου σωλήνα πλαστικού PPR(υαλόνημα) 1" (Φ32)</w:t>
            </w:r>
          </w:p>
        </w:tc>
        <w:tc>
          <w:tcPr>
            <w:tcW w:w="660" w:type="dxa"/>
            <w:tcBorders>
              <w:top w:val="nil"/>
              <w:left w:val="nil"/>
              <w:bottom w:val="single" w:sz="4" w:space="0" w:color="auto"/>
              <w:right w:val="single" w:sz="4" w:space="0" w:color="auto"/>
            </w:tcBorders>
            <w:shd w:val="clear" w:color="auto" w:fill="FFFFFF"/>
          </w:tcPr>
          <w:p w:rsidR="000D5D72" w:rsidRPr="000D5D72" w:rsidRDefault="000D5D72" w:rsidP="001020DA">
            <w:pPr>
              <w:spacing w:after="0"/>
              <w:jc w:val="center"/>
              <w:rPr>
                <w:rFonts w:asciiTheme="majorHAnsi" w:hAnsiTheme="majorHAnsi" w:cs="Arial"/>
              </w:rPr>
            </w:pPr>
            <w:r w:rsidRPr="000D5D72">
              <w:rPr>
                <w:rFonts w:asciiTheme="majorHAnsi" w:hAnsiTheme="majorHAnsi" w:cs="Arial"/>
              </w:rPr>
              <w:t>m</w:t>
            </w:r>
          </w:p>
        </w:tc>
        <w:tc>
          <w:tcPr>
            <w:tcW w:w="515"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center"/>
              <w:rPr>
                <w:rFonts w:asciiTheme="majorHAnsi" w:hAnsiTheme="majorHAnsi" w:cs="Arial"/>
              </w:rPr>
            </w:pPr>
            <w:r w:rsidRPr="000D5D72">
              <w:rPr>
                <w:rFonts w:asciiTheme="majorHAnsi" w:hAnsiTheme="majorHAnsi" w:cs="Arial"/>
              </w:rPr>
              <w:t>42</w:t>
            </w:r>
          </w:p>
        </w:tc>
        <w:tc>
          <w:tcPr>
            <w:tcW w:w="1022"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right"/>
              <w:rPr>
                <w:rFonts w:asciiTheme="majorHAnsi" w:hAnsiTheme="majorHAnsi" w:cs="Arial"/>
              </w:rPr>
            </w:pPr>
          </w:p>
        </w:tc>
        <w:tc>
          <w:tcPr>
            <w:tcW w:w="1021"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right"/>
              <w:rPr>
                <w:rFonts w:asciiTheme="majorHAnsi" w:hAnsiTheme="majorHAnsi" w:cs="Arial"/>
              </w:rPr>
            </w:pPr>
          </w:p>
        </w:tc>
      </w:tr>
      <w:tr w:rsidR="000D5D72" w:rsidRPr="000D5D72" w:rsidTr="003D7484">
        <w:trPr>
          <w:trHeight w:val="210"/>
          <w:jc w:val="center"/>
        </w:trPr>
        <w:tc>
          <w:tcPr>
            <w:tcW w:w="737" w:type="dxa"/>
            <w:tcBorders>
              <w:top w:val="nil"/>
              <w:left w:val="single" w:sz="4" w:space="0" w:color="auto"/>
              <w:bottom w:val="single" w:sz="4" w:space="0" w:color="auto"/>
              <w:right w:val="single" w:sz="4" w:space="0" w:color="auto"/>
            </w:tcBorders>
            <w:shd w:val="clear" w:color="auto" w:fill="auto"/>
          </w:tcPr>
          <w:p w:rsidR="000D5D72" w:rsidRPr="000D5D72" w:rsidRDefault="003D7484" w:rsidP="001020DA">
            <w:pPr>
              <w:spacing w:after="0"/>
              <w:jc w:val="center"/>
              <w:rPr>
                <w:rFonts w:asciiTheme="majorHAnsi" w:hAnsiTheme="majorHAnsi" w:cs="Arial"/>
              </w:rPr>
            </w:pPr>
            <w:r>
              <w:rPr>
                <w:rFonts w:asciiTheme="majorHAnsi" w:hAnsiTheme="majorHAnsi" w:cs="Arial"/>
              </w:rPr>
              <w:lastRenderedPageBreak/>
              <w:t>6</w:t>
            </w:r>
          </w:p>
        </w:tc>
        <w:tc>
          <w:tcPr>
            <w:tcW w:w="6422"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rPr>
                <w:rFonts w:asciiTheme="majorHAnsi" w:hAnsiTheme="majorHAnsi" w:cs="Arial"/>
              </w:rPr>
            </w:pPr>
            <w:r w:rsidRPr="000D5D72">
              <w:rPr>
                <w:rFonts w:asciiTheme="majorHAnsi" w:hAnsiTheme="majorHAnsi" w:cs="Arial"/>
              </w:rPr>
              <w:t>Αποξήλωση υφιστάμενου-Εγκατάσταση νέου σωλήνα πλαστικού PPR(υαλόνημα) 3/4" (Φ25)</w:t>
            </w:r>
          </w:p>
        </w:tc>
        <w:tc>
          <w:tcPr>
            <w:tcW w:w="660" w:type="dxa"/>
            <w:tcBorders>
              <w:top w:val="nil"/>
              <w:left w:val="nil"/>
              <w:bottom w:val="single" w:sz="4" w:space="0" w:color="auto"/>
              <w:right w:val="single" w:sz="4" w:space="0" w:color="auto"/>
            </w:tcBorders>
            <w:shd w:val="clear" w:color="auto" w:fill="FFFFFF"/>
          </w:tcPr>
          <w:p w:rsidR="000D5D72" w:rsidRPr="000D5D72" w:rsidRDefault="000D5D72" w:rsidP="001020DA">
            <w:pPr>
              <w:spacing w:after="0"/>
              <w:jc w:val="center"/>
              <w:rPr>
                <w:rFonts w:asciiTheme="majorHAnsi" w:hAnsiTheme="majorHAnsi" w:cs="Arial"/>
              </w:rPr>
            </w:pPr>
            <w:r w:rsidRPr="000D5D72">
              <w:rPr>
                <w:rFonts w:asciiTheme="majorHAnsi" w:hAnsiTheme="majorHAnsi" w:cs="Arial"/>
              </w:rPr>
              <w:t>m</w:t>
            </w:r>
          </w:p>
        </w:tc>
        <w:tc>
          <w:tcPr>
            <w:tcW w:w="515"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center"/>
              <w:rPr>
                <w:rFonts w:asciiTheme="majorHAnsi" w:hAnsiTheme="majorHAnsi" w:cs="Arial"/>
              </w:rPr>
            </w:pPr>
            <w:r w:rsidRPr="000D5D72">
              <w:rPr>
                <w:rFonts w:asciiTheme="majorHAnsi" w:hAnsiTheme="majorHAnsi" w:cs="Arial"/>
              </w:rPr>
              <w:t>40</w:t>
            </w:r>
          </w:p>
        </w:tc>
        <w:tc>
          <w:tcPr>
            <w:tcW w:w="1022"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right"/>
              <w:rPr>
                <w:rFonts w:asciiTheme="majorHAnsi" w:hAnsiTheme="majorHAnsi" w:cs="Arial"/>
              </w:rPr>
            </w:pPr>
          </w:p>
        </w:tc>
        <w:tc>
          <w:tcPr>
            <w:tcW w:w="1021"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right"/>
              <w:rPr>
                <w:rFonts w:asciiTheme="majorHAnsi" w:hAnsiTheme="majorHAnsi" w:cs="Arial"/>
              </w:rPr>
            </w:pPr>
          </w:p>
        </w:tc>
      </w:tr>
      <w:tr w:rsidR="000D5D72" w:rsidRPr="000D5D72" w:rsidTr="003D7484">
        <w:trPr>
          <w:trHeight w:val="210"/>
          <w:jc w:val="center"/>
        </w:trPr>
        <w:tc>
          <w:tcPr>
            <w:tcW w:w="737" w:type="dxa"/>
            <w:tcBorders>
              <w:top w:val="nil"/>
              <w:left w:val="single" w:sz="4" w:space="0" w:color="auto"/>
              <w:bottom w:val="single" w:sz="4" w:space="0" w:color="auto"/>
              <w:right w:val="single" w:sz="4" w:space="0" w:color="auto"/>
            </w:tcBorders>
            <w:shd w:val="clear" w:color="auto" w:fill="auto"/>
          </w:tcPr>
          <w:p w:rsidR="000D5D72" w:rsidRPr="000D5D72" w:rsidRDefault="003D7484" w:rsidP="001020DA">
            <w:pPr>
              <w:spacing w:after="0"/>
              <w:jc w:val="center"/>
              <w:rPr>
                <w:rFonts w:asciiTheme="majorHAnsi" w:hAnsiTheme="majorHAnsi" w:cs="Arial"/>
              </w:rPr>
            </w:pPr>
            <w:r>
              <w:rPr>
                <w:rFonts w:asciiTheme="majorHAnsi" w:hAnsiTheme="majorHAnsi" w:cs="Arial"/>
              </w:rPr>
              <w:t>7</w:t>
            </w:r>
          </w:p>
        </w:tc>
        <w:tc>
          <w:tcPr>
            <w:tcW w:w="6422"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rPr>
                <w:rFonts w:asciiTheme="majorHAnsi" w:hAnsiTheme="majorHAnsi" w:cs="Arial"/>
              </w:rPr>
            </w:pPr>
            <w:r w:rsidRPr="000D5D72">
              <w:rPr>
                <w:rFonts w:asciiTheme="majorHAnsi" w:hAnsiTheme="majorHAnsi" w:cs="Arial"/>
              </w:rPr>
              <w:t>Αποξήλωση υφιστάμενου-Εγκατάσταση νέων υλικών μόνωσης σωλήνων τύπου ARMAFLEX 3"</w:t>
            </w:r>
          </w:p>
        </w:tc>
        <w:tc>
          <w:tcPr>
            <w:tcW w:w="660" w:type="dxa"/>
            <w:tcBorders>
              <w:top w:val="nil"/>
              <w:left w:val="nil"/>
              <w:bottom w:val="single" w:sz="4" w:space="0" w:color="auto"/>
              <w:right w:val="single" w:sz="4" w:space="0" w:color="auto"/>
            </w:tcBorders>
            <w:shd w:val="clear" w:color="auto" w:fill="FFFFFF"/>
          </w:tcPr>
          <w:p w:rsidR="000D5D72" w:rsidRPr="000D5D72" w:rsidRDefault="000D5D72" w:rsidP="001020DA">
            <w:pPr>
              <w:spacing w:after="0"/>
              <w:jc w:val="center"/>
              <w:rPr>
                <w:rFonts w:asciiTheme="majorHAnsi" w:hAnsiTheme="majorHAnsi" w:cs="Arial"/>
              </w:rPr>
            </w:pPr>
            <w:r w:rsidRPr="000D5D72">
              <w:rPr>
                <w:rFonts w:asciiTheme="majorHAnsi" w:hAnsiTheme="majorHAnsi" w:cs="Arial"/>
              </w:rPr>
              <w:t>m</w:t>
            </w:r>
          </w:p>
        </w:tc>
        <w:tc>
          <w:tcPr>
            <w:tcW w:w="515"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center"/>
              <w:rPr>
                <w:rFonts w:asciiTheme="majorHAnsi" w:hAnsiTheme="majorHAnsi" w:cs="Arial"/>
              </w:rPr>
            </w:pPr>
            <w:r w:rsidRPr="000D5D72">
              <w:rPr>
                <w:rFonts w:asciiTheme="majorHAnsi" w:hAnsiTheme="majorHAnsi" w:cs="Arial"/>
              </w:rPr>
              <w:t>64</w:t>
            </w:r>
          </w:p>
        </w:tc>
        <w:tc>
          <w:tcPr>
            <w:tcW w:w="1022"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right"/>
              <w:rPr>
                <w:rFonts w:asciiTheme="majorHAnsi" w:hAnsiTheme="majorHAnsi" w:cs="Arial"/>
              </w:rPr>
            </w:pPr>
          </w:p>
        </w:tc>
        <w:tc>
          <w:tcPr>
            <w:tcW w:w="1021"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right"/>
              <w:rPr>
                <w:rFonts w:asciiTheme="majorHAnsi" w:hAnsiTheme="majorHAnsi" w:cs="Arial"/>
              </w:rPr>
            </w:pPr>
          </w:p>
        </w:tc>
      </w:tr>
      <w:tr w:rsidR="000D5D72" w:rsidRPr="000D5D72" w:rsidTr="003D7484">
        <w:trPr>
          <w:trHeight w:val="210"/>
          <w:jc w:val="center"/>
        </w:trPr>
        <w:tc>
          <w:tcPr>
            <w:tcW w:w="737" w:type="dxa"/>
            <w:tcBorders>
              <w:top w:val="nil"/>
              <w:left w:val="single" w:sz="4" w:space="0" w:color="auto"/>
              <w:bottom w:val="single" w:sz="4" w:space="0" w:color="auto"/>
              <w:right w:val="single" w:sz="4" w:space="0" w:color="auto"/>
            </w:tcBorders>
            <w:shd w:val="clear" w:color="auto" w:fill="auto"/>
          </w:tcPr>
          <w:p w:rsidR="000D5D72" w:rsidRPr="000D5D72" w:rsidRDefault="003D7484" w:rsidP="001020DA">
            <w:pPr>
              <w:spacing w:after="0"/>
              <w:jc w:val="center"/>
              <w:rPr>
                <w:rFonts w:asciiTheme="majorHAnsi" w:hAnsiTheme="majorHAnsi" w:cs="Arial"/>
              </w:rPr>
            </w:pPr>
            <w:r>
              <w:rPr>
                <w:rFonts w:asciiTheme="majorHAnsi" w:hAnsiTheme="majorHAnsi" w:cs="Arial"/>
              </w:rPr>
              <w:t>8</w:t>
            </w:r>
          </w:p>
        </w:tc>
        <w:tc>
          <w:tcPr>
            <w:tcW w:w="6422"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rPr>
                <w:rFonts w:asciiTheme="majorHAnsi" w:hAnsiTheme="majorHAnsi" w:cs="Arial"/>
              </w:rPr>
            </w:pPr>
            <w:r w:rsidRPr="000D5D72">
              <w:rPr>
                <w:rFonts w:asciiTheme="majorHAnsi" w:hAnsiTheme="majorHAnsi" w:cs="Arial"/>
              </w:rPr>
              <w:t>Αποξήλωση υφιστάμενου-Εγκατάσταση νέων υλικών μόνωσης σωλήνων τύπου ARMAFLEX 2 1/2"</w:t>
            </w:r>
          </w:p>
        </w:tc>
        <w:tc>
          <w:tcPr>
            <w:tcW w:w="660" w:type="dxa"/>
            <w:tcBorders>
              <w:top w:val="nil"/>
              <w:left w:val="nil"/>
              <w:bottom w:val="single" w:sz="4" w:space="0" w:color="auto"/>
              <w:right w:val="single" w:sz="4" w:space="0" w:color="auto"/>
            </w:tcBorders>
            <w:shd w:val="clear" w:color="auto" w:fill="FFFFFF"/>
          </w:tcPr>
          <w:p w:rsidR="000D5D72" w:rsidRPr="000D5D72" w:rsidRDefault="000D5D72" w:rsidP="001020DA">
            <w:pPr>
              <w:spacing w:after="0"/>
              <w:jc w:val="center"/>
              <w:rPr>
                <w:rFonts w:asciiTheme="majorHAnsi" w:hAnsiTheme="majorHAnsi" w:cs="Arial"/>
              </w:rPr>
            </w:pPr>
            <w:r w:rsidRPr="000D5D72">
              <w:rPr>
                <w:rFonts w:asciiTheme="majorHAnsi" w:hAnsiTheme="majorHAnsi" w:cs="Arial"/>
              </w:rPr>
              <w:t>m</w:t>
            </w:r>
          </w:p>
        </w:tc>
        <w:tc>
          <w:tcPr>
            <w:tcW w:w="515"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center"/>
              <w:rPr>
                <w:rFonts w:asciiTheme="majorHAnsi" w:hAnsiTheme="majorHAnsi" w:cs="Arial"/>
              </w:rPr>
            </w:pPr>
            <w:r w:rsidRPr="000D5D72">
              <w:rPr>
                <w:rFonts w:asciiTheme="majorHAnsi" w:hAnsiTheme="majorHAnsi" w:cs="Arial"/>
              </w:rPr>
              <w:t>56</w:t>
            </w:r>
          </w:p>
        </w:tc>
        <w:tc>
          <w:tcPr>
            <w:tcW w:w="1022"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right"/>
              <w:rPr>
                <w:rFonts w:asciiTheme="majorHAnsi" w:hAnsiTheme="majorHAnsi" w:cs="Arial"/>
              </w:rPr>
            </w:pPr>
          </w:p>
        </w:tc>
        <w:tc>
          <w:tcPr>
            <w:tcW w:w="1021"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right"/>
              <w:rPr>
                <w:rFonts w:asciiTheme="majorHAnsi" w:hAnsiTheme="majorHAnsi" w:cs="Arial"/>
              </w:rPr>
            </w:pPr>
          </w:p>
        </w:tc>
      </w:tr>
      <w:tr w:rsidR="000D5D72" w:rsidRPr="000D5D72" w:rsidTr="003D7484">
        <w:trPr>
          <w:trHeight w:val="210"/>
          <w:jc w:val="center"/>
        </w:trPr>
        <w:tc>
          <w:tcPr>
            <w:tcW w:w="737" w:type="dxa"/>
            <w:tcBorders>
              <w:top w:val="nil"/>
              <w:left w:val="single" w:sz="4" w:space="0" w:color="auto"/>
              <w:bottom w:val="single" w:sz="4" w:space="0" w:color="auto"/>
              <w:right w:val="single" w:sz="4" w:space="0" w:color="auto"/>
            </w:tcBorders>
            <w:shd w:val="clear" w:color="auto" w:fill="auto"/>
          </w:tcPr>
          <w:p w:rsidR="000D5D72" w:rsidRPr="000D5D72" w:rsidRDefault="003D7484" w:rsidP="001020DA">
            <w:pPr>
              <w:spacing w:after="0"/>
              <w:jc w:val="center"/>
              <w:rPr>
                <w:rFonts w:asciiTheme="majorHAnsi" w:hAnsiTheme="majorHAnsi" w:cs="Arial"/>
              </w:rPr>
            </w:pPr>
            <w:r>
              <w:rPr>
                <w:rFonts w:asciiTheme="majorHAnsi" w:hAnsiTheme="majorHAnsi" w:cs="Arial"/>
              </w:rPr>
              <w:t>9</w:t>
            </w:r>
          </w:p>
        </w:tc>
        <w:tc>
          <w:tcPr>
            <w:tcW w:w="6422"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rPr>
                <w:rFonts w:asciiTheme="majorHAnsi" w:hAnsiTheme="majorHAnsi" w:cs="Arial"/>
              </w:rPr>
            </w:pPr>
            <w:r w:rsidRPr="000D5D72">
              <w:rPr>
                <w:rFonts w:asciiTheme="majorHAnsi" w:hAnsiTheme="majorHAnsi" w:cs="Arial"/>
              </w:rPr>
              <w:t>Αποξήλωση υφιστάμενου-Εγκατάσταση νέων υλικών μόνωσης σωλήνων τύπου ARMAFLEX 1 1/2"</w:t>
            </w:r>
          </w:p>
        </w:tc>
        <w:tc>
          <w:tcPr>
            <w:tcW w:w="660" w:type="dxa"/>
            <w:tcBorders>
              <w:top w:val="nil"/>
              <w:left w:val="nil"/>
              <w:bottom w:val="single" w:sz="4" w:space="0" w:color="auto"/>
              <w:right w:val="single" w:sz="4" w:space="0" w:color="auto"/>
            </w:tcBorders>
            <w:shd w:val="clear" w:color="auto" w:fill="FFFFFF"/>
          </w:tcPr>
          <w:p w:rsidR="000D5D72" w:rsidRPr="000D5D72" w:rsidRDefault="000D5D72" w:rsidP="001020DA">
            <w:pPr>
              <w:spacing w:after="0"/>
              <w:jc w:val="center"/>
              <w:rPr>
                <w:rFonts w:asciiTheme="majorHAnsi" w:hAnsiTheme="majorHAnsi" w:cs="Arial"/>
              </w:rPr>
            </w:pPr>
            <w:r w:rsidRPr="000D5D72">
              <w:rPr>
                <w:rFonts w:asciiTheme="majorHAnsi" w:hAnsiTheme="majorHAnsi" w:cs="Arial"/>
              </w:rPr>
              <w:t>m</w:t>
            </w:r>
          </w:p>
        </w:tc>
        <w:tc>
          <w:tcPr>
            <w:tcW w:w="515"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center"/>
              <w:rPr>
                <w:rFonts w:asciiTheme="majorHAnsi" w:hAnsiTheme="majorHAnsi" w:cs="Arial"/>
              </w:rPr>
            </w:pPr>
            <w:r w:rsidRPr="000D5D72">
              <w:rPr>
                <w:rFonts w:asciiTheme="majorHAnsi" w:hAnsiTheme="majorHAnsi" w:cs="Arial"/>
              </w:rPr>
              <w:t>12</w:t>
            </w:r>
          </w:p>
        </w:tc>
        <w:tc>
          <w:tcPr>
            <w:tcW w:w="1022"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right"/>
              <w:rPr>
                <w:rFonts w:asciiTheme="majorHAnsi" w:hAnsiTheme="majorHAnsi" w:cs="Arial"/>
              </w:rPr>
            </w:pPr>
          </w:p>
        </w:tc>
        <w:tc>
          <w:tcPr>
            <w:tcW w:w="1021"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right"/>
              <w:rPr>
                <w:rFonts w:asciiTheme="majorHAnsi" w:hAnsiTheme="majorHAnsi" w:cs="Arial"/>
              </w:rPr>
            </w:pPr>
          </w:p>
        </w:tc>
      </w:tr>
      <w:tr w:rsidR="000D5D72" w:rsidRPr="000D5D72" w:rsidTr="003D7484">
        <w:trPr>
          <w:trHeight w:val="210"/>
          <w:jc w:val="center"/>
        </w:trPr>
        <w:tc>
          <w:tcPr>
            <w:tcW w:w="737" w:type="dxa"/>
            <w:tcBorders>
              <w:top w:val="nil"/>
              <w:left w:val="single" w:sz="4" w:space="0" w:color="auto"/>
              <w:bottom w:val="single" w:sz="4" w:space="0" w:color="auto"/>
              <w:right w:val="single" w:sz="4" w:space="0" w:color="auto"/>
            </w:tcBorders>
            <w:shd w:val="clear" w:color="auto" w:fill="auto"/>
          </w:tcPr>
          <w:p w:rsidR="000D5D72" w:rsidRPr="000D5D72" w:rsidRDefault="003D7484" w:rsidP="001020DA">
            <w:pPr>
              <w:spacing w:after="0"/>
              <w:jc w:val="center"/>
              <w:rPr>
                <w:rFonts w:asciiTheme="majorHAnsi" w:hAnsiTheme="majorHAnsi" w:cs="Arial"/>
              </w:rPr>
            </w:pPr>
            <w:r>
              <w:rPr>
                <w:rFonts w:asciiTheme="majorHAnsi" w:hAnsiTheme="majorHAnsi" w:cs="Arial"/>
              </w:rPr>
              <w:t>10</w:t>
            </w:r>
          </w:p>
        </w:tc>
        <w:tc>
          <w:tcPr>
            <w:tcW w:w="6422"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rPr>
                <w:rFonts w:asciiTheme="majorHAnsi" w:hAnsiTheme="majorHAnsi" w:cs="Arial"/>
              </w:rPr>
            </w:pPr>
            <w:r w:rsidRPr="000D5D72">
              <w:rPr>
                <w:rFonts w:asciiTheme="majorHAnsi" w:hAnsiTheme="majorHAnsi" w:cs="Arial"/>
              </w:rPr>
              <w:t>Αποξήλωση υφιστάμενου-Εγκατάσταση νέων υλικών μόνωσης σωλήνων τύπου ARMAFLEX 1 1/4"</w:t>
            </w:r>
          </w:p>
        </w:tc>
        <w:tc>
          <w:tcPr>
            <w:tcW w:w="660" w:type="dxa"/>
            <w:tcBorders>
              <w:top w:val="nil"/>
              <w:left w:val="nil"/>
              <w:bottom w:val="single" w:sz="4" w:space="0" w:color="auto"/>
              <w:right w:val="single" w:sz="4" w:space="0" w:color="auto"/>
            </w:tcBorders>
            <w:shd w:val="clear" w:color="auto" w:fill="FFFFFF"/>
          </w:tcPr>
          <w:p w:rsidR="000D5D72" w:rsidRPr="000D5D72" w:rsidRDefault="000D5D72" w:rsidP="001020DA">
            <w:pPr>
              <w:spacing w:after="0"/>
              <w:jc w:val="center"/>
              <w:rPr>
                <w:rFonts w:asciiTheme="majorHAnsi" w:hAnsiTheme="majorHAnsi" w:cs="Arial"/>
              </w:rPr>
            </w:pPr>
            <w:r w:rsidRPr="000D5D72">
              <w:rPr>
                <w:rFonts w:asciiTheme="majorHAnsi" w:hAnsiTheme="majorHAnsi" w:cs="Arial"/>
              </w:rPr>
              <w:t>m</w:t>
            </w:r>
          </w:p>
        </w:tc>
        <w:tc>
          <w:tcPr>
            <w:tcW w:w="515"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center"/>
              <w:rPr>
                <w:rFonts w:asciiTheme="majorHAnsi" w:hAnsiTheme="majorHAnsi" w:cs="Arial"/>
              </w:rPr>
            </w:pPr>
            <w:r w:rsidRPr="000D5D72">
              <w:rPr>
                <w:rFonts w:asciiTheme="majorHAnsi" w:hAnsiTheme="majorHAnsi" w:cs="Arial"/>
              </w:rPr>
              <w:t>22</w:t>
            </w:r>
          </w:p>
        </w:tc>
        <w:tc>
          <w:tcPr>
            <w:tcW w:w="1022"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right"/>
              <w:rPr>
                <w:rFonts w:asciiTheme="majorHAnsi" w:hAnsiTheme="majorHAnsi" w:cs="Arial"/>
              </w:rPr>
            </w:pPr>
          </w:p>
        </w:tc>
        <w:tc>
          <w:tcPr>
            <w:tcW w:w="1021"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right"/>
              <w:rPr>
                <w:rFonts w:asciiTheme="majorHAnsi" w:hAnsiTheme="majorHAnsi" w:cs="Arial"/>
              </w:rPr>
            </w:pPr>
          </w:p>
        </w:tc>
      </w:tr>
      <w:tr w:rsidR="000D5D72" w:rsidRPr="000D5D72" w:rsidTr="003D7484">
        <w:trPr>
          <w:trHeight w:val="210"/>
          <w:jc w:val="center"/>
        </w:trPr>
        <w:tc>
          <w:tcPr>
            <w:tcW w:w="737" w:type="dxa"/>
            <w:tcBorders>
              <w:top w:val="nil"/>
              <w:left w:val="single" w:sz="4" w:space="0" w:color="auto"/>
              <w:bottom w:val="single" w:sz="4" w:space="0" w:color="auto"/>
              <w:right w:val="single" w:sz="4" w:space="0" w:color="auto"/>
            </w:tcBorders>
            <w:shd w:val="clear" w:color="auto" w:fill="auto"/>
          </w:tcPr>
          <w:p w:rsidR="000D5D72" w:rsidRPr="000D5D72" w:rsidRDefault="003D7484" w:rsidP="001020DA">
            <w:pPr>
              <w:spacing w:after="0"/>
              <w:jc w:val="center"/>
              <w:rPr>
                <w:rFonts w:asciiTheme="majorHAnsi" w:hAnsiTheme="majorHAnsi" w:cs="Arial"/>
              </w:rPr>
            </w:pPr>
            <w:r>
              <w:rPr>
                <w:rFonts w:asciiTheme="majorHAnsi" w:hAnsiTheme="majorHAnsi" w:cs="Arial"/>
              </w:rPr>
              <w:t>11</w:t>
            </w:r>
          </w:p>
        </w:tc>
        <w:tc>
          <w:tcPr>
            <w:tcW w:w="6422"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rPr>
                <w:rFonts w:asciiTheme="majorHAnsi" w:hAnsiTheme="majorHAnsi" w:cs="Arial"/>
              </w:rPr>
            </w:pPr>
            <w:r w:rsidRPr="000D5D72">
              <w:rPr>
                <w:rFonts w:asciiTheme="majorHAnsi" w:hAnsiTheme="majorHAnsi" w:cs="Arial"/>
              </w:rPr>
              <w:t>Αποξήλωση υφιστάμενου-Εγκατάσταση νέων υλικών μόνωσης σωλήνων τύπου ARMAFLEX 1"</w:t>
            </w:r>
          </w:p>
        </w:tc>
        <w:tc>
          <w:tcPr>
            <w:tcW w:w="660" w:type="dxa"/>
            <w:tcBorders>
              <w:top w:val="nil"/>
              <w:left w:val="nil"/>
              <w:bottom w:val="single" w:sz="4" w:space="0" w:color="auto"/>
              <w:right w:val="single" w:sz="4" w:space="0" w:color="auto"/>
            </w:tcBorders>
            <w:shd w:val="clear" w:color="auto" w:fill="FFFFFF"/>
          </w:tcPr>
          <w:p w:rsidR="000D5D72" w:rsidRPr="000D5D72" w:rsidRDefault="000D5D72" w:rsidP="001020DA">
            <w:pPr>
              <w:spacing w:after="0"/>
              <w:jc w:val="center"/>
              <w:rPr>
                <w:rFonts w:asciiTheme="majorHAnsi" w:hAnsiTheme="majorHAnsi" w:cs="Arial"/>
              </w:rPr>
            </w:pPr>
            <w:r w:rsidRPr="000D5D72">
              <w:rPr>
                <w:rFonts w:asciiTheme="majorHAnsi" w:hAnsiTheme="majorHAnsi" w:cs="Arial"/>
              </w:rPr>
              <w:t>m</w:t>
            </w:r>
          </w:p>
        </w:tc>
        <w:tc>
          <w:tcPr>
            <w:tcW w:w="515"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center"/>
              <w:rPr>
                <w:rFonts w:asciiTheme="majorHAnsi" w:hAnsiTheme="majorHAnsi" w:cs="Arial"/>
              </w:rPr>
            </w:pPr>
            <w:r w:rsidRPr="000D5D72">
              <w:rPr>
                <w:rFonts w:asciiTheme="majorHAnsi" w:hAnsiTheme="majorHAnsi" w:cs="Arial"/>
              </w:rPr>
              <w:t>42</w:t>
            </w:r>
          </w:p>
        </w:tc>
        <w:tc>
          <w:tcPr>
            <w:tcW w:w="1022"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right"/>
              <w:rPr>
                <w:rFonts w:asciiTheme="majorHAnsi" w:hAnsiTheme="majorHAnsi" w:cs="Arial"/>
              </w:rPr>
            </w:pPr>
          </w:p>
        </w:tc>
        <w:tc>
          <w:tcPr>
            <w:tcW w:w="1021"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right"/>
              <w:rPr>
                <w:rFonts w:asciiTheme="majorHAnsi" w:hAnsiTheme="majorHAnsi" w:cs="Arial"/>
              </w:rPr>
            </w:pPr>
          </w:p>
        </w:tc>
      </w:tr>
      <w:tr w:rsidR="000D5D72" w:rsidRPr="000D5D72" w:rsidTr="003D7484">
        <w:trPr>
          <w:trHeight w:val="210"/>
          <w:jc w:val="center"/>
        </w:trPr>
        <w:tc>
          <w:tcPr>
            <w:tcW w:w="737" w:type="dxa"/>
            <w:tcBorders>
              <w:top w:val="nil"/>
              <w:left w:val="single" w:sz="4" w:space="0" w:color="auto"/>
              <w:bottom w:val="single" w:sz="4" w:space="0" w:color="auto"/>
              <w:right w:val="single" w:sz="4" w:space="0" w:color="auto"/>
            </w:tcBorders>
            <w:shd w:val="clear" w:color="auto" w:fill="auto"/>
          </w:tcPr>
          <w:p w:rsidR="000D5D72" w:rsidRPr="000D5D72" w:rsidRDefault="003D7484" w:rsidP="001020DA">
            <w:pPr>
              <w:spacing w:after="0"/>
              <w:jc w:val="center"/>
              <w:rPr>
                <w:rFonts w:asciiTheme="majorHAnsi" w:hAnsiTheme="majorHAnsi" w:cs="Arial"/>
              </w:rPr>
            </w:pPr>
            <w:r>
              <w:rPr>
                <w:rFonts w:asciiTheme="majorHAnsi" w:hAnsiTheme="majorHAnsi" w:cs="Arial"/>
              </w:rPr>
              <w:t>12</w:t>
            </w:r>
          </w:p>
        </w:tc>
        <w:tc>
          <w:tcPr>
            <w:tcW w:w="6422"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rPr>
                <w:rFonts w:asciiTheme="majorHAnsi" w:hAnsiTheme="majorHAnsi" w:cs="Arial"/>
              </w:rPr>
            </w:pPr>
            <w:r w:rsidRPr="000D5D72">
              <w:rPr>
                <w:rFonts w:asciiTheme="majorHAnsi" w:hAnsiTheme="majorHAnsi" w:cs="Arial"/>
              </w:rPr>
              <w:t>Αποξήλωση υφιστάμενου-Εγκατάσταση νέων υλικών μόνωσης σωλήνων τύπου ARMAFLEX 3/4"</w:t>
            </w:r>
          </w:p>
        </w:tc>
        <w:tc>
          <w:tcPr>
            <w:tcW w:w="660" w:type="dxa"/>
            <w:tcBorders>
              <w:top w:val="nil"/>
              <w:left w:val="nil"/>
              <w:bottom w:val="single" w:sz="4" w:space="0" w:color="auto"/>
              <w:right w:val="single" w:sz="4" w:space="0" w:color="auto"/>
            </w:tcBorders>
            <w:shd w:val="clear" w:color="auto" w:fill="FFFFFF"/>
          </w:tcPr>
          <w:p w:rsidR="000D5D72" w:rsidRPr="000D5D72" w:rsidRDefault="000D5D72" w:rsidP="001020DA">
            <w:pPr>
              <w:spacing w:after="0"/>
              <w:jc w:val="center"/>
              <w:rPr>
                <w:rFonts w:asciiTheme="majorHAnsi" w:hAnsiTheme="majorHAnsi" w:cs="Arial"/>
              </w:rPr>
            </w:pPr>
            <w:r w:rsidRPr="000D5D72">
              <w:rPr>
                <w:rFonts w:asciiTheme="majorHAnsi" w:hAnsiTheme="majorHAnsi" w:cs="Arial"/>
              </w:rPr>
              <w:t>m</w:t>
            </w:r>
          </w:p>
        </w:tc>
        <w:tc>
          <w:tcPr>
            <w:tcW w:w="515"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center"/>
              <w:rPr>
                <w:rFonts w:asciiTheme="majorHAnsi" w:hAnsiTheme="majorHAnsi" w:cs="Arial"/>
              </w:rPr>
            </w:pPr>
            <w:r w:rsidRPr="000D5D72">
              <w:rPr>
                <w:rFonts w:asciiTheme="majorHAnsi" w:hAnsiTheme="majorHAnsi" w:cs="Arial"/>
              </w:rPr>
              <w:t>40</w:t>
            </w:r>
          </w:p>
        </w:tc>
        <w:tc>
          <w:tcPr>
            <w:tcW w:w="1022"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right"/>
              <w:rPr>
                <w:rFonts w:asciiTheme="majorHAnsi" w:hAnsiTheme="majorHAnsi" w:cs="Arial"/>
              </w:rPr>
            </w:pPr>
          </w:p>
        </w:tc>
        <w:tc>
          <w:tcPr>
            <w:tcW w:w="1021"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right"/>
              <w:rPr>
                <w:rFonts w:asciiTheme="majorHAnsi" w:hAnsiTheme="majorHAnsi" w:cs="Arial"/>
              </w:rPr>
            </w:pPr>
          </w:p>
        </w:tc>
      </w:tr>
      <w:tr w:rsidR="000D5D72" w:rsidRPr="000D5D72" w:rsidTr="003D7484">
        <w:trPr>
          <w:trHeight w:val="210"/>
          <w:jc w:val="center"/>
        </w:trPr>
        <w:tc>
          <w:tcPr>
            <w:tcW w:w="737" w:type="dxa"/>
            <w:tcBorders>
              <w:top w:val="nil"/>
              <w:left w:val="single" w:sz="4" w:space="0" w:color="auto"/>
              <w:bottom w:val="single" w:sz="4" w:space="0" w:color="auto"/>
              <w:right w:val="single" w:sz="4" w:space="0" w:color="auto"/>
            </w:tcBorders>
            <w:shd w:val="clear" w:color="auto" w:fill="auto"/>
          </w:tcPr>
          <w:p w:rsidR="000D5D72" w:rsidRPr="000D5D72" w:rsidRDefault="003D7484" w:rsidP="001020DA">
            <w:pPr>
              <w:spacing w:after="0"/>
              <w:jc w:val="center"/>
              <w:rPr>
                <w:rFonts w:asciiTheme="majorHAnsi" w:hAnsiTheme="majorHAnsi" w:cs="Arial"/>
              </w:rPr>
            </w:pPr>
            <w:r>
              <w:rPr>
                <w:rFonts w:asciiTheme="majorHAnsi" w:hAnsiTheme="majorHAnsi" w:cs="Arial"/>
              </w:rPr>
              <w:t>13</w:t>
            </w:r>
          </w:p>
        </w:tc>
        <w:tc>
          <w:tcPr>
            <w:tcW w:w="6422"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rPr>
                <w:rFonts w:asciiTheme="majorHAnsi" w:hAnsiTheme="majorHAnsi" w:cs="Arial"/>
              </w:rPr>
            </w:pPr>
            <w:r w:rsidRPr="000D5D72">
              <w:rPr>
                <w:rFonts w:asciiTheme="majorHAnsi" w:hAnsiTheme="majorHAnsi" w:cs="Arial"/>
              </w:rPr>
              <w:t>Αποξήλωση υφιστάμενου-Εγκατάσταση νέου συλλεκτοδιανομέα θέρμανσης-ψύξης γαλβανιζέ 4"</w:t>
            </w:r>
          </w:p>
        </w:tc>
        <w:tc>
          <w:tcPr>
            <w:tcW w:w="660" w:type="dxa"/>
            <w:tcBorders>
              <w:top w:val="nil"/>
              <w:left w:val="nil"/>
              <w:bottom w:val="single" w:sz="4" w:space="0" w:color="auto"/>
              <w:right w:val="single" w:sz="4" w:space="0" w:color="auto"/>
            </w:tcBorders>
            <w:shd w:val="clear" w:color="auto" w:fill="FFFFFF"/>
          </w:tcPr>
          <w:p w:rsidR="000D5D72" w:rsidRPr="000D5D72" w:rsidRDefault="000D5D72" w:rsidP="001020DA">
            <w:pPr>
              <w:spacing w:after="0"/>
              <w:jc w:val="center"/>
              <w:rPr>
                <w:rFonts w:asciiTheme="majorHAnsi" w:hAnsiTheme="majorHAnsi" w:cs="Arial"/>
              </w:rPr>
            </w:pPr>
            <w:r w:rsidRPr="000D5D72">
              <w:rPr>
                <w:rFonts w:asciiTheme="majorHAnsi" w:hAnsiTheme="majorHAnsi" w:cs="Arial"/>
              </w:rPr>
              <w:t>Τεμ.</w:t>
            </w:r>
          </w:p>
        </w:tc>
        <w:tc>
          <w:tcPr>
            <w:tcW w:w="515"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center"/>
              <w:rPr>
                <w:rFonts w:asciiTheme="majorHAnsi" w:hAnsiTheme="majorHAnsi" w:cs="Arial"/>
              </w:rPr>
            </w:pPr>
            <w:r w:rsidRPr="000D5D72">
              <w:rPr>
                <w:rFonts w:asciiTheme="majorHAnsi" w:hAnsiTheme="majorHAnsi" w:cs="Arial"/>
              </w:rPr>
              <w:t>2</w:t>
            </w:r>
          </w:p>
        </w:tc>
        <w:tc>
          <w:tcPr>
            <w:tcW w:w="1022"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right"/>
              <w:rPr>
                <w:rFonts w:asciiTheme="majorHAnsi" w:hAnsiTheme="majorHAnsi" w:cs="Arial"/>
              </w:rPr>
            </w:pPr>
          </w:p>
        </w:tc>
        <w:tc>
          <w:tcPr>
            <w:tcW w:w="1021"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right"/>
              <w:rPr>
                <w:rFonts w:asciiTheme="majorHAnsi" w:hAnsiTheme="majorHAnsi" w:cs="Arial"/>
              </w:rPr>
            </w:pPr>
          </w:p>
        </w:tc>
      </w:tr>
      <w:tr w:rsidR="000D5D72" w:rsidRPr="000D5D72" w:rsidTr="003D7484">
        <w:trPr>
          <w:trHeight w:val="210"/>
          <w:jc w:val="center"/>
        </w:trPr>
        <w:tc>
          <w:tcPr>
            <w:tcW w:w="737" w:type="dxa"/>
            <w:tcBorders>
              <w:top w:val="nil"/>
              <w:left w:val="single" w:sz="4" w:space="0" w:color="auto"/>
              <w:bottom w:val="single" w:sz="4" w:space="0" w:color="auto"/>
              <w:right w:val="single" w:sz="4" w:space="0" w:color="auto"/>
            </w:tcBorders>
            <w:shd w:val="clear" w:color="auto" w:fill="auto"/>
          </w:tcPr>
          <w:p w:rsidR="000D5D72" w:rsidRPr="000D5D72" w:rsidRDefault="003D7484" w:rsidP="001020DA">
            <w:pPr>
              <w:spacing w:after="0"/>
              <w:jc w:val="center"/>
              <w:rPr>
                <w:rFonts w:asciiTheme="majorHAnsi" w:hAnsiTheme="majorHAnsi" w:cs="Arial"/>
              </w:rPr>
            </w:pPr>
            <w:r>
              <w:rPr>
                <w:rFonts w:asciiTheme="majorHAnsi" w:hAnsiTheme="majorHAnsi" w:cs="Arial"/>
              </w:rPr>
              <w:t>14</w:t>
            </w:r>
          </w:p>
        </w:tc>
        <w:tc>
          <w:tcPr>
            <w:tcW w:w="6422" w:type="dxa"/>
            <w:tcBorders>
              <w:top w:val="nil"/>
              <w:left w:val="nil"/>
              <w:bottom w:val="single" w:sz="4" w:space="0" w:color="auto"/>
              <w:right w:val="single" w:sz="4" w:space="0" w:color="auto"/>
            </w:tcBorders>
            <w:shd w:val="clear" w:color="auto" w:fill="auto"/>
          </w:tcPr>
          <w:p w:rsidR="000D5D72" w:rsidRPr="003D7484" w:rsidRDefault="000D5D72" w:rsidP="001020DA">
            <w:pPr>
              <w:spacing w:after="0"/>
              <w:rPr>
                <w:rFonts w:asciiTheme="majorHAnsi" w:hAnsiTheme="majorHAnsi" w:cs="Arial"/>
                <w:sz w:val="20"/>
                <w:szCs w:val="20"/>
              </w:rPr>
            </w:pPr>
            <w:r w:rsidRPr="003D7484">
              <w:rPr>
                <w:rFonts w:asciiTheme="majorHAnsi" w:hAnsiTheme="majorHAnsi" w:cs="Arial"/>
                <w:sz w:val="20"/>
                <w:szCs w:val="20"/>
              </w:rPr>
              <w:t>Αποξήλωση υφιστάμενων-Εγκατάσταση νέων σφαιρικών βανών 3"</w:t>
            </w:r>
          </w:p>
        </w:tc>
        <w:tc>
          <w:tcPr>
            <w:tcW w:w="660" w:type="dxa"/>
            <w:tcBorders>
              <w:top w:val="nil"/>
              <w:left w:val="nil"/>
              <w:bottom w:val="single" w:sz="4" w:space="0" w:color="auto"/>
              <w:right w:val="single" w:sz="4" w:space="0" w:color="auto"/>
            </w:tcBorders>
            <w:shd w:val="clear" w:color="auto" w:fill="FFFFFF"/>
          </w:tcPr>
          <w:p w:rsidR="000D5D72" w:rsidRPr="000D5D72" w:rsidRDefault="000D5D72" w:rsidP="001020DA">
            <w:pPr>
              <w:spacing w:after="0"/>
              <w:jc w:val="center"/>
              <w:rPr>
                <w:rFonts w:asciiTheme="majorHAnsi" w:hAnsiTheme="majorHAnsi" w:cs="Arial"/>
              </w:rPr>
            </w:pPr>
            <w:r w:rsidRPr="000D5D72">
              <w:rPr>
                <w:rFonts w:asciiTheme="majorHAnsi" w:hAnsiTheme="majorHAnsi" w:cs="Arial"/>
              </w:rPr>
              <w:t>Τεμ.</w:t>
            </w:r>
          </w:p>
        </w:tc>
        <w:tc>
          <w:tcPr>
            <w:tcW w:w="515"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center"/>
              <w:rPr>
                <w:rFonts w:asciiTheme="majorHAnsi" w:hAnsiTheme="majorHAnsi" w:cs="Arial"/>
              </w:rPr>
            </w:pPr>
            <w:r w:rsidRPr="000D5D72">
              <w:rPr>
                <w:rFonts w:asciiTheme="majorHAnsi" w:hAnsiTheme="majorHAnsi" w:cs="Arial"/>
              </w:rPr>
              <w:t>3</w:t>
            </w:r>
          </w:p>
        </w:tc>
        <w:tc>
          <w:tcPr>
            <w:tcW w:w="1022"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right"/>
              <w:rPr>
                <w:rFonts w:asciiTheme="majorHAnsi" w:hAnsiTheme="majorHAnsi" w:cs="Arial"/>
              </w:rPr>
            </w:pPr>
          </w:p>
        </w:tc>
        <w:tc>
          <w:tcPr>
            <w:tcW w:w="1021"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right"/>
              <w:rPr>
                <w:rFonts w:asciiTheme="majorHAnsi" w:hAnsiTheme="majorHAnsi" w:cs="Arial"/>
              </w:rPr>
            </w:pPr>
          </w:p>
        </w:tc>
      </w:tr>
      <w:tr w:rsidR="000D5D72" w:rsidRPr="000D5D72" w:rsidTr="003D7484">
        <w:trPr>
          <w:trHeight w:val="210"/>
          <w:jc w:val="center"/>
        </w:trPr>
        <w:tc>
          <w:tcPr>
            <w:tcW w:w="737" w:type="dxa"/>
            <w:tcBorders>
              <w:top w:val="nil"/>
              <w:left w:val="single" w:sz="4" w:space="0" w:color="auto"/>
              <w:bottom w:val="single" w:sz="4" w:space="0" w:color="auto"/>
              <w:right w:val="single" w:sz="4" w:space="0" w:color="auto"/>
            </w:tcBorders>
            <w:shd w:val="clear" w:color="auto" w:fill="auto"/>
          </w:tcPr>
          <w:p w:rsidR="000D5D72" w:rsidRPr="000D5D72" w:rsidRDefault="003D7484" w:rsidP="001020DA">
            <w:pPr>
              <w:spacing w:after="0"/>
              <w:jc w:val="center"/>
              <w:rPr>
                <w:rFonts w:asciiTheme="majorHAnsi" w:hAnsiTheme="majorHAnsi" w:cs="Arial"/>
              </w:rPr>
            </w:pPr>
            <w:r>
              <w:rPr>
                <w:rFonts w:asciiTheme="majorHAnsi" w:hAnsiTheme="majorHAnsi" w:cs="Arial"/>
              </w:rPr>
              <w:t>15</w:t>
            </w:r>
          </w:p>
        </w:tc>
        <w:tc>
          <w:tcPr>
            <w:tcW w:w="6422" w:type="dxa"/>
            <w:tcBorders>
              <w:top w:val="nil"/>
              <w:left w:val="nil"/>
              <w:bottom w:val="single" w:sz="4" w:space="0" w:color="auto"/>
              <w:right w:val="single" w:sz="4" w:space="0" w:color="auto"/>
            </w:tcBorders>
            <w:shd w:val="clear" w:color="auto" w:fill="auto"/>
          </w:tcPr>
          <w:p w:rsidR="000D5D72" w:rsidRPr="003D7484" w:rsidRDefault="000D5D72" w:rsidP="001020DA">
            <w:pPr>
              <w:spacing w:after="0"/>
              <w:rPr>
                <w:rFonts w:asciiTheme="majorHAnsi" w:hAnsiTheme="majorHAnsi" w:cs="Arial"/>
                <w:sz w:val="20"/>
                <w:szCs w:val="20"/>
              </w:rPr>
            </w:pPr>
            <w:r w:rsidRPr="003D7484">
              <w:rPr>
                <w:rFonts w:asciiTheme="majorHAnsi" w:hAnsiTheme="majorHAnsi" w:cs="Arial"/>
                <w:sz w:val="20"/>
                <w:szCs w:val="20"/>
              </w:rPr>
              <w:t>Αποξήλωση υφιστάμενων-Εγκατάσταση νέων σφαιρικών βανών 2 1/2"</w:t>
            </w:r>
          </w:p>
        </w:tc>
        <w:tc>
          <w:tcPr>
            <w:tcW w:w="660" w:type="dxa"/>
            <w:tcBorders>
              <w:top w:val="nil"/>
              <w:left w:val="nil"/>
              <w:bottom w:val="single" w:sz="4" w:space="0" w:color="auto"/>
              <w:right w:val="single" w:sz="4" w:space="0" w:color="auto"/>
            </w:tcBorders>
            <w:shd w:val="clear" w:color="auto" w:fill="FFFFFF"/>
          </w:tcPr>
          <w:p w:rsidR="000D5D72" w:rsidRPr="000D5D72" w:rsidRDefault="000D5D72" w:rsidP="001020DA">
            <w:pPr>
              <w:spacing w:after="0"/>
              <w:jc w:val="center"/>
              <w:rPr>
                <w:rFonts w:asciiTheme="majorHAnsi" w:hAnsiTheme="majorHAnsi" w:cs="Arial"/>
              </w:rPr>
            </w:pPr>
            <w:r w:rsidRPr="000D5D72">
              <w:rPr>
                <w:rFonts w:asciiTheme="majorHAnsi" w:hAnsiTheme="majorHAnsi" w:cs="Arial"/>
              </w:rPr>
              <w:t>Τεμ.</w:t>
            </w:r>
          </w:p>
        </w:tc>
        <w:tc>
          <w:tcPr>
            <w:tcW w:w="515"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center"/>
              <w:rPr>
                <w:rFonts w:asciiTheme="majorHAnsi" w:hAnsiTheme="majorHAnsi" w:cs="Arial"/>
              </w:rPr>
            </w:pPr>
            <w:r w:rsidRPr="000D5D72">
              <w:rPr>
                <w:rFonts w:asciiTheme="majorHAnsi" w:hAnsiTheme="majorHAnsi" w:cs="Arial"/>
              </w:rPr>
              <w:t>5</w:t>
            </w:r>
          </w:p>
        </w:tc>
        <w:tc>
          <w:tcPr>
            <w:tcW w:w="1022"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right"/>
              <w:rPr>
                <w:rFonts w:asciiTheme="majorHAnsi" w:hAnsiTheme="majorHAnsi" w:cs="Arial"/>
              </w:rPr>
            </w:pPr>
          </w:p>
        </w:tc>
        <w:tc>
          <w:tcPr>
            <w:tcW w:w="1021"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right"/>
              <w:rPr>
                <w:rFonts w:asciiTheme="majorHAnsi" w:hAnsiTheme="majorHAnsi" w:cs="Arial"/>
              </w:rPr>
            </w:pPr>
          </w:p>
        </w:tc>
      </w:tr>
      <w:tr w:rsidR="000D5D72" w:rsidRPr="000D5D72" w:rsidTr="003D7484">
        <w:trPr>
          <w:trHeight w:val="210"/>
          <w:jc w:val="center"/>
        </w:trPr>
        <w:tc>
          <w:tcPr>
            <w:tcW w:w="737" w:type="dxa"/>
            <w:tcBorders>
              <w:top w:val="nil"/>
              <w:left w:val="single" w:sz="4" w:space="0" w:color="auto"/>
              <w:bottom w:val="single" w:sz="4" w:space="0" w:color="auto"/>
              <w:right w:val="single" w:sz="4" w:space="0" w:color="auto"/>
            </w:tcBorders>
            <w:shd w:val="clear" w:color="auto" w:fill="auto"/>
          </w:tcPr>
          <w:p w:rsidR="000D5D72" w:rsidRPr="000D5D72" w:rsidRDefault="003D7484" w:rsidP="001020DA">
            <w:pPr>
              <w:spacing w:after="0"/>
              <w:jc w:val="center"/>
              <w:rPr>
                <w:rFonts w:asciiTheme="majorHAnsi" w:hAnsiTheme="majorHAnsi" w:cs="Arial"/>
              </w:rPr>
            </w:pPr>
            <w:r>
              <w:rPr>
                <w:rFonts w:asciiTheme="majorHAnsi" w:hAnsiTheme="majorHAnsi" w:cs="Arial"/>
              </w:rPr>
              <w:t>16</w:t>
            </w:r>
          </w:p>
        </w:tc>
        <w:tc>
          <w:tcPr>
            <w:tcW w:w="6422" w:type="dxa"/>
            <w:tcBorders>
              <w:top w:val="nil"/>
              <w:left w:val="nil"/>
              <w:bottom w:val="single" w:sz="4" w:space="0" w:color="auto"/>
              <w:right w:val="single" w:sz="4" w:space="0" w:color="auto"/>
            </w:tcBorders>
            <w:shd w:val="clear" w:color="auto" w:fill="auto"/>
          </w:tcPr>
          <w:p w:rsidR="000D5D72" w:rsidRPr="003D7484" w:rsidRDefault="000D5D72" w:rsidP="001020DA">
            <w:pPr>
              <w:spacing w:after="0"/>
              <w:rPr>
                <w:rFonts w:asciiTheme="majorHAnsi" w:hAnsiTheme="majorHAnsi" w:cs="Arial"/>
                <w:sz w:val="20"/>
                <w:szCs w:val="20"/>
              </w:rPr>
            </w:pPr>
            <w:r w:rsidRPr="003D7484">
              <w:rPr>
                <w:rFonts w:asciiTheme="majorHAnsi" w:hAnsiTheme="majorHAnsi" w:cs="Arial"/>
                <w:sz w:val="20"/>
                <w:szCs w:val="20"/>
              </w:rPr>
              <w:t>Αποξήλωση υφιστάμενων-Εγκατάσταση νέων σφαιρικών βανών 1 1/2"</w:t>
            </w:r>
          </w:p>
        </w:tc>
        <w:tc>
          <w:tcPr>
            <w:tcW w:w="660" w:type="dxa"/>
            <w:tcBorders>
              <w:top w:val="nil"/>
              <w:left w:val="nil"/>
              <w:bottom w:val="single" w:sz="4" w:space="0" w:color="auto"/>
              <w:right w:val="single" w:sz="4" w:space="0" w:color="auto"/>
            </w:tcBorders>
            <w:shd w:val="clear" w:color="auto" w:fill="FFFFFF"/>
          </w:tcPr>
          <w:p w:rsidR="000D5D72" w:rsidRPr="000D5D72" w:rsidRDefault="000D5D72" w:rsidP="001020DA">
            <w:pPr>
              <w:spacing w:after="0"/>
              <w:jc w:val="center"/>
              <w:rPr>
                <w:rFonts w:asciiTheme="majorHAnsi" w:hAnsiTheme="majorHAnsi" w:cs="Arial"/>
              </w:rPr>
            </w:pPr>
            <w:r w:rsidRPr="000D5D72">
              <w:rPr>
                <w:rFonts w:asciiTheme="majorHAnsi" w:hAnsiTheme="majorHAnsi" w:cs="Arial"/>
              </w:rPr>
              <w:t>Τεμ.</w:t>
            </w:r>
          </w:p>
        </w:tc>
        <w:tc>
          <w:tcPr>
            <w:tcW w:w="515"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center"/>
              <w:rPr>
                <w:rFonts w:asciiTheme="majorHAnsi" w:hAnsiTheme="majorHAnsi" w:cs="Arial"/>
              </w:rPr>
            </w:pPr>
            <w:r w:rsidRPr="000D5D72">
              <w:rPr>
                <w:rFonts w:asciiTheme="majorHAnsi" w:hAnsiTheme="majorHAnsi" w:cs="Arial"/>
              </w:rPr>
              <w:t>6</w:t>
            </w:r>
          </w:p>
        </w:tc>
        <w:tc>
          <w:tcPr>
            <w:tcW w:w="1022"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right"/>
              <w:rPr>
                <w:rFonts w:asciiTheme="majorHAnsi" w:hAnsiTheme="majorHAnsi" w:cs="Arial"/>
              </w:rPr>
            </w:pPr>
          </w:p>
        </w:tc>
        <w:tc>
          <w:tcPr>
            <w:tcW w:w="1021"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right"/>
              <w:rPr>
                <w:rFonts w:asciiTheme="majorHAnsi" w:hAnsiTheme="majorHAnsi" w:cs="Arial"/>
              </w:rPr>
            </w:pPr>
          </w:p>
        </w:tc>
      </w:tr>
      <w:tr w:rsidR="000D5D72" w:rsidRPr="000D5D72" w:rsidTr="003D7484">
        <w:trPr>
          <w:trHeight w:val="210"/>
          <w:jc w:val="center"/>
        </w:trPr>
        <w:tc>
          <w:tcPr>
            <w:tcW w:w="737" w:type="dxa"/>
            <w:tcBorders>
              <w:top w:val="nil"/>
              <w:left w:val="single" w:sz="4" w:space="0" w:color="auto"/>
              <w:bottom w:val="single" w:sz="4" w:space="0" w:color="auto"/>
              <w:right w:val="single" w:sz="4" w:space="0" w:color="auto"/>
            </w:tcBorders>
            <w:shd w:val="clear" w:color="auto" w:fill="auto"/>
          </w:tcPr>
          <w:p w:rsidR="000D5D72" w:rsidRPr="000D5D72" w:rsidRDefault="003D7484" w:rsidP="001020DA">
            <w:pPr>
              <w:spacing w:after="0"/>
              <w:jc w:val="center"/>
              <w:rPr>
                <w:rFonts w:asciiTheme="majorHAnsi" w:hAnsiTheme="majorHAnsi" w:cs="Arial"/>
              </w:rPr>
            </w:pPr>
            <w:r>
              <w:rPr>
                <w:rFonts w:asciiTheme="majorHAnsi" w:hAnsiTheme="majorHAnsi" w:cs="Arial"/>
              </w:rPr>
              <w:t>17</w:t>
            </w:r>
          </w:p>
        </w:tc>
        <w:tc>
          <w:tcPr>
            <w:tcW w:w="6422" w:type="dxa"/>
            <w:tcBorders>
              <w:top w:val="nil"/>
              <w:left w:val="nil"/>
              <w:bottom w:val="single" w:sz="4" w:space="0" w:color="auto"/>
              <w:right w:val="single" w:sz="4" w:space="0" w:color="auto"/>
            </w:tcBorders>
            <w:shd w:val="clear" w:color="auto" w:fill="auto"/>
          </w:tcPr>
          <w:p w:rsidR="000D5D72" w:rsidRPr="003D7484" w:rsidRDefault="000D5D72" w:rsidP="001020DA">
            <w:pPr>
              <w:spacing w:after="0"/>
              <w:rPr>
                <w:rFonts w:asciiTheme="majorHAnsi" w:hAnsiTheme="majorHAnsi" w:cs="Arial"/>
                <w:sz w:val="20"/>
                <w:szCs w:val="20"/>
              </w:rPr>
            </w:pPr>
            <w:r w:rsidRPr="003D7484">
              <w:rPr>
                <w:rFonts w:asciiTheme="majorHAnsi" w:hAnsiTheme="majorHAnsi" w:cs="Arial"/>
                <w:sz w:val="20"/>
                <w:szCs w:val="20"/>
              </w:rPr>
              <w:t>Αποξήλωση υφιστάμενων-Εγκατάσταση νέων σφαιρικών βανών 1 1/4"</w:t>
            </w:r>
          </w:p>
        </w:tc>
        <w:tc>
          <w:tcPr>
            <w:tcW w:w="660" w:type="dxa"/>
            <w:tcBorders>
              <w:top w:val="nil"/>
              <w:left w:val="nil"/>
              <w:bottom w:val="single" w:sz="4" w:space="0" w:color="auto"/>
              <w:right w:val="single" w:sz="4" w:space="0" w:color="auto"/>
            </w:tcBorders>
            <w:shd w:val="clear" w:color="auto" w:fill="FFFFFF"/>
          </w:tcPr>
          <w:p w:rsidR="000D5D72" w:rsidRPr="000D5D72" w:rsidRDefault="000D5D72" w:rsidP="001020DA">
            <w:pPr>
              <w:spacing w:after="0"/>
              <w:jc w:val="center"/>
              <w:rPr>
                <w:rFonts w:asciiTheme="majorHAnsi" w:hAnsiTheme="majorHAnsi" w:cs="Arial"/>
              </w:rPr>
            </w:pPr>
            <w:r w:rsidRPr="000D5D72">
              <w:rPr>
                <w:rFonts w:asciiTheme="majorHAnsi" w:hAnsiTheme="majorHAnsi" w:cs="Arial"/>
              </w:rPr>
              <w:t>Τεμ.</w:t>
            </w:r>
          </w:p>
        </w:tc>
        <w:tc>
          <w:tcPr>
            <w:tcW w:w="515"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center"/>
              <w:rPr>
                <w:rFonts w:asciiTheme="majorHAnsi" w:hAnsiTheme="majorHAnsi" w:cs="Arial"/>
              </w:rPr>
            </w:pPr>
            <w:r w:rsidRPr="000D5D72">
              <w:rPr>
                <w:rFonts w:asciiTheme="majorHAnsi" w:hAnsiTheme="majorHAnsi" w:cs="Arial"/>
              </w:rPr>
              <w:t>3</w:t>
            </w:r>
          </w:p>
        </w:tc>
        <w:tc>
          <w:tcPr>
            <w:tcW w:w="1022"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right"/>
              <w:rPr>
                <w:rFonts w:asciiTheme="majorHAnsi" w:hAnsiTheme="majorHAnsi" w:cs="Arial"/>
              </w:rPr>
            </w:pPr>
          </w:p>
        </w:tc>
        <w:tc>
          <w:tcPr>
            <w:tcW w:w="1021"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right"/>
              <w:rPr>
                <w:rFonts w:asciiTheme="majorHAnsi" w:hAnsiTheme="majorHAnsi" w:cs="Arial"/>
              </w:rPr>
            </w:pPr>
          </w:p>
        </w:tc>
      </w:tr>
      <w:tr w:rsidR="000D5D72" w:rsidRPr="000D5D72" w:rsidTr="003D7484">
        <w:trPr>
          <w:trHeight w:val="210"/>
          <w:jc w:val="center"/>
        </w:trPr>
        <w:tc>
          <w:tcPr>
            <w:tcW w:w="737" w:type="dxa"/>
            <w:tcBorders>
              <w:top w:val="nil"/>
              <w:left w:val="single" w:sz="4" w:space="0" w:color="auto"/>
              <w:bottom w:val="single" w:sz="4" w:space="0" w:color="auto"/>
              <w:right w:val="single" w:sz="4" w:space="0" w:color="auto"/>
            </w:tcBorders>
            <w:shd w:val="clear" w:color="auto" w:fill="auto"/>
          </w:tcPr>
          <w:p w:rsidR="000D5D72" w:rsidRPr="000D5D72" w:rsidRDefault="003D7484" w:rsidP="001020DA">
            <w:pPr>
              <w:spacing w:after="0"/>
              <w:jc w:val="center"/>
              <w:rPr>
                <w:rFonts w:asciiTheme="majorHAnsi" w:hAnsiTheme="majorHAnsi" w:cs="Arial"/>
              </w:rPr>
            </w:pPr>
            <w:r>
              <w:rPr>
                <w:rFonts w:asciiTheme="majorHAnsi" w:hAnsiTheme="majorHAnsi" w:cs="Arial"/>
              </w:rPr>
              <w:t>18</w:t>
            </w:r>
          </w:p>
        </w:tc>
        <w:tc>
          <w:tcPr>
            <w:tcW w:w="6422" w:type="dxa"/>
            <w:tcBorders>
              <w:top w:val="nil"/>
              <w:left w:val="nil"/>
              <w:bottom w:val="single" w:sz="4" w:space="0" w:color="auto"/>
              <w:right w:val="single" w:sz="4" w:space="0" w:color="auto"/>
            </w:tcBorders>
            <w:shd w:val="clear" w:color="auto" w:fill="auto"/>
          </w:tcPr>
          <w:p w:rsidR="000D5D72" w:rsidRPr="003D7484" w:rsidRDefault="000D5D72" w:rsidP="001020DA">
            <w:pPr>
              <w:spacing w:after="0"/>
              <w:rPr>
                <w:rFonts w:asciiTheme="majorHAnsi" w:hAnsiTheme="majorHAnsi" w:cs="Arial"/>
                <w:sz w:val="20"/>
                <w:szCs w:val="20"/>
              </w:rPr>
            </w:pPr>
            <w:r w:rsidRPr="003D7484">
              <w:rPr>
                <w:rFonts w:asciiTheme="majorHAnsi" w:hAnsiTheme="majorHAnsi" w:cs="Arial"/>
                <w:sz w:val="20"/>
                <w:szCs w:val="20"/>
              </w:rPr>
              <w:t>Αποξήλωση υφιστάμενων-Εγκατάσταση νέων σφαιρικών βανών 1"</w:t>
            </w:r>
          </w:p>
        </w:tc>
        <w:tc>
          <w:tcPr>
            <w:tcW w:w="660" w:type="dxa"/>
            <w:tcBorders>
              <w:top w:val="nil"/>
              <w:left w:val="nil"/>
              <w:bottom w:val="single" w:sz="4" w:space="0" w:color="auto"/>
              <w:right w:val="single" w:sz="4" w:space="0" w:color="auto"/>
            </w:tcBorders>
            <w:shd w:val="clear" w:color="auto" w:fill="FFFFFF"/>
          </w:tcPr>
          <w:p w:rsidR="000D5D72" w:rsidRPr="000D5D72" w:rsidRDefault="000D5D72" w:rsidP="001020DA">
            <w:pPr>
              <w:spacing w:after="0"/>
              <w:jc w:val="center"/>
              <w:rPr>
                <w:rFonts w:asciiTheme="majorHAnsi" w:hAnsiTheme="majorHAnsi" w:cs="Arial"/>
              </w:rPr>
            </w:pPr>
            <w:r w:rsidRPr="000D5D72">
              <w:rPr>
                <w:rFonts w:asciiTheme="majorHAnsi" w:hAnsiTheme="majorHAnsi" w:cs="Arial"/>
              </w:rPr>
              <w:t>Τεμ.</w:t>
            </w:r>
          </w:p>
        </w:tc>
        <w:tc>
          <w:tcPr>
            <w:tcW w:w="515"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center"/>
              <w:rPr>
                <w:rFonts w:asciiTheme="majorHAnsi" w:hAnsiTheme="majorHAnsi" w:cs="Arial"/>
              </w:rPr>
            </w:pPr>
            <w:r w:rsidRPr="000D5D72">
              <w:rPr>
                <w:rFonts w:asciiTheme="majorHAnsi" w:hAnsiTheme="majorHAnsi" w:cs="Arial"/>
              </w:rPr>
              <w:t>5</w:t>
            </w:r>
          </w:p>
        </w:tc>
        <w:tc>
          <w:tcPr>
            <w:tcW w:w="1022"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right"/>
              <w:rPr>
                <w:rFonts w:asciiTheme="majorHAnsi" w:hAnsiTheme="majorHAnsi" w:cs="Arial"/>
              </w:rPr>
            </w:pPr>
          </w:p>
        </w:tc>
        <w:tc>
          <w:tcPr>
            <w:tcW w:w="1021"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right"/>
              <w:rPr>
                <w:rFonts w:asciiTheme="majorHAnsi" w:hAnsiTheme="majorHAnsi" w:cs="Arial"/>
              </w:rPr>
            </w:pPr>
          </w:p>
        </w:tc>
      </w:tr>
      <w:tr w:rsidR="000D5D72" w:rsidRPr="000D5D72" w:rsidTr="003D7484">
        <w:trPr>
          <w:trHeight w:val="210"/>
          <w:jc w:val="center"/>
        </w:trPr>
        <w:tc>
          <w:tcPr>
            <w:tcW w:w="737" w:type="dxa"/>
            <w:tcBorders>
              <w:top w:val="nil"/>
              <w:left w:val="single" w:sz="4" w:space="0" w:color="auto"/>
              <w:bottom w:val="single" w:sz="4" w:space="0" w:color="auto"/>
              <w:right w:val="single" w:sz="4" w:space="0" w:color="auto"/>
            </w:tcBorders>
            <w:shd w:val="clear" w:color="auto" w:fill="auto"/>
          </w:tcPr>
          <w:p w:rsidR="000D5D72" w:rsidRPr="000D5D72" w:rsidRDefault="003D7484" w:rsidP="001020DA">
            <w:pPr>
              <w:spacing w:after="0"/>
              <w:jc w:val="center"/>
              <w:rPr>
                <w:rFonts w:asciiTheme="majorHAnsi" w:hAnsiTheme="majorHAnsi" w:cs="Arial"/>
              </w:rPr>
            </w:pPr>
            <w:r>
              <w:rPr>
                <w:rFonts w:asciiTheme="majorHAnsi" w:hAnsiTheme="majorHAnsi" w:cs="Arial"/>
              </w:rPr>
              <w:t>19</w:t>
            </w:r>
          </w:p>
        </w:tc>
        <w:tc>
          <w:tcPr>
            <w:tcW w:w="6422" w:type="dxa"/>
            <w:tcBorders>
              <w:top w:val="nil"/>
              <w:left w:val="nil"/>
              <w:bottom w:val="single" w:sz="4" w:space="0" w:color="auto"/>
              <w:right w:val="single" w:sz="4" w:space="0" w:color="auto"/>
            </w:tcBorders>
            <w:shd w:val="clear" w:color="auto" w:fill="auto"/>
          </w:tcPr>
          <w:p w:rsidR="000D5D72" w:rsidRPr="003D7484" w:rsidRDefault="000D5D72" w:rsidP="001020DA">
            <w:pPr>
              <w:spacing w:after="0"/>
              <w:rPr>
                <w:rFonts w:asciiTheme="majorHAnsi" w:hAnsiTheme="majorHAnsi" w:cs="Arial"/>
                <w:sz w:val="20"/>
                <w:szCs w:val="20"/>
              </w:rPr>
            </w:pPr>
            <w:r w:rsidRPr="003D7484">
              <w:rPr>
                <w:rFonts w:asciiTheme="majorHAnsi" w:hAnsiTheme="majorHAnsi" w:cs="Arial"/>
                <w:sz w:val="20"/>
                <w:szCs w:val="20"/>
              </w:rPr>
              <w:t>Αποξήλωση υφιστάμενων-Εγκατάσταση νέων σφαιρικών βανών 3/4"</w:t>
            </w:r>
          </w:p>
        </w:tc>
        <w:tc>
          <w:tcPr>
            <w:tcW w:w="660" w:type="dxa"/>
            <w:tcBorders>
              <w:top w:val="nil"/>
              <w:left w:val="nil"/>
              <w:bottom w:val="single" w:sz="4" w:space="0" w:color="auto"/>
              <w:right w:val="single" w:sz="4" w:space="0" w:color="auto"/>
            </w:tcBorders>
            <w:shd w:val="clear" w:color="auto" w:fill="FFFFFF"/>
          </w:tcPr>
          <w:p w:rsidR="000D5D72" w:rsidRPr="000D5D72" w:rsidRDefault="000D5D72" w:rsidP="001020DA">
            <w:pPr>
              <w:spacing w:after="0"/>
              <w:jc w:val="center"/>
              <w:rPr>
                <w:rFonts w:asciiTheme="majorHAnsi" w:hAnsiTheme="majorHAnsi" w:cs="Arial"/>
              </w:rPr>
            </w:pPr>
            <w:r w:rsidRPr="000D5D72">
              <w:rPr>
                <w:rFonts w:asciiTheme="majorHAnsi" w:hAnsiTheme="majorHAnsi" w:cs="Arial"/>
              </w:rPr>
              <w:t>Τεμ.</w:t>
            </w:r>
          </w:p>
        </w:tc>
        <w:tc>
          <w:tcPr>
            <w:tcW w:w="515"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center"/>
              <w:rPr>
                <w:rFonts w:asciiTheme="majorHAnsi" w:hAnsiTheme="majorHAnsi" w:cs="Arial"/>
              </w:rPr>
            </w:pPr>
            <w:r w:rsidRPr="000D5D72">
              <w:rPr>
                <w:rFonts w:asciiTheme="majorHAnsi" w:hAnsiTheme="majorHAnsi" w:cs="Arial"/>
              </w:rPr>
              <w:t>40</w:t>
            </w:r>
          </w:p>
        </w:tc>
        <w:tc>
          <w:tcPr>
            <w:tcW w:w="1022"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right"/>
              <w:rPr>
                <w:rFonts w:asciiTheme="majorHAnsi" w:hAnsiTheme="majorHAnsi" w:cs="Arial"/>
              </w:rPr>
            </w:pPr>
          </w:p>
        </w:tc>
        <w:tc>
          <w:tcPr>
            <w:tcW w:w="1021"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right"/>
              <w:rPr>
                <w:rFonts w:asciiTheme="majorHAnsi" w:hAnsiTheme="majorHAnsi" w:cs="Arial"/>
              </w:rPr>
            </w:pPr>
          </w:p>
        </w:tc>
      </w:tr>
      <w:tr w:rsidR="000D5D72" w:rsidRPr="000D5D72" w:rsidTr="003D7484">
        <w:trPr>
          <w:trHeight w:val="210"/>
          <w:jc w:val="center"/>
        </w:trPr>
        <w:tc>
          <w:tcPr>
            <w:tcW w:w="737" w:type="dxa"/>
            <w:tcBorders>
              <w:top w:val="nil"/>
              <w:left w:val="single" w:sz="4" w:space="0" w:color="auto"/>
              <w:bottom w:val="single" w:sz="4" w:space="0" w:color="auto"/>
              <w:right w:val="single" w:sz="4" w:space="0" w:color="auto"/>
            </w:tcBorders>
            <w:shd w:val="clear" w:color="auto" w:fill="auto"/>
          </w:tcPr>
          <w:p w:rsidR="000D5D72" w:rsidRPr="000D5D72" w:rsidRDefault="003D7484" w:rsidP="001020DA">
            <w:pPr>
              <w:spacing w:after="0"/>
              <w:jc w:val="center"/>
              <w:rPr>
                <w:rFonts w:asciiTheme="majorHAnsi" w:hAnsiTheme="majorHAnsi" w:cs="Arial"/>
              </w:rPr>
            </w:pPr>
            <w:r>
              <w:rPr>
                <w:rFonts w:asciiTheme="majorHAnsi" w:hAnsiTheme="majorHAnsi" w:cs="Arial"/>
              </w:rPr>
              <w:t>20</w:t>
            </w:r>
          </w:p>
        </w:tc>
        <w:tc>
          <w:tcPr>
            <w:tcW w:w="6422"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rPr>
                <w:rFonts w:asciiTheme="majorHAnsi" w:hAnsiTheme="majorHAnsi" w:cs="Arial"/>
              </w:rPr>
            </w:pPr>
            <w:r w:rsidRPr="000D5D72">
              <w:rPr>
                <w:rFonts w:asciiTheme="majorHAnsi" w:hAnsiTheme="majorHAnsi" w:cs="Arial"/>
              </w:rPr>
              <w:t>Εγκατάσταση νέων αυτόματων εξαεριστικών 1/2''</w:t>
            </w:r>
          </w:p>
        </w:tc>
        <w:tc>
          <w:tcPr>
            <w:tcW w:w="660" w:type="dxa"/>
            <w:tcBorders>
              <w:top w:val="nil"/>
              <w:left w:val="nil"/>
              <w:bottom w:val="single" w:sz="4" w:space="0" w:color="auto"/>
              <w:right w:val="single" w:sz="4" w:space="0" w:color="auto"/>
            </w:tcBorders>
            <w:shd w:val="clear" w:color="auto" w:fill="FFFFFF"/>
          </w:tcPr>
          <w:p w:rsidR="000D5D72" w:rsidRPr="000D5D72" w:rsidRDefault="000D5D72" w:rsidP="001020DA">
            <w:pPr>
              <w:spacing w:after="0"/>
              <w:jc w:val="center"/>
              <w:rPr>
                <w:rFonts w:asciiTheme="majorHAnsi" w:hAnsiTheme="majorHAnsi" w:cs="Arial"/>
              </w:rPr>
            </w:pPr>
            <w:r w:rsidRPr="000D5D72">
              <w:rPr>
                <w:rFonts w:asciiTheme="majorHAnsi" w:hAnsiTheme="majorHAnsi" w:cs="Arial"/>
              </w:rPr>
              <w:t>Τεμ.</w:t>
            </w:r>
          </w:p>
        </w:tc>
        <w:tc>
          <w:tcPr>
            <w:tcW w:w="515"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center"/>
              <w:rPr>
                <w:rFonts w:asciiTheme="majorHAnsi" w:hAnsiTheme="majorHAnsi" w:cs="Arial"/>
              </w:rPr>
            </w:pPr>
            <w:r w:rsidRPr="000D5D72">
              <w:rPr>
                <w:rFonts w:asciiTheme="majorHAnsi" w:hAnsiTheme="majorHAnsi" w:cs="Arial"/>
              </w:rPr>
              <w:t>10</w:t>
            </w:r>
          </w:p>
        </w:tc>
        <w:tc>
          <w:tcPr>
            <w:tcW w:w="1022"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right"/>
              <w:rPr>
                <w:rFonts w:asciiTheme="majorHAnsi" w:hAnsiTheme="majorHAnsi" w:cs="Arial"/>
              </w:rPr>
            </w:pPr>
          </w:p>
        </w:tc>
        <w:tc>
          <w:tcPr>
            <w:tcW w:w="1021"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right"/>
              <w:rPr>
                <w:rFonts w:asciiTheme="majorHAnsi" w:hAnsiTheme="majorHAnsi" w:cs="Arial"/>
              </w:rPr>
            </w:pPr>
          </w:p>
        </w:tc>
      </w:tr>
      <w:tr w:rsidR="000D5D72" w:rsidRPr="000D5D72" w:rsidTr="003D7484">
        <w:trPr>
          <w:trHeight w:val="210"/>
          <w:jc w:val="center"/>
        </w:trPr>
        <w:tc>
          <w:tcPr>
            <w:tcW w:w="737" w:type="dxa"/>
            <w:tcBorders>
              <w:top w:val="nil"/>
              <w:left w:val="single" w:sz="4" w:space="0" w:color="auto"/>
              <w:bottom w:val="single" w:sz="4" w:space="0" w:color="auto"/>
              <w:right w:val="single" w:sz="4" w:space="0" w:color="auto"/>
            </w:tcBorders>
            <w:shd w:val="clear" w:color="auto" w:fill="auto"/>
          </w:tcPr>
          <w:p w:rsidR="000D5D72" w:rsidRPr="000D5D72" w:rsidRDefault="003D7484" w:rsidP="001020DA">
            <w:pPr>
              <w:spacing w:after="0"/>
              <w:jc w:val="center"/>
              <w:rPr>
                <w:rFonts w:asciiTheme="majorHAnsi" w:hAnsiTheme="majorHAnsi" w:cs="Arial"/>
              </w:rPr>
            </w:pPr>
            <w:r>
              <w:rPr>
                <w:rFonts w:asciiTheme="majorHAnsi" w:hAnsiTheme="majorHAnsi" w:cs="Arial"/>
              </w:rPr>
              <w:t>21</w:t>
            </w:r>
          </w:p>
        </w:tc>
        <w:tc>
          <w:tcPr>
            <w:tcW w:w="6422"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rPr>
                <w:rFonts w:asciiTheme="majorHAnsi" w:hAnsiTheme="majorHAnsi" w:cs="Arial"/>
              </w:rPr>
            </w:pPr>
            <w:r w:rsidRPr="000D5D72">
              <w:rPr>
                <w:rFonts w:asciiTheme="majorHAnsi" w:hAnsiTheme="majorHAnsi" w:cs="Arial"/>
              </w:rPr>
              <w:t>Εγκατάσταση θερμαντικών σωμάτων πάνελ-αποξήλωση υφιστάμενων</w:t>
            </w:r>
          </w:p>
        </w:tc>
        <w:tc>
          <w:tcPr>
            <w:tcW w:w="660" w:type="dxa"/>
            <w:tcBorders>
              <w:top w:val="nil"/>
              <w:left w:val="nil"/>
              <w:bottom w:val="single" w:sz="4" w:space="0" w:color="auto"/>
              <w:right w:val="single" w:sz="4" w:space="0" w:color="auto"/>
            </w:tcBorders>
            <w:shd w:val="clear" w:color="auto" w:fill="FFFFFF"/>
          </w:tcPr>
          <w:p w:rsidR="000D5D72" w:rsidRPr="000D5D72" w:rsidRDefault="000D5D72" w:rsidP="001020DA">
            <w:pPr>
              <w:spacing w:after="0"/>
              <w:jc w:val="center"/>
              <w:rPr>
                <w:rFonts w:asciiTheme="majorHAnsi" w:hAnsiTheme="majorHAnsi" w:cs="Arial"/>
              </w:rPr>
            </w:pPr>
            <w:r w:rsidRPr="000D5D72">
              <w:rPr>
                <w:rFonts w:asciiTheme="majorHAnsi" w:hAnsiTheme="majorHAnsi" w:cs="Arial"/>
              </w:rPr>
              <w:t>Τεμ.</w:t>
            </w:r>
          </w:p>
        </w:tc>
        <w:tc>
          <w:tcPr>
            <w:tcW w:w="515"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center"/>
              <w:rPr>
                <w:rFonts w:asciiTheme="majorHAnsi" w:hAnsiTheme="majorHAnsi" w:cs="Arial"/>
              </w:rPr>
            </w:pPr>
            <w:r w:rsidRPr="000D5D72">
              <w:rPr>
                <w:rFonts w:asciiTheme="majorHAnsi" w:hAnsiTheme="majorHAnsi" w:cs="Arial"/>
              </w:rPr>
              <w:t>5</w:t>
            </w:r>
          </w:p>
        </w:tc>
        <w:tc>
          <w:tcPr>
            <w:tcW w:w="1022"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right"/>
              <w:rPr>
                <w:rFonts w:asciiTheme="majorHAnsi" w:hAnsiTheme="majorHAnsi" w:cs="Arial"/>
              </w:rPr>
            </w:pPr>
          </w:p>
        </w:tc>
        <w:tc>
          <w:tcPr>
            <w:tcW w:w="1021"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right"/>
              <w:rPr>
                <w:rFonts w:asciiTheme="majorHAnsi" w:hAnsiTheme="majorHAnsi" w:cs="Arial"/>
              </w:rPr>
            </w:pPr>
          </w:p>
        </w:tc>
      </w:tr>
      <w:tr w:rsidR="000D5D72" w:rsidRPr="000D5D72" w:rsidTr="003D7484">
        <w:trPr>
          <w:trHeight w:val="210"/>
          <w:jc w:val="center"/>
        </w:trPr>
        <w:tc>
          <w:tcPr>
            <w:tcW w:w="737" w:type="dxa"/>
            <w:tcBorders>
              <w:top w:val="nil"/>
              <w:left w:val="single" w:sz="4" w:space="0" w:color="auto"/>
              <w:bottom w:val="single" w:sz="4" w:space="0" w:color="auto"/>
              <w:right w:val="single" w:sz="4" w:space="0" w:color="auto"/>
            </w:tcBorders>
            <w:shd w:val="clear" w:color="auto" w:fill="auto"/>
          </w:tcPr>
          <w:p w:rsidR="000D5D72" w:rsidRPr="000D5D72" w:rsidRDefault="003D7484" w:rsidP="001020DA">
            <w:pPr>
              <w:spacing w:after="0"/>
              <w:jc w:val="center"/>
              <w:rPr>
                <w:rFonts w:asciiTheme="majorHAnsi" w:hAnsiTheme="majorHAnsi" w:cs="Arial"/>
              </w:rPr>
            </w:pPr>
            <w:r>
              <w:rPr>
                <w:rFonts w:asciiTheme="majorHAnsi" w:hAnsiTheme="majorHAnsi" w:cs="Arial"/>
              </w:rPr>
              <w:t>22</w:t>
            </w:r>
          </w:p>
        </w:tc>
        <w:tc>
          <w:tcPr>
            <w:tcW w:w="6422"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rPr>
                <w:rFonts w:asciiTheme="majorHAnsi" w:hAnsiTheme="majorHAnsi" w:cs="Arial"/>
              </w:rPr>
            </w:pPr>
            <w:r w:rsidRPr="000D5D72">
              <w:rPr>
                <w:rFonts w:asciiTheme="majorHAnsi" w:hAnsiTheme="majorHAnsi" w:cs="Arial"/>
              </w:rPr>
              <w:t>Αποξήλωση υφιστάμενων-Εγκατάσταση νέων γυψοσανίδων</w:t>
            </w:r>
          </w:p>
        </w:tc>
        <w:tc>
          <w:tcPr>
            <w:tcW w:w="660" w:type="dxa"/>
            <w:tcBorders>
              <w:top w:val="nil"/>
              <w:left w:val="nil"/>
              <w:bottom w:val="single" w:sz="4" w:space="0" w:color="auto"/>
              <w:right w:val="single" w:sz="4" w:space="0" w:color="auto"/>
            </w:tcBorders>
            <w:shd w:val="clear" w:color="auto" w:fill="FFFFFF"/>
          </w:tcPr>
          <w:p w:rsidR="000D5D72" w:rsidRPr="000D5D72" w:rsidRDefault="000D5D72" w:rsidP="001020DA">
            <w:pPr>
              <w:spacing w:after="0"/>
              <w:jc w:val="center"/>
              <w:rPr>
                <w:rFonts w:asciiTheme="majorHAnsi" w:hAnsiTheme="majorHAnsi" w:cs="Arial"/>
              </w:rPr>
            </w:pPr>
            <w:r w:rsidRPr="000D5D72">
              <w:rPr>
                <w:rFonts w:asciiTheme="majorHAnsi" w:hAnsiTheme="majorHAnsi" w:cs="Arial"/>
              </w:rPr>
              <w:t>m2</w:t>
            </w:r>
          </w:p>
        </w:tc>
        <w:tc>
          <w:tcPr>
            <w:tcW w:w="515"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center"/>
              <w:rPr>
                <w:rFonts w:asciiTheme="majorHAnsi" w:hAnsiTheme="majorHAnsi" w:cs="Arial"/>
              </w:rPr>
            </w:pPr>
            <w:r w:rsidRPr="000D5D72">
              <w:rPr>
                <w:rFonts w:asciiTheme="majorHAnsi" w:hAnsiTheme="majorHAnsi" w:cs="Arial"/>
              </w:rPr>
              <w:t>30</w:t>
            </w:r>
          </w:p>
        </w:tc>
        <w:tc>
          <w:tcPr>
            <w:tcW w:w="1022"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right"/>
              <w:rPr>
                <w:rFonts w:asciiTheme="majorHAnsi" w:hAnsiTheme="majorHAnsi" w:cs="Arial"/>
              </w:rPr>
            </w:pPr>
          </w:p>
        </w:tc>
        <w:tc>
          <w:tcPr>
            <w:tcW w:w="1021"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right"/>
              <w:rPr>
                <w:rFonts w:asciiTheme="majorHAnsi" w:hAnsiTheme="majorHAnsi" w:cs="Arial"/>
              </w:rPr>
            </w:pPr>
          </w:p>
        </w:tc>
      </w:tr>
      <w:tr w:rsidR="000D5D72" w:rsidRPr="000D5D72" w:rsidTr="003D7484">
        <w:trPr>
          <w:trHeight w:val="210"/>
          <w:jc w:val="center"/>
        </w:trPr>
        <w:tc>
          <w:tcPr>
            <w:tcW w:w="737" w:type="dxa"/>
            <w:tcBorders>
              <w:top w:val="nil"/>
              <w:left w:val="single" w:sz="4" w:space="0" w:color="auto"/>
              <w:bottom w:val="single" w:sz="4" w:space="0" w:color="auto"/>
              <w:right w:val="single" w:sz="4" w:space="0" w:color="auto"/>
            </w:tcBorders>
            <w:shd w:val="clear" w:color="auto" w:fill="auto"/>
          </w:tcPr>
          <w:p w:rsidR="000D5D72" w:rsidRPr="000D5D72" w:rsidRDefault="003D7484" w:rsidP="001020DA">
            <w:pPr>
              <w:spacing w:after="0"/>
              <w:jc w:val="center"/>
              <w:rPr>
                <w:rFonts w:asciiTheme="majorHAnsi" w:hAnsiTheme="majorHAnsi" w:cs="Arial"/>
              </w:rPr>
            </w:pPr>
            <w:r>
              <w:rPr>
                <w:rFonts w:asciiTheme="majorHAnsi" w:hAnsiTheme="majorHAnsi" w:cs="Arial"/>
              </w:rPr>
              <w:t>23</w:t>
            </w:r>
          </w:p>
        </w:tc>
        <w:tc>
          <w:tcPr>
            <w:tcW w:w="6422"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rPr>
                <w:rFonts w:asciiTheme="majorHAnsi" w:hAnsiTheme="majorHAnsi" w:cs="Arial"/>
              </w:rPr>
            </w:pPr>
            <w:r w:rsidRPr="000D5D72">
              <w:rPr>
                <w:rFonts w:asciiTheme="majorHAnsi" w:hAnsiTheme="majorHAnsi" w:cs="Arial"/>
              </w:rPr>
              <w:t>Αποξήλωση υφιστάμενων-Εγκατάσταση νέων ανθυγρών γυψοσανίδων</w:t>
            </w:r>
          </w:p>
        </w:tc>
        <w:tc>
          <w:tcPr>
            <w:tcW w:w="660" w:type="dxa"/>
            <w:tcBorders>
              <w:top w:val="nil"/>
              <w:left w:val="nil"/>
              <w:bottom w:val="single" w:sz="4" w:space="0" w:color="auto"/>
              <w:right w:val="single" w:sz="4" w:space="0" w:color="auto"/>
            </w:tcBorders>
            <w:shd w:val="clear" w:color="auto" w:fill="FFFFFF"/>
          </w:tcPr>
          <w:p w:rsidR="000D5D72" w:rsidRPr="000D5D72" w:rsidRDefault="000D5D72" w:rsidP="001020DA">
            <w:pPr>
              <w:spacing w:after="0"/>
              <w:jc w:val="center"/>
              <w:rPr>
                <w:rFonts w:asciiTheme="majorHAnsi" w:hAnsiTheme="majorHAnsi" w:cs="Arial"/>
              </w:rPr>
            </w:pPr>
            <w:r w:rsidRPr="000D5D72">
              <w:rPr>
                <w:rFonts w:asciiTheme="majorHAnsi" w:hAnsiTheme="majorHAnsi" w:cs="Arial"/>
              </w:rPr>
              <w:t>m2</w:t>
            </w:r>
          </w:p>
        </w:tc>
        <w:tc>
          <w:tcPr>
            <w:tcW w:w="515"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center"/>
              <w:rPr>
                <w:rFonts w:asciiTheme="majorHAnsi" w:hAnsiTheme="majorHAnsi" w:cs="Arial"/>
              </w:rPr>
            </w:pPr>
            <w:r w:rsidRPr="000D5D72">
              <w:rPr>
                <w:rFonts w:asciiTheme="majorHAnsi" w:hAnsiTheme="majorHAnsi" w:cs="Arial"/>
              </w:rPr>
              <w:t>30</w:t>
            </w:r>
          </w:p>
        </w:tc>
        <w:tc>
          <w:tcPr>
            <w:tcW w:w="1022"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right"/>
              <w:rPr>
                <w:rFonts w:asciiTheme="majorHAnsi" w:hAnsiTheme="majorHAnsi" w:cs="Arial"/>
              </w:rPr>
            </w:pPr>
          </w:p>
        </w:tc>
        <w:tc>
          <w:tcPr>
            <w:tcW w:w="1021"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right"/>
              <w:rPr>
                <w:rFonts w:asciiTheme="majorHAnsi" w:hAnsiTheme="majorHAnsi" w:cs="Arial"/>
              </w:rPr>
            </w:pPr>
          </w:p>
        </w:tc>
      </w:tr>
      <w:tr w:rsidR="000D5D72" w:rsidRPr="000D5D72" w:rsidTr="003D7484">
        <w:trPr>
          <w:trHeight w:val="210"/>
          <w:jc w:val="center"/>
        </w:trPr>
        <w:tc>
          <w:tcPr>
            <w:tcW w:w="737" w:type="dxa"/>
            <w:tcBorders>
              <w:top w:val="nil"/>
              <w:left w:val="single" w:sz="4" w:space="0" w:color="auto"/>
              <w:bottom w:val="single" w:sz="4" w:space="0" w:color="auto"/>
              <w:right w:val="single" w:sz="4" w:space="0" w:color="auto"/>
            </w:tcBorders>
            <w:shd w:val="clear" w:color="auto" w:fill="auto"/>
          </w:tcPr>
          <w:p w:rsidR="000D5D72" w:rsidRPr="000D5D72" w:rsidRDefault="003D7484" w:rsidP="001020DA">
            <w:pPr>
              <w:spacing w:after="0"/>
              <w:jc w:val="center"/>
              <w:rPr>
                <w:rFonts w:asciiTheme="majorHAnsi" w:hAnsiTheme="majorHAnsi" w:cs="Arial"/>
              </w:rPr>
            </w:pPr>
            <w:r>
              <w:rPr>
                <w:rFonts w:asciiTheme="majorHAnsi" w:hAnsiTheme="majorHAnsi" w:cs="Arial"/>
              </w:rPr>
              <w:t>24</w:t>
            </w:r>
          </w:p>
        </w:tc>
        <w:tc>
          <w:tcPr>
            <w:tcW w:w="6422" w:type="dxa"/>
            <w:tcBorders>
              <w:top w:val="nil"/>
              <w:left w:val="nil"/>
              <w:bottom w:val="single" w:sz="4" w:space="0" w:color="auto"/>
              <w:right w:val="single" w:sz="4" w:space="0" w:color="auto"/>
            </w:tcBorders>
            <w:shd w:val="clear" w:color="auto" w:fill="auto"/>
          </w:tcPr>
          <w:p w:rsidR="000D5D72" w:rsidRPr="005C6A19" w:rsidRDefault="000D5D72" w:rsidP="001020DA">
            <w:pPr>
              <w:spacing w:after="0"/>
              <w:rPr>
                <w:rFonts w:asciiTheme="majorHAnsi" w:hAnsiTheme="majorHAnsi" w:cs="Arial"/>
                <w:sz w:val="20"/>
                <w:szCs w:val="20"/>
              </w:rPr>
            </w:pPr>
            <w:r w:rsidRPr="005C6A19">
              <w:rPr>
                <w:rFonts w:asciiTheme="majorHAnsi" w:hAnsiTheme="majorHAnsi" w:cs="Arial"/>
                <w:sz w:val="20"/>
                <w:szCs w:val="20"/>
              </w:rPr>
              <w:t>Αποξήλωση υφιστάμενων-Εγκατάσταση νέων επίτοιχων πλακιδίων</w:t>
            </w:r>
          </w:p>
        </w:tc>
        <w:tc>
          <w:tcPr>
            <w:tcW w:w="660" w:type="dxa"/>
            <w:tcBorders>
              <w:top w:val="nil"/>
              <w:left w:val="nil"/>
              <w:bottom w:val="single" w:sz="4" w:space="0" w:color="auto"/>
              <w:right w:val="single" w:sz="4" w:space="0" w:color="auto"/>
            </w:tcBorders>
            <w:shd w:val="clear" w:color="auto" w:fill="FFFFFF"/>
          </w:tcPr>
          <w:p w:rsidR="000D5D72" w:rsidRPr="000D5D72" w:rsidRDefault="000D5D72" w:rsidP="001020DA">
            <w:pPr>
              <w:spacing w:after="0"/>
              <w:jc w:val="center"/>
              <w:rPr>
                <w:rFonts w:asciiTheme="majorHAnsi" w:hAnsiTheme="majorHAnsi" w:cs="Arial"/>
              </w:rPr>
            </w:pPr>
            <w:r w:rsidRPr="000D5D72">
              <w:rPr>
                <w:rFonts w:asciiTheme="majorHAnsi" w:hAnsiTheme="majorHAnsi" w:cs="Arial"/>
              </w:rPr>
              <w:t>m2</w:t>
            </w:r>
          </w:p>
        </w:tc>
        <w:tc>
          <w:tcPr>
            <w:tcW w:w="515"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center"/>
              <w:rPr>
                <w:rFonts w:asciiTheme="majorHAnsi" w:hAnsiTheme="majorHAnsi" w:cs="Arial"/>
              </w:rPr>
            </w:pPr>
            <w:r w:rsidRPr="000D5D72">
              <w:rPr>
                <w:rFonts w:asciiTheme="majorHAnsi" w:hAnsiTheme="majorHAnsi" w:cs="Arial"/>
              </w:rPr>
              <w:t>30</w:t>
            </w:r>
          </w:p>
        </w:tc>
        <w:tc>
          <w:tcPr>
            <w:tcW w:w="1022"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right"/>
              <w:rPr>
                <w:rFonts w:asciiTheme="majorHAnsi" w:hAnsiTheme="majorHAnsi" w:cs="Arial"/>
              </w:rPr>
            </w:pPr>
          </w:p>
        </w:tc>
        <w:tc>
          <w:tcPr>
            <w:tcW w:w="1021"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right"/>
              <w:rPr>
                <w:rFonts w:asciiTheme="majorHAnsi" w:hAnsiTheme="majorHAnsi" w:cs="Arial"/>
              </w:rPr>
            </w:pPr>
          </w:p>
        </w:tc>
      </w:tr>
      <w:tr w:rsidR="000D5D72" w:rsidRPr="000D5D72" w:rsidTr="003D7484">
        <w:trPr>
          <w:trHeight w:val="210"/>
          <w:jc w:val="center"/>
        </w:trPr>
        <w:tc>
          <w:tcPr>
            <w:tcW w:w="737" w:type="dxa"/>
            <w:tcBorders>
              <w:top w:val="nil"/>
              <w:left w:val="single" w:sz="4" w:space="0" w:color="auto"/>
              <w:bottom w:val="single" w:sz="4" w:space="0" w:color="auto"/>
              <w:right w:val="single" w:sz="4" w:space="0" w:color="auto"/>
            </w:tcBorders>
            <w:shd w:val="clear" w:color="auto" w:fill="auto"/>
          </w:tcPr>
          <w:p w:rsidR="000D5D72" w:rsidRPr="000D5D72" w:rsidRDefault="003D7484" w:rsidP="001020DA">
            <w:pPr>
              <w:spacing w:after="0"/>
              <w:jc w:val="center"/>
              <w:rPr>
                <w:rFonts w:asciiTheme="majorHAnsi" w:hAnsiTheme="majorHAnsi" w:cs="Arial"/>
              </w:rPr>
            </w:pPr>
            <w:r>
              <w:rPr>
                <w:rFonts w:asciiTheme="majorHAnsi" w:hAnsiTheme="majorHAnsi" w:cs="Arial"/>
              </w:rPr>
              <w:t>25</w:t>
            </w:r>
          </w:p>
        </w:tc>
        <w:tc>
          <w:tcPr>
            <w:tcW w:w="6422"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rPr>
                <w:rFonts w:asciiTheme="majorHAnsi" w:hAnsiTheme="majorHAnsi" w:cs="Arial"/>
              </w:rPr>
            </w:pPr>
            <w:r w:rsidRPr="000D5D72">
              <w:rPr>
                <w:rFonts w:asciiTheme="majorHAnsi" w:hAnsiTheme="majorHAnsi" w:cs="Arial"/>
              </w:rPr>
              <w:t>Εργασίες επιχρισμάτων-χρωματισμών</w:t>
            </w:r>
          </w:p>
        </w:tc>
        <w:tc>
          <w:tcPr>
            <w:tcW w:w="660" w:type="dxa"/>
            <w:tcBorders>
              <w:top w:val="nil"/>
              <w:left w:val="nil"/>
              <w:bottom w:val="single" w:sz="4" w:space="0" w:color="auto"/>
              <w:right w:val="single" w:sz="4" w:space="0" w:color="auto"/>
            </w:tcBorders>
            <w:shd w:val="clear" w:color="auto" w:fill="FFFFFF"/>
          </w:tcPr>
          <w:p w:rsidR="000D5D72" w:rsidRPr="000D5D72" w:rsidRDefault="000D5D72" w:rsidP="001020DA">
            <w:pPr>
              <w:spacing w:after="0"/>
              <w:jc w:val="center"/>
              <w:rPr>
                <w:rFonts w:asciiTheme="majorHAnsi" w:hAnsiTheme="majorHAnsi" w:cs="Arial"/>
              </w:rPr>
            </w:pPr>
            <w:r w:rsidRPr="000D5D72">
              <w:rPr>
                <w:rFonts w:asciiTheme="majorHAnsi" w:hAnsiTheme="majorHAnsi" w:cs="Arial"/>
              </w:rPr>
              <w:t>m2</w:t>
            </w:r>
          </w:p>
        </w:tc>
        <w:tc>
          <w:tcPr>
            <w:tcW w:w="515"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center"/>
              <w:rPr>
                <w:rFonts w:asciiTheme="majorHAnsi" w:hAnsiTheme="majorHAnsi" w:cs="Arial"/>
              </w:rPr>
            </w:pPr>
            <w:r w:rsidRPr="000D5D72">
              <w:rPr>
                <w:rFonts w:asciiTheme="majorHAnsi" w:hAnsiTheme="majorHAnsi" w:cs="Arial"/>
              </w:rPr>
              <w:t>60</w:t>
            </w:r>
          </w:p>
        </w:tc>
        <w:tc>
          <w:tcPr>
            <w:tcW w:w="1022"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right"/>
              <w:rPr>
                <w:rFonts w:asciiTheme="majorHAnsi" w:hAnsiTheme="majorHAnsi" w:cs="Arial"/>
              </w:rPr>
            </w:pPr>
          </w:p>
        </w:tc>
        <w:tc>
          <w:tcPr>
            <w:tcW w:w="1021"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right"/>
              <w:rPr>
                <w:rFonts w:asciiTheme="majorHAnsi" w:hAnsiTheme="majorHAnsi" w:cs="Arial"/>
              </w:rPr>
            </w:pPr>
          </w:p>
        </w:tc>
      </w:tr>
      <w:tr w:rsidR="000D5D72" w:rsidRPr="000D5D72" w:rsidTr="003D7484">
        <w:trPr>
          <w:trHeight w:val="210"/>
          <w:jc w:val="center"/>
        </w:trPr>
        <w:tc>
          <w:tcPr>
            <w:tcW w:w="737" w:type="dxa"/>
            <w:tcBorders>
              <w:top w:val="nil"/>
              <w:left w:val="single" w:sz="4" w:space="0" w:color="auto"/>
              <w:bottom w:val="single" w:sz="4" w:space="0" w:color="auto"/>
              <w:right w:val="single" w:sz="4" w:space="0" w:color="auto"/>
            </w:tcBorders>
            <w:shd w:val="clear" w:color="auto" w:fill="auto"/>
          </w:tcPr>
          <w:p w:rsidR="000D5D72" w:rsidRPr="000D5D72" w:rsidRDefault="003D7484" w:rsidP="001020DA">
            <w:pPr>
              <w:spacing w:after="0"/>
              <w:jc w:val="center"/>
              <w:rPr>
                <w:rFonts w:asciiTheme="majorHAnsi" w:hAnsiTheme="majorHAnsi" w:cs="Arial"/>
              </w:rPr>
            </w:pPr>
            <w:r>
              <w:rPr>
                <w:rFonts w:asciiTheme="majorHAnsi" w:hAnsiTheme="majorHAnsi" w:cs="Arial"/>
              </w:rPr>
              <w:t>26</w:t>
            </w:r>
          </w:p>
        </w:tc>
        <w:tc>
          <w:tcPr>
            <w:tcW w:w="6422" w:type="dxa"/>
            <w:tcBorders>
              <w:top w:val="nil"/>
              <w:left w:val="nil"/>
              <w:bottom w:val="single" w:sz="4" w:space="0" w:color="auto"/>
              <w:right w:val="single" w:sz="4" w:space="0" w:color="auto"/>
            </w:tcBorders>
            <w:shd w:val="clear" w:color="auto" w:fill="auto"/>
          </w:tcPr>
          <w:p w:rsidR="000D5D72" w:rsidRPr="005C6A19" w:rsidRDefault="000D5D72" w:rsidP="001020DA">
            <w:pPr>
              <w:spacing w:after="0"/>
              <w:rPr>
                <w:rFonts w:asciiTheme="majorHAnsi" w:hAnsiTheme="majorHAnsi" w:cs="Arial"/>
                <w:sz w:val="20"/>
                <w:szCs w:val="20"/>
              </w:rPr>
            </w:pPr>
            <w:r w:rsidRPr="005C6A19">
              <w:rPr>
                <w:rFonts w:asciiTheme="majorHAnsi" w:hAnsiTheme="majorHAnsi" w:cs="Arial"/>
                <w:sz w:val="20"/>
                <w:szCs w:val="20"/>
              </w:rPr>
              <w:t>Δοκιμές-λειτουργία-έλεγχος του δικτύου και των συστημάτων θέρμανσης και ψύξης και των μηχανημάτων fan coils όλου του κτηρίου (Δαβάκη)-Άδειασμα-απομόνωση παλαιού δικτύου 1 κ 1/2"</w:t>
            </w:r>
          </w:p>
        </w:tc>
        <w:tc>
          <w:tcPr>
            <w:tcW w:w="660" w:type="dxa"/>
            <w:tcBorders>
              <w:top w:val="nil"/>
              <w:left w:val="nil"/>
              <w:bottom w:val="single" w:sz="4" w:space="0" w:color="auto"/>
              <w:right w:val="single" w:sz="4" w:space="0" w:color="auto"/>
            </w:tcBorders>
            <w:shd w:val="clear" w:color="auto" w:fill="FFFFFF"/>
          </w:tcPr>
          <w:p w:rsidR="000D5D72" w:rsidRPr="000D5D72" w:rsidRDefault="000D5D72" w:rsidP="001020DA">
            <w:pPr>
              <w:spacing w:after="0"/>
              <w:jc w:val="center"/>
              <w:rPr>
                <w:rFonts w:asciiTheme="majorHAnsi" w:hAnsiTheme="majorHAnsi" w:cs="Arial"/>
              </w:rPr>
            </w:pPr>
            <w:r w:rsidRPr="000D5D72">
              <w:rPr>
                <w:rFonts w:asciiTheme="majorHAnsi" w:hAnsiTheme="majorHAnsi" w:cs="Arial"/>
              </w:rPr>
              <w:t>K.A.</w:t>
            </w:r>
          </w:p>
        </w:tc>
        <w:tc>
          <w:tcPr>
            <w:tcW w:w="515"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center"/>
              <w:rPr>
                <w:rFonts w:asciiTheme="majorHAnsi" w:hAnsiTheme="majorHAnsi" w:cs="Arial"/>
              </w:rPr>
            </w:pPr>
            <w:r w:rsidRPr="000D5D72">
              <w:rPr>
                <w:rFonts w:asciiTheme="majorHAnsi" w:hAnsiTheme="majorHAnsi" w:cs="Arial"/>
              </w:rPr>
              <w:t> </w:t>
            </w:r>
          </w:p>
        </w:tc>
        <w:tc>
          <w:tcPr>
            <w:tcW w:w="1022"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right"/>
              <w:rPr>
                <w:rFonts w:asciiTheme="majorHAnsi" w:hAnsiTheme="majorHAnsi" w:cs="Arial"/>
              </w:rPr>
            </w:pPr>
          </w:p>
        </w:tc>
        <w:tc>
          <w:tcPr>
            <w:tcW w:w="1021"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right"/>
              <w:rPr>
                <w:rFonts w:asciiTheme="majorHAnsi" w:hAnsiTheme="majorHAnsi" w:cs="Arial"/>
              </w:rPr>
            </w:pPr>
          </w:p>
        </w:tc>
      </w:tr>
      <w:tr w:rsidR="000D5D72" w:rsidRPr="000D5D72" w:rsidTr="003D7484">
        <w:trPr>
          <w:trHeight w:val="210"/>
          <w:jc w:val="center"/>
        </w:trPr>
        <w:tc>
          <w:tcPr>
            <w:tcW w:w="737" w:type="dxa"/>
            <w:tcBorders>
              <w:top w:val="nil"/>
              <w:left w:val="single" w:sz="4" w:space="0" w:color="auto"/>
              <w:bottom w:val="single" w:sz="4" w:space="0" w:color="auto"/>
              <w:right w:val="single" w:sz="4" w:space="0" w:color="auto"/>
            </w:tcBorders>
            <w:shd w:val="clear" w:color="auto" w:fill="auto"/>
          </w:tcPr>
          <w:p w:rsidR="000D5D72" w:rsidRPr="000D5D72" w:rsidRDefault="000D5D72" w:rsidP="001020DA">
            <w:pPr>
              <w:spacing w:after="0"/>
              <w:jc w:val="center"/>
              <w:rPr>
                <w:rFonts w:asciiTheme="majorHAnsi" w:hAnsiTheme="majorHAnsi" w:cs="Arial"/>
              </w:rPr>
            </w:pPr>
          </w:p>
        </w:tc>
        <w:tc>
          <w:tcPr>
            <w:tcW w:w="6422"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rPr>
                <w:rFonts w:asciiTheme="majorHAnsi" w:hAnsiTheme="majorHAnsi" w:cs="Arial"/>
              </w:rPr>
            </w:pPr>
          </w:p>
        </w:tc>
        <w:tc>
          <w:tcPr>
            <w:tcW w:w="660" w:type="dxa"/>
            <w:tcBorders>
              <w:top w:val="nil"/>
              <w:left w:val="nil"/>
              <w:bottom w:val="single" w:sz="4" w:space="0" w:color="auto"/>
              <w:right w:val="single" w:sz="4" w:space="0" w:color="auto"/>
            </w:tcBorders>
            <w:shd w:val="clear" w:color="auto" w:fill="FFFFFF"/>
          </w:tcPr>
          <w:p w:rsidR="000D5D72" w:rsidRPr="000D5D72" w:rsidRDefault="000D5D72" w:rsidP="001020DA">
            <w:pPr>
              <w:spacing w:after="0"/>
              <w:jc w:val="center"/>
              <w:rPr>
                <w:rFonts w:asciiTheme="majorHAnsi" w:hAnsiTheme="majorHAnsi" w:cs="Arial"/>
              </w:rPr>
            </w:pPr>
          </w:p>
        </w:tc>
        <w:tc>
          <w:tcPr>
            <w:tcW w:w="515"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center"/>
              <w:rPr>
                <w:rFonts w:asciiTheme="majorHAnsi" w:hAnsiTheme="majorHAnsi" w:cs="Arial"/>
              </w:rPr>
            </w:pPr>
          </w:p>
        </w:tc>
        <w:tc>
          <w:tcPr>
            <w:tcW w:w="1022"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center"/>
              <w:rPr>
                <w:rFonts w:asciiTheme="majorHAnsi" w:hAnsiTheme="majorHAnsi" w:cs="Arial"/>
                <w:sz w:val="20"/>
                <w:szCs w:val="20"/>
              </w:rPr>
            </w:pPr>
            <w:r w:rsidRPr="000D5D72">
              <w:rPr>
                <w:rFonts w:asciiTheme="majorHAnsi" w:eastAsia="Times New Roman" w:hAnsiTheme="majorHAnsi" w:cs="Arial"/>
                <w:b/>
                <w:bCs/>
                <w:sz w:val="20"/>
                <w:szCs w:val="20"/>
              </w:rPr>
              <w:t>ΣΥΝΟΛΟΕΡΓΑΣΙΩΝ</w:t>
            </w:r>
          </w:p>
        </w:tc>
        <w:tc>
          <w:tcPr>
            <w:tcW w:w="1021"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right"/>
              <w:rPr>
                <w:rFonts w:asciiTheme="majorHAnsi" w:hAnsiTheme="majorHAnsi" w:cs="Arial"/>
                <w:lang w:val="en-US"/>
              </w:rPr>
            </w:pPr>
          </w:p>
        </w:tc>
      </w:tr>
      <w:tr w:rsidR="000D5D72" w:rsidRPr="000D5D72" w:rsidTr="003D7484">
        <w:trPr>
          <w:trHeight w:val="210"/>
          <w:jc w:val="center"/>
        </w:trPr>
        <w:tc>
          <w:tcPr>
            <w:tcW w:w="737" w:type="dxa"/>
            <w:tcBorders>
              <w:top w:val="nil"/>
              <w:left w:val="single" w:sz="4" w:space="0" w:color="auto"/>
              <w:bottom w:val="single" w:sz="4" w:space="0" w:color="auto"/>
              <w:right w:val="single" w:sz="4" w:space="0" w:color="auto"/>
            </w:tcBorders>
            <w:shd w:val="clear" w:color="auto" w:fill="auto"/>
          </w:tcPr>
          <w:p w:rsidR="000D5D72" w:rsidRPr="000D5D72" w:rsidRDefault="000D5D72" w:rsidP="001020DA">
            <w:pPr>
              <w:spacing w:after="0"/>
              <w:jc w:val="center"/>
              <w:rPr>
                <w:rFonts w:asciiTheme="majorHAnsi" w:eastAsia="Times New Roman" w:hAnsiTheme="majorHAnsi" w:cs="Arial"/>
                <w:lang w:val="en-US"/>
              </w:rPr>
            </w:pPr>
          </w:p>
        </w:tc>
        <w:tc>
          <w:tcPr>
            <w:tcW w:w="6422" w:type="dxa"/>
            <w:tcBorders>
              <w:top w:val="nil"/>
              <w:left w:val="nil"/>
              <w:bottom w:val="single" w:sz="4" w:space="0" w:color="auto"/>
              <w:right w:val="single" w:sz="4" w:space="0" w:color="auto"/>
            </w:tcBorders>
            <w:shd w:val="clear" w:color="auto" w:fill="auto"/>
          </w:tcPr>
          <w:p w:rsidR="000D5D72" w:rsidRPr="000D5D72" w:rsidRDefault="000D5D72" w:rsidP="001020DA">
            <w:pPr>
              <w:pStyle w:val="Default"/>
              <w:jc w:val="center"/>
              <w:rPr>
                <w:rFonts w:asciiTheme="majorHAnsi" w:hAnsiTheme="majorHAnsi" w:cs="Arial"/>
                <w:sz w:val="22"/>
                <w:szCs w:val="22"/>
              </w:rPr>
            </w:pPr>
          </w:p>
        </w:tc>
        <w:tc>
          <w:tcPr>
            <w:tcW w:w="660" w:type="dxa"/>
            <w:tcBorders>
              <w:top w:val="nil"/>
              <w:left w:val="nil"/>
              <w:bottom w:val="single" w:sz="4" w:space="0" w:color="auto"/>
              <w:right w:val="single" w:sz="4" w:space="0" w:color="auto"/>
            </w:tcBorders>
            <w:shd w:val="clear" w:color="auto" w:fill="FFFFFF"/>
          </w:tcPr>
          <w:p w:rsidR="000D5D72" w:rsidRPr="000D5D72" w:rsidRDefault="000D5D72" w:rsidP="001020DA">
            <w:pPr>
              <w:spacing w:after="0"/>
              <w:jc w:val="center"/>
              <w:rPr>
                <w:rFonts w:asciiTheme="majorHAnsi" w:hAnsiTheme="majorHAnsi" w:cs="Arial"/>
                <w:lang w:val="en-US"/>
              </w:rPr>
            </w:pPr>
          </w:p>
        </w:tc>
        <w:tc>
          <w:tcPr>
            <w:tcW w:w="515"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center"/>
              <w:rPr>
                <w:rFonts w:asciiTheme="majorHAnsi" w:eastAsia="Times New Roman" w:hAnsiTheme="majorHAnsi" w:cs="Arial"/>
              </w:rPr>
            </w:pPr>
          </w:p>
        </w:tc>
        <w:tc>
          <w:tcPr>
            <w:tcW w:w="1022" w:type="dxa"/>
            <w:tcBorders>
              <w:top w:val="nil"/>
              <w:left w:val="nil"/>
              <w:bottom w:val="single" w:sz="4" w:space="0" w:color="auto"/>
              <w:right w:val="single" w:sz="4" w:space="0" w:color="auto"/>
            </w:tcBorders>
            <w:shd w:val="clear" w:color="auto" w:fill="auto"/>
          </w:tcPr>
          <w:p w:rsidR="000D5D72" w:rsidRPr="005C6A19" w:rsidRDefault="005C6A19" w:rsidP="005C6A19">
            <w:pPr>
              <w:spacing w:after="0"/>
              <w:jc w:val="center"/>
              <w:rPr>
                <w:rFonts w:asciiTheme="majorHAnsi" w:hAnsiTheme="majorHAnsi" w:cs="Arial"/>
                <w:b/>
                <w:sz w:val="20"/>
                <w:szCs w:val="20"/>
              </w:rPr>
            </w:pPr>
            <w:r w:rsidRPr="005C6A19">
              <w:rPr>
                <w:rFonts w:asciiTheme="majorHAnsi" w:hAnsiTheme="majorHAnsi" w:cs="Arial"/>
                <w:b/>
                <w:sz w:val="20"/>
                <w:szCs w:val="20"/>
              </w:rPr>
              <w:t xml:space="preserve">ΣΥΝΟΛΟ </w:t>
            </w:r>
            <w:r>
              <w:rPr>
                <w:rFonts w:asciiTheme="majorHAnsi" w:hAnsiTheme="majorHAnsi" w:cs="Arial"/>
                <w:b/>
                <w:sz w:val="20"/>
                <w:szCs w:val="20"/>
              </w:rPr>
              <w:t>ΥΛΙΚΩΝ&amp; ΕΡΓΑΣΙΩΝ</w:t>
            </w:r>
          </w:p>
        </w:tc>
        <w:tc>
          <w:tcPr>
            <w:tcW w:w="1021"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right"/>
              <w:rPr>
                <w:rFonts w:asciiTheme="majorHAnsi" w:hAnsiTheme="majorHAnsi" w:cs="Arial"/>
                <w:b/>
                <w:bCs/>
                <w:lang w:val="en-US"/>
              </w:rPr>
            </w:pPr>
          </w:p>
        </w:tc>
      </w:tr>
      <w:tr w:rsidR="000D5D72" w:rsidRPr="000D5D72" w:rsidTr="003D7484">
        <w:trPr>
          <w:trHeight w:val="210"/>
          <w:jc w:val="center"/>
        </w:trPr>
        <w:tc>
          <w:tcPr>
            <w:tcW w:w="737" w:type="dxa"/>
            <w:tcBorders>
              <w:top w:val="nil"/>
              <w:left w:val="single" w:sz="4" w:space="0" w:color="auto"/>
              <w:bottom w:val="single" w:sz="4" w:space="0" w:color="auto"/>
              <w:right w:val="single" w:sz="4" w:space="0" w:color="auto"/>
            </w:tcBorders>
            <w:shd w:val="clear" w:color="auto" w:fill="auto"/>
          </w:tcPr>
          <w:p w:rsidR="000D5D72" w:rsidRPr="000D5D72" w:rsidRDefault="000D5D72" w:rsidP="001020DA">
            <w:pPr>
              <w:spacing w:after="0"/>
              <w:jc w:val="center"/>
              <w:rPr>
                <w:rFonts w:asciiTheme="majorHAnsi" w:eastAsia="Times New Roman" w:hAnsiTheme="majorHAnsi" w:cs="Arial"/>
              </w:rPr>
            </w:pPr>
          </w:p>
        </w:tc>
        <w:tc>
          <w:tcPr>
            <w:tcW w:w="6422" w:type="dxa"/>
            <w:tcBorders>
              <w:top w:val="nil"/>
              <w:left w:val="nil"/>
              <w:bottom w:val="single" w:sz="4" w:space="0" w:color="auto"/>
              <w:right w:val="single" w:sz="4" w:space="0" w:color="auto"/>
            </w:tcBorders>
            <w:shd w:val="clear" w:color="auto" w:fill="auto"/>
          </w:tcPr>
          <w:p w:rsidR="000D5D72" w:rsidRPr="000D5D72" w:rsidRDefault="000D5D72" w:rsidP="001020DA">
            <w:pPr>
              <w:pStyle w:val="Default"/>
              <w:jc w:val="center"/>
              <w:rPr>
                <w:rFonts w:asciiTheme="majorHAnsi" w:hAnsiTheme="majorHAnsi" w:cs="Arial"/>
                <w:sz w:val="22"/>
                <w:szCs w:val="22"/>
              </w:rPr>
            </w:pPr>
          </w:p>
        </w:tc>
        <w:tc>
          <w:tcPr>
            <w:tcW w:w="660"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center"/>
              <w:rPr>
                <w:rFonts w:asciiTheme="majorHAnsi" w:eastAsia="Times New Roman" w:hAnsiTheme="majorHAnsi" w:cs="Arial"/>
              </w:rPr>
            </w:pPr>
          </w:p>
        </w:tc>
        <w:tc>
          <w:tcPr>
            <w:tcW w:w="515"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center"/>
              <w:rPr>
                <w:rFonts w:asciiTheme="majorHAnsi" w:eastAsia="Times New Roman" w:hAnsiTheme="majorHAnsi" w:cs="Arial"/>
              </w:rPr>
            </w:pPr>
          </w:p>
        </w:tc>
        <w:tc>
          <w:tcPr>
            <w:tcW w:w="1022"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center"/>
              <w:rPr>
                <w:rFonts w:asciiTheme="majorHAnsi" w:eastAsia="Times New Roman" w:hAnsiTheme="majorHAnsi" w:cs="Arial"/>
                <w:b/>
                <w:bCs/>
                <w:sz w:val="20"/>
                <w:szCs w:val="20"/>
              </w:rPr>
            </w:pPr>
            <w:r w:rsidRPr="000D5D72">
              <w:rPr>
                <w:rFonts w:asciiTheme="majorHAnsi" w:eastAsia="Times New Roman" w:hAnsiTheme="majorHAnsi" w:cs="Arial"/>
                <w:b/>
                <w:bCs/>
                <w:sz w:val="20"/>
                <w:szCs w:val="20"/>
              </w:rPr>
              <w:t>ΦΠΑ 2</w:t>
            </w:r>
            <w:r w:rsidRPr="000D5D72">
              <w:rPr>
                <w:rFonts w:asciiTheme="majorHAnsi" w:eastAsia="Times New Roman" w:hAnsiTheme="majorHAnsi" w:cs="Arial"/>
                <w:b/>
                <w:bCs/>
                <w:sz w:val="20"/>
                <w:szCs w:val="20"/>
                <w:lang w:val="en-US"/>
              </w:rPr>
              <w:t>4</w:t>
            </w:r>
            <w:r w:rsidRPr="000D5D72">
              <w:rPr>
                <w:rFonts w:asciiTheme="majorHAnsi" w:eastAsia="Times New Roman" w:hAnsiTheme="majorHAnsi" w:cs="Arial"/>
                <w:b/>
                <w:bCs/>
                <w:sz w:val="20"/>
                <w:szCs w:val="20"/>
              </w:rPr>
              <w:t>%</w:t>
            </w:r>
          </w:p>
        </w:tc>
        <w:tc>
          <w:tcPr>
            <w:tcW w:w="1021" w:type="dxa"/>
            <w:tcBorders>
              <w:top w:val="nil"/>
              <w:left w:val="nil"/>
              <w:bottom w:val="single" w:sz="4" w:space="0" w:color="auto"/>
              <w:right w:val="single" w:sz="4" w:space="0" w:color="auto"/>
            </w:tcBorders>
            <w:shd w:val="clear" w:color="auto" w:fill="auto"/>
          </w:tcPr>
          <w:p w:rsidR="000D5D72" w:rsidRPr="000D5D72" w:rsidRDefault="000D5D72" w:rsidP="001020DA">
            <w:pPr>
              <w:spacing w:after="0"/>
              <w:jc w:val="right"/>
              <w:rPr>
                <w:rFonts w:asciiTheme="majorHAnsi" w:hAnsiTheme="majorHAnsi" w:cs="Arial"/>
                <w:b/>
                <w:bCs/>
                <w:lang w:val="en-US"/>
              </w:rPr>
            </w:pPr>
          </w:p>
        </w:tc>
      </w:tr>
      <w:tr w:rsidR="000D5D72" w:rsidRPr="000D5D72" w:rsidTr="003D7484">
        <w:trPr>
          <w:trHeight w:val="210"/>
          <w:jc w:val="center"/>
        </w:trPr>
        <w:tc>
          <w:tcPr>
            <w:tcW w:w="737" w:type="dxa"/>
            <w:tcBorders>
              <w:top w:val="single" w:sz="4" w:space="0" w:color="auto"/>
              <w:left w:val="single" w:sz="4" w:space="0" w:color="auto"/>
              <w:bottom w:val="single" w:sz="4" w:space="0" w:color="auto"/>
              <w:right w:val="single" w:sz="4" w:space="0" w:color="auto"/>
            </w:tcBorders>
            <w:shd w:val="clear" w:color="auto" w:fill="auto"/>
          </w:tcPr>
          <w:p w:rsidR="000D5D72" w:rsidRPr="000D5D72" w:rsidRDefault="000D5D72" w:rsidP="001020DA">
            <w:pPr>
              <w:spacing w:after="0"/>
              <w:jc w:val="center"/>
              <w:rPr>
                <w:rFonts w:asciiTheme="majorHAnsi" w:eastAsia="Times New Roman" w:hAnsiTheme="majorHAnsi" w:cs="Arial"/>
              </w:rPr>
            </w:pPr>
          </w:p>
        </w:tc>
        <w:tc>
          <w:tcPr>
            <w:tcW w:w="6422" w:type="dxa"/>
            <w:tcBorders>
              <w:top w:val="single" w:sz="4" w:space="0" w:color="auto"/>
              <w:left w:val="nil"/>
              <w:bottom w:val="single" w:sz="4" w:space="0" w:color="auto"/>
              <w:right w:val="single" w:sz="4" w:space="0" w:color="auto"/>
            </w:tcBorders>
            <w:shd w:val="clear" w:color="auto" w:fill="auto"/>
          </w:tcPr>
          <w:p w:rsidR="000D5D72" w:rsidRDefault="000D5D72" w:rsidP="001020DA">
            <w:pPr>
              <w:pStyle w:val="Default"/>
              <w:jc w:val="center"/>
              <w:rPr>
                <w:rFonts w:asciiTheme="majorHAnsi" w:hAnsiTheme="majorHAnsi" w:cs="Arial"/>
                <w:sz w:val="22"/>
                <w:szCs w:val="22"/>
              </w:rPr>
            </w:pPr>
          </w:p>
          <w:p w:rsidR="005C6A19" w:rsidRPr="000D5D72" w:rsidRDefault="005C6A19" w:rsidP="001020DA">
            <w:pPr>
              <w:pStyle w:val="Default"/>
              <w:jc w:val="center"/>
              <w:rPr>
                <w:rFonts w:asciiTheme="majorHAnsi" w:hAnsiTheme="majorHAnsi" w:cs="Arial"/>
                <w:sz w:val="22"/>
                <w:szCs w:val="22"/>
              </w:rPr>
            </w:pPr>
          </w:p>
        </w:tc>
        <w:tc>
          <w:tcPr>
            <w:tcW w:w="660" w:type="dxa"/>
            <w:tcBorders>
              <w:top w:val="single" w:sz="4" w:space="0" w:color="auto"/>
              <w:left w:val="nil"/>
              <w:bottom w:val="single" w:sz="4" w:space="0" w:color="auto"/>
              <w:right w:val="single" w:sz="4" w:space="0" w:color="auto"/>
            </w:tcBorders>
            <w:shd w:val="clear" w:color="auto" w:fill="auto"/>
          </w:tcPr>
          <w:p w:rsidR="000D5D72" w:rsidRPr="000D5D72" w:rsidRDefault="000D5D72" w:rsidP="001020DA">
            <w:pPr>
              <w:spacing w:after="0"/>
              <w:jc w:val="center"/>
              <w:rPr>
                <w:rFonts w:asciiTheme="majorHAnsi" w:eastAsia="Times New Roman" w:hAnsiTheme="majorHAnsi" w:cs="Arial"/>
              </w:rPr>
            </w:pPr>
          </w:p>
        </w:tc>
        <w:tc>
          <w:tcPr>
            <w:tcW w:w="515" w:type="dxa"/>
            <w:tcBorders>
              <w:top w:val="single" w:sz="4" w:space="0" w:color="auto"/>
              <w:left w:val="nil"/>
              <w:bottom w:val="single" w:sz="4" w:space="0" w:color="auto"/>
              <w:right w:val="single" w:sz="4" w:space="0" w:color="auto"/>
            </w:tcBorders>
            <w:shd w:val="clear" w:color="auto" w:fill="auto"/>
          </w:tcPr>
          <w:p w:rsidR="000D5D72" w:rsidRPr="000D5D72" w:rsidRDefault="000D5D72" w:rsidP="001020DA">
            <w:pPr>
              <w:spacing w:after="0"/>
              <w:jc w:val="center"/>
              <w:rPr>
                <w:rFonts w:asciiTheme="majorHAnsi" w:eastAsia="Times New Roman" w:hAnsiTheme="majorHAnsi" w:cs="Arial"/>
              </w:rPr>
            </w:pPr>
          </w:p>
        </w:tc>
        <w:tc>
          <w:tcPr>
            <w:tcW w:w="1022" w:type="dxa"/>
            <w:tcBorders>
              <w:top w:val="single" w:sz="4" w:space="0" w:color="auto"/>
              <w:left w:val="nil"/>
              <w:bottom w:val="single" w:sz="4" w:space="0" w:color="auto"/>
              <w:right w:val="single" w:sz="4" w:space="0" w:color="auto"/>
            </w:tcBorders>
            <w:shd w:val="clear" w:color="auto" w:fill="auto"/>
          </w:tcPr>
          <w:p w:rsidR="005C6A19" w:rsidRDefault="005C6A19" w:rsidP="001020DA">
            <w:pPr>
              <w:spacing w:after="0"/>
              <w:jc w:val="center"/>
              <w:rPr>
                <w:rFonts w:asciiTheme="majorHAnsi" w:eastAsia="Times New Roman" w:hAnsiTheme="majorHAnsi" w:cs="Arial"/>
                <w:b/>
                <w:bCs/>
                <w:sz w:val="20"/>
                <w:szCs w:val="20"/>
              </w:rPr>
            </w:pPr>
            <w:r>
              <w:rPr>
                <w:rFonts w:asciiTheme="majorHAnsi" w:eastAsia="Times New Roman" w:hAnsiTheme="majorHAnsi" w:cs="Arial"/>
                <w:b/>
                <w:bCs/>
                <w:sz w:val="20"/>
                <w:szCs w:val="20"/>
              </w:rPr>
              <w:t>ΓΕΝΙΚΟ</w:t>
            </w:r>
          </w:p>
          <w:p w:rsidR="000D5D72" w:rsidRPr="000D5D72" w:rsidRDefault="000D5D72" w:rsidP="001020DA">
            <w:pPr>
              <w:spacing w:after="0"/>
              <w:jc w:val="center"/>
              <w:rPr>
                <w:rFonts w:asciiTheme="majorHAnsi" w:eastAsia="Times New Roman" w:hAnsiTheme="majorHAnsi" w:cs="Arial"/>
                <w:b/>
                <w:bCs/>
                <w:sz w:val="20"/>
                <w:szCs w:val="20"/>
              </w:rPr>
            </w:pPr>
            <w:r w:rsidRPr="000D5D72">
              <w:rPr>
                <w:rFonts w:asciiTheme="majorHAnsi" w:eastAsia="Times New Roman" w:hAnsiTheme="majorHAnsi" w:cs="Arial"/>
                <w:b/>
                <w:bCs/>
                <w:sz w:val="20"/>
                <w:szCs w:val="20"/>
              </w:rPr>
              <w:t>ΣΥΝΟΛΟ</w:t>
            </w:r>
          </w:p>
        </w:tc>
        <w:tc>
          <w:tcPr>
            <w:tcW w:w="1021" w:type="dxa"/>
            <w:tcBorders>
              <w:top w:val="single" w:sz="4" w:space="0" w:color="auto"/>
              <w:left w:val="nil"/>
              <w:bottom w:val="single" w:sz="4" w:space="0" w:color="auto"/>
              <w:right w:val="single" w:sz="4" w:space="0" w:color="auto"/>
            </w:tcBorders>
            <w:shd w:val="clear" w:color="auto" w:fill="auto"/>
          </w:tcPr>
          <w:p w:rsidR="000D5D72" w:rsidRPr="000D5D72" w:rsidRDefault="000D5D72" w:rsidP="001020DA">
            <w:pPr>
              <w:spacing w:after="0"/>
              <w:jc w:val="right"/>
              <w:rPr>
                <w:rFonts w:asciiTheme="majorHAnsi" w:hAnsiTheme="majorHAnsi" w:cs="Arial"/>
                <w:b/>
                <w:bCs/>
              </w:rPr>
            </w:pPr>
          </w:p>
        </w:tc>
      </w:tr>
    </w:tbl>
    <w:p w:rsidR="001020DA" w:rsidRDefault="001020DA" w:rsidP="001020DA">
      <w:pPr>
        <w:spacing w:after="0"/>
        <w:jc w:val="center"/>
        <w:rPr>
          <w:rFonts w:asciiTheme="majorHAnsi" w:hAnsiTheme="majorHAnsi"/>
          <w:b/>
          <w:bCs/>
          <w:sz w:val="28"/>
          <w:szCs w:val="28"/>
          <w:u w:val="single"/>
        </w:rPr>
      </w:pPr>
      <w:r>
        <w:rPr>
          <w:rFonts w:asciiTheme="majorHAnsi" w:hAnsiTheme="majorHAnsi"/>
          <w:b/>
          <w:bCs/>
          <w:sz w:val="28"/>
          <w:szCs w:val="28"/>
          <w:u w:val="single"/>
        </w:rPr>
        <w:t>ΠΑΡΑΡΤΗΜΑ Γ΄</w:t>
      </w:r>
    </w:p>
    <w:p w:rsidR="001020DA" w:rsidRDefault="001020DA" w:rsidP="001020DA">
      <w:pPr>
        <w:spacing w:after="0"/>
        <w:rPr>
          <w:rFonts w:asciiTheme="majorHAnsi" w:hAnsiTheme="majorHAnsi"/>
          <w:b/>
          <w:bCs/>
          <w:sz w:val="28"/>
          <w:szCs w:val="28"/>
          <w:u w:val="single"/>
        </w:rPr>
      </w:pPr>
    </w:p>
    <w:p w:rsidR="001020DA" w:rsidRPr="001020DA" w:rsidRDefault="001020DA" w:rsidP="001020DA">
      <w:pPr>
        <w:shd w:val="clear" w:color="auto" w:fill="FFFFFF"/>
        <w:spacing w:after="0" w:line="0" w:lineRule="auto"/>
        <w:rPr>
          <w:rFonts w:ascii="pg-1ff13" w:eastAsia="Times New Roman" w:hAnsi="pg-1ff13" w:cs="Times New Roman"/>
          <w:color w:val="000000"/>
          <w:sz w:val="64"/>
          <w:szCs w:val="64"/>
        </w:rPr>
      </w:pPr>
      <w:r w:rsidRPr="001020DA">
        <w:rPr>
          <w:rFonts w:ascii="pg-1ff13" w:eastAsia="Times New Roman" w:hAnsi="pg-1ff13" w:cs="Times New Roman"/>
          <w:color w:val="000000"/>
          <w:sz w:val="64"/>
          <w:szCs w:val="64"/>
        </w:rPr>
        <w:t>ΠΑΡΑΡΤΗΜΑ Χ’</w:t>
      </w:r>
    </w:p>
    <w:p w:rsidR="001020DA" w:rsidRPr="001020DA" w:rsidRDefault="001020DA" w:rsidP="001020DA">
      <w:pPr>
        <w:shd w:val="clear" w:color="auto" w:fill="FFFFFF"/>
        <w:spacing w:after="0" w:line="0" w:lineRule="auto"/>
        <w:rPr>
          <w:rFonts w:ascii="pg-1ff9" w:eastAsia="Times New Roman" w:hAnsi="pg-1ff9" w:cs="Times New Roman"/>
          <w:color w:val="000000"/>
          <w:sz w:val="75"/>
          <w:szCs w:val="75"/>
        </w:rPr>
      </w:pPr>
      <w:r w:rsidRPr="001020DA">
        <w:rPr>
          <w:rFonts w:ascii="pg-1ff9" w:eastAsia="Times New Roman" w:hAnsi="pg-1ff9" w:cs="Times New Roman"/>
          <w:color w:val="000000"/>
          <w:sz w:val="75"/>
          <w:szCs w:val="75"/>
        </w:rPr>
        <w:t>ΕΓΓΡΑΦΟ ΕΠΙΣΚΕΨΗΣ ΣΤΟ ΧΩΡΟ ΤΟΥ</w:t>
      </w:r>
    </w:p>
    <w:p w:rsidR="001020DA" w:rsidRPr="001020DA" w:rsidRDefault="001020DA" w:rsidP="001020DA">
      <w:pPr>
        <w:shd w:val="clear" w:color="auto" w:fill="FFFFFF"/>
        <w:spacing w:after="0" w:line="0" w:lineRule="auto"/>
        <w:rPr>
          <w:rFonts w:ascii="pg-1ff9" w:eastAsia="Times New Roman" w:hAnsi="pg-1ff9" w:cs="Times New Roman"/>
          <w:color w:val="000000"/>
          <w:sz w:val="75"/>
          <w:szCs w:val="75"/>
        </w:rPr>
      </w:pPr>
      <w:r w:rsidRPr="001020DA">
        <w:rPr>
          <w:rFonts w:ascii="pg-1ff9" w:eastAsia="Times New Roman" w:hAnsi="pg-1ff9" w:cs="Times New Roman"/>
          <w:color w:val="000000"/>
          <w:sz w:val="75"/>
          <w:szCs w:val="75"/>
        </w:rPr>
        <w:t>ΠΑΡΑΡΤΗΜΑΤΟΣ ΔΑΒΑΚΗ 8 ΤΟΥ Π.Χ.Π.</w:t>
      </w:r>
    </w:p>
    <w:p w:rsidR="00037EB8" w:rsidRPr="00037EB8" w:rsidRDefault="00037EB8" w:rsidP="00037EB8">
      <w:pPr>
        <w:jc w:val="center"/>
        <w:rPr>
          <w:rFonts w:ascii="Bookman Old Style" w:hAnsi="Bookman Old Style"/>
          <w:b/>
        </w:rPr>
      </w:pPr>
      <w:r w:rsidRPr="00037EB8">
        <w:rPr>
          <w:rFonts w:ascii="Bookman Old Style" w:hAnsi="Bookman Old Style"/>
          <w:b/>
        </w:rPr>
        <w:lastRenderedPageBreak/>
        <w:t>ΕΓΓΡΑΦΟ ΕΠΙΣΚΕΨΗΣ ΣΤΟ ΧΩΡΟ ΤΟΥ ΠΑΡΑΡΤΗΜΑΤΟΣ ΔΑΒΑΚΗ 8 ΤΟΥ Π.Χ.Π.</w:t>
      </w:r>
    </w:p>
    <w:p w:rsidR="00037EB8" w:rsidRPr="0008772B" w:rsidRDefault="00037EB8" w:rsidP="00037EB8">
      <w:pPr>
        <w:rPr>
          <w:rFonts w:ascii="Bookman Old Style" w:hAnsi="Bookman Old Style"/>
          <w:sz w:val="28"/>
          <w:szCs w:val="28"/>
        </w:rPr>
      </w:pPr>
      <w:r w:rsidRPr="0008772B">
        <w:rPr>
          <w:rFonts w:ascii="Bookman Old Style" w:hAnsi="Bookman Old Style"/>
          <w:sz w:val="28"/>
          <w:szCs w:val="28"/>
        </w:rPr>
        <w:t>Ο ……………………………………………………… υπεύθυνος της</w:t>
      </w:r>
    </w:p>
    <w:p w:rsidR="00037EB8" w:rsidRDefault="00037EB8" w:rsidP="00037EB8">
      <w:pPr>
        <w:rPr>
          <w:rFonts w:ascii="Bookman Old Style" w:hAnsi="Bookman Old Style"/>
          <w:sz w:val="36"/>
          <w:szCs w:val="36"/>
          <w:vertAlign w:val="superscript"/>
        </w:rPr>
      </w:pPr>
      <w:r w:rsidRPr="0008772B">
        <w:rPr>
          <w:rFonts w:ascii="Bookman Old Style" w:hAnsi="Bookman Old Style"/>
          <w:sz w:val="36"/>
          <w:szCs w:val="36"/>
          <w:vertAlign w:val="superscript"/>
        </w:rPr>
        <w:t xml:space="preserve">                       (ονοματεπώνυμο)</w:t>
      </w:r>
    </w:p>
    <w:p w:rsidR="00037EB8" w:rsidRDefault="00037EB8" w:rsidP="00037EB8">
      <w:pPr>
        <w:rPr>
          <w:rFonts w:ascii="Bookman Old Style" w:hAnsi="Bookman Old Style"/>
          <w:sz w:val="28"/>
          <w:szCs w:val="28"/>
        </w:rPr>
      </w:pPr>
      <w:r w:rsidRPr="0008772B">
        <w:rPr>
          <w:rFonts w:ascii="Bookman Old Style" w:hAnsi="Bookman Old Style"/>
          <w:sz w:val="28"/>
          <w:szCs w:val="28"/>
        </w:rPr>
        <w:t xml:space="preserve">εταιρίας ………………………………………… που λαμβάνει </w:t>
      </w:r>
    </w:p>
    <w:p w:rsidR="00037EB8" w:rsidRDefault="00037EB8" w:rsidP="00037EB8">
      <w:pPr>
        <w:rPr>
          <w:rFonts w:ascii="Bookman Old Style" w:hAnsi="Bookman Old Style"/>
          <w:sz w:val="28"/>
          <w:szCs w:val="28"/>
        </w:rPr>
      </w:pPr>
      <w:r w:rsidRPr="0008772B">
        <w:rPr>
          <w:rFonts w:ascii="Bookman Old Style" w:hAnsi="Bookman Old Style"/>
          <w:sz w:val="36"/>
          <w:szCs w:val="36"/>
          <w:vertAlign w:val="superscript"/>
        </w:rPr>
        <w:t>(επωνυμία εταιρίας)</w:t>
      </w:r>
    </w:p>
    <w:p w:rsidR="00037EB8" w:rsidRDefault="00037EB8" w:rsidP="00037EB8">
      <w:pPr>
        <w:rPr>
          <w:rFonts w:ascii="Bookman Old Style" w:hAnsi="Bookman Old Style"/>
          <w:sz w:val="28"/>
          <w:szCs w:val="28"/>
        </w:rPr>
      </w:pPr>
      <w:r w:rsidRPr="0008772B">
        <w:rPr>
          <w:rFonts w:ascii="Bookman Old Style" w:hAnsi="Bookman Old Style"/>
          <w:sz w:val="28"/>
          <w:szCs w:val="28"/>
        </w:rPr>
        <w:t>μέρος στο</w:t>
      </w:r>
      <w:r>
        <w:rPr>
          <w:rFonts w:ascii="Bookman Old Style" w:hAnsi="Bookman Old Style"/>
          <w:sz w:val="28"/>
          <w:szCs w:val="28"/>
        </w:rPr>
        <w:t xml:space="preserve"> διαγωνισμό με αρ. διακήρυξης  11 </w:t>
      </w:r>
      <w:r w:rsidRPr="00D70222">
        <w:rPr>
          <w:rFonts w:ascii="Bookman Old Style" w:hAnsi="Bookman Old Style"/>
          <w:sz w:val="28"/>
          <w:szCs w:val="28"/>
          <w:vertAlign w:val="superscript"/>
        </w:rPr>
        <w:t>η</w:t>
      </w:r>
      <w:r w:rsidRPr="0008772B">
        <w:rPr>
          <w:rFonts w:ascii="Bookman Old Style" w:hAnsi="Bookman Old Style"/>
          <w:sz w:val="28"/>
          <w:szCs w:val="28"/>
        </w:rPr>
        <w:t>/201</w:t>
      </w:r>
      <w:r>
        <w:rPr>
          <w:rFonts w:ascii="Bookman Old Style" w:hAnsi="Bookman Old Style"/>
          <w:sz w:val="28"/>
          <w:szCs w:val="28"/>
        </w:rPr>
        <w:t>8</w:t>
      </w:r>
      <w:bookmarkStart w:id="2" w:name="_GoBack"/>
      <w:bookmarkEnd w:id="2"/>
      <w:r w:rsidRPr="0008772B">
        <w:rPr>
          <w:rFonts w:ascii="Bookman Old Style" w:hAnsi="Bookman Old Style"/>
          <w:sz w:val="28"/>
          <w:szCs w:val="28"/>
        </w:rPr>
        <w:t xml:space="preserve"> επισκέφτηκα τους χώρους του Π.Χ.Π. που θα εκτελεστούν οι εργασίες </w:t>
      </w:r>
      <w:r>
        <w:rPr>
          <w:rFonts w:ascii="Bookman Old Style" w:hAnsi="Bookman Old Style"/>
          <w:sz w:val="28"/>
          <w:szCs w:val="28"/>
        </w:rPr>
        <w:t xml:space="preserve">σωληνώσεων θέρμανσης ψύξης του παραρτήματος Δαβάκη 8 του Π.Χ.Π. Άγιος Παντελεήμων  </w:t>
      </w:r>
      <w:r w:rsidRPr="0008772B">
        <w:rPr>
          <w:rFonts w:ascii="Bookman Old Style" w:hAnsi="Bookman Old Style"/>
          <w:sz w:val="28"/>
          <w:szCs w:val="28"/>
        </w:rPr>
        <w:t>την ………………………………………</w:t>
      </w:r>
      <w:r>
        <w:rPr>
          <w:rFonts w:ascii="Bookman Old Style" w:hAnsi="Bookman Old Style"/>
          <w:sz w:val="28"/>
          <w:szCs w:val="28"/>
        </w:rPr>
        <w:t>….</w:t>
      </w:r>
      <w:r w:rsidRPr="0008772B">
        <w:rPr>
          <w:rFonts w:ascii="Bookman Old Style" w:hAnsi="Bookman Old Style"/>
          <w:sz w:val="28"/>
          <w:szCs w:val="28"/>
        </w:rPr>
        <w:t xml:space="preserve">και  ………………… και </w:t>
      </w:r>
    </w:p>
    <w:p w:rsidR="00037EB8" w:rsidRDefault="00037EB8" w:rsidP="00037EB8">
      <w:pPr>
        <w:rPr>
          <w:rFonts w:ascii="Bookman Old Style" w:hAnsi="Bookman Old Style"/>
          <w:sz w:val="28"/>
          <w:szCs w:val="28"/>
        </w:rPr>
      </w:pPr>
      <w:r w:rsidRPr="0008772B">
        <w:rPr>
          <w:rFonts w:ascii="Bookman Old Style" w:hAnsi="Bookman Old Style"/>
          <w:sz w:val="36"/>
          <w:szCs w:val="36"/>
          <w:vertAlign w:val="superscript"/>
        </w:rPr>
        <w:t>(ημερομηνία)</w:t>
      </w:r>
      <w:r>
        <w:rPr>
          <w:rFonts w:ascii="Bookman Old Style" w:hAnsi="Bookman Old Style"/>
          <w:sz w:val="36"/>
          <w:szCs w:val="36"/>
          <w:vertAlign w:val="superscript"/>
        </w:rPr>
        <w:t xml:space="preserve">     (ώρα) </w:t>
      </w:r>
    </w:p>
    <w:p w:rsidR="00037EB8" w:rsidRPr="008E08CD" w:rsidRDefault="00037EB8" w:rsidP="00037EB8">
      <w:pPr>
        <w:rPr>
          <w:rFonts w:ascii="Bookman Old Style" w:hAnsi="Bookman Old Style"/>
          <w:sz w:val="28"/>
          <w:szCs w:val="28"/>
        </w:rPr>
      </w:pPr>
      <w:r>
        <w:rPr>
          <w:rFonts w:ascii="Bookman Old Style" w:hAnsi="Bookman Old Style"/>
          <w:sz w:val="28"/>
          <w:szCs w:val="28"/>
        </w:rPr>
        <w:t>έ</w:t>
      </w:r>
      <w:r w:rsidRPr="0008772B">
        <w:rPr>
          <w:rFonts w:ascii="Bookman Old Style" w:hAnsi="Bookman Old Style"/>
          <w:sz w:val="28"/>
          <w:szCs w:val="28"/>
        </w:rPr>
        <w:t xml:space="preserve">λαβαγνώση των </w:t>
      </w:r>
      <w:r>
        <w:rPr>
          <w:rFonts w:ascii="Bookman Old Style" w:hAnsi="Bookman Old Style"/>
          <w:sz w:val="28"/>
          <w:szCs w:val="28"/>
        </w:rPr>
        <w:t>τοπικών συνθηκών και της έκτασης της εγκατάστασης.</w:t>
      </w:r>
    </w:p>
    <w:p w:rsidR="00037EB8" w:rsidRPr="008E08CD" w:rsidRDefault="00037EB8" w:rsidP="00037EB8">
      <w:pPr>
        <w:rPr>
          <w:rFonts w:ascii="Bookman Old Style" w:hAnsi="Bookman Old Style"/>
          <w:sz w:val="28"/>
          <w:szCs w:val="28"/>
        </w:rPr>
      </w:pPr>
    </w:p>
    <w:p w:rsidR="00037EB8" w:rsidRPr="0008772B" w:rsidRDefault="00037EB8" w:rsidP="00037EB8">
      <w:pPr>
        <w:rPr>
          <w:rFonts w:ascii="Bookman Old Style" w:hAnsi="Bookman Old Style"/>
          <w:sz w:val="28"/>
          <w:szCs w:val="28"/>
        </w:rPr>
      </w:pPr>
    </w:p>
    <w:p w:rsidR="00037EB8" w:rsidRPr="003979E1" w:rsidRDefault="00037EB8" w:rsidP="00037EB8">
      <w:pPr>
        <w:jc w:val="center"/>
        <w:rPr>
          <w:rFonts w:ascii="Bookman Old Style" w:hAnsi="Bookman Old Style"/>
        </w:rPr>
      </w:pPr>
      <w:r>
        <w:rPr>
          <w:rFonts w:ascii="Bookman Old Style" w:hAnsi="Bookman Old Style"/>
        </w:rPr>
        <w:t xml:space="preserve">                                                          Η  Δ/ντριαΠαραρτήματος </w:t>
      </w:r>
      <w:r w:rsidRPr="0008772B">
        <w:rPr>
          <w:rFonts w:ascii="Bookman Old Style" w:hAnsi="Bookman Old Style"/>
        </w:rPr>
        <w:t xml:space="preserve"> ή</w:t>
      </w:r>
    </w:p>
    <w:p w:rsidR="00037EB8" w:rsidRDefault="00037EB8" w:rsidP="00037EB8">
      <w:pPr>
        <w:tabs>
          <w:tab w:val="left" w:pos="915"/>
          <w:tab w:val="right" w:pos="9746"/>
        </w:tabs>
        <w:rPr>
          <w:rFonts w:ascii="Bookman Old Style" w:hAnsi="Bookman Old Style"/>
        </w:rPr>
      </w:pPr>
      <w:r>
        <w:rPr>
          <w:rFonts w:ascii="Bookman Old Style" w:hAnsi="Bookman Old Style"/>
        </w:rPr>
        <w:t>Ο προσφέρων                                         υπεύθυνος</w:t>
      </w:r>
      <w:r w:rsidRPr="0008772B">
        <w:rPr>
          <w:rFonts w:ascii="Bookman Old Style" w:hAnsi="Bookman Old Style"/>
        </w:rPr>
        <w:t xml:space="preserve"> Τεχνικής Υπηρεσίας</w:t>
      </w:r>
    </w:p>
    <w:p w:rsidR="00037EB8" w:rsidRDefault="00037EB8" w:rsidP="00037EB8">
      <w:pPr>
        <w:rPr>
          <w:rFonts w:ascii="Bookman Old Style" w:hAnsi="Bookman Old Style"/>
        </w:rPr>
      </w:pPr>
    </w:p>
    <w:p w:rsidR="00037EB8" w:rsidRPr="008E08CD" w:rsidRDefault="00037EB8" w:rsidP="00037EB8">
      <w:pPr>
        <w:rPr>
          <w:rFonts w:ascii="Bookman Old Style" w:hAnsi="Bookman Old Style"/>
        </w:rPr>
      </w:pPr>
      <w:r>
        <w:rPr>
          <w:rFonts w:ascii="Bookman Old Style" w:hAnsi="Bookman Old Style"/>
        </w:rPr>
        <w:t>(</w:t>
      </w:r>
      <w:r w:rsidRPr="0008772B">
        <w:rPr>
          <w:rFonts w:ascii="Bookman Old Style" w:hAnsi="Bookman Old Style"/>
        </w:rPr>
        <w:t>Υπογραφή – Σφραγίδα</w:t>
      </w:r>
      <w:r>
        <w:rPr>
          <w:rFonts w:ascii="Bookman Old Style" w:hAnsi="Bookman Old Style"/>
        </w:rPr>
        <w:t>)                                 (</w:t>
      </w:r>
      <w:r w:rsidRPr="0008772B">
        <w:rPr>
          <w:rFonts w:ascii="Bookman Old Style" w:hAnsi="Bookman Old Style"/>
        </w:rPr>
        <w:t>Υπογραφή– Σφραγίδα</w:t>
      </w:r>
      <w:r>
        <w:rPr>
          <w:rFonts w:ascii="Bookman Old Style" w:hAnsi="Bookman Old Style"/>
        </w:rPr>
        <w:t>)</w:t>
      </w:r>
    </w:p>
    <w:p w:rsidR="00361976" w:rsidRPr="00037EB8" w:rsidRDefault="00361976" w:rsidP="00037EB8">
      <w:pPr>
        <w:shd w:val="clear" w:color="auto" w:fill="FFFFFF"/>
        <w:spacing w:after="0" w:line="240" w:lineRule="auto"/>
        <w:rPr>
          <w:rFonts w:asciiTheme="majorHAnsi" w:hAnsiTheme="majorHAnsi"/>
        </w:rPr>
      </w:pPr>
    </w:p>
    <w:p w:rsidR="001020DA" w:rsidRPr="000E53A4" w:rsidRDefault="001020DA">
      <w:pPr>
        <w:rPr>
          <w:rFonts w:asciiTheme="majorHAnsi" w:hAnsiTheme="majorHAnsi"/>
        </w:rPr>
      </w:pPr>
    </w:p>
    <w:sectPr w:rsidR="001020DA" w:rsidRPr="000E53A4" w:rsidSect="0074164D">
      <w:footerReference w:type="default" r:id="rId13"/>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6B93" w:rsidRDefault="00DC6B93" w:rsidP="00913279">
      <w:pPr>
        <w:spacing w:after="0" w:line="240" w:lineRule="auto"/>
      </w:pPr>
      <w:r>
        <w:separator/>
      </w:r>
    </w:p>
  </w:endnote>
  <w:endnote w:type="continuationSeparator" w:id="1">
    <w:p w:rsidR="00DC6B93" w:rsidRDefault="00DC6B93" w:rsidP="009132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pg-1ff13">
    <w:altName w:val="Times New Roman"/>
    <w:panose1 w:val="00000000000000000000"/>
    <w:charset w:val="00"/>
    <w:family w:val="roman"/>
    <w:notTrueType/>
    <w:pitch w:val="default"/>
    <w:sig w:usb0="00000000" w:usb1="00000000" w:usb2="00000000" w:usb3="00000000" w:csb0="00000000" w:csb1="00000000"/>
  </w:font>
  <w:font w:name="pg-1ff9">
    <w:altName w:val="Times New Roman"/>
    <w:panose1 w:val="00000000000000000000"/>
    <w:charset w:val="00"/>
    <w:family w:val="roman"/>
    <w:notTrueType/>
    <w:pitch w:val="default"/>
    <w:sig w:usb0="00000000" w:usb1="00000000" w:usb2="00000000" w:usb3="00000000" w:csb0="00000000" w:csb1="00000000"/>
  </w:font>
  <w:font w:name="Bookman Old Style">
    <w:panose1 w:val="02050604050505020204"/>
    <w:charset w:val="A1"/>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1554514"/>
      <w:docPartObj>
        <w:docPartGallery w:val="Page Numbers (Bottom of Page)"/>
        <w:docPartUnique/>
      </w:docPartObj>
    </w:sdtPr>
    <w:sdtContent>
      <w:p w:rsidR="0056582E" w:rsidRDefault="00995B42">
        <w:pPr>
          <w:pStyle w:val="a6"/>
          <w:jc w:val="center"/>
        </w:pPr>
        <w:fldSimple w:instr=" PAGE   \* MERGEFORMAT ">
          <w:r w:rsidR="00630A1C">
            <w:rPr>
              <w:noProof/>
            </w:rPr>
            <w:t>1</w:t>
          </w:r>
        </w:fldSimple>
      </w:p>
    </w:sdtContent>
  </w:sdt>
  <w:p w:rsidR="0056582E" w:rsidRDefault="0056582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6B93" w:rsidRDefault="00DC6B93" w:rsidP="00913279">
      <w:pPr>
        <w:spacing w:after="0" w:line="240" w:lineRule="auto"/>
      </w:pPr>
      <w:r>
        <w:separator/>
      </w:r>
    </w:p>
  </w:footnote>
  <w:footnote w:type="continuationSeparator" w:id="1">
    <w:p w:rsidR="00DC6B93" w:rsidRDefault="00DC6B93" w:rsidP="0091327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151DB"/>
    <w:multiLevelType w:val="hybridMultilevel"/>
    <w:tmpl w:val="BD1C7830"/>
    <w:lvl w:ilvl="0" w:tplc="0408000B">
      <w:start w:val="1"/>
      <w:numFmt w:val="bullet"/>
      <w:lvlText w:val=""/>
      <w:lvlJc w:val="left"/>
      <w:pPr>
        <w:ind w:left="720" w:hanging="360"/>
      </w:pPr>
      <w:rPr>
        <w:rFonts w:ascii="Wingdings" w:hAnsi="Wingdings" w:cs="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0B0D2A06"/>
    <w:multiLevelType w:val="hybridMultilevel"/>
    <w:tmpl w:val="580ADF88"/>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
    <w:nsid w:val="19A44EF0"/>
    <w:multiLevelType w:val="hybridMultilevel"/>
    <w:tmpl w:val="376ED684"/>
    <w:lvl w:ilvl="0" w:tplc="0408000D">
      <w:start w:val="1"/>
      <w:numFmt w:val="bullet"/>
      <w:lvlText w:val=""/>
      <w:lvlJc w:val="left"/>
      <w:pPr>
        <w:ind w:left="720" w:hanging="360"/>
      </w:pPr>
      <w:rPr>
        <w:rFonts w:ascii="Wingdings" w:hAnsi="Wingdings" w:cs="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3">
    <w:nsid w:val="1BAE19F1"/>
    <w:multiLevelType w:val="hybridMultilevel"/>
    <w:tmpl w:val="E1BA4D4C"/>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4">
    <w:nsid w:val="20616A5A"/>
    <w:multiLevelType w:val="hybridMultilevel"/>
    <w:tmpl w:val="9FECCFAE"/>
    <w:lvl w:ilvl="0" w:tplc="0408000B">
      <w:start w:val="1"/>
      <w:numFmt w:val="bullet"/>
      <w:lvlText w:val=""/>
      <w:lvlJc w:val="left"/>
      <w:pPr>
        <w:ind w:left="720" w:hanging="360"/>
      </w:pPr>
      <w:rPr>
        <w:rFonts w:ascii="Wingdings" w:hAnsi="Wingdings" w:cs="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5">
    <w:nsid w:val="2B6D36CC"/>
    <w:multiLevelType w:val="hybridMultilevel"/>
    <w:tmpl w:val="175EDACA"/>
    <w:lvl w:ilvl="0" w:tplc="1BEA537C">
      <w:start w:val="1"/>
      <w:numFmt w:val="decimal"/>
      <w:lvlText w:val="%1."/>
      <w:lvlJc w:val="left"/>
      <w:pPr>
        <w:tabs>
          <w:tab w:val="num" w:pos="720"/>
        </w:tabs>
        <w:ind w:left="720" w:hanging="360"/>
      </w:pPr>
      <w:rPr>
        <w:rFonts w:asciiTheme="majorHAnsi" w:eastAsia="Times New Roman" w:hAnsiTheme="majorHAnsi" w:cs="Arial"/>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nsid w:val="2E540EEB"/>
    <w:multiLevelType w:val="hybridMultilevel"/>
    <w:tmpl w:val="EABE228A"/>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7">
    <w:nsid w:val="44D446ED"/>
    <w:multiLevelType w:val="hybridMultilevel"/>
    <w:tmpl w:val="F112ED4A"/>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8">
    <w:nsid w:val="488564D5"/>
    <w:multiLevelType w:val="hybridMultilevel"/>
    <w:tmpl w:val="9968D05E"/>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9">
    <w:nsid w:val="5B882E73"/>
    <w:multiLevelType w:val="hybridMultilevel"/>
    <w:tmpl w:val="5938399E"/>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5EE77BB0"/>
    <w:multiLevelType w:val="hybridMultilevel"/>
    <w:tmpl w:val="C8CA641E"/>
    <w:lvl w:ilvl="0" w:tplc="04080001">
      <w:start w:val="1"/>
      <w:numFmt w:val="bullet"/>
      <w:lvlText w:val=""/>
      <w:lvlJc w:val="left"/>
      <w:pPr>
        <w:tabs>
          <w:tab w:val="num" w:pos="1500"/>
        </w:tabs>
        <w:ind w:left="150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1">
    <w:nsid w:val="645E3224"/>
    <w:multiLevelType w:val="hybridMultilevel"/>
    <w:tmpl w:val="9DA2C9EC"/>
    <w:lvl w:ilvl="0" w:tplc="0408000B">
      <w:start w:val="1"/>
      <w:numFmt w:val="bullet"/>
      <w:lvlText w:val=""/>
      <w:lvlJc w:val="left"/>
      <w:pPr>
        <w:ind w:left="720" w:hanging="360"/>
      </w:pPr>
      <w:rPr>
        <w:rFonts w:ascii="Wingdings" w:hAnsi="Wingdings" w:cs="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0"/>
  </w:num>
  <w:num w:numId="11">
    <w:abstractNumId w:val="2"/>
  </w:num>
  <w:num w:numId="12">
    <w:abstractNumId w:val="1"/>
  </w:num>
  <w:num w:numId="13">
    <w:abstractNumId w:val="6"/>
  </w:num>
  <w:num w:numId="14">
    <w:abstractNumId w:val="5"/>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defaultTabStop w:val="720"/>
  <w:characterSpacingControl w:val="doNotCompress"/>
  <w:footnotePr>
    <w:footnote w:id="0"/>
    <w:footnote w:id="1"/>
  </w:footnotePr>
  <w:endnotePr>
    <w:endnote w:id="0"/>
    <w:endnote w:id="1"/>
  </w:endnotePr>
  <w:compat>
    <w:useFELayout/>
  </w:compat>
  <w:rsids>
    <w:rsidRoot w:val="00361976"/>
    <w:rsid w:val="00037EB8"/>
    <w:rsid w:val="000D5D72"/>
    <w:rsid w:val="000E53A4"/>
    <w:rsid w:val="001020DA"/>
    <w:rsid w:val="001E5F2B"/>
    <w:rsid w:val="002465C6"/>
    <w:rsid w:val="002759B4"/>
    <w:rsid w:val="0030332E"/>
    <w:rsid w:val="00324228"/>
    <w:rsid w:val="00361976"/>
    <w:rsid w:val="00391791"/>
    <w:rsid w:val="00394128"/>
    <w:rsid w:val="003D7484"/>
    <w:rsid w:val="00484CE6"/>
    <w:rsid w:val="0052678F"/>
    <w:rsid w:val="0056582E"/>
    <w:rsid w:val="005C6A19"/>
    <w:rsid w:val="00630A1C"/>
    <w:rsid w:val="0066580B"/>
    <w:rsid w:val="00674193"/>
    <w:rsid w:val="00684398"/>
    <w:rsid w:val="006B3A58"/>
    <w:rsid w:val="00730FF6"/>
    <w:rsid w:val="0074164D"/>
    <w:rsid w:val="00771E5E"/>
    <w:rsid w:val="007F5904"/>
    <w:rsid w:val="00902B65"/>
    <w:rsid w:val="00913279"/>
    <w:rsid w:val="00995B42"/>
    <w:rsid w:val="00AB1AE5"/>
    <w:rsid w:val="00B344B9"/>
    <w:rsid w:val="00B55D5D"/>
    <w:rsid w:val="00B711A9"/>
    <w:rsid w:val="00BD4B7E"/>
    <w:rsid w:val="00DC6B93"/>
    <w:rsid w:val="00EA7890"/>
    <w:rsid w:val="00EC1A58"/>
    <w:rsid w:val="00EC338E"/>
    <w:rsid w:val="00F1394E"/>
    <w:rsid w:val="00FC45D0"/>
    <w:rsid w:val="00FD1DA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64D"/>
  </w:style>
  <w:style w:type="paragraph" w:styleId="2">
    <w:name w:val="heading 2"/>
    <w:basedOn w:val="a"/>
    <w:next w:val="a"/>
    <w:link w:val="2Char"/>
    <w:semiHidden/>
    <w:unhideWhenUsed/>
    <w:qFormat/>
    <w:rsid w:val="00361976"/>
    <w:pPr>
      <w:keepNext/>
      <w:spacing w:after="0" w:line="240" w:lineRule="auto"/>
      <w:jc w:val="center"/>
      <w:outlineLvl w:val="1"/>
    </w:pPr>
    <w:rPr>
      <w:rFonts w:ascii="Times New Roman" w:eastAsia="Arial Unicode MS" w:hAnsi="Times New Roman" w:cs="Times New Roman"/>
      <w:b/>
      <w:bCs/>
      <w:sz w:val="24"/>
      <w:szCs w:val="24"/>
      <w:u w:val="single"/>
    </w:rPr>
  </w:style>
  <w:style w:type="paragraph" w:styleId="4">
    <w:name w:val="heading 4"/>
    <w:basedOn w:val="a"/>
    <w:next w:val="a"/>
    <w:link w:val="4Char"/>
    <w:semiHidden/>
    <w:unhideWhenUsed/>
    <w:qFormat/>
    <w:rsid w:val="00361976"/>
    <w:pPr>
      <w:keepNext/>
      <w:keepLines/>
      <w:spacing w:before="200" w:after="0"/>
      <w:outlineLvl w:val="3"/>
    </w:pPr>
    <w:rPr>
      <w:rFonts w:ascii="Cambria" w:eastAsia="Times New Roman" w:hAnsi="Cambria" w:cs="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semiHidden/>
    <w:rsid w:val="00361976"/>
    <w:rPr>
      <w:rFonts w:ascii="Times New Roman" w:eastAsia="Arial Unicode MS" w:hAnsi="Times New Roman" w:cs="Times New Roman"/>
      <w:b/>
      <w:bCs/>
      <w:sz w:val="24"/>
      <w:szCs w:val="24"/>
      <w:u w:val="single"/>
    </w:rPr>
  </w:style>
  <w:style w:type="character" w:customStyle="1" w:styleId="4Char">
    <w:name w:val="Επικεφαλίδα 4 Char"/>
    <w:basedOn w:val="a0"/>
    <w:link w:val="4"/>
    <w:semiHidden/>
    <w:rsid w:val="00361976"/>
    <w:rPr>
      <w:rFonts w:ascii="Cambria" w:eastAsia="Times New Roman" w:hAnsi="Cambria" w:cs="Cambria"/>
      <w:b/>
      <w:bCs/>
      <w:i/>
      <w:iCs/>
      <w:color w:val="4F81BD"/>
    </w:rPr>
  </w:style>
  <w:style w:type="character" w:styleId="-">
    <w:name w:val="Hyperlink"/>
    <w:basedOn w:val="a0"/>
    <w:semiHidden/>
    <w:unhideWhenUsed/>
    <w:rsid w:val="00361976"/>
    <w:rPr>
      <w:rFonts w:ascii="Times New Roman" w:hAnsi="Times New Roman" w:cs="Times New Roman" w:hint="default"/>
      <w:color w:val="000080"/>
      <w:u w:val="single"/>
    </w:rPr>
  </w:style>
  <w:style w:type="paragraph" w:styleId="Web">
    <w:name w:val="Normal (Web)"/>
    <w:basedOn w:val="a"/>
    <w:uiPriority w:val="99"/>
    <w:semiHidden/>
    <w:unhideWhenUsed/>
    <w:rsid w:val="00361976"/>
    <w:pPr>
      <w:spacing w:before="100" w:beforeAutospacing="1" w:after="100" w:afterAutospacing="1" w:line="240" w:lineRule="auto"/>
    </w:pPr>
    <w:rPr>
      <w:rFonts w:ascii="Calibri" w:eastAsia="Times New Roman" w:hAnsi="Calibri" w:cs="Times New Roman"/>
      <w:sz w:val="24"/>
      <w:szCs w:val="24"/>
    </w:rPr>
  </w:style>
  <w:style w:type="paragraph" w:styleId="a3">
    <w:name w:val="List Paragraph"/>
    <w:basedOn w:val="a"/>
    <w:uiPriority w:val="34"/>
    <w:qFormat/>
    <w:rsid w:val="00361976"/>
    <w:pPr>
      <w:spacing w:after="0" w:line="240" w:lineRule="auto"/>
      <w:ind w:left="720"/>
    </w:pPr>
    <w:rPr>
      <w:rFonts w:ascii="Calibri" w:eastAsia="Times New Roman" w:hAnsi="Calibri" w:cs="Times New Roman"/>
      <w:sz w:val="24"/>
      <w:szCs w:val="24"/>
    </w:rPr>
  </w:style>
  <w:style w:type="paragraph" w:styleId="a4">
    <w:name w:val="Balloon Text"/>
    <w:basedOn w:val="a"/>
    <w:link w:val="Char"/>
    <w:uiPriority w:val="99"/>
    <w:semiHidden/>
    <w:unhideWhenUsed/>
    <w:rsid w:val="00361976"/>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361976"/>
    <w:rPr>
      <w:rFonts w:ascii="Tahoma" w:hAnsi="Tahoma" w:cs="Tahoma"/>
      <w:sz w:val="16"/>
      <w:szCs w:val="16"/>
    </w:rPr>
  </w:style>
  <w:style w:type="paragraph" w:customStyle="1" w:styleId="Default">
    <w:name w:val="Default"/>
    <w:rsid w:val="000E53A4"/>
    <w:pPr>
      <w:autoSpaceDE w:val="0"/>
      <w:autoSpaceDN w:val="0"/>
      <w:adjustRightInd w:val="0"/>
      <w:spacing w:after="0" w:line="240" w:lineRule="auto"/>
    </w:pPr>
    <w:rPr>
      <w:rFonts w:ascii="Verdana" w:eastAsia="Times New Roman" w:hAnsi="Verdana" w:cs="Verdana"/>
      <w:color w:val="000000"/>
      <w:sz w:val="24"/>
      <w:szCs w:val="24"/>
    </w:rPr>
  </w:style>
  <w:style w:type="paragraph" w:customStyle="1" w:styleId="1">
    <w:name w:val="Σώμα 1"/>
    <w:basedOn w:val="a"/>
    <w:rsid w:val="000E53A4"/>
    <w:pPr>
      <w:spacing w:after="120" w:line="300" w:lineRule="exact"/>
      <w:ind w:left="567"/>
      <w:jc w:val="both"/>
    </w:pPr>
    <w:rPr>
      <w:rFonts w:ascii="Arial" w:eastAsia="Times New Roman" w:hAnsi="Arial" w:cs="Times New Roman"/>
      <w:szCs w:val="20"/>
      <w:lang w:eastAsia="en-US"/>
    </w:rPr>
  </w:style>
  <w:style w:type="paragraph" w:styleId="a5">
    <w:name w:val="header"/>
    <w:basedOn w:val="a"/>
    <w:link w:val="Char0"/>
    <w:uiPriority w:val="99"/>
    <w:semiHidden/>
    <w:unhideWhenUsed/>
    <w:rsid w:val="00913279"/>
    <w:pPr>
      <w:tabs>
        <w:tab w:val="center" w:pos="4153"/>
        <w:tab w:val="right" w:pos="8306"/>
      </w:tabs>
      <w:spacing w:after="0" w:line="240" w:lineRule="auto"/>
    </w:pPr>
  </w:style>
  <w:style w:type="character" w:customStyle="1" w:styleId="Char0">
    <w:name w:val="Κεφαλίδα Char"/>
    <w:basedOn w:val="a0"/>
    <w:link w:val="a5"/>
    <w:uiPriority w:val="99"/>
    <w:semiHidden/>
    <w:rsid w:val="00913279"/>
  </w:style>
  <w:style w:type="paragraph" w:styleId="a6">
    <w:name w:val="footer"/>
    <w:basedOn w:val="a"/>
    <w:link w:val="Char1"/>
    <w:uiPriority w:val="99"/>
    <w:unhideWhenUsed/>
    <w:rsid w:val="00913279"/>
    <w:pPr>
      <w:tabs>
        <w:tab w:val="center" w:pos="4153"/>
        <w:tab w:val="right" w:pos="8306"/>
      </w:tabs>
      <w:spacing w:after="0" w:line="240" w:lineRule="auto"/>
    </w:pPr>
  </w:style>
  <w:style w:type="character" w:customStyle="1" w:styleId="Char1">
    <w:name w:val="Υποσέλιδο Char"/>
    <w:basedOn w:val="a0"/>
    <w:link w:val="a6"/>
    <w:uiPriority w:val="99"/>
    <w:rsid w:val="00913279"/>
  </w:style>
</w:styles>
</file>

<file path=word/webSettings.xml><?xml version="1.0" encoding="utf-8"?>
<w:webSettings xmlns:r="http://schemas.openxmlformats.org/officeDocument/2006/relationships" xmlns:w="http://schemas.openxmlformats.org/wordprocessingml/2006/main">
  <w:divs>
    <w:div w:id="68423821">
      <w:bodyDiv w:val="1"/>
      <w:marLeft w:val="0"/>
      <w:marRight w:val="0"/>
      <w:marTop w:val="0"/>
      <w:marBottom w:val="0"/>
      <w:divBdr>
        <w:top w:val="none" w:sz="0" w:space="0" w:color="auto"/>
        <w:left w:val="none" w:sz="0" w:space="0" w:color="auto"/>
        <w:bottom w:val="none" w:sz="0" w:space="0" w:color="auto"/>
        <w:right w:val="none" w:sz="0" w:space="0" w:color="auto"/>
      </w:divBdr>
    </w:div>
    <w:div w:id="165729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procucemen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kp-km.g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tavros2polizoidis@yahoo.g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EDE6B-5DBC-4A02-A1F2-E1E3E6BE5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20</Pages>
  <Words>5703</Words>
  <Characters>30802</Characters>
  <Application>Microsoft Office Word</Application>
  <DocSecurity>0</DocSecurity>
  <Lines>256</Lines>
  <Paragraphs>72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User8</dc:creator>
  <cp:keywords/>
  <dc:description/>
  <cp:lastModifiedBy>User8</cp:lastModifiedBy>
  <cp:revision>22</cp:revision>
  <cp:lastPrinted>2018-04-19T09:55:00Z</cp:lastPrinted>
  <dcterms:created xsi:type="dcterms:W3CDTF">2018-04-13T06:43:00Z</dcterms:created>
  <dcterms:modified xsi:type="dcterms:W3CDTF">2018-04-19T10:38:00Z</dcterms:modified>
</cp:coreProperties>
</file>