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7C" w:rsidRDefault="002F14CA" w:rsidP="002F14CA">
      <w:pPr>
        <w:spacing w:after="0"/>
        <w:jc w:val="both"/>
        <w:rPr>
          <w:rFonts w:cs="Arial"/>
          <w:b/>
        </w:rPr>
      </w:pPr>
      <w:r>
        <w:rPr>
          <w:rFonts w:cs="Arial"/>
          <w:b/>
        </w:rPr>
        <w:t xml:space="preserve">   </w:t>
      </w:r>
      <w:r w:rsidR="0085727C">
        <w:rPr>
          <w:rFonts w:cs="Arial"/>
          <w:b/>
        </w:rPr>
        <w:t xml:space="preserve">ΑΔΑ= 6ΩΕΠΟΞΧΣ-ΘΟ3                   </w:t>
      </w:r>
      <w:r w:rsidR="00F30EF9">
        <w:rPr>
          <w:rFonts w:cs="Arial"/>
          <w:b/>
          <w:lang w:val="en-US"/>
        </w:rPr>
        <w:t xml:space="preserve">               </w:t>
      </w:r>
      <w:r w:rsidR="0085727C">
        <w:rPr>
          <w:rFonts w:cs="Arial"/>
          <w:b/>
        </w:rPr>
        <w:t xml:space="preserve">   18</w:t>
      </w:r>
      <w:r w:rsidR="0085727C">
        <w:rPr>
          <w:rFonts w:cs="Arial"/>
          <w:b/>
          <w:lang w:val="en-US"/>
        </w:rPr>
        <w:t>PROC002968167  2018-04-19</w:t>
      </w:r>
      <w:r>
        <w:rPr>
          <w:rFonts w:cs="Arial"/>
          <w:b/>
        </w:rPr>
        <w:t xml:space="preserve">   </w:t>
      </w:r>
    </w:p>
    <w:p w:rsidR="002F14CA" w:rsidRDefault="002F14CA" w:rsidP="002F14CA">
      <w:pPr>
        <w:spacing w:after="0"/>
        <w:jc w:val="both"/>
        <w:rPr>
          <w:rFonts w:cs="Arial"/>
          <w:b/>
        </w:rPr>
      </w:pPr>
      <w:r>
        <w:rPr>
          <w:rFonts w:cs="Arial"/>
          <w:b/>
        </w:rPr>
        <w:t xml:space="preserve">             </w:t>
      </w:r>
      <w:r>
        <w:rPr>
          <w:rFonts w:cs="Arial"/>
          <w:b/>
          <w:noProof/>
        </w:rPr>
        <w:drawing>
          <wp:inline distT="0" distB="0" distL="0" distR="0">
            <wp:extent cx="541655" cy="5670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41655" cy="567055"/>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rPr>
        <w:drawing>
          <wp:inline distT="0" distB="0" distL="0" distR="0">
            <wp:extent cx="2514600" cy="61785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8">
                      <a:grayscl/>
                      <a:biLevel thresh="50000"/>
                    </a:blip>
                    <a:srcRect/>
                    <a:stretch>
                      <a:fillRect/>
                    </a:stretch>
                  </pic:blipFill>
                  <pic:spPr bwMode="auto">
                    <a:xfrm>
                      <a:off x="0" y="0"/>
                      <a:ext cx="2514600" cy="617855"/>
                    </a:xfrm>
                    <a:prstGeom prst="rect">
                      <a:avLst/>
                    </a:prstGeom>
                    <a:noFill/>
                    <a:ln w="9525">
                      <a:noFill/>
                      <a:miter lim="800000"/>
                      <a:headEnd/>
                      <a:tailEnd/>
                    </a:ln>
                  </pic:spPr>
                </pic:pic>
              </a:graphicData>
            </a:graphic>
          </wp:inline>
        </w:drawing>
      </w:r>
      <w:r>
        <w:rPr>
          <w:rFonts w:cs="Arial"/>
          <w:b/>
        </w:rPr>
        <w:t xml:space="preserve">         </w:t>
      </w:r>
    </w:p>
    <w:p w:rsidR="002F14CA" w:rsidRPr="0085727C" w:rsidRDefault="002F14CA" w:rsidP="002F14CA">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 </w:t>
      </w:r>
      <w:r w:rsidR="00572EA8" w:rsidRPr="0085727C">
        <w:rPr>
          <w:rFonts w:cs="Arial"/>
        </w:rPr>
        <w:t xml:space="preserve">  19.4.2018</w:t>
      </w:r>
    </w:p>
    <w:p w:rsidR="002F14CA" w:rsidRDefault="002F14CA" w:rsidP="002F14CA">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2F14CA" w:rsidRDefault="002F14CA" w:rsidP="002F14CA">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2F14CA" w:rsidRPr="0085727C" w:rsidRDefault="002F14CA" w:rsidP="002F14CA">
      <w:pPr>
        <w:spacing w:after="0"/>
        <w:rPr>
          <w:rFonts w:cs="Arial"/>
        </w:rPr>
      </w:pPr>
      <w:r>
        <w:rPr>
          <w:b/>
        </w:rPr>
        <w:t>Κ</w:t>
      </w:r>
      <w:r>
        <w:rPr>
          <w:rFonts w:cs="Arial"/>
          <w:b/>
        </w:rPr>
        <w:t xml:space="preserve">ΕΝΤΡΟ ΚΟΙΝ. ΠΡΟΝΟΙΑΣ ΠΕΡΙΦΕΡΕΙΑΣ                 </w:t>
      </w:r>
      <w:r>
        <w:rPr>
          <w:rFonts w:cs="Arial"/>
        </w:rPr>
        <w:t xml:space="preserve">Αρ. πρωτ. </w:t>
      </w:r>
      <w:r w:rsidR="00572EA8" w:rsidRPr="0085727C">
        <w:rPr>
          <w:rFonts w:cs="Arial"/>
        </w:rPr>
        <w:t xml:space="preserve"> 1299</w:t>
      </w:r>
    </w:p>
    <w:p w:rsidR="002F14CA" w:rsidRDefault="002F14CA" w:rsidP="002F14CA">
      <w:pPr>
        <w:spacing w:after="0"/>
        <w:rPr>
          <w:rFonts w:cs="Arial"/>
          <w:b/>
        </w:rPr>
      </w:pPr>
      <w:r>
        <w:rPr>
          <w:rFonts w:cs="Arial"/>
          <w:b/>
        </w:rPr>
        <w:t xml:space="preserve">       ΚΕΝΤΡΙΚΗΣ ΜΑΚΕΔΟΝΙΑΣ </w:t>
      </w:r>
      <w:r>
        <w:rPr>
          <w:rFonts w:cs="Arial"/>
        </w:rPr>
        <w:t xml:space="preserve">                           </w:t>
      </w:r>
    </w:p>
    <w:p w:rsidR="002F14CA" w:rsidRDefault="002F14CA" w:rsidP="002F14CA">
      <w:pPr>
        <w:spacing w:after="0"/>
        <w:rPr>
          <w:rFonts w:cs="Arial"/>
        </w:rPr>
      </w:pPr>
      <w:r>
        <w:rPr>
          <w:rFonts w:cs="Arial"/>
        </w:rPr>
        <w:t xml:space="preserve">                   - </w:t>
      </w:r>
      <w:r>
        <w:rPr>
          <w:rFonts w:cs="Arial"/>
          <w:b/>
        </w:rPr>
        <w:t>ΝΠΔΔ</w:t>
      </w:r>
      <w:r>
        <w:rPr>
          <w:rFonts w:cs="Arial"/>
        </w:rPr>
        <w:t xml:space="preserve"> -                                                   </w:t>
      </w:r>
    </w:p>
    <w:p w:rsidR="002F14CA" w:rsidRDefault="002F14CA" w:rsidP="002F14CA">
      <w:pPr>
        <w:spacing w:after="0"/>
        <w:rPr>
          <w:rFonts w:cs="Arial"/>
        </w:rPr>
      </w:pPr>
      <w:r>
        <w:rPr>
          <w:rFonts w:cs="Arial"/>
        </w:rPr>
        <w:t>Ταχ. Δ/νση.  Παπαρηγοπούλου 7                                 Προς :   Κάθε ενδιαφερόμενο</w:t>
      </w:r>
    </w:p>
    <w:p w:rsidR="002F14CA" w:rsidRDefault="002F14CA" w:rsidP="002F14CA">
      <w:pPr>
        <w:spacing w:after="0"/>
        <w:rPr>
          <w:rFonts w:cs="Arial"/>
        </w:rPr>
      </w:pPr>
      <w:r>
        <w:rPr>
          <w:rFonts w:cs="Arial"/>
        </w:rPr>
        <w:t xml:space="preserve">                    546 30 Θες/νίκη        </w:t>
      </w:r>
    </w:p>
    <w:p w:rsidR="002F14CA" w:rsidRDefault="002F14CA" w:rsidP="002F14CA">
      <w:pPr>
        <w:spacing w:after="0"/>
        <w:rPr>
          <w:rFonts w:cs="Arial"/>
        </w:rPr>
      </w:pPr>
    </w:p>
    <w:p w:rsidR="002F14CA" w:rsidRDefault="002F14CA" w:rsidP="002F14CA">
      <w:pPr>
        <w:spacing w:after="0"/>
        <w:rPr>
          <w:rFonts w:cs="Arial"/>
        </w:rPr>
      </w:pPr>
      <w:r>
        <w:rPr>
          <w:rFonts w:cs="Arial"/>
        </w:rPr>
        <w:t>Πληροφορίες:     Πολυζωίδης Σταύρος</w:t>
      </w:r>
    </w:p>
    <w:p w:rsidR="002F14CA" w:rsidRDefault="002F14CA" w:rsidP="002F14CA">
      <w:pPr>
        <w:spacing w:after="0"/>
        <w:rPr>
          <w:rFonts w:cs="Arial"/>
        </w:rPr>
      </w:pPr>
      <w:r>
        <w:rPr>
          <w:rFonts w:cs="Arial"/>
        </w:rPr>
        <w:t>Τηλ. 2313.022634-632-631 εσ. 115.</w:t>
      </w:r>
    </w:p>
    <w:p w:rsidR="002F14CA" w:rsidRDefault="002F14CA" w:rsidP="002F14CA">
      <w:pPr>
        <w:spacing w:after="0"/>
        <w:rPr>
          <w:rFonts w:cs="Arial"/>
          <w:lang w:val="en-US"/>
        </w:rPr>
      </w:pPr>
      <w:r>
        <w:rPr>
          <w:rFonts w:cs="Arial"/>
        </w:rPr>
        <w:t xml:space="preserve"> </w:t>
      </w:r>
      <w:r>
        <w:rPr>
          <w:rFonts w:cs="Arial"/>
          <w:lang w:val="en-US"/>
        </w:rPr>
        <w:t>Fax.  2313000703</w:t>
      </w:r>
    </w:p>
    <w:p w:rsidR="002F14CA" w:rsidRDefault="002F14CA" w:rsidP="002F14CA">
      <w:pPr>
        <w:spacing w:after="0"/>
        <w:rPr>
          <w:rFonts w:cs="Arial"/>
          <w:lang w:val="en-US"/>
        </w:rPr>
      </w:pPr>
      <w:r>
        <w:rPr>
          <w:rFonts w:cs="Arial"/>
          <w:lang w:val="en-US"/>
        </w:rPr>
        <w:t xml:space="preserve">e-mail: </w:t>
      </w:r>
      <w:hyperlink r:id="rId9" w:history="1">
        <w:r>
          <w:rPr>
            <w:rStyle w:val="-"/>
            <w:rFonts w:ascii="Calibri" w:hAnsi="Calibri" w:cs="Arial"/>
            <w:lang w:val="en-US"/>
          </w:rPr>
          <w:t>stavros2polizoidis@yahoo.gr</w:t>
        </w:r>
      </w:hyperlink>
      <w:r>
        <w:rPr>
          <w:rFonts w:cs="Arial"/>
          <w:lang w:val="en-US"/>
        </w:rPr>
        <w:t xml:space="preserve"> </w:t>
      </w:r>
    </w:p>
    <w:p w:rsidR="002F14CA" w:rsidRDefault="002F14CA" w:rsidP="002F14CA">
      <w:pPr>
        <w:spacing w:after="0"/>
        <w:rPr>
          <w:rFonts w:eastAsia="Arial Unicode MS"/>
        </w:rPr>
      </w:pPr>
      <w:r>
        <w:rPr>
          <w:rFonts w:cs="Arial"/>
          <w:lang w:val="en-US"/>
        </w:rPr>
        <w:t>Site</w:t>
      </w:r>
      <w:r>
        <w:rPr>
          <w:rFonts w:cs="Arial"/>
        </w:rPr>
        <w:t xml:space="preserve"> : </w:t>
      </w:r>
      <w:hyperlink r:id="rId10" w:history="1">
        <w:r>
          <w:rPr>
            <w:rStyle w:val="-"/>
            <w:lang w:val="en-US"/>
          </w:rPr>
          <w:t>www</w:t>
        </w:r>
        <w:r>
          <w:rPr>
            <w:rStyle w:val="-"/>
          </w:rPr>
          <w:t>.</w:t>
        </w:r>
        <w:r>
          <w:rPr>
            <w:rStyle w:val="-"/>
            <w:lang w:val="en-US"/>
          </w:rPr>
          <w:t>kkp</w:t>
        </w:r>
        <w:r>
          <w:rPr>
            <w:rStyle w:val="-"/>
          </w:rPr>
          <w:t>-</w:t>
        </w:r>
        <w:r>
          <w:rPr>
            <w:rStyle w:val="-"/>
            <w:lang w:val="en-US"/>
          </w:rPr>
          <w:t>km</w:t>
        </w:r>
        <w:r>
          <w:rPr>
            <w:rStyle w:val="-"/>
          </w:rPr>
          <w:t>.</w:t>
        </w:r>
        <w:r>
          <w:rPr>
            <w:rStyle w:val="-"/>
            <w:lang w:val="en-US"/>
          </w:rPr>
          <w:t>gr</w:t>
        </w:r>
      </w:hyperlink>
      <w:r>
        <w:rPr>
          <w:rFonts w:eastAsia="Arial Unicode MS"/>
        </w:rPr>
        <w:t xml:space="preserve"> </w:t>
      </w:r>
    </w:p>
    <w:p w:rsidR="002F14CA" w:rsidRDefault="002F14CA" w:rsidP="002F14CA">
      <w:pPr>
        <w:spacing w:after="0"/>
        <w:rPr>
          <w:rFonts w:eastAsia="Arial Unicode MS"/>
        </w:rPr>
      </w:pPr>
    </w:p>
    <w:p w:rsidR="002F14CA" w:rsidRPr="0085727C" w:rsidRDefault="002F14CA" w:rsidP="002F14CA">
      <w:pPr>
        <w:spacing w:after="0"/>
        <w:jc w:val="center"/>
        <w:rPr>
          <w:rFonts w:eastAsia="Arial Unicode MS"/>
          <w:sz w:val="32"/>
          <w:szCs w:val="32"/>
        </w:rPr>
      </w:pPr>
      <w:r>
        <w:rPr>
          <w:rFonts w:eastAsia="Arial Unicode MS"/>
          <w:b/>
          <w:sz w:val="32"/>
          <w:szCs w:val="32"/>
          <w:u w:val="single"/>
        </w:rPr>
        <w:t>ΠΡΟΣΚΛΗΣΗ ΕΝΔΙΑΦΕΡΟΝΤΟΣ  12</w:t>
      </w:r>
      <w:r>
        <w:rPr>
          <w:rFonts w:eastAsia="Arial Unicode MS"/>
          <w:b/>
          <w:sz w:val="32"/>
          <w:szCs w:val="32"/>
          <w:u w:val="single"/>
          <w:vertAlign w:val="superscript"/>
        </w:rPr>
        <w:t>η</w:t>
      </w:r>
      <w:r>
        <w:rPr>
          <w:rFonts w:eastAsia="Arial Unicode MS"/>
          <w:b/>
          <w:sz w:val="32"/>
          <w:szCs w:val="32"/>
          <w:u w:val="single"/>
        </w:rPr>
        <w:t xml:space="preserve"> / 201</w:t>
      </w:r>
      <w:r w:rsidR="00572EA8" w:rsidRPr="0085727C">
        <w:rPr>
          <w:rFonts w:eastAsia="Arial Unicode MS"/>
          <w:b/>
          <w:sz w:val="32"/>
          <w:szCs w:val="32"/>
          <w:u w:val="single"/>
        </w:rPr>
        <w:t>8</w:t>
      </w:r>
    </w:p>
    <w:p w:rsidR="002F14CA" w:rsidRDefault="002F14CA" w:rsidP="002F14CA">
      <w:pPr>
        <w:spacing w:after="0"/>
        <w:rPr>
          <w:rFonts w:eastAsia="Arial Unicode MS"/>
        </w:rPr>
      </w:pPr>
    </w:p>
    <w:p w:rsidR="002F14CA" w:rsidRDefault="002F14CA" w:rsidP="002F14CA">
      <w:pPr>
        <w:spacing w:after="0"/>
        <w:rPr>
          <w:rFonts w:eastAsia="Arial Unicode MS"/>
          <w:b/>
        </w:rPr>
      </w:pPr>
      <w:r>
        <w:rPr>
          <w:rFonts w:eastAsia="Arial Unicode MS"/>
          <w:b/>
        </w:rPr>
        <w:t>Θέμα :  Καθαρισμός  περιβάλλοντος χώρου στο  Κέντρο Κοιν. Πρόνοιας.  Αφορά τα Παραρτήματα Π.Χ.Π. «Άγιος Παντελεήμων» &amp; ΠΑΑΠΑΘ «Πρώην Κε.Πε.Π.  Άγιος Δημήτριος»   -  (</w:t>
      </w:r>
      <w:r>
        <w:rPr>
          <w:rFonts w:eastAsia="Arial Unicode MS"/>
          <w:b/>
          <w:lang w:val="en-US"/>
        </w:rPr>
        <w:t>cpv</w:t>
      </w:r>
      <w:r w:rsidRPr="002F14CA">
        <w:rPr>
          <w:rFonts w:eastAsia="Arial Unicode MS"/>
          <w:b/>
        </w:rPr>
        <w:t xml:space="preserve"> </w:t>
      </w:r>
      <w:r>
        <w:rPr>
          <w:rFonts w:eastAsia="Arial Unicode MS"/>
          <w:b/>
        </w:rPr>
        <w:t>) 77312000-0 – ΚΑΕ  0412.</w:t>
      </w:r>
    </w:p>
    <w:p w:rsidR="002F14CA" w:rsidRDefault="002F14CA" w:rsidP="002F14CA">
      <w:pPr>
        <w:spacing w:after="0"/>
        <w:rPr>
          <w:rFonts w:eastAsia="Arial Unicode MS"/>
          <w:b/>
        </w:rPr>
      </w:pPr>
    </w:p>
    <w:p w:rsidR="002F14CA" w:rsidRDefault="002F14CA" w:rsidP="002F14CA">
      <w:pPr>
        <w:spacing w:after="0"/>
        <w:rPr>
          <w:rFonts w:eastAsia="Arial Unicode MS"/>
        </w:rPr>
      </w:pPr>
      <w:r>
        <w:rPr>
          <w:rFonts w:eastAsia="Arial Unicode MS"/>
        </w:rPr>
        <w:t xml:space="preserve">Το Κέντρο Κοινωνικής Πρόνοιας Περιφ. Κεντρικής Μακεδονίας σύμφωνα με την </w:t>
      </w:r>
      <w:r w:rsidR="001F4B50" w:rsidRPr="001F4B50">
        <w:rPr>
          <w:rFonts w:eastAsia="Arial Unicode MS"/>
        </w:rPr>
        <w:t>14</w:t>
      </w:r>
      <w:r w:rsidRPr="001F4B50">
        <w:rPr>
          <w:rFonts w:eastAsia="Arial Unicode MS"/>
          <w:vertAlign w:val="superscript"/>
        </w:rPr>
        <w:t>η</w:t>
      </w:r>
      <w:r w:rsidR="001F4B50" w:rsidRPr="001F4B50">
        <w:rPr>
          <w:rFonts w:eastAsia="Arial Unicode MS"/>
        </w:rPr>
        <w:t xml:space="preserve"> /18.4.2018</w:t>
      </w:r>
      <w:r w:rsidRPr="001F4B50">
        <w:rPr>
          <w:rFonts w:eastAsia="Arial Unicode MS"/>
        </w:rPr>
        <w:t xml:space="preserve">  , </w:t>
      </w:r>
      <w:r w:rsidR="001F4B50" w:rsidRPr="001F4B50">
        <w:rPr>
          <w:rFonts w:eastAsia="Arial Unicode MS"/>
        </w:rPr>
        <w:t>θέμα 15</w:t>
      </w:r>
      <w:r w:rsidRPr="001F4B50">
        <w:rPr>
          <w:rFonts w:eastAsia="Arial Unicode MS"/>
          <w:vertAlign w:val="superscript"/>
        </w:rPr>
        <w:t>ο</w:t>
      </w:r>
      <w:r w:rsidRPr="001F4B50">
        <w:rPr>
          <w:rFonts w:eastAsia="Arial Unicode MS"/>
        </w:rPr>
        <w:t>, απόφ</w:t>
      </w:r>
      <w:r w:rsidR="001F4B50" w:rsidRPr="001F4B50">
        <w:rPr>
          <w:rFonts w:eastAsia="Arial Unicode MS"/>
        </w:rPr>
        <w:t>αση του Δ.Σ. (ΑΔΑ :  6</w:t>
      </w:r>
      <w:r w:rsidR="001F4B50">
        <w:rPr>
          <w:rFonts w:eastAsia="Arial Unicode MS"/>
        </w:rPr>
        <w:t>Ν66ΟΞΧΣ-ΒΡ9</w:t>
      </w:r>
      <w:r>
        <w:rPr>
          <w:rFonts w:eastAsia="Arial Unicode MS"/>
        </w:rPr>
        <w:t>) προσκαλεί τους ενδιαφερόμενους να καταθέσουν έγγραφες προσφορές  για τον καθαρισμό του περιβάλλοντος χώρου των οικοπέδων στο Παράρτημα Π.Χ.Π. «Άγιος Παντελεήμων» και στο Παράρτημα ΠΑΑΠΑΘ «πρώην ΚΕ.ΠΕ.Π. Άγιος Δημήτριος».</w:t>
      </w:r>
    </w:p>
    <w:p w:rsidR="002F14CA" w:rsidRDefault="002F14CA" w:rsidP="002F14CA">
      <w:pPr>
        <w:spacing w:after="0"/>
        <w:rPr>
          <w:rFonts w:eastAsia="Arial Unicode MS"/>
        </w:rPr>
      </w:pPr>
      <w:r>
        <w:rPr>
          <w:rFonts w:eastAsia="Arial Unicode MS"/>
        </w:rPr>
        <w:t xml:space="preserve">Θα γίνει καθαρισμός των οικοπέδων σύμφωνα  με τις Τεχνικές Προδιαγραφές όπως περιγράφονται στο ΠΑΡΑΡΤΗΜΑ Α΄. </w:t>
      </w:r>
    </w:p>
    <w:p w:rsidR="002F14CA" w:rsidRDefault="002F14CA" w:rsidP="002F14CA">
      <w:pPr>
        <w:spacing w:after="0"/>
        <w:rPr>
          <w:rFonts w:eastAsia="Arial Unicode MS"/>
        </w:rPr>
      </w:pPr>
    </w:p>
    <w:p w:rsidR="002F14CA" w:rsidRPr="00C67DE7" w:rsidRDefault="002F14CA" w:rsidP="002F14CA">
      <w:pPr>
        <w:spacing w:after="0"/>
        <w:rPr>
          <w:rFonts w:eastAsia="Arial Unicode MS"/>
          <w:b/>
          <w:u w:val="single"/>
        </w:rPr>
      </w:pPr>
      <w:r w:rsidRPr="00C67DE7">
        <w:rPr>
          <w:rFonts w:eastAsia="Arial Unicode MS"/>
          <w:b/>
          <w:u w:val="single"/>
        </w:rPr>
        <w:t>Ο  προϋπολογισμ</w:t>
      </w:r>
      <w:r w:rsidR="00B16B51" w:rsidRPr="00C67DE7">
        <w:rPr>
          <w:rFonts w:eastAsia="Arial Unicode MS"/>
          <w:b/>
          <w:u w:val="single"/>
        </w:rPr>
        <w:t>ός ανέρχεται στο ποσόν των   3.7</w:t>
      </w:r>
      <w:r w:rsidRPr="00C67DE7">
        <w:rPr>
          <w:rFonts w:eastAsia="Arial Unicode MS"/>
          <w:b/>
          <w:u w:val="single"/>
        </w:rPr>
        <w:t>00,00 € + ΦΠΑ.</w:t>
      </w:r>
    </w:p>
    <w:p w:rsidR="002F14CA" w:rsidRDefault="002F14CA" w:rsidP="002F14CA">
      <w:pPr>
        <w:spacing w:after="0"/>
        <w:rPr>
          <w:rFonts w:eastAsia="Arial Unicode MS"/>
        </w:rPr>
      </w:pPr>
    </w:p>
    <w:p w:rsidR="002F14CA" w:rsidRDefault="002F14CA" w:rsidP="002F14CA">
      <w:pPr>
        <w:spacing w:after="0"/>
        <w:rPr>
          <w:rFonts w:eastAsia="Arial Unicode MS"/>
        </w:rPr>
      </w:pPr>
      <w:r>
        <w:rPr>
          <w:rFonts w:eastAsia="Arial Unicode MS"/>
        </w:rPr>
        <w:t>Το κριτήριο κατακύρωσης θα είναι η πλέον συμφέρουσα από οικονομική</w:t>
      </w:r>
      <w:r w:rsidR="001F4B50">
        <w:rPr>
          <w:rFonts w:eastAsia="Arial Unicode MS"/>
        </w:rPr>
        <w:t>ς</w:t>
      </w:r>
      <w:r>
        <w:rPr>
          <w:rFonts w:eastAsia="Arial Unicode MS"/>
        </w:rPr>
        <w:t xml:space="preserve"> άποψη</w:t>
      </w:r>
      <w:r w:rsidR="001F4B50">
        <w:rPr>
          <w:rFonts w:eastAsia="Arial Unicode MS"/>
        </w:rPr>
        <w:t>ς</w:t>
      </w:r>
      <w:r>
        <w:rPr>
          <w:rFonts w:eastAsia="Arial Unicode MS"/>
        </w:rPr>
        <w:t xml:space="preserve"> προ</w:t>
      </w:r>
      <w:r w:rsidR="001F4B50">
        <w:rPr>
          <w:rFonts w:eastAsia="Arial Unicode MS"/>
        </w:rPr>
        <w:t>σφορά αποκλειστικά βάσει τιμής. (Χαμηλότερη προσφορά).</w:t>
      </w:r>
    </w:p>
    <w:p w:rsidR="002F14CA" w:rsidRDefault="002F14CA" w:rsidP="002F14CA">
      <w:pPr>
        <w:spacing w:after="0"/>
        <w:rPr>
          <w:rFonts w:eastAsia="Arial Unicode MS"/>
        </w:rPr>
      </w:pPr>
    </w:p>
    <w:p w:rsidR="002F14CA" w:rsidRDefault="002F14CA" w:rsidP="002F14CA">
      <w:pPr>
        <w:rPr>
          <w:b/>
          <w:sz w:val="28"/>
          <w:szCs w:val="28"/>
          <w:u w:val="single"/>
        </w:rPr>
      </w:pPr>
      <w:r>
        <w:rPr>
          <w:b/>
          <w:sz w:val="28"/>
          <w:szCs w:val="28"/>
          <w:u w:val="single"/>
        </w:rPr>
        <w:t xml:space="preserve">ΕΠΙ ΠΛΕΟΝ ΣΤΟΙΧΕΙΑ </w:t>
      </w:r>
    </w:p>
    <w:p w:rsidR="002F14CA" w:rsidRDefault="002F14CA" w:rsidP="002F14CA">
      <w:r>
        <w:t>Η πληρωμή του Αναδόχου θα γίνει σε χρονικό διάστημα σαράντα (40)  ημερών μετά το πέρας των εργασιών και την προσκόμιση των παρακάτω δικαιολογητικών.</w:t>
      </w:r>
    </w:p>
    <w:p w:rsidR="002F14CA" w:rsidRDefault="002F14CA" w:rsidP="002F14CA">
      <w:pPr>
        <w:pStyle w:val="a3"/>
        <w:numPr>
          <w:ilvl w:val="0"/>
          <w:numId w:val="1"/>
        </w:numPr>
      </w:pPr>
      <w:r>
        <w:t>Ασφαλιστική ενημερότητα.</w:t>
      </w:r>
    </w:p>
    <w:p w:rsidR="002F14CA" w:rsidRDefault="002F14CA" w:rsidP="002F14CA">
      <w:pPr>
        <w:pStyle w:val="a3"/>
        <w:numPr>
          <w:ilvl w:val="0"/>
          <w:numId w:val="1"/>
        </w:numPr>
      </w:pPr>
      <w:r>
        <w:t>Φορολογική ενημερότητα.</w:t>
      </w:r>
    </w:p>
    <w:p w:rsidR="002F14CA" w:rsidRDefault="002F14CA" w:rsidP="002F14CA">
      <w:r>
        <w:lastRenderedPageBreak/>
        <w:t>Το τιμολόγιο βαρύνεται με τις νόμιμες κρατήσεις.</w:t>
      </w:r>
    </w:p>
    <w:p w:rsidR="002F14CA" w:rsidRPr="001F4B50" w:rsidRDefault="002F14CA" w:rsidP="002F14CA">
      <w:r>
        <w:t>Οι προσφορές θα κατατίθενται εγγράφως, σε κλειστό φάκελο,  στα γραφεία του Κέντρου – Παπαρρηγοπούλου 7, 2</w:t>
      </w:r>
      <w:r>
        <w:rPr>
          <w:vertAlign w:val="superscript"/>
        </w:rPr>
        <w:t>ος</w:t>
      </w:r>
      <w:r>
        <w:t xml:space="preserve"> όροφος μέχρι την </w:t>
      </w:r>
      <w:r w:rsidR="001F4B50">
        <w:rPr>
          <w:highlight w:val="yellow"/>
        </w:rPr>
        <w:t xml:space="preserve"> </w:t>
      </w:r>
      <w:r w:rsidR="001F4B50" w:rsidRPr="001F4B50">
        <w:t xml:space="preserve">Δευτέρα  7 Μαίου  2018 </w:t>
      </w:r>
      <w:r w:rsidRPr="001F4B50">
        <w:t xml:space="preserve"> &amp; ώρα 13.30.</w:t>
      </w:r>
    </w:p>
    <w:p w:rsidR="002F14CA" w:rsidRDefault="002F14CA" w:rsidP="002F14CA">
      <w:r w:rsidRPr="001F4B50">
        <w:t>Το άνοιγμα των προ</w:t>
      </w:r>
      <w:r w:rsidR="001F4B50" w:rsidRPr="001F4B50">
        <w:t>σφορών θα γίνει την  Τρίτη  8 Μαίου 2018 &amp; ώρα 09.00</w:t>
      </w:r>
      <w:r w:rsidR="001F4B50">
        <w:t>.</w:t>
      </w:r>
    </w:p>
    <w:p w:rsidR="002F14CA" w:rsidRDefault="002F14CA" w:rsidP="002F14CA">
      <w:r>
        <w:t xml:space="preserve">Οι εργασίες θα ολοκληρωθούν σε δέκα </w:t>
      </w:r>
      <w:r w:rsidR="001F4B50">
        <w:t>πέντε (15</w:t>
      </w:r>
      <w:r>
        <w:t xml:space="preserve">) ημέρες από την υπογραφή της σύμβασης. </w:t>
      </w:r>
    </w:p>
    <w:p w:rsidR="002F14CA" w:rsidRDefault="002F14CA" w:rsidP="002F14CA">
      <w:r>
        <w:t>Οι προσφορές επί ποινής αποκλεισμού θα περιλαμβάνουν :</w:t>
      </w:r>
    </w:p>
    <w:p w:rsidR="002F14CA" w:rsidRDefault="002F14CA" w:rsidP="002F14CA">
      <w:pPr>
        <w:pStyle w:val="a3"/>
        <w:numPr>
          <w:ilvl w:val="0"/>
          <w:numId w:val="2"/>
        </w:numPr>
      </w:pPr>
      <w:r>
        <w:t xml:space="preserve">Υ.Δ. στην οποία ο  Ανάδοχος  θα δηλώνει ότι: </w:t>
      </w:r>
    </w:p>
    <w:p w:rsidR="002F14CA" w:rsidRDefault="002F14CA" w:rsidP="002F14CA">
      <w:pPr>
        <w:pStyle w:val="a3"/>
        <w:numPr>
          <w:ilvl w:val="0"/>
          <w:numId w:val="1"/>
        </w:numPr>
      </w:pPr>
      <w:r>
        <w:t>Είναι φορολογικά και ασφαλιστικά ενήμερος</w:t>
      </w:r>
    </w:p>
    <w:p w:rsidR="002F14CA" w:rsidRDefault="002F14CA" w:rsidP="002F14CA">
      <w:pPr>
        <w:pStyle w:val="a3"/>
        <w:numPr>
          <w:ilvl w:val="0"/>
          <w:numId w:val="1"/>
        </w:numPr>
      </w:pPr>
      <w:r>
        <w:t>Αποδέχεται ανεπιφύλακτα τους όρους της παρούσας πρόσκλησης.</w:t>
      </w:r>
    </w:p>
    <w:p w:rsidR="002F14CA" w:rsidRDefault="002F14CA" w:rsidP="002F14CA">
      <w:pPr>
        <w:pStyle w:val="a3"/>
        <w:numPr>
          <w:ilvl w:val="0"/>
          <w:numId w:val="2"/>
        </w:numPr>
      </w:pPr>
      <w:r>
        <w:t xml:space="preserve">Βεβαίωση υπογεγραμμένη από τον δ/ντή ή τον προϊστάμενο τεχνικής υπηρεσίας ότι επισκέφθηκαν τους χώρους των παραρτημάτων.  Θα υπάρχουν δύο (2) βεβαιώσεις, μία (1) για κάθε Παράρτημα. </w:t>
      </w:r>
    </w:p>
    <w:p w:rsidR="002F14CA" w:rsidRDefault="002F14CA" w:rsidP="002F14CA">
      <w:pPr>
        <w:pStyle w:val="a3"/>
        <w:numPr>
          <w:ilvl w:val="0"/>
          <w:numId w:val="2"/>
        </w:numPr>
      </w:pPr>
      <w:r>
        <w:t xml:space="preserve"> Συμπληρωμένο το έντυπο της οικονομικής προσφοράς. </w:t>
      </w:r>
    </w:p>
    <w:p w:rsidR="002F14CA" w:rsidRDefault="002F14CA" w:rsidP="002F14CA">
      <w:pPr>
        <w:ind w:left="360"/>
        <w:rPr>
          <w:sz w:val="24"/>
          <w:szCs w:val="24"/>
        </w:rPr>
      </w:pPr>
      <w:r>
        <w:rPr>
          <w:sz w:val="24"/>
          <w:szCs w:val="24"/>
        </w:rPr>
        <w:t xml:space="preserve">Η πρόσκληση ενδιαφέροντος θα αναρτηθεί στον ιστότοπο του Κέντρου </w:t>
      </w:r>
      <w:hyperlink r:id="rId11" w:history="1">
        <w:r>
          <w:rPr>
            <w:rStyle w:val="-"/>
            <w:lang w:val="en-US"/>
          </w:rPr>
          <w:t>www</w:t>
        </w:r>
        <w:r>
          <w:rPr>
            <w:rStyle w:val="-"/>
          </w:rPr>
          <w:t>.</w:t>
        </w:r>
        <w:r>
          <w:rPr>
            <w:rStyle w:val="-"/>
            <w:lang w:val="en-US"/>
          </w:rPr>
          <w:t>kkp</w:t>
        </w:r>
        <w:r>
          <w:rPr>
            <w:rStyle w:val="-"/>
          </w:rPr>
          <w:t>-</w:t>
        </w:r>
        <w:r>
          <w:rPr>
            <w:rStyle w:val="-"/>
            <w:lang w:val="en-US"/>
          </w:rPr>
          <w:t>km</w:t>
        </w:r>
        <w:r>
          <w:rPr>
            <w:rStyle w:val="-"/>
          </w:rPr>
          <w:t>.</w:t>
        </w:r>
        <w:r>
          <w:rPr>
            <w:rStyle w:val="-"/>
            <w:lang w:val="en-US"/>
          </w:rPr>
          <w:t>gr</w:t>
        </w:r>
      </w:hyperlink>
      <w:r>
        <w:rPr>
          <w:sz w:val="24"/>
          <w:szCs w:val="24"/>
        </w:rPr>
        <w:t xml:space="preserve">  (με την υπεύθυνη δήλωση, και το έντυπο οικονομικής προσφοράς ) &amp; στο </w:t>
      </w:r>
      <w:hyperlink r:id="rId12" w:history="1">
        <w:r>
          <w:rPr>
            <w:rStyle w:val="-"/>
            <w:lang w:val="en-US"/>
          </w:rPr>
          <w:t>www</w:t>
        </w:r>
        <w:r>
          <w:rPr>
            <w:rStyle w:val="-"/>
          </w:rPr>
          <w:t>.</w:t>
        </w:r>
        <w:r>
          <w:rPr>
            <w:rStyle w:val="-"/>
            <w:lang w:val="en-US"/>
          </w:rPr>
          <w:t>eprocurement</w:t>
        </w:r>
        <w:r>
          <w:rPr>
            <w:rStyle w:val="-"/>
          </w:rPr>
          <w:t>.</w:t>
        </w:r>
        <w:r>
          <w:rPr>
            <w:rStyle w:val="-"/>
            <w:lang w:val="en-US"/>
          </w:rPr>
          <w:t>gov</w:t>
        </w:r>
        <w:r>
          <w:rPr>
            <w:rStyle w:val="-"/>
          </w:rPr>
          <w:t>.</w:t>
        </w:r>
        <w:r>
          <w:rPr>
            <w:rStyle w:val="-"/>
            <w:lang w:val="en-US"/>
          </w:rPr>
          <w:t>gr</w:t>
        </w:r>
      </w:hyperlink>
      <w:r>
        <w:rPr>
          <w:sz w:val="24"/>
          <w:szCs w:val="24"/>
        </w:rPr>
        <w:t>.</w:t>
      </w:r>
    </w:p>
    <w:p w:rsidR="002F14CA" w:rsidRDefault="002F14CA" w:rsidP="002F14CA">
      <w:pPr>
        <w:ind w:left="360"/>
        <w:rPr>
          <w:sz w:val="24"/>
          <w:szCs w:val="24"/>
        </w:rPr>
      </w:pPr>
      <w:r>
        <w:rPr>
          <w:sz w:val="24"/>
          <w:szCs w:val="24"/>
        </w:rPr>
        <w:t xml:space="preserve">                                                                 </w:t>
      </w:r>
    </w:p>
    <w:p w:rsidR="002F14CA" w:rsidRDefault="002F14CA" w:rsidP="002F14CA">
      <w:pPr>
        <w:rPr>
          <w:sz w:val="24"/>
          <w:szCs w:val="24"/>
        </w:rPr>
      </w:pPr>
      <w:r>
        <w:rPr>
          <w:sz w:val="24"/>
          <w:szCs w:val="24"/>
        </w:rPr>
        <w:t xml:space="preserve">                                                                                     Η Πρόεδρος του Δ.Σ.</w:t>
      </w:r>
    </w:p>
    <w:p w:rsidR="002F14CA" w:rsidRDefault="002F14CA" w:rsidP="002F14CA">
      <w:pPr>
        <w:rPr>
          <w:sz w:val="24"/>
          <w:szCs w:val="24"/>
        </w:rPr>
      </w:pPr>
    </w:p>
    <w:p w:rsidR="002F14CA" w:rsidRDefault="002F14CA" w:rsidP="002F14CA">
      <w:pPr>
        <w:ind w:left="360"/>
        <w:rPr>
          <w:sz w:val="24"/>
          <w:szCs w:val="24"/>
        </w:rPr>
      </w:pPr>
      <w:r>
        <w:rPr>
          <w:sz w:val="24"/>
          <w:szCs w:val="24"/>
        </w:rPr>
        <w:t xml:space="preserve">                                                                            Καρασαββίδου Συλβάνα</w:t>
      </w:r>
    </w:p>
    <w:p w:rsidR="002F14CA" w:rsidRDefault="002F14CA" w:rsidP="002F14CA"/>
    <w:p w:rsidR="00C73520" w:rsidRDefault="00C73520"/>
    <w:p w:rsidR="002556D3" w:rsidRDefault="002556D3"/>
    <w:p w:rsidR="002556D3" w:rsidRDefault="002556D3"/>
    <w:p w:rsidR="002556D3" w:rsidRDefault="002556D3"/>
    <w:p w:rsidR="002556D3" w:rsidRDefault="002556D3"/>
    <w:p w:rsidR="002556D3" w:rsidRDefault="002556D3"/>
    <w:p w:rsidR="002556D3" w:rsidRDefault="002556D3"/>
    <w:p w:rsidR="002556D3" w:rsidRDefault="002556D3"/>
    <w:p w:rsidR="002556D3" w:rsidRDefault="002556D3"/>
    <w:p w:rsidR="002556D3" w:rsidRDefault="002556D3"/>
    <w:p w:rsidR="002556D3" w:rsidRPr="00C67DE7" w:rsidRDefault="002556D3" w:rsidP="00C67DE7">
      <w:pPr>
        <w:spacing w:after="0"/>
        <w:jc w:val="center"/>
        <w:rPr>
          <w:rFonts w:ascii="Times New Roman" w:hAnsi="Times New Roman"/>
          <w:b/>
          <w:sz w:val="28"/>
          <w:szCs w:val="28"/>
          <w:u w:val="single"/>
        </w:rPr>
      </w:pPr>
      <w:r w:rsidRPr="00C67DE7">
        <w:rPr>
          <w:rFonts w:ascii="Times New Roman" w:hAnsi="Times New Roman"/>
          <w:b/>
          <w:sz w:val="28"/>
          <w:szCs w:val="28"/>
          <w:u w:val="single"/>
        </w:rPr>
        <w:t xml:space="preserve">Α.Π.  1215/13.4.2018          </w:t>
      </w:r>
      <w:r w:rsidRPr="00C67DE7">
        <w:rPr>
          <w:rFonts w:ascii="Times New Roman" w:hAnsi="Times New Roman"/>
          <w:b/>
          <w:sz w:val="28"/>
          <w:szCs w:val="28"/>
          <w:u w:val="single"/>
          <w:lang w:val="en-US"/>
        </w:rPr>
        <w:t>CPV</w:t>
      </w:r>
      <w:r w:rsidRPr="00C67DE7">
        <w:rPr>
          <w:rFonts w:ascii="Times New Roman" w:hAnsi="Times New Roman"/>
          <w:b/>
          <w:sz w:val="28"/>
          <w:szCs w:val="28"/>
          <w:u w:val="single"/>
        </w:rPr>
        <w:t xml:space="preserve">: 77312000-0  </w:t>
      </w:r>
      <w:r w:rsidR="00C67DE7">
        <w:rPr>
          <w:rFonts w:ascii="Times New Roman" w:hAnsi="Times New Roman"/>
          <w:b/>
          <w:sz w:val="28"/>
          <w:szCs w:val="28"/>
          <w:u w:val="single"/>
        </w:rPr>
        <w:t>-</w:t>
      </w:r>
      <w:r w:rsidRPr="00C67DE7">
        <w:rPr>
          <w:rFonts w:ascii="Times New Roman" w:hAnsi="Times New Roman"/>
          <w:b/>
          <w:sz w:val="28"/>
          <w:szCs w:val="28"/>
          <w:u w:val="single"/>
        </w:rPr>
        <w:t xml:space="preserve">  ΚΑΕ 0412</w:t>
      </w:r>
    </w:p>
    <w:p w:rsidR="002556D3" w:rsidRDefault="002556D3" w:rsidP="002556D3">
      <w:pPr>
        <w:spacing w:after="0"/>
        <w:jc w:val="center"/>
        <w:rPr>
          <w:rFonts w:ascii="Times New Roman" w:hAnsi="Times New Roman"/>
          <w:b/>
          <w:sz w:val="28"/>
          <w:szCs w:val="28"/>
        </w:rPr>
      </w:pPr>
    </w:p>
    <w:p w:rsidR="002556D3" w:rsidRDefault="002556D3" w:rsidP="002556D3">
      <w:pPr>
        <w:spacing w:after="0"/>
        <w:jc w:val="center"/>
        <w:rPr>
          <w:rFonts w:ascii="Times New Roman" w:hAnsi="Times New Roman"/>
          <w:b/>
          <w:sz w:val="28"/>
          <w:szCs w:val="28"/>
        </w:rPr>
      </w:pPr>
      <w:r>
        <w:rPr>
          <w:rFonts w:ascii="Times New Roman" w:hAnsi="Times New Roman"/>
          <w:b/>
          <w:sz w:val="28"/>
          <w:szCs w:val="28"/>
        </w:rPr>
        <w:t>ΤΕΧΝΙΚΕΣ ΠΡΟΔΙΑΓΡΑΦΕΣ ΕΡΓΑΣΙΩΝ ΚΑΘΑΡΙΣΜΟΥ ΠΕΡΙΒΑΛΛΟΝΤΟΣ ΧΩΡΩΝ ΠΑΑΠΑΘ - Π.Χ.Π. ΑΓΙΟΥ ΠΑΝΤΕΛΕΗΜΩΝΑ</w:t>
      </w:r>
    </w:p>
    <w:p w:rsidR="002556D3" w:rsidRDefault="002556D3" w:rsidP="002556D3">
      <w:pPr>
        <w:spacing w:after="0"/>
        <w:jc w:val="center"/>
        <w:rPr>
          <w:rFonts w:ascii="Times New Roman" w:hAnsi="Times New Roman"/>
          <w:b/>
          <w:sz w:val="28"/>
          <w:szCs w:val="28"/>
        </w:rPr>
      </w:pPr>
    </w:p>
    <w:p w:rsidR="002556D3" w:rsidRDefault="002556D3" w:rsidP="002556D3">
      <w:pPr>
        <w:spacing w:after="0"/>
        <w:jc w:val="both"/>
        <w:rPr>
          <w:rFonts w:ascii="Times New Roman" w:hAnsi="Times New Roman"/>
          <w:b/>
          <w:sz w:val="24"/>
          <w:szCs w:val="24"/>
          <w:u w:val="single"/>
        </w:rPr>
      </w:pPr>
      <w:r>
        <w:rPr>
          <w:rFonts w:ascii="Times New Roman" w:hAnsi="Times New Roman"/>
          <w:b/>
          <w:sz w:val="24"/>
          <w:szCs w:val="24"/>
          <w:u w:val="single"/>
        </w:rPr>
        <w:t>ΠΡΟΥΠΟΛΟΓΙΣΜΟΣ</w:t>
      </w:r>
      <w:r w:rsidRPr="00F063D8">
        <w:rPr>
          <w:rFonts w:ascii="Times New Roman" w:hAnsi="Times New Roman"/>
          <w:b/>
          <w:sz w:val="24"/>
          <w:szCs w:val="24"/>
          <w:u w:val="single"/>
        </w:rPr>
        <w:t xml:space="preserve">: </w:t>
      </w:r>
      <w:r>
        <w:rPr>
          <w:rFonts w:ascii="Times New Roman" w:hAnsi="Times New Roman"/>
          <w:b/>
          <w:sz w:val="24"/>
          <w:szCs w:val="24"/>
          <w:u w:val="single"/>
        </w:rPr>
        <w:t>3700€</w:t>
      </w:r>
      <w:r w:rsidRPr="00F063D8">
        <w:rPr>
          <w:rFonts w:ascii="Times New Roman" w:hAnsi="Times New Roman"/>
          <w:b/>
          <w:sz w:val="24"/>
          <w:szCs w:val="24"/>
          <w:u w:val="single"/>
        </w:rPr>
        <w:t>+</w:t>
      </w:r>
      <w:r>
        <w:rPr>
          <w:rFonts w:ascii="Times New Roman" w:hAnsi="Times New Roman"/>
          <w:b/>
          <w:sz w:val="24"/>
          <w:szCs w:val="24"/>
          <w:u w:val="single"/>
        </w:rPr>
        <w:t>ΦΠΑ</w:t>
      </w:r>
      <w:r w:rsidR="00DF3E16">
        <w:rPr>
          <w:rFonts w:ascii="Times New Roman" w:hAnsi="Times New Roman"/>
          <w:b/>
          <w:sz w:val="24"/>
          <w:szCs w:val="24"/>
          <w:u w:val="single"/>
        </w:rPr>
        <w:t xml:space="preserve">  .</w:t>
      </w:r>
    </w:p>
    <w:p w:rsidR="002556D3" w:rsidRDefault="002556D3" w:rsidP="002556D3">
      <w:pPr>
        <w:spacing w:after="0"/>
        <w:jc w:val="both"/>
        <w:rPr>
          <w:rFonts w:ascii="Times New Roman" w:hAnsi="Times New Roman"/>
          <w:sz w:val="24"/>
          <w:szCs w:val="24"/>
        </w:rPr>
      </w:pPr>
    </w:p>
    <w:p w:rsidR="002556D3" w:rsidRDefault="002556D3" w:rsidP="002556D3">
      <w:pPr>
        <w:spacing w:after="0"/>
        <w:jc w:val="both"/>
        <w:rPr>
          <w:rFonts w:ascii="Times New Roman" w:hAnsi="Times New Roman"/>
          <w:b/>
          <w:i/>
          <w:sz w:val="24"/>
          <w:szCs w:val="24"/>
        </w:rPr>
      </w:pPr>
      <w:r>
        <w:rPr>
          <w:rFonts w:ascii="Times New Roman" w:hAnsi="Times New Roman"/>
          <w:b/>
          <w:i/>
          <w:sz w:val="24"/>
          <w:szCs w:val="24"/>
        </w:rPr>
        <w:t>Α)   ΠΑΑΠΑΘ</w:t>
      </w:r>
      <w:r w:rsidR="006C5AD1">
        <w:rPr>
          <w:rFonts w:ascii="Times New Roman" w:hAnsi="Times New Roman"/>
          <w:b/>
          <w:i/>
          <w:sz w:val="24"/>
          <w:szCs w:val="24"/>
        </w:rPr>
        <w:t xml:space="preserve"> (Τζών Κέννεντυ 62 – Πυλαία).</w:t>
      </w:r>
    </w:p>
    <w:p w:rsidR="002556D3" w:rsidRDefault="002556D3" w:rsidP="002556D3">
      <w:pPr>
        <w:spacing w:after="0"/>
        <w:jc w:val="both"/>
        <w:rPr>
          <w:rFonts w:ascii="Times New Roman" w:hAnsi="Times New Roman"/>
          <w:sz w:val="24"/>
          <w:szCs w:val="24"/>
        </w:rPr>
      </w:pP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Οι  εξωτερικοί χώροι εντός του οικοπέδου του Π.Α.Α.Π.Α.Θ.(πρώην ΚΕΠΕΠ Άγιος Δημήτριος) χρειάζονται καθαρισμό από χόρτα-ξερά κλαδιά-πευκοβελόνες καθώς και δημιουργία-συντήρηση αντιπυρικών ζωνών.</w:t>
      </w: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Για τις παραπάνω εργασίες στο ΠΑΑΠΑΘ απαιτούνται τα εξής μηχανήματα:</w:t>
      </w:r>
    </w:p>
    <w:p w:rsidR="002556D3" w:rsidRDefault="002556D3" w:rsidP="002556D3">
      <w:pPr>
        <w:numPr>
          <w:ilvl w:val="0"/>
          <w:numId w:val="3"/>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val="en-US" w:eastAsia="ja-JP"/>
        </w:rPr>
        <w:t>J</w:t>
      </w:r>
      <w:r>
        <w:rPr>
          <w:rFonts w:ascii="Times New Roman" w:eastAsia="MS Mincho" w:hAnsi="Times New Roman"/>
          <w:sz w:val="24"/>
          <w:szCs w:val="24"/>
          <w:lang w:eastAsia="ja-JP"/>
        </w:rPr>
        <w:t xml:space="preserve">CB (μεγάλος εκσκαφέας) για το καθάρισμα μεγάλων χώρων και φόρτωση στο φορτηγό. </w:t>
      </w:r>
      <w:r>
        <w:rPr>
          <w:rFonts w:ascii="Times New Roman" w:eastAsia="MS Mincho" w:hAnsi="Times New Roman"/>
          <w:sz w:val="24"/>
          <w:szCs w:val="24"/>
          <w:lang w:val="en-US" w:eastAsia="ja-JP"/>
        </w:rPr>
        <w:t>To</w:t>
      </w:r>
      <w:r w:rsidRPr="00F063D8">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μηχάνημα θα ακολουθήσει την εσωτερική περιμετρική οδό του οικοπέδου και θα καθαρίζει μεγάλους χώρους.</w:t>
      </w:r>
    </w:p>
    <w:p w:rsidR="002556D3" w:rsidRDefault="002556D3" w:rsidP="002556D3">
      <w:pPr>
        <w:numPr>
          <w:ilvl w:val="0"/>
          <w:numId w:val="3"/>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val="en-US" w:eastAsia="ja-JP"/>
        </w:rPr>
        <w:t>J</w:t>
      </w:r>
      <w:r>
        <w:rPr>
          <w:rFonts w:ascii="Times New Roman" w:eastAsia="MS Mincho" w:hAnsi="Times New Roman"/>
          <w:sz w:val="24"/>
          <w:szCs w:val="24"/>
          <w:lang w:eastAsia="ja-JP"/>
        </w:rPr>
        <w:t>CB (μικρός φορτωτής-διαβολάκι) για το καθάρισμα μικρών &amp; στενών χώρων.</w:t>
      </w:r>
    </w:p>
    <w:p w:rsidR="002556D3" w:rsidRDefault="002556D3" w:rsidP="002556D3">
      <w:pPr>
        <w:numPr>
          <w:ilvl w:val="0"/>
          <w:numId w:val="3"/>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Φορτηγό για την απομάκρυνση ξερών χόρτων &amp; κλαδιών .</w:t>
      </w:r>
    </w:p>
    <w:p w:rsidR="002556D3" w:rsidRDefault="002556D3" w:rsidP="002556D3">
      <w:pPr>
        <w:spacing w:after="0" w:line="360" w:lineRule="auto"/>
        <w:jc w:val="both"/>
        <w:rPr>
          <w:rFonts w:ascii="Times New Roman" w:eastAsia="Calibri" w:hAnsi="Times New Roman"/>
          <w:sz w:val="24"/>
          <w:szCs w:val="24"/>
          <w:lang w:eastAsia="en-US"/>
        </w:rPr>
      </w:pPr>
    </w:p>
    <w:p w:rsidR="002556D3" w:rsidRDefault="002556D3" w:rsidP="002556D3">
      <w:pPr>
        <w:spacing w:after="0" w:line="360" w:lineRule="auto"/>
        <w:jc w:val="both"/>
        <w:rPr>
          <w:rFonts w:ascii="Times New Roman" w:hAnsi="Times New Roman"/>
          <w:sz w:val="24"/>
          <w:szCs w:val="24"/>
          <w:lang w:val="en-US"/>
        </w:rPr>
      </w:pPr>
      <w:r>
        <w:rPr>
          <w:rFonts w:ascii="Times New Roman" w:hAnsi="Times New Roman"/>
          <w:sz w:val="24"/>
          <w:szCs w:val="24"/>
        </w:rPr>
        <w:t>Συγκεκριμένα</w:t>
      </w:r>
      <w:r>
        <w:rPr>
          <w:rFonts w:ascii="Times New Roman" w:hAnsi="Times New Roman"/>
          <w:sz w:val="24"/>
          <w:szCs w:val="24"/>
          <w:lang w:val="en-US"/>
        </w:rPr>
        <w:t>:</w:t>
      </w:r>
    </w:p>
    <w:p w:rsidR="002556D3" w:rsidRDefault="002556D3" w:rsidP="002556D3">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Χώρος από αντλιοστάσιο πυρόσβεσης έως και “χαντάκι” σωληνώσεων. </w:t>
      </w:r>
    </w:p>
    <w:p w:rsidR="002556D3" w:rsidRDefault="002556D3" w:rsidP="002556D3">
      <w:pPr>
        <w:spacing w:after="0" w:line="360" w:lineRule="auto"/>
        <w:ind w:left="360"/>
        <w:jc w:val="both"/>
        <w:rPr>
          <w:rFonts w:ascii="Times New Roman" w:hAnsi="Times New Roman"/>
          <w:sz w:val="24"/>
          <w:szCs w:val="24"/>
        </w:rPr>
      </w:pPr>
      <w:r>
        <w:rPr>
          <w:rFonts w:ascii="Times New Roman" w:hAnsi="Times New Roman"/>
          <w:sz w:val="24"/>
          <w:szCs w:val="24"/>
        </w:rPr>
        <w:t xml:space="preserve">Εκτείνεται από την πλαϊνή πλευρά του αντλιοστασίου πυρόσβεσης έως και τον κόμβο των εξωτερικών σωληνώσεων.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 για ελιγμούς σε στενό, κατηφορικό χώρο.</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Εξωτερικός κόμβος σωληνώσεων και περιμετρικά του κτηρίου Κέντρου Ημέρας</w:t>
      </w:r>
    </w:p>
    <w:p w:rsidR="002556D3" w:rsidRDefault="002556D3" w:rsidP="002556D3">
      <w:pPr>
        <w:spacing w:after="0" w:line="360" w:lineRule="auto"/>
        <w:ind w:left="360"/>
        <w:jc w:val="both"/>
        <w:rPr>
          <w:rFonts w:ascii="Times New Roman" w:eastAsia="Calibri" w:hAnsi="Times New Roman"/>
          <w:sz w:val="24"/>
          <w:szCs w:val="24"/>
          <w:lang w:eastAsia="en-US"/>
        </w:rPr>
      </w:pPr>
      <w:r>
        <w:rPr>
          <w:rFonts w:ascii="Times New Roman" w:eastAsia="Times New Roman" w:hAnsi="Times New Roman"/>
          <w:sz w:val="24"/>
          <w:szCs w:val="24"/>
        </w:rPr>
        <w:t xml:space="preserve"> Εκτείνεται από τον εξωτερικό κόμβο σωληνώσεων έως την οπίσθια πλευρά του κτηρίου Κέντρου Ημέρας και περιμετρικά του κτηρίου Κέντρου Ημέρας έως και τον οικίσκο Β και την εξωτερική περίφραξη.</w:t>
      </w:r>
      <w:r>
        <w:rPr>
          <w:rFonts w:ascii="Times New Roman" w:hAnsi="Times New Roman"/>
          <w:sz w:val="24"/>
          <w:szCs w:val="24"/>
        </w:rPr>
        <w:t xml:space="preserve"> Λόγω της μεγάλης ποσότητας των πευκοβελόνων-χόρτων-κλαδιών και των στενών χώρων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spacing w:after="0" w:line="360" w:lineRule="auto"/>
        <w:jc w:val="both"/>
        <w:rPr>
          <w:rFonts w:ascii="Times New Roman" w:hAnsi="Times New Roman"/>
          <w:sz w:val="24"/>
          <w:szCs w:val="24"/>
        </w:rPr>
      </w:pPr>
      <w:r>
        <w:rPr>
          <w:rFonts w:ascii="Times New Roman" w:eastAsia="Times New Roman" w:hAnsi="Times New Roman"/>
          <w:sz w:val="24"/>
          <w:szCs w:val="24"/>
        </w:rPr>
        <w:t>Εξωτερικός κόμβος σωληνώσεων έως και Βορειοδυτική πλευρά του οικοπέδου.</w:t>
      </w:r>
      <w:r>
        <w:rPr>
          <w:rFonts w:ascii="Times New Roman" w:hAnsi="Times New Roman"/>
          <w:sz w:val="24"/>
          <w:szCs w:val="24"/>
        </w:rPr>
        <w:t xml:space="preserve"> Λόγω της μεγάλης ποσότητας των πευκοβελόνων-χόρτων-κλαδιών  </w:t>
      </w:r>
      <w:r>
        <w:rPr>
          <w:rFonts w:ascii="Times New Roman" w:hAnsi="Times New Roman"/>
          <w:sz w:val="24"/>
          <w:szCs w:val="24"/>
        </w:rPr>
        <w:lastRenderedPageBreak/>
        <w:t xml:space="preserve">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 στο στενό κομμάτι και μεγάλο </w:t>
      </w:r>
      <w:r>
        <w:rPr>
          <w:rFonts w:ascii="Times New Roman" w:hAnsi="Times New Roman"/>
          <w:sz w:val="24"/>
          <w:szCs w:val="24"/>
          <w:lang w:val="en-US"/>
        </w:rPr>
        <w:t>JCB</w:t>
      </w:r>
      <w:r w:rsidRPr="00F063D8">
        <w:rPr>
          <w:rFonts w:ascii="Times New Roman" w:hAnsi="Times New Roman"/>
          <w:sz w:val="24"/>
          <w:szCs w:val="24"/>
        </w:rPr>
        <w:t xml:space="preserve"> </w:t>
      </w:r>
      <w:r>
        <w:rPr>
          <w:rFonts w:ascii="Times New Roman" w:hAnsi="Times New Roman"/>
          <w:sz w:val="24"/>
          <w:szCs w:val="24"/>
        </w:rPr>
        <w:t>εκσκαφέα στον εσωτερικό περιμετρικό.</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Βορειοδυτική πλευρά οικοπέδου έως και την περίφραξη. </w:t>
      </w:r>
      <w:r>
        <w:rPr>
          <w:rFonts w:ascii="Times New Roman" w:hAnsi="Times New Roman"/>
          <w:sz w:val="24"/>
          <w:szCs w:val="24"/>
        </w:rPr>
        <w:t xml:space="preserve">Λόγω της μεγάλης ποσότητας των πευκοβελόνων-χόρτων-κλαδιών χρειάζεται μεγάλο </w:t>
      </w:r>
      <w:r>
        <w:rPr>
          <w:rFonts w:ascii="Times New Roman" w:hAnsi="Times New Roman"/>
          <w:sz w:val="24"/>
          <w:szCs w:val="24"/>
          <w:lang w:val="en-US"/>
        </w:rPr>
        <w:t>JCB</w:t>
      </w:r>
      <w:r w:rsidRPr="00F063D8">
        <w:rPr>
          <w:rFonts w:ascii="Times New Roman" w:hAnsi="Times New Roman"/>
          <w:sz w:val="24"/>
          <w:szCs w:val="24"/>
        </w:rPr>
        <w:t xml:space="preserve"> </w:t>
      </w:r>
      <w:r>
        <w:rPr>
          <w:rFonts w:ascii="Times New Roman" w:hAnsi="Times New Roman"/>
          <w:sz w:val="24"/>
          <w:szCs w:val="24"/>
        </w:rPr>
        <w:t xml:space="preserve">εκσκαφέα και μικρό </w:t>
      </w:r>
      <w:r>
        <w:rPr>
          <w:rFonts w:ascii="Times New Roman" w:hAnsi="Times New Roman"/>
          <w:sz w:val="24"/>
          <w:szCs w:val="24"/>
          <w:lang w:val="en-US"/>
        </w:rPr>
        <w:t>JCB</w:t>
      </w:r>
      <w:r>
        <w:rPr>
          <w:rFonts w:ascii="Times New Roman" w:hAnsi="Times New Roman"/>
          <w:sz w:val="24"/>
          <w:szCs w:val="24"/>
        </w:rPr>
        <w:t xml:space="preserve"> (διαβολάκι) για τους πιο στενούς χώρους.</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Παράπλευρος χώρος περίφραξης από τη βορειοδυτική πλευρά έως και το φυλάκιο. </w:t>
      </w:r>
      <w:r>
        <w:rPr>
          <w:rFonts w:ascii="Times New Roman" w:hAnsi="Times New Roman"/>
          <w:sz w:val="24"/>
          <w:szCs w:val="24"/>
        </w:rPr>
        <w:t xml:space="preserve">Λόγω της μεγάλης ποσότητας των πευκοβελόνων-χόρτων-κλαδιών και του στενού χώρου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Οπίσθια πλευρά πέτρινου κτηρίου. Ο καθαρισμός</w:t>
      </w:r>
      <w:r>
        <w:rPr>
          <w:rFonts w:ascii="Times New Roman" w:hAnsi="Times New Roman"/>
          <w:sz w:val="24"/>
          <w:szCs w:val="24"/>
        </w:rPr>
        <w:t xml:space="preserve"> των χόρτων-κλαδιών  θα γίνει με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Χώρος απέναντι από τεχνική υπηρεσία. Ο καθαρισμός</w:t>
      </w:r>
      <w:r>
        <w:rPr>
          <w:rFonts w:ascii="Times New Roman" w:hAnsi="Times New Roman"/>
          <w:sz w:val="24"/>
          <w:szCs w:val="24"/>
        </w:rPr>
        <w:t xml:space="preserve"> των χόρτων-κλαδιών  θα γίνει με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Εσωτερική περιμετρική οδός. Ο καθαρισμός των πευκοβελόνων-χόρτων κλαδιών θα γίνει με </w:t>
      </w:r>
      <w:r>
        <w:rPr>
          <w:rFonts w:ascii="Times New Roman" w:eastAsia="MS Mincho" w:hAnsi="Times New Roman"/>
          <w:sz w:val="24"/>
          <w:szCs w:val="24"/>
          <w:lang w:val="en-US" w:eastAsia="ja-JP"/>
        </w:rPr>
        <w:t>J</w:t>
      </w:r>
      <w:r>
        <w:rPr>
          <w:rFonts w:ascii="Times New Roman" w:eastAsia="MS Mincho" w:hAnsi="Times New Roman"/>
          <w:sz w:val="24"/>
          <w:szCs w:val="24"/>
          <w:lang w:eastAsia="ja-JP"/>
        </w:rPr>
        <w:t>CB (μεγάλος εκσκαφέας).</w:t>
      </w:r>
    </w:p>
    <w:p w:rsidR="002556D3" w:rsidRDefault="002556D3" w:rsidP="002556D3">
      <w:pPr>
        <w:autoSpaceDE w:val="0"/>
        <w:autoSpaceDN w:val="0"/>
        <w:adjustRightInd w:val="0"/>
        <w:spacing w:after="0" w:line="360" w:lineRule="auto"/>
        <w:ind w:left="360"/>
        <w:rPr>
          <w:rFonts w:ascii="Times New Roman" w:eastAsia="Times New Roman" w:hAnsi="Times New Roman"/>
          <w:sz w:val="24"/>
          <w:szCs w:val="24"/>
        </w:rPr>
      </w:pPr>
    </w:p>
    <w:p w:rsidR="002556D3" w:rsidRDefault="002556D3" w:rsidP="002556D3">
      <w:pPr>
        <w:spacing w:after="0" w:line="360" w:lineRule="auto"/>
        <w:jc w:val="both"/>
        <w:rPr>
          <w:rFonts w:ascii="Times New Roman" w:eastAsia="Calibri" w:hAnsi="Times New Roman"/>
          <w:sz w:val="24"/>
          <w:szCs w:val="24"/>
          <w:u w:val="single"/>
          <w:lang w:eastAsia="en-US"/>
        </w:rPr>
      </w:pPr>
      <w:r>
        <w:rPr>
          <w:rFonts w:ascii="Times New Roman" w:hAnsi="Times New Roman"/>
          <w:sz w:val="24"/>
          <w:szCs w:val="24"/>
          <w:u w:val="single"/>
        </w:rPr>
        <w:t>Οι υποψήφιοι Ανάδοχοι θα πρέπει απαραιτήτως πριν την κατάθεση της προσφοράς τους να επισκεφτούν τους χώρους του ιδρύματος και να καταθέσουν στην προσφορά έγγραφη βεβαίωση επίσκεψης των χώρων υπογεγραμμένη από το διευθυντή του ιδρύματος ή τον προϊστάμενο της τεχνικής υπηρεσίας.</w:t>
      </w: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Κατά τον καθαρισμό θα πρέπει να προσεχθούν ιδιαίτερα οι εξωτερικοί χώροι στους οποίους υπάρχουν κρουνοί και σωληνώσεις του πυροσβεστικού δικτύου και του δικτύου ποτίσματος.</w:t>
      </w: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Πέραν των αναφερομένων στοιχείων για όλες τις παραπάνω εργασίες,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2556D3" w:rsidRDefault="002556D3" w:rsidP="002556D3">
      <w:pPr>
        <w:spacing w:after="0" w:line="360" w:lineRule="auto"/>
        <w:jc w:val="both"/>
        <w:rPr>
          <w:rFonts w:ascii="Times New Roman" w:hAnsi="Times New Roman"/>
          <w:sz w:val="24"/>
          <w:szCs w:val="24"/>
        </w:rPr>
      </w:pPr>
    </w:p>
    <w:p w:rsidR="002556D3" w:rsidRDefault="002556D3" w:rsidP="002556D3">
      <w:pPr>
        <w:spacing w:after="0" w:line="360" w:lineRule="auto"/>
        <w:jc w:val="both"/>
        <w:rPr>
          <w:rFonts w:ascii="Times New Roman" w:hAnsi="Times New Roman"/>
          <w:sz w:val="24"/>
          <w:szCs w:val="24"/>
        </w:rPr>
      </w:pPr>
      <w:r>
        <w:rPr>
          <w:rFonts w:ascii="Times New Roman" w:hAnsi="Times New Roman"/>
          <w:b/>
          <w:i/>
          <w:sz w:val="24"/>
          <w:szCs w:val="24"/>
        </w:rPr>
        <w:t>Β)  ΠΧΠ ΑΓΙΟΣ ΠΑΝΤΕΛΕΗΜΩΝ</w:t>
      </w:r>
      <w:r w:rsidR="006C5AD1">
        <w:rPr>
          <w:rFonts w:ascii="Times New Roman" w:hAnsi="Times New Roman"/>
          <w:b/>
          <w:i/>
          <w:sz w:val="24"/>
          <w:szCs w:val="24"/>
        </w:rPr>
        <w:t xml:space="preserve"> (7</w:t>
      </w:r>
      <w:r w:rsidR="006C5AD1" w:rsidRPr="006C5AD1">
        <w:rPr>
          <w:rFonts w:ascii="Times New Roman" w:hAnsi="Times New Roman"/>
          <w:b/>
          <w:i/>
          <w:sz w:val="24"/>
          <w:szCs w:val="24"/>
          <w:vertAlign w:val="superscript"/>
        </w:rPr>
        <w:t>ο</w:t>
      </w:r>
      <w:r w:rsidR="006C5AD1">
        <w:rPr>
          <w:rFonts w:ascii="Times New Roman" w:hAnsi="Times New Roman"/>
          <w:b/>
          <w:i/>
          <w:sz w:val="24"/>
          <w:szCs w:val="24"/>
        </w:rPr>
        <w:t xml:space="preserve"> χλμ. Θεσσαλονίκης – Λαγκαδά).</w:t>
      </w: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Οι  εξωτερικοί χώροι εντός του οικοπέδου του Π.Χ.Π ο Άγιος Παντελεήμων που χρειάζονται καθαρισμό (για λόγους πρόληψης επικινδυνότητας εκδήλωσης πυρκαγιών και καθαριότητας) από χόρτα-ξερά κλαδιά-πευκοβελόνες είναι οι εξής:</w:t>
      </w:r>
    </w:p>
    <w:p w:rsidR="002556D3" w:rsidRDefault="002556D3" w:rsidP="002556D3">
      <w:pPr>
        <w:spacing w:after="0" w:line="360" w:lineRule="auto"/>
        <w:jc w:val="both"/>
        <w:rPr>
          <w:rFonts w:ascii="Times New Roman" w:hAnsi="Times New Roman"/>
          <w:sz w:val="24"/>
          <w:szCs w:val="24"/>
        </w:rPr>
      </w:pPr>
    </w:p>
    <w:p w:rsidR="002556D3" w:rsidRDefault="002556D3" w:rsidP="002556D3">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Χώρος πεύκων πλησίον υποσταθμού μέσης τάσης. </w:t>
      </w:r>
    </w:p>
    <w:p w:rsidR="002556D3" w:rsidRDefault="002556D3" w:rsidP="002556D3">
      <w:pPr>
        <w:spacing w:after="0" w:line="360" w:lineRule="auto"/>
        <w:ind w:left="360"/>
        <w:jc w:val="both"/>
        <w:rPr>
          <w:rFonts w:ascii="Times New Roman" w:hAnsi="Times New Roman"/>
          <w:sz w:val="24"/>
          <w:szCs w:val="24"/>
        </w:rPr>
      </w:pPr>
      <w:r>
        <w:rPr>
          <w:rFonts w:ascii="Times New Roman" w:hAnsi="Times New Roman"/>
          <w:sz w:val="24"/>
          <w:szCs w:val="24"/>
        </w:rPr>
        <w:lastRenderedPageBreak/>
        <w:t xml:space="preserve">Εκτείνεται από την οπίσθια πλευρά του αίθριου του κτηρίου Ζ έως και τη μονάδα βιολογικού καθαρισμού με κάτω όριο τον περιμετρικό δρόμο του οικοπέδου. Λόγω της μεγάλης ποσότητας των πευκοβελόνων-κλαδιών  αλλά και της πλαγιάς και των πεύκων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 για ελιγμούς σε στενό, ανηφορικό και δύσβατο χώρο.</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Παράπλευρος χώρος μονάδας βιολογικού καθαρισμού-γηπέδου-εξωτερικής περίφραξης. </w:t>
      </w:r>
    </w:p>
    <w:p w:rsidR="002556D3" w:rsidRDefault="002556D3" w:rsidP="002556D3">
      <w:pPr>
        <w:spacing w:after="0" w:line="360" w:lineRule="auto"/>
        <w:ind w:left="360"/>
        <w:jc w:val="both"/>
        <w:rPr>
          <w:rFonts w:ascii="Times New Roman" w:eastAsia="Calibri" w:hAnsi="Times New Roman"/>
          <w:sz w:val="24"/>
          <w:szCs w:val="24"/>
          <w:lang w:eastAsia="en-US"/>
        </w:rPr>
      </w:pPr>
      <w:r>
        <w:rPr>
          <w:rFonts w:ascii="Times New Roman" w:eastAsia="Times New Roman" w:hAnsi="Times New Roman"/>
          <w:sz w:val="24"/>
          <w:szCs w:val="24"/>
        </w:rPr>
        <w:t xml:space="preserve"> Εκτείνεται από την μονάδα του βιολογικού καθαρισμού έως το γήπεδο και την εξωτερική περίφραξη.</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autoSpaceDE w:val="0"/>
        <w:autoSpaceDN w:val="0"/>
        <w:adjustRightInd w:val="0"/>
        <w:spacing w:after="0" w:line="360" w:lineRule="auto"/>
        <w:ind w:left="360"/>
        <w:jc w:val="both"/>
        <w:rPr>
          <w:rFonts w:ascii="Times New Roman" w:eastAsia="Times New Roman" w:hAnsi="Times New Roman"/>
          <w:sz w:val="24"/>
          <w:szCs w:val="24"/>
        </w:rPr>
      </w:pPr>
    </w:p>
    <w:p w:rsidR="002556D3" w:rsidRDefault="002556D3" w:rsidP="002556D3">
      <w:pPr>
        <w:numPr>
          <w:ilvl w:val="0"/>
          <w:numId w:val="5"/>
        </w:numPr>
        <w:spacing w:after="0" w:line="360" w:lineRule="auto"/>
        <w:jc w:val="both"/>
        <w:rPr>
          <w:rFonts w:ascii="Times New Roman" w:eastAsia="Calibri" w:hAnsi="Times New Roman"/>
          <w:sz w:val="24"/>
          <w:szCs w:val="24"/>
          <w:lang w:eastAsia="en-US"/>
        </w:rPr>
      </w:pPr>
      <w:r>
        <w:rPr>
          <w:rFonts w:ascii="Times New Roman" w:eastAsia="Times New Roman" w:hAnsi="Times New Roman"/>
          <w:sz w:val="24"/>
          <w:szCs w:val="24"/>
        </w:rPr>
        <w:t>Περιμετρικά της εξωτερικής περίφραξης (από τον περιμετρικό δρόμο προς την εξωτερική περίφραξη, από τη μονάδα του βιολογικού καθαρισμού έως και τη πρέσσα σκουπιδιών) καθαρισμός μιας λωρίδας χόρτων, κλαδιών (έκτασης 400</w:t>
      </w:r>
      <w:r>
        <w:rPr>
          <w:rFonts w:ascii="Times New Roman" w:eastAsia="Times New Roman" w:hAnsi="Times New Roman"/>
          <w:sz w:val="24"/>
          <w:szCs w:val="24"/>
          <w:lang w:val="en-US"/>
        </w:rPr>
        <w:t>m</w:t>
      </w:r>
      <w:r>
        <w:rPr>
          <w:rFonts w:ascii="Times New Roman" w:eastAsia="Times New Roman" w:hAnsi="Times New Roman"/>
          <w:sz w:val="24"/>
          <w:szCs w:val="24"/>
        </w:rPr>
        <w:t xml:space="preserve"> πάχους 0,5</w:t>
      </w:r>
      <w:r>
        <w:rPr>
          <w:rFonts w:ascii="Times New Roman" w:eastAsia="Times New Roman" w:hAnsi="Times New Roman"/>
          <w:sz w:val="24"/>
          <w:szCs w:val="24"/>
          <w:lang w:val="en-US"/>
        </w:rPr>
        <w:t>m</w:t>
      </w:r>
      <w:r>
        <w:rPr>
          <w:rFonts w:ascii="Times New Roman" w:eastAsia="Times New Roman" w:hAnsi="Times New Roman"/>
          <w:sz w:val="24"/>
          <w:szCs w:val="24"/>
        </w:rPr>
        <w:t>).</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Παράπλευρος χώρος φυλακίου. Εκτείνεται από το φυλάκιο και την εξωτερική περίφραξη προς το γήπεδο.</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Παράπλευρος χώρος φυλακίου (πλευρά γηροκομείου-κτηρίου Β1). Χώρος πεύκων. Εκτείνεται από το φυλάκιο και την εξωτερική περίφραξη προς την εσωτερική κολόνα της ΔΕΗ πλησίον του γηροκομείου.</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Περιμετρικός χώρος αντλιοστασίου πυρόσβεσης. Εκτείνεται περιμετρικά του αντλιοστασίου πυρόσβεσης έως και το θερμοκήπιο και τους γειτονικούς δρόμους.</w:t>
      </w:r>
      <w:r>
        <w:rPr>
          <w:rFonts w:ascii="Times New Roman" w:hAnsi="Times New Roman"/>
          <w:sz w:val="24"/>
          <w:szCs w:val="24"/>
        </w:rPr>
        <w:t xml:space="preserve"> Λόγω της μεγάλης ποσότητας των 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Αίθριο κτηρίων Β2-Β3 (οπίσθιος χώρος γραφείων). Κόψιμο χόρτων με χορτοκοπτικό φορητό μηχάνημα</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Οπίσθια αυλή κτηρίου Ζ (Κυψέλης). Κόψιμο χόρτων με χορτοκοπτικό φορητό μηχάνημα.</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Χώρος ξυλουργείου-στάθμευσης λεωφορείων. Κόψιμο χόρτων με χορτοκοπτικό φορητό μηχάνημα.</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Περιμετρικός χώρος θερμοκηπίου (στα σημεία που γειτνιάζει με το δρόμο). Κόψιμο χόρτων με χορτοκοπτικό φορητό μηχάνημα</w:t>
      </w:r>
    </w:p>
    <w:p w:rsidR="002556D3" w:rsidRDefault="002556D3" w:rsidP="002556D3">
      <w:pPr>
        <w:numPr>
          <w:ilvl w:val="0"/>
          <w:numId w:val="5"/>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Εξωτερικός περιμετρικός χώρος από την εξωτερική πλευρά του φυλακίου. Εκτείνεται εκατέρωθεν του φυλακίου σε όλη την εξωτερική μπροστινή όψη του οικοπέδου του ιδρύματος.</w:t>
      </w:r>
    </w:p>
    <w:p w:rsidR="002556D3" w:rsidRDefault="002556D3" w:rsidP="002556D3">
      <w:pPr>
        <w:numPr>
          <w:ilvl w:val="0"/>
          <w:numId w:val="5"/>
        </w:numPr>
        <w:autoSpaceDE w:val="0"/>
        <w:autoSpaceDN w:val="0"/>
        <w:adjustRightInd w:val="0"/>
        <w:spacing w:after="0" w:line="360" w:lineRule="auto"/>
        <w:ind w:left="360"/>
        <w:jc w:val="both"/>
        <w:rPr>
          <w:rFonts w:ascii="Times New Roman" w:eastAsia="Times New Roman" w:hAnsi="Times New Roman"/>
          <w:sz w:val="24"/>
          <w:szCs w:val="24"/>
        </w:rPr>
      </w:pPr>
      <w:r w:rsidRPr="002556D3">
        <w:rPr>
          <w:rFonts w:ascii="Times New Roman" w:eastAsia="Times New Roman" w:hAnsi="Times New Roman"/>
          <w:sz w:val="24"/>
          <w:szCs w:val="24"/>
        </w:rPr>
        <w:t xml:space="preserve">Εσωτερικός χώρος μονάδας βιολογικού καθαρισμού. Περιμετρικά του οικίσκου του βιολογικού καθαρισμού εντός της περίφραξης. Κόψιμο χόρτων με χορτοκοπτικό φορητό μηχάνημα. Χρήση μικρού </w:t>
      </w:r>
      <w:r w:rsidRPr="002556D3">
        <w:rPr>
          <w:rFonts w:ascii="Times New Roman" w:eastAsia="Times New Roman" w:hAnsi="Times New Roman"/>
          <w:sz w:val="24"/>
          <w:szCs w:val="24"/>
          <w:lang w:val="en-US"/>
        </w:rPr>
        <w:t>JCB</w:t>
      </w:r>
      <w:r w:rsidRPr="002556D3">
        <w:rPr>
          <w:rFonts w:ascii="Times New Roman" w:eastAsia="Times New Roman" w:hAnsi="Times New Roman"/>
          <w:sz w:val="24"/>
          <w:szCs w:val="24"/>
        </w:rPr>
        <w:t xml:space="preserve"> (διαβολάκι) για το χώρο της πλαγιάς (εφόσον είναι εφικτό, αλλιώς με χορτοκοπτικό φορητό μηχάνημα). </w:t>
      </w:r>
    </w:p>
    <w:p w:rsidR="002556D3" w:rsidRPr="002556D3" w:rsidRDefault="002556D3" w:rsidP="002556D3">
      <w:pPr>
        <w:autoSpaceDE w:val="0"/>
        <w:autoSpaceDN w:val="0"/>
        <w:adjustRightInd w:val="0"/>
        <w:spacing w:after="0" w:line="360" w:lineRule="auto"/>
        <w:ind w:left="360"/>
        <w:jc w:val="both"/>
        <w:rPr>
          <w:rFonts w:ascii="Times New Roman" w:eastAsia="Times New Roman" w:hAnsi="Times New Roman"/>
          <w:sz w:val="24"/>
          <w:szCs w:val="24"/>
        </w:rPr>
      </w:pPr>
    </w:p>
    <w:p w:rsidR="002556D3" w:rsidRDefault="002556D3" w:rsidP="002556D3">
      <w:pPr>
        <w:autoSpaceDE w:val="0"/>
        <w:autoSpaceDN w:val="0"/>
        <w:adjustRightInd w:val="0"/>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Γ)  </w:t>
      </w:r>
      <w:r w:rsidRPr="002556D3">
        <w:rPr>
          <w:rFonts w:ascii="Times New Roman" w:eastAsia="Times New Roman" w:hAnsi="Times New Roman"/>
          <w:b/>
          <w:sz w:val="24"/>
          <w:szCs w:val="24"/>
        </w:rPr>
        <w:t>ΤΑΦ ΣΤΑΥΡΟΥΠΟΛΗΣ-ΠΑΡΑΡΤΗΜΑ ΑΓΙΟΥ ΠΑΝΤΕΛΕΗΜΩΝΑ</w:t>
      </w:r>
    </w:p>
    <w:p w:rsidR="003A11BA" w:rsidRPr="002556D3" w:rsidRDefault="003A11BA" w:rsidP="002556D3">
      <w:pPr>
        <w:autoSpaceDE w:val="0"/>
        <w:autoSpaceDN w:val="0"/>
        <w:adjustRightInd w:val="0"/>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       (Κωνσταντινουπόλεως 55 – Σταυρούπολη)</w:t>
      </w:r>
    </w:p>
    <w:p w:rsidR="002556D3" w:rsidRPr="00302FCB" w:rsidRDefault="002556D3" w:rsidP="002556D3">
      <w:pPr>
        <w:numPr>
          <w:ilvl w:val="0"/>
          <w:numId w:val="5"/>
        </w:numPr>
        <w:autoSpaceDE w:val="0"/>
        <w:autoSpaceDN w:val="0"/>
        <w:adjustRightInd w:val="0"/>
        <w:spacing w:after="0" w:line="360" w:lineRule="auto"/>
        <w:jc w:val="both"/>
        <w:rPr>
          <w:rFonts w:ascii="Times New Roman" w:hAnsi="Times New Roman"/>
          <w:sz w:val="24"/>
          <w:szCs w:val="24"/>
          <w:u w:val="single"/>
        </w:rPr>
      </w:pPr>
      <w:r w:rsidRPr="00302FCB">
        <w:rPr>
          <w:rFonts w:ascii="Times New Roman" w:eastAsia="Times New Roman" w:hAnsi="Times New Roman"/>
          <w:sz w:val="24"/>
          <w:szCs w:val="24"/>
        </w:rPr>
        <w:t xml:space="preserve">Σε όλους τους χώρους του οικοπέδου και περιμετρικά των κτηρίων. Κόψιμο χόρτων με χορτοκοπτικό φορητό μηχάνημα και όπου απαιτείται με τη χρήση μικρού </w:t>
      </w:r>
      <w:r w:rsidRPr="00302FCB">
        <w:rPr>
          <w:rFonts w:ascii="Times New Roman" w:eastAsia="Times New Roman" w:hAnsi="Times New Roman"/>
          <w:sz w:val="24"/>
          <w:szCs w:val="24"/>
          <w:lang w:val="en-US"/>
        </w:rPr>
        <w:t>JCB</w:t>
      </w:r>
      <w:r w:rsidRPr="00302FCB">
        <w:rPr>
          <w:rFonts w:ascii="Times New Roman" w:eastAsia="Times New Roman" w:hAnsi="Times New Roman"/>
          <w:sz w:val="24"/>
          <w:szCs w:val="24"/>
        </w:rPr>
        <w:t xml:space="preserve"> (διαβολάκι).</w:t>
      </w:r>
    </w:p>
    <w:p w:rsidR="002556D3" w:rsidRDefault="002556D3" w:rsidP="002556D3">
      <w:pPr>
        <w:spacing w:after="0" w:line="360" w:lineRule="auto"/>
        <w:jc w:val="both"/>
        <w:rPr>
          <w:rFonts w:ascii="Times New Roman" w:hAnsi="Times New Roman"/>
          <w:sz w:val="24"/>
          <w:szCs w:val="24"/>
          <w:u w:val="single"/>
        </w:rPr>
      </w:pPr>
      <w:r>
        <w:rPr>
          <w:rFonts w:ascii="Times New Roman" w:hAnsi="Times New Roman"/>
          <w:sz w:val="24"/>
          <w:szCs w:val="24"/>
          <w:u w:val="single"/>
        </w:rPr>
        <w:t>Οι υποψήφιοι Ανάδοχοι θα πρέπει απαραιτήτως πριν την κατάθεση της προσφοράς τους να επισκεφτούν τους χώρους του ιδρύματος και να καταθέσουν στην προσφορά έγγραφη βεβαίωση επίσκεψης των χώρων υπογεγραμμένη από το διευθυντή του ιδρύματος ή τον προϊστάμενο της τεχνικής υπηρεσίας.</w:t>
      </w: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Κατά τον καθαρισμό θα πρέπει να προσεχθούν ιδιαίτερα οι εξωτερικοί χώροι στους οποίους υπάρχουν κρουνοί και σωληνώσεις του πυροσβεστικού δικτύου και του δικτύου ποτίσματος.</w:t>
      </w: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Πέραν των αναφερομένων στοιχείων για όλες τις παραπάνω εργασίες,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2556D3" w:rsidRDefault="002556D3" w:rsidP="002556D3">
      <w:pPr>
        <w:spacing w:after="0" w:line="360" w:lineRule="auto"/>
        <w:jc w:val="both"/>
        <w:rPr>
          <w:rFonts w:ascii="Times New Roman" w:hAnsi="Times New Roman"/>
          <w:sz w:val="24"/>
          <w:szCs w:val="24"/>
        </w:rPr>
      </w:pPr>
      <w:r>
        <w:rPr>
          <w:rFonts w:ascii="Times New Roman" w:hAnsi="Times New Roman"/>
          <w:sz w:val="24"/>
          <w:szCs w:val="24"/>
        </w:rPr>
        <w:t>Για τις παραπάνω εργασίες στο ΠΧΠ ο Άγιος Παντελεήμων απαιτούνται τα εξής μηχανήματα:</w:t>
      </w:r>
    </w:p>
    <w:p w:rsidR="002556D3" w:rsidRDefault="002556D3" w:rsidP="002556D3">
      <w:pPr>
        <w:numPr>
          <w:ilvl w:val="0"/>
          <w:numId w:val="6"/>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val="en-US" w:eastAsia="ja-JP"/>
        </w:rPr>
        <w:t>J</w:t>
      </w:r>
      <w:r>
        <w:rPr>
          <w:rFonts w:ascii="Times New Roman" w:eastAsia="MS Mincho" w:hAnsi="Times New Roman"/>
          <w:sz w:val="24"/>
          <w:szCs w:val="24"/>
          <w:lang w:eastAsia="ja-JP"/>
        </w:rPr>
        <w:t xml:space="preserve">CB (μικρός φορτωτής-διαβολάκι) </w:t>
      </w:r>
    </w:p>
    <w:p w:rsidR="002556D3" w:rsidRDefault="002556D3" w:rsidP="002556D3">
      <w:pPr>
        <w:numPr>
          <w:ilvl w:val="0"/>
          <w:numId w:val="6"/>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Φορτηγό για την απομάκρυνση ξερών χόρτων &amp; κλαδιών .</w:t>
      </w:r>
    </w:p>
    <w:p w:rsidR="002556D3" w:rsidRPr="00F063D8" w:rsidRDefault="002556D3" w:rsidP="002556D3">
      <w:pPr>
        <w:spacing w:after="0" w:line="360" w:lineRule="auto"/>
        <w:jc w:val="center"/>
        <w:rPr>
          <w:rFonts w:ascii="Times New Roman" w:eastAsia="Calibri" w:hAnsi="Times New Roman"/>
          <w:sz w:val="24"/>
          <w:szCs w:val="24"/>
          <w:lang w:eastAsia="en-US"/>
        </w:rPr>
      </w:pPr>
    </w:p>
    <w:p w:rsidR="00C67DE7" w:rsidRDefault="00C67DE7" w:rsidP="00C67DE7">
      <w:pPr>
        <w:pStyle w:val="3"/>
        <w:rPr>
          <w:sz w:val="18"/>
        </w:rPr>
      </w:pPr>
      <w:r>
        <w:lastRenderedPageBreak/>
        <w:t>ΥΠΕΥΘΥΝΗ ΔΗΛΩΣΗ</w:t>
      </w:r>
    </w:p>
    <w:p w:rsidR="00C67DE7" w:rsidRDefault="00C67DE7" w:rsidP="00C67DE7">
      <w:pPr>
        <w:pStyle w:val="3"/>
        <w:rPr>
          <w:sz w:val="24"/>
          <w:vertAlign w:val="superscript"/>
        </w:rPr>
      </w:pPr>
      <w:r>
        <w:t xml:space="preserve"> </w:t>
      </w:r>
      <w:r>
        <w:rPr>
          <w:sz w:val="24"/>
          <w:vertAlign w:val="superscript"/>
        </w:rPr>
        <w:t>(άρθρο 8 Ν.1599/1986)</w:t>
      </w:r>
    </w:p>
    <w:p w:rsidR="00C67DE7" w:rsidRDefault="00C67DE7" w:rsidP="00C67DE7">
      <w:pPr>
        <w:pStyle w:val="a5"/>
        <w:tabs>
          <w:tab w:val="left" w:pos="720"/>
        </w:tabs>
      </w:pPr>
    </w:p>
    <w:p w:rsidR="00C67DE7" w:rsidRDefault="00C67DE7" w:rsidP="00C67DE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328"/>
        <w:gridCol w:w="658"/>
        <w:gridCol w:w="93"/>
        <w:gridCol w:w="1949"/>
        <w:gridCol w:w="720"/>
        <w:gridCol w:w="360"/>
        <w:gridCol w:w="31"/>
        <w:gridCol w:w="689"/>
        <w:gridCol w:w="751"/>
        <w:gridCol w:w="329"/>
        <w:gridCol w:w="720"/>
        <w:gridCol w:w="540"/>
        <w:gridCol w:w="540"/>
        <w:gridCol w:w="1291"/>
        <w:gridCol w:w="6"/>
      </w:tblGrid>
      <w:tr w:rsidR="00C67DE7" w:rsidTr="00B9749A">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ind w:right="-6878"/>
              <w:rPr>
                <w:rFonts w:ascii="Arial" w:hAnsi="Arial" w:cs="Arial"/>
              </w:rPr>
            </w:pPr>
            <w:r>
              <w:rPr>
                <w:rFonts w:ascii="Arial" w:hAnsi="Arial" w:cs="Arial"/>
              </w:rPr>
              <w:t>ΚΕΝΤΡΟ ΚΟΙΝΩΝΙΚΗΣ ΠΡΟΝΟΙΑΣ ΠΕΡΙΦΕΡΕΙΑΣ ΚΕΝΤΡΙΚΗΣ ΜΑΚΕΔΟΝΙΑΣ</w:t>
            </w:r>
          </w:p>
        </w:tc>
      </w:tr>
      <w:tr w:rsidR="00C67DE7" w:rsidTr="00B9749A">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ind w:right="-6878"/>
              <w:rPr>
                <w:rFonts w:ascii="Arial" w:hAnsi="Arial" w:cs="Arial"/>
                <w:sz w:val="16"/>
              </w:rPr>
            </w:pPr>
          </w:p>
        </w:tc>
      </w:tr>
      <w:tr w:rsidR="00C67DE7" w:rsidTr="00B9749A">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r>
      <w:tr w:rsidR="00C67DE7" w:rsidTr="00B9749A">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r>
      <w:tr w:rsidR="00C67DE7" w:rsidTr="00B9749A">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ind w:right="-2332"/>
              <w:rPr>
                <w:rFonts w:ascii="Arial" w:hAnsi="Arial" w:cs="Arial"/>
                <w:sz w:val="16"/>
              </w:rPr>
            </w:pPr>
          </w:p>
        </w:tc>
      </w:tr>
      <w:tr w:rsidR="00C67DE7" w:rsidTr="00B9749A">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r>
      <w:tr w:rsidR="00C67DE7" w:rsidTr="00B9749A">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Τηλ:</w:t>
            </w:r>
          </w:p>
        </w:tc>
        <w:tc>
          <w:tcPr>
            <w:tcW w:w="4171" w:type="dxa"/>
            <w:gridSpan w:val="6"/>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r>
      <w:tr w:rsidR="00C67DE7" w:rsidTr="00B9749A">
        <w:trPr>
          <w:gridAfter w:val="1"/>
          <w:wAfter w:w="6" w:type="dxa"/>
          <w:cantSplit/>
        </w:trPr>
        <w:tc>
          <w:tcPr>
            <w:tcW w:w="2440" w:type="dxa"/>
            <w:gridSpan w:val="2"/>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Αριθ:</w:t>
            </w:r>
          </w:p>
        </w:tc>
        <w:tc>
          <w:tcPr>
            <w:tcW w:w="540" w:type="dxa"/>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C67DE7" w:rsidRDefault="00C67DE7" w:rsidP="00B9749A">
            <w:pPr>
              <w:spacing w:before="240" w:after="0"/>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rsidR="00C67DE7" w:rsidRDefault="00C67DE7" w:rsidP="00B9749A">
            <w:pPr>
              <w:spacing w:before="240" w:after="0"/>
              <w:rPr>
                <w:rFonts w:ascii="Arial" w:hAnsi="Arial" w:cs="Arial"/>
                <w:sz w:val="16"/>
              </w:rPr>
            </w:pPr>
          </w:p>
        </w:tc>
      </w:tr>
      <w:tr w:rsidR="00C67DE7" w:rsidTr="00B9749A">
        <w:trPr>
          <w:cantSplit/>
          <w:trHeight w:val="520"/>
        </w:trPr>
        <w:tc>
          <w:tcPr>
            <w:tcW w:w="3098" w:type="dxa"/>
            <w:gridSpan w:val="3"/>
            <w:tcBorders>
              <w:top w:val="single" w:sz="4" w:space="0" w:color="auto"/>
              <w:left w:val="single" w:sz="4" w:space="0" w:color="auto"/>
              <w:bottom w:val="single" w:sz="4" w:space="0" w:color="auto"/>
              <w:right w:val="single" w:sz="4" w:space="0" w:color="auto"/>
            </w:tcBorders>
            <w:vAlign w:val="bottom"/>
            <w:hideMark/>
          </w:tcPr>
          <w:p w:rsidR="00C67DE7" w:rsidRDefault="00C67DE7" w:rsidP="00B9749A">
            <w:pPr>
              <w:spacing w:before="240" w:after="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C67DE7" w:rsidRDefault="00C67DE7" w:rsidP="00B9749A">
            <w:pPr>
              <w:spacing w:before="240" w:after="0"/>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C67DE7" w:rsidRDefault="00C67DE7" w:rsidP="00B9749A">
            <w:pPr>
              <w:spacing w:after="0"/>
              <w:rPr>
                <w:rFonts w:ascii="Arial" w:hAnsi="Arial" w:cs="Arial"/>
                <w:sz w:val="16"/>
              </w:rPr>
            </w:pPr>
            <w:r>
              <w:rPr>
                <w:rFonts w:ascii="Arial" w:hAnsi="Arial" w:cs="Arial"/>
                <w:sz w:val="16"/>
              </w:rPr>
              <w:t>Δ/νση Ηλεκτρ. Ταχυδρομείου</w:t>
            </w:r>
          </w:p>
          <w:p w:rsidR="00C67DE7" w:rsidRDefault="00C67DE7" w:rsidP="00B9749A">
            <w:pPr>
              <w:spacing w:after="0"/>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C67DE7" w:rsidRDefault="00C67DE7" w:rsidP="00B9749A">
            <w:pPr>
              <w:spacing w:before="240" w:after="0"/>
              <w:rPr>
                <w:rFonts w:ascii="Arial" w:hAnsi="Arial" w:cs="Arial"/>
                <w:sz w:val="16"/>
              </w:rPr>
            </w:pPr>
          </w:p>
        </w:tc>
      </w:tr>
    </w:tbl>
    <w:p w:rsidR="00C67DE7" w:rsidRDefault="00C67DE7" w:rsidP="00C67DE7">
      <w:pPr>
        <w:spacing w:after="0"/>
        <w:rPr>
          <w:rFonts w:ascii="Arial" w:hAnsi="Arial" w:cs="Arial"/>
          <w:b/>
          <w:bCs/>
          <w:sz w:val="28"/>
        </w:rPr>
      </w:pPr>
    </w:p>
    <w:p w:rsidR="00C67DE7" w:rsidRDefault="00C67DE7" w:rsidP="00C67DE7">
      <w:pPr>
        <w:spacing w:after="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67DE7" w:rsidTr="00B9749A">
        <w:tc>
          <w:tcPr>
            <w:tcW w:w="10420" w:type="dxa"/>
            <w:tcBorders>
              <w:top w:val="nil"/>
              <w:left w:val="nil"/>
              <w:bottom w:val="nil"/>
              <w:right w:val="nil"/>
            </w:tcBorders>
          </w:tcPr>
          <w:p w:rsidR="00C67DE7" w:rsidRDefault="00C67DE7" w:rsidP="00B9749A">
            <w:pPr>
              <w:spacing w:after="0"/>
              <w:ind w:right="124"/>
              <w:rPr>
                <w:rFonts w:ascii="Arial" w:hAnsi="Arial" w:cs="Arial"/>
                <w:sz w:val="18"/>
              </w:rPr>
            </w:pPr>
          </w:p>
          <w:p w:rsidR="00C67DE7" w:rsidRDefault="00C67DE7" w:rsidP="00B9749A">
            <w:pPr>
              <w:spacing w:after="0"/>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67DE7" w:rsidTr="00B9749A">
        <w:tc>
          <w:tcPr>
            <w:tcW w:w="10420" w:type="dxa"/>
            <w:tcBorders>
              <w:top w:val="nil"/>
              <w:left w:val="nil"/>
              <w:bottom w:val="dashed" w:sz="4" w:space="0" w:color="auto"/>
              <w:right w:val="nil"/>
            </w:tcBorders>
          </w:tcPr>
          <w:p w:rsidR="00C67DE7" w:rsidRDefault="00C67DE7" w:rsidP="00B9749A">
            <w:pPr>
              <w:spacing w:before="60" w:after="0"/>
              <w:ind w:right="125"/>
              <w:rPr>
                <w:rFonts w:ascii="Arial" w:hAnsi="Arial" w:cs="Arial"/>
                <w:sz w:val="20"/>
              </w:rPr>
            </w:pPr>
          </w:p>
        </w:tc>
      </w:tr>
      <w:tr w:rsidR="00C67DE7" w:rsidTr="00B9749A">
        <w:tc>
          <w:tcPr>
            <w:tcW w:w="10420" w:type="dxa"/>
            <w:tcBorders>
              <w:top w:val="dashed" w:sz="4" w:space="0" w:color="auto"/>
              <w:left w:val="nil"/>
              <w:bottom w:val="dashed" w:sz="4" w:space="0" w:color="auto"/>
              <w:right w:val="nil"/>
            </w:tcBorders>
            <w:hideMark/>
          </w:tcPr>
          <w:p w:rsidR="00C67DE7" w:rsidRDefault="00C67DE7" w:rsidP="00C67DE7">
            <w:pPr>
              <w:pStyle w:val="a3"/>
              <w:numPr>
                <w:ilvl w:val="0"/>
                <w:numId w:val="7"/>
              </w:numPr>
              <w:spacing w:before="60" w:after="0"/>
              <w:ind w:right="125"/>
              <w:rPr>
                <w:rFonts w:ascii="Arial" w:hAnsi="Arial" w:cs="Arial"/>
                <w:sz w:val="20"/>
              </w:rPr>
            </w:pPr>
            <w:r>
              <w:rPr>
                <w:rFonts w:ascii="Arial" w:hAnsi="Arial" w:cs="Arial"/>
                <w:sz w:val="20"/>
              </w:rPr>
              <w:t>Είμαι φορολογικά και ασφαλιστικά ενήμερος .</w:t>
            </w:r>
          </w:p>
        </w:tc>
      </w:tr>
      <w:tr w:rsidR="00C67DE7" w:rsidTr="00B9749A">
        <w:tc>
          <w:tcPr>
            <w:tcW w:w="10420" w:type="dxa"/>
            <w:tcBorders>
              <w:top w:val="dashed" w:sz="4" w:space="0" w:color="auto"/>
              <w:left w:val="nil"/>
              <w:bottom w:val="dashed" w:sz="4" w:space="0" w:color="auto"/>
              <w:right w:val="nil"/>
            </w:tcBorders>
            <w:hideMark/>
          </w:tcPr>
          <w:p w:rsidR="00C67DE7" w:rsidRDefault="00C67DE7" w:rsidP="00C67DE7">
            <w:pPr>
              <w:pStyle w:val="a3"/>
              <w:numPr>
                <w:ilvl w:val="0"/>
                <w:numId w:val="7"/>
              </w:numPr>
              <w:spacing w:before="60" w:after="0"/>
              <w:ind w:right="125"/>
              <w:rPr>
                <w:rFonts w:ascii="Arial" w:hAnsi="Arial" w:cs="Arial"/>
                <w:sz w:val="20"/>
              </w:rPr>
            </w:pPr>
            <w:r>
              <w:rPr>
                <w:rFonts w:ascii="Arial" w:hAnsi="Arial" w:cs="Arial"/>
                <w:sz w:val="20"/>
              </w:rPr>
              <w:t>Αποδέχομαι τους όρους της υπ΄ αρ. 12</w:t>
            </w:r>
            <w:r w:rsidRPr="00C67DE7">
              <w:rPr>
                <w:rFonts w:ascii="Arial" w:hAnsi="Arial" w:cs="Arial"/>
                <w:sz w:val="20"/>
                <w:vertAlign w:val="superscript"/>
              </w:rPr>
              <w:t>η</w:t>
            </w:r>
            <w:r>
              <w:rPr>
                <w:rFonts w:ascii="Arial" w:hAnsi="Arial" w:cs="Arial"/>
                <w:sz w:val="20"/>
                <w:vertAlign w:val="superscript"/>
              </w:rPr>
              <w:t>ς</w:t>
            </w:r>
            <w:r>
              <w:rPr>
                <w:rFonts w:ascii="Arial" w:hAnsi="Arial" w:cs="Arial"/>
                <w:sz w:val="20"/>
              </w:rPr>
              <w:t xml:space="preserve"> /2018  πρόσκλησης ενδιαφέροντος .</w:t>
            </w:r>
          </w:p>
        </w:tc>
      </w:tr>
      <w:tr w:rsidR="00C67DE7" w:rsidTr="00B9749A">
        <w:tc>
          <w:tcPr>
            <w:tcW w:w="10420" w:type="dxa"/>
            <w:tcBorders>
              <w:top w:val="dashed" w:sz="4" w:space="0" w:color="auto"/>
              <w:left w:val="nil"/>
              <w:bottom w:val="dashed" w:sz="4" w:space="0" w:color="auto"/>
              <w:right w:val="nil"/>
            </w:tcBorders>
            <w:hideMark/>
          </w:tcPr>
          <w:p w:rsidR="00C67DE7" w:rsidRDefault="00C67DE7" w:rsidP="00B9749A">
            <w:pPr>
              <w:spacing w:before="60" w:after="0"/>
              <w:ind w:right="125"/>
              <w:rPr>
                <w:rFonts w:ascii="Arial" w:hAnsi="Arial" w:cs="Arial"/>
                <w:sz w:val="20"/>
              </w:rPr>
            </w:pPr>
            <w:r>
              <w:rPr>
                <w:rFonts w:ascii="Arial" w:hAnsi="Arial" w:cs="Arial"/>
                <w:sz w:val="20"/>
              </w:rPr>
              <w:t xml:space="preserve">           </w:t>
            </w:r>
          </w:p>
        </w:tc>
      </w:tr>
      <w:tr w:rsidR="00C67DE7" w:rsidTr="00B9749A">
        <w:tc>
          <w:tcPr>
            <w:tcW w:w="10420" w:type="dxa"/>
            <w:tcBorders>
              <w:top w:val="dashed" w:sz="4" w:space="0" w:color="auto"/>
              <w:left w:val="nil"/>
              <w:bottom w:val="dashed" w:sz="4" w:space="0" w:color="auto"/>
              <w:right w:val="nil"/>
            </w:tcBorders>
          </w:tcPr>
          <w:p w:rsidR="00C67DE7" w:rsidRDefault="00C67DE7" w:rsidP="00B9749A">
            <w:pPr>
              <w:spacing w:before="60" w:after="0"/>
              <w:ind w:right="125"/>
              <w:rPr>
                <w:rFonts w:ascii="Arial" w:hAnsi="Arial" w:cs="Arial"/>
                <w:sz w:val="20"/>
              </w:rPr>
            </w:pPr>
          </w:p>
        </w:tc>
      </w:tr>
      <w:tr w:rsidR="00C67DE7" w:rsidTr="00B9749A">
        <w:tc>
          <w:tcPr>
            <w:tcW w:w="10420" w:type="dxa"/>
            <w:tcBorders>
              <w:top w:val="dashed" w:sz="4" w:space="0" w:color="auto"/>
              <w:left w:val="nil"/>
              <w:bottom w:val="dashed" w:sz="4" w:space="0" w:color="auto"/>
              <w:right w:val="nil"/>
            </w:tcBorders>
          </w:tcPr>
          <w:p w:rsidR="00C67DE7" w:rsidRDefault="00C67DE7" w:rsidP="00B9749A">
            <w:pPr>
              <w:spacing w:before="60" w:after="0"/>
              <w:ind w:right="125"/>
              <w:rPr>
                <w:rFonts w:ascii="Arial" w:hAnsi="Arial" w:cs="Arial"/>
                <w:sz w:val="20"/>
              </w:rPr>
            </w:pPr>
          </w:p>
        </w:tc>
      </w:tr>
      <w:tr w:rsidR="00C67DE7" w:rsidTr="00B9749A">
        <w:tc>
          <w:tcPr>
            <w:tcW w:w="10420" w:type="dxa"/>
            <w:tcBorders>
              <w:top w:val="dashed" w:sz="4" w:space="0" w:color="auto"/>
              <w:left w:val="nil"/>
              <w:bottom w:val="dashed" w:sz="4" w:space="0" w:color="auto"/>
              <w:right w:val="nil"/>
            </w:tcBorders>
          </w:tcPr>
          <w:p w:rsidR="00C67DE7" w:rsidRDefault="00C67DE7" w:rsidP="00B9749A">
            <w:pPr>
              <w:spacing w:before="60" w:after="0"/>
              <w:ind w:right="125"/>
              <w:rPr>
                <w:rFonts w:ascii="Arial" w:hAnsi="Arial" w:cs="Arial"/>
                <w:sz w:val="20"/>
              </w:rPr>
            </w:pPr>
          </w:p>
        </w:tc>
      </w:tr>
      <w:tr w:rsidR="00C67DE7" w:rsidTr="00B9749A">
        <w:tc>
          <w:tcPr>
            <w:tcW w:w="10420" w:type="dxa"/>
            <w:tcBorders>
              <w:top w:val="dashed" w:sz="4" w:space="0" w:color="auto"/>
              <w:left w:val="nil"/>
              <w:bottom w:val="dashed" w:sz="4" w:space="0" w:color="auto"/>
              <w:right w:val="nil"/>
            </w:tcBorders>
            <w:hideMark/>
          </w:tcPr>
          <w:p w:rsidR="00C67DE7" w:rsidRDefault="00C67DE7" w:rsidP="00B9749A">
            <w:pPr>
              <w:spacing w:before="60" w:after="0"/>
              <w:ind w:right="125"/>
              <w:jc w:val="right"/>
              <w:rPr>
                <w:rFonts w:ascii="Arial" w:hAnsi="Arial" w:cs="Arial"/>
                <w:sz w:val="20"/>
              </w:rPr>
            </w:pPr>
            <w:r>
              <w:rPr>
                <w:rFonts w:ascii="Arial" w:hAnsi="Arial" w:cs="Arial"/>
                <w:sz w:val="20"/>
              </w:rPr>
              <w:t xml:space="preserve"> (4)</w:t>
            </w:r>
          </w:p>
        </w:tc>
      </w:tr>
    </w:tbl>
    <w:p w:rsidR="00C67DE7" w:rsidRDefault="00C67DE7" w:rsidP="00C67DE7">
      <w:pPr>
        <w:spacing w:after="0"/>
      </w:pPr>
    </w:p>
    <w:p w:rsidR="00C67DE7" w:rsidRDefault="00C67DE7" w:rsidP="00C67DE7">
      <w:pPr>
        <w:pStyle w:val="a6"/>
        <w:ind w:left="0" w:right="484"/>
        <w:jc w:val="right"/>
        <w:rPr>
          <w:sz w:val="16"/>
        </w:rPr>
      </w:pPr>
      <w:r>
        <w:rPr>
          <w:sz w:val="16"/>
        </w:rPr>
        <w:t>Ημερομηνία:      ……….20……</w:t>
      </w:r>
    </w:p>
    <w:p w:rsidR="00C67DE7" w:rsidRDefault="00C67DE7" w:rsidP="00C67DE7">
      <w:pPr>
        <w:pStyle w:val="a6"/>
        <w:ind w:left="0" w:right="484"/>
        <w:jc w:val="right"/>
        <w:rPr>
          <w:sz w:val="16"/>
        </w:rPr>
      </w:pPr>
    </w:p>
    <w:p w:rsidR="00C67DE7" w:rsidRDefault="00C67DE7" w:rsidP="00C67DE7">
      <w:pPr>
        <w:pStyle w:val="a6"/>
        <w:ind w:left="0" w:right="484"/>
        <w:jc w:val="right"/>
        <w:rPr>
          <w:sz w:val="16"/>
        </w:rPr>
      </w:pPr>
      <w:r>
        <w:rPr>
          <w:sz w:val="16"/>
        </w:rPr>
        <w:t>Ο – Η Δηλ.</w:t>
      </w:r>
    </w:p>
    <w:p w:rsidR="00C67DE7" w:rsidRDefault="00C67DE7" w:rsidP="00C67DE7">
      <w:pPr>
        <w:pStyle w:val="a6"/>
        <w:ind w:left="0"/>
        <w:jc w:val="right"/>
        <w:rPr>
          <w:sz w:val="16"/>
        </w:rPr>
      </w:pPr>
    </w:p>
    <w:p w:rsidR="00C67DE7" w:rsidRDefault="00C67DE7" w:rsidP="00C67DE7">
      <w:pPr>
        <w:pStyle w:val="a6"/>
        <w:ind w:left="0"/>
        <w:jc w:val="right"/>
        <w:rPr>
          <w:sz w:val="16"/>
        </w:rPr>
      </w:pPr>
    </w:p>
    <w:p w:rsidR="00C67DE7" w:rsidRDefault="00C67DE7" w:rsidP="00C67DE7">
      <w:pPr>
        <w:pStyle w:val="a6"/>
        <w:ind w:left="0"/>
        <w:jc w:val="right"/>
        <w:rPr>
          <w:sz w:val="16"/>
        </w:rPr>
      </w:pPr>
    </w:p>
    <w:p w:rsidR="00C67DE7" w:rsidRDefault="00C67DE7" w:rsidP="00C67DE7">
      <w:pPr>
        <w:pStyle w:val="a6"/>
        <w:ind w:left="0" w:right="484"/>
        <w:jc w:val="right"/>
        <w:rPr>
          <w:sz w:val="16"/>
        </w:rPr>
      </w:pPr>
      <w:r>
        <w:rPr>
          <w:sz w:val="16"/>
        </w:rPr>
        <w:t>(Υπογραφή)</w:t>
      </w:r>
    </w:p>
    <w:p w:rsidR="00C67DE7" w:rsidRDefault="00C67DE7" w:rsidP="00C67DE7">
      <w:pPr>
        <w:spacing w:after="0"/>
        <w:jc w:val="both"/>
        <w:rPr>
          <w:rFonts w:ascii="Arial" w:hAnsi="Arial" w:cs="Arial"/>
          <w:sz w:val="18"/>
        </w:rPr>
      </w:pPr>
    </w:p>
    <w:p w:rsidR="00C67DE7" w:rsidRDefault="00C67DE7" w:rsidP="00C67DE7">
      <w:pPr>
        <w:spacing w:after="0"/>
        <w:jc w:val="both"/>
        <w:rPr>
          <w:rFonts w:ascii="Arial" w:hAnsi="Arial" w:cs="Arial"/>
          <w:sz w:val="18"/>
        </w:rPr>
      </w:pPr>
    </w:p>
    <w:p w:rsidR="00C67DE7" w:rsidRDefault="00C67DE7" w:rsidP="00C67DE7">
      <w:pPr>
        <w:spacing w:after="0"/>
        <w:jc w:val="both"/>
        <w:rPr>
          <w:rFonts w:ascii="Arial" w:hAnsi="Arial" w:cs="Arial"/>
          <w:sz w:val="18"/>
        </w:rPr>
      </w:pPr>
    </w:p>
    <w:p w:rsidR="00C67DE7" w:rsidRDefault="00C67DE7" w:rsidP="00C67DE7">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67DE7" w:rsidRDefault="00C67DE7" w:rsidP="00C67DE7">
      <w:pPr>
        <w:pStyle w:val="a6"/>
        <w:jc w:val="both"/>
        <w:rPr>
          <w:sz w:val="18"/>
        </w:rPr>
      </w:pPr>
      <w:r>
        <w:rPr>
          <w:sz w:val="18"/>
        </w:rPr>
        <w:t xml:space="preserve">(2) Αναγράφεται ολογράφως. </w:t>
      </w:r>
    </w:p>
    <w:p w:rsidR="00C67DE7" w:rsidRDefault="00C67DE7" w:rsidP="00C67DE7">
      <w:pPr>
        <w:jc w:val="center"/>
        <w:rPr>
          <w:b/>
          <w:sz w:val="32"/>
          <w:szCs w:val="32"/>
          <w:u w:val="single"/>
        </w:rPr>
      </w:pPr>
    </w:p>
    <w:p w:rsidR="00C67DE7" w:rsidRDefault="00C67DE7" w:rsidP="00C67DE7">
      <w:pPr>
        <w:jc w:val="center"/>
        <w:rPr>
          <w:b/>
          <w:sz w:val="32"/>
          <w:szCs w:val="32"/>
          <w:u w:val="single"/>
        </w:rPr>
      </w:pPr>
      <w:r w:rsidRPr="00892C4A">
        <w:rPr>
          <w:b/>
          <w:sz w:val="32"/>
          <w:szCs w:val="32"/>
          <w:u w:val="single"/>
        </w:rPr>
        <w:lastRenderedPageBreak/>
        <w:t xml:space="preserve">ΒΕΒΑΙΩΣΗ ΕΠΙΣΚΕΨΗΣ </w:t>
      </w:r>
    </w:p>
    <w:p w:rsidR="00C67DE7" w:rsidRPr="00892C4A" w:rsidRDefault="00C67DE7" w:rsidP="00C67DE7">
      <w:pPr>
        <w:jc w:val="center"/>
        <w:rPr>
          <w:b/>
          <w:sz w:val="32"/>
          <w:szCs w:val="32"/>
          <w:u w:val="single"/>
        </w:rPr>
      </w:pPr>
    </w:p>
    <w:p w:rsidR="00C67DE7" w:rsidRDefault="00C67DE7" w:rsidP="00C67DE7">
      <w:pPr>
        <w:rPr>
          <w:sz w:val="28"/>
          <w:szCs w:val="28"/>
        </w:rPr>
      </w:pPr>
      <w:r w:rsidRPr="00892C4A">
        <w:rPr>
          <w:sz w:val="28"/>
          <w:szCs w:val="28"/>
        </w:rPr>
        <w:t xml:space="preserve">Βεβαιώνεται ότι ο…………………………………………………………  επισκέφθηκε το Παράρτημα……………………………………… </w:t>
      </w:r>
      <w:r>
        <w:rPr>
          <w:sz w:val="28"/>
          <w:szCs w:val="28"/>
        </w:rPr>
        <w:t>………..</w:t>
      </w:r>
      <w:r w:rsidRPr="00892C4A">
        <w:rPr>
          <w:sz w:val="28"/>
          <w:szCs w:val="28"/>
        </w:rPr>
        <w:t>και ενημερώθηκε για τους χώρους εργασιών καθαρισμού  του περιβάλλοντος χώρου.</w:t>
      </w:r>
    </w:p>
    <w:p w:rsidR="00C67DE7" w:rsidRDefault="00C67DE7" w:rsidP="00C67DE7">
      <w:pPr>
        <w:rPr>
          <w:sz w:val="28"/>
          <w:szCs w:val="28"/>
        </w:rPr>
      </w:pPr>
    </w:p>
    <w:p w:rsidR="00C67DE7" w:rsidRDefault="00C67DE7" w:rsidP="00C67DE7">
      <w:pPr>
        <w:rPr>
          <w:sz w:val="28"/>
          <w:szCs w:val="28"/>
        </w:rPr>
      </w:pPr>
    </w:p>
    <w:p w:rsidR="00C67DE7" w:rsidRPr="00892C4A" w:rsidRDefault="00C67DE7" w:rsidP="00C67DE7">
      <w:pPr>
        <w:rPr>
          <w:sz w:val="28"/>
          <w:szCs w:val="28"/>
        </w:rPr>
      </w:pPr>
      <w:r>
        <w:rPr>
          <w:sz w:val="28"/>
          <w:szCs w:val="28"/>
        </w:rPr>
        <w:t xml:space="preserve">                                      Ο Δ/ντής ή ο προϊστάμενος Τεχνικού Συνεργείου.</w:t>
      </w:r>
    </w:p>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C67DE7" w:rsidP="00C67DE7"/>
    <w:p w:rsidR="00C67DE7" w:rsidRDefault="00302FCB" w:rsidP="00302FCB">
      <w:pPr>
        <w:pStyle w:val="a3"/>
        <w:rPr>
          <w:sz w:val="18"/>
          <w:szCs w:val="18"/>
        </w:rPr>
      </w:pPr>
      <w:r>
        <w:rPr>
          <w:sz w:val="18"/>
          <w:szCs w:val="18"/>
        </w:rPr>
        <w:t>*Δύο (2)  Υ.Δ.  (από ΚΕ.ΠΕ.Π. Άγιος  Δημήτριος &amp; από Π.Χ.Π. «Άγιος Παντελεήμων).</w:t>
      </w:r>
    </w:p>
    <w:p w:rsidR="00302FCB" w:rsidRPr="00302FCB" w:rsidRDefault="00302FCB" w:rsidP="00302FCB">
      <w:pPr>
        <w:pStyle w:val="a3"/>
        <w:rPr>
          <w:sz w:val="18"/>
          <w:szCs w:val="18"/>
        </w:rPr>
      </w:pPr>
    </w:p>
    <w:p w:rsidR="00C67DE7" w:rsidRDefault="00C67DE7" w:rsidP="00C67DE7">
      <w:pPr>
        <w:jc w:val="center"/>
        <w:rPr>
          <w:b/>
          <w:sz w:val="32"/>
          <w:szCs w:val="32"/>
          <w:u w:val="single"/>
        </w:rPr>
      </w:pPr>
      <w:r>
        <w:rPr>
          <w:b/>
          <w:sz w:val="32"/>
          <w:szCs w:val="32"/>
          <w:u w:val="single"/>
        </w:rPr>
        <w:lastRenderedPageBreak/>
        <w:t xml:space="preserve">ΕΝΤΥΠΟ ΟΙΚΟΝΟΜΙΚΗΣ ΠΡΟΣΦΟΡΑΣ  </w:t>
      </w:r>
    </w:p>
    <w:p w:rsidR="00C67DE7" w:rsidRDefault="00C67DE7" w:rsidP="00C67DE7">
      <w:pPr>
        <w:jc w:val="center"/>
        <w:rPr>
          <w:b/>
          <w:sz w:val="32"/>
          <w:szCs w:val="32"/>
          <w:u w:val="single"/>
        </w:rPr>
      </w:pPr>
    </w:p>
    <w:p w:rsidR="00C67DE7" w:rsidRDefault="00C67DE7" w:rsidP="00C67DE7">
      <w:pPr>
        <w:rPr>
          <w:sz w:val="28"/>
          <w:szCs w:val="28"/>
        </w:rPr>
      </w:pPr>
      <w:r>
        <w:rPr>
          <w:sz w:val="28"/>
          <w:szCs w:val="28"/>
        </w:rPr>
        <w:t>ΠΡΟΣΦΟΡΑ ΓΙΑ ΤΙΣ ΕΡΓΑΣΙΕΣ ΚΑΘΑΡΙΣΜΟΥ ΠΕΡΙΒΑΛΛΟΝΤΟΣ ΧΩΡΟΥ ΣΤΟ Κ.Κ.Π. – Π.Κ.Μ.  Παραρτήματα Π.Χ.Π. και ΠΑΑΠΑΘ (Κε.Πε.Π.  «Άγιος Δημήτριος»  .</w:t>
      </w:r>
    </w:p>
    <w:p w:rsidR="00C67DE7" w:rsidRDefault="00C67DE7" w:rsidP="00C67DE7">
      <w:pPr>
        <w:rPr>
          <w:sz w:val="28"/>
          <w:szCs w:val="28"/>
        </w:rPr>
      </w:pPr>
    </w:p>
    <w:p w:rsidR="00C67DE7" w:rsidRDefault="00C67DE7" w:rsidP="00C67DE7">
      <w:pPr>
        <w:pStyle w:val="a3"/>
        <w:rPr>
          <w:rFonts w:cs="Arial"/>
          <w:sz w:val="28"/>
          <w:szCs w:val="28"/>
        </w:rPr>
      </w:pPr>
    </w:p>
    <w:p w:rsidR="00C67DE7" w:rsidRDefault="00C67DE7" w:rsidP="00C67DE7">
      <w:pPr>
        <w:spacing w:after="0" w:line="240" w:lineRule="auto"/>
        <w:rPr>
          <w:rFonts w:cs="Arial"/>
          <w:sz w:val="28"/>
          <w:szCs w:val="28"/>
        </w:rPr>
      </w:pPr>
      <w:r>
        <w:rPr>
          <w:rFonts w:cs="Arial"/>
          <w:sz w:val="28"/>
          <w:szCs w:val="28"/>
        </w:rPr>
        <w:t xml:space="preserve">                                                            Τιμή ………………..   +  ΦΠΑ</w:t>
      </w:r>
    </w:p>
    <w:p w:rsidR="00C67DE7" w:rsidRDefault="00C67DE7" w:rsidP="00C67DE7">
      <w:pPr>
        <w:spacing w:after="0" w:line="240" w:lineRule="auto"/>
        <w:rPr>
          <w:rFonts w:cs="Arial"/>
          <w:sz w:val="28"/>
          <w:szCs w:val="28"/>
        </w:rPr>
      </w:pPr>
    </w:p>
    <w:p w:rsidR="00C67DE7" w:rsidRPr="00302FCB" w:rsidRDefault="00C67DE7" w:rsidP="00C67DE7">
      <w:pPr>
        <w:rPr>
          <w:sz w:val="32"/>
          <w:szCs w:val="32"/>
        </w:rPr>
      </w:pPr>
    </w:p>
    <w:p w:rsidR="00C67DE7" w:rsidRDefault="00C67DE7" w:rsidP="00C67DE7"/>
    <w:p w:rsidR="00C67DE7" w:rsidRDefault="00C67DE7" w:rsidP="00C67DE7"/>
    <w:p w:rsidR="002556D3" w:rsidRDefault="002556D3"/>
    <w:p w:rsidR="002556D3" w:rsidRDefault="002556D3"/>
    <w:p w:rsidR="002556D3" w:rsidRDefault="002556D3"/>
    <w:p w:rsidR="002556D3" w:rsidRDefault="002556D3"/>
    <w:p w:rsidR="002556D3" w:rsidRDefault="002556D3"/>
    <w:p w:rsidR="002556D3" w:rsidRDefault="002556D3"/>
    <w:p w:rsidR="002556D3" w:rsidRDefault="002556D3"/>
    <w:sectPr w:rsidR="002556D3" w:rsidSect="00C73520">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D5" w:rsidRDefault="00DB57D5" w:rsidP="00C67DE7">
      <w:pPr>
        <w:spacing w:after="0" w:line="240" w:lineRule="auto"/>
      </w:pPr>
      <w:r>
        <w:separator/>
      </w:r>
    </w:p>
  </w:endnote>
  <w:endnote w:type="continuationSeparator" w:id="1">
    <w:p w:rsidR="00DB57D5" w:rsidRDefault="00DB57D5" w:rsidP="00C67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48985"/>
      <w:docPartObj>
        <w:docPartGallery w:val="Page Numbers (Bottom of Page)"/>
        <w:docPartUnique/>
      </w:docPartObj>
    </w:sdtPr>
    <w:sdtContent>
      <w:p w:rsidR="00C67DE7" w:rsidRDefault="00843355">
        <w:pPr>
          <w:pStyle w:val="a7"/>
          <w:jc w:val="center"/>
        </w:pPr>
        <w:fldSimple w:instr=" PAGE   \* MERGEFORMAT ">
          <w:r w:rsidR="00F30EF9">
            <w:rPr>
              <w:noProof/>
            </w:rPr>
            <w:t>1</w:t>
          </w:r>
        </w:fldSimple>
      </w:p>
    </w:sdtContent>
  </w:sdt>
  <w:p w:rsidR="00C67DE7" w:rsidRDefault="00C67D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D5" w:rsidRDefault="00DB57D5" w:rsidP="00C67DE7">
      <w:pPr>
        <w:spacing w:after="0" w:line="240" w:lineRule="auto"/>
      </w:pPr>
      <w:r>
        <w:separator/>
      </w:r>
    </w:p>
  </w:footnote>
  <w:footnote w:type="continuationSeparator" w:id="1">
    <w:p w:rsidR="00DB57D5" w:rsidRDefault="00DB57D5" w:rsidP="00C67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507B"/>
    <w:multiLevelType w:val="hybridMultilevel"/>
    <w:tmpl w:val="5CBC2C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4B03938"/>
    <w:multiLevelType w:val="hybridMultilevel"/>
    <w:tmpl w:val="5CBC2C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98515BC"/>
    <w:multiLevelType w:val="hybridMultilevel"/>
    <w:tmpl w:val="004E302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58FC179C"/>
    <w:multiLevelType w:val="hybridMultilevel"/>
    <w:tmpl w:val="CC36BE0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59073C1E"/>
    <w:multiLevelType w:val="hybridMultilevel"/>
    <w:tmpl w:val="0B38B65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5A52446B"/>
    <w:multiLevelType w:val="hybridMultilevel"/>
    <w:tmpl w:val="BDC4898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640C5E9D"/>
    <w:multiLevelType w:val="hybridMultilevel"/>
    <w:tmpl w:val="E5A47B74"/>
    <w:lvl w:ilvl="0" w:tplc="E49E093E">
      <w:start w:val="5"/>
      <w:numFmt w:val="bullet"/>
      <w:lvlText w:val="-"/>
      <w:lvlJc w:val="left"/>
      <w:pPr>
        <w:ind w:left="720" w:hanging="360"/>
      </w:pPr>
      <w:rPr>
        <w:rFonts w:ascii="Calibri" w:eastAsiaTheme="minorEastAsia" w:hAnsi="Calibri"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useFELayout/>
  </w:compat>
  <w:rsids>
    <w:rsidRoot w:val="002F14CA"/>
    <w:rsid w:val="00097A2A"/>
    <w:rsid w:val="001F4B50"/>
    <w:rsid w:val="002556D3"/>
    <w:rsid w:val="002B1697"/>
    <w:rsid w:val="002F14CA"/>
    <w:rsid w:val="00302FCB"/>
    <w:rsid w:val="0035719F"/>
    <w:rsid w:val="003A11BA"/>
    <w:rsid w:val="00455253"/>
    <w:rsid w:val="00572EA8"/>
    <w:rsid w:val="006C5AD1"/>
    <w:rsid w:val="006E2EBA"/>
    <w:rsid w:val="007C4604"/>
    <w:rsid w:val="00843355"/>
    <w:rsid w:val="0085727C"/>
    <w:rsid w:val="00A80162"/>
    <w:rsid w:val="00AF7635"/>
    <w:rsid w:val="00B16B51"/>
    <w:rsid w:val="00B53513"/>
    <w:rsid w:val="00B65560"/>
    <w:rsid w:val="00C67DE7"/>
    <w:rsid w:val="00C73520"/>
    <w:rsid w:val="00DB57D5"/>
    <w:rsid w:val="00DF3E16"/>
    <w:rsid w:val="00E402A7"/>
    <w:rsid w:val="00F30E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20"/>
  </w:style>
  <w:style w:type="paragraph" w:styleId="2">
    <w:name w:val="heading 2"/>
    <w:basedOn w:val="a"/>
    <w:next w:val="a"/>
    <w:link w:val="2Char"/>
    <w:semiHidden/>
    <w:unhideWhenUsed/>
    <w:qFormat/>
    <w:rsid w:val="002F14CA"/>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3">
    <w:name w:val="heading 3"/>
    <w:basedOn w:val="a"/>
    <w:next w:val="a"/>
    <w:link w:val="3Char"/>
    <w:uiPriority w:val="9"/>
    <w:semiHidden/>
    <w:unhideWhenUsed/>
    <w:qFormat/>
    <w:rsid w:val="00C67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F14CA"/>
    <w:rPr>
      <w:rFonts w:ascii="Times New Roman" w:eastAsia="Arial Unicode MS" w:hAnsi="Times New Roman" w:cs="Times New Roman"/>
      <w:b/>
      <w:bCs/>
      <w:sz w:val="24"/>
      <w:szCs w:val="24"/>
      <w:u w:val="single"/>
    </w:rPr>
  </w:style>
  <w:style w:type="character" w:styleId="-">
    <w:name w:val="Hyperlink"/>
    <w:basedOn w:val="a0"/>
    <w:semiHidden/>
    <w:unhideWhenUsed/>
    <w:rsid w:val="002F14CA"/>
    <w:rPr>
      <w:rFonts w:ascii="Times New Roman" w:hAnsi="Times New Roman" w:cs="Times New Roman" w:hint="default"/>
      <w:color w:val="000080"/>
      <w:u w:val="single"/>
    </w:rPr>
  </w:style>
  <w:style w:type="paragraph" w:styleId="a3">
    <w:name w:val="List Paragraph"/>
    <w:basedOn w:val="a"/>
    <w:uiPriority w:val="34"/>
    <w:qFormat/>
    <w:rsid w:val="002F14CA"/>
    <w:pPr>
      <w:ind w:left="720"/>
      <w:contextualSpacing/>
    </w:pPr>
    <w:rPr>
      <w:rFonts w:ascii="Calibri" w:eastAsia="Calibri" w:hAnsi="Calibri" w:cs="Times New Roman"/>
      <w:lang w:eastAsia="en-US"/>
    </w:rPr>
  </w:style>
  <w:style w:type="paragraph" w:styleId="a4">
    <w:name w:val="Balloon Text"/>
    <w:basedOn w:val="a"/>
    <w:link w:val="Char"/>
    <w:uiPriority w:val="99"/>
    <w:semiHidden/>
    <w:unhideWhenUsed/>
    <w:rsid w:val="002F14C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14CA"/>
    <w:rPr>
      <w:rFonts w:ascii="Tahoma" w:hAnsi="Tahoma" w:cs="Tahoma"/>
      <w:sz w:val="16"/>
      <w:szCs w:val="16"/>
    </w:rPr>
  </w:style>
  <w:style w:type="character" w:customStyle="1" w:styleId="3Char">
    <w:name w:val="Επικεφαλίδα 3 Char"/>
    <w:basedOn w:val="a0"/>
    <w:link w:val="3"/>
    <w:uiPriority w:val="9"/>
    <w:semiHidden/>
    <w:rsid w:val="00C67DE7"/>
    <w:rPr>
      <w:rFonts w:asciiTheme="majorHAnsi" w:eastAsiaTheme="majorEastAsia" w:hAnsiTheme="majorHAnsi" w:cstheme="majorBidi"/>
      <w:b/>
      <w:bCs/>
      <w:color w:val="4F81BD" w:themeColor="accent1"/>
    </w:rPr>
  </w:style>
  <w:style w:type="paragraph" w:styleId="a5">
    <w:name w:val="header"/>
    <w:basedOn w:val="a"/>
    <w:link w:val="Char0"/>
    <w:semiHidden/>
    <w:unhideWhenUsed/>
    <w:rsid w:val="00C67DE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Κεφαλίδα Char"/>
    <w:basedOn w:val="a0"/>
    <w:link w:val="a5"/>
    <w:semiHidden/>
    <w:rsid w:val="00C67DE7"/>
    <w:rPr>
      <w:rFonts w:ascii="Times New Roman" w:eastAsia="Times New Roman" w:hAnsi="Times New Roman" w:cs="Times New Roman"/>
      <w:sz w:val="24"/>
      <w:szCs w:val="24"/>
    </w:rPr>
  </w:style>
  <w:style w:type="paragraph" w:styleId="a6">
    <w:name w:val="Body Text Indent"/>
    <w:basedOn w:val="a"/>
    <w:link w:val="Char1"/>
    <w:semiHidden/>
    <w:unhideWhenUsed/>
    <w:rsid w:val="00C67DE7"/>
    <w:pPr>
      <w:spacing w:after="0" w:line="240" w:lineRule="auto"/>
      <w:ind w:left="-180"/>
    </w:pPr>
    <w:rPr>
      <w:rFonts w:ascii="Arial" w:eastAsia="Times New Roman" w:hAnsi="Arial" w:cs="Arial"/>
      <w:sz w:val="20"/>
      <w:szCs w:val="24"/>
    </w:rPr>
  </w:style>
  <w:style w:type="character" w:customStyle="1" w:styleId="Char1">
    <w:name w:val="Σώμα κείμενου με εσοχή Char"/>
    <w:basedOn w:val="a0"/>
    <w:link w:val="a6"/>
    <w:semiHidden/>
    <w:rsid w:val="00C67DE7"/>
    <w:rPr>
      <w:rFonts w:ascii="Arial" w:eastAsia="Times New Roman" w:hAnsi="Arial" w:cs="Arial"/>
      <w:sz w:val="20"/>
      <w:szCs w:val="24"/>
    </w:rPr>
  </w:style>
  <w:style w:type="paragraph" w:styleId="20">
    <w:name w:val="Body Text 2"/>
    <w:basedOn w:val="a"/>
    <w:link w:val="2Char0"/>
    <w:semiHidden/>
    <w:unhideWhenUsed/>
    <w:rsid w:val="00C67DE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rPr>
  </w:style>
  <w:style w:type="character" w:customStyle="1" w:styleId="2Char0">
    <w:name w:val="Σώμα κείμενου 2 Char"/>
    <w:basedOn w:val="a0"/>
    <w:link w:val="20"/>
    <w:semiHidden/>
    <w:rsid w:val="00C67DE7"/>
    <w:rPr>
      <w:rFonts w:ascii="Times New Roman" w:eastAsia="Times New Roman" w:hAnsi="Times New Roman" w:cs="Times New Roman"/>
      <w:sz w:val="20"/>
      <w:szCs w:val="24"/>
    </w:rPr>
  </w:style>
  <w:style w:type="paragraph" w:styleId="a7">
    <w:name w:val="footer"/>
    <w:basedOn w:val="a"/>
    <w:link w:val="Char2"/>
    <w:uiPriority w:val="99"/>
    <w:unhideWhenUsed/>
    <w:rsid w:val="00C67DE7"/>
    <w:pPr>
      <w:tabs>
        <w:tab w:val="center" w:pos="4153"/>
        <w:tab w:val="right" w:pos="8306"/>
      </w:tabs>
      <w:spacing w:after="0" w:line="240" w:lineRule="auto"/>
    </w:pPr>
  </w:style>
  <w:style w:type="character" w:customStyle="1" w:styleId="Char2">
    <w:name w:val="Υποσέλιδο Char"/>
    <w:basedOn w:val="a0"/>
    <w:link w:val="a7"/>
    <w:uiPriority w:val="99"/>
    <w:rsid w:val="00C67DE7"/>
  </w:style>
</w:styles>
</file>

<file path=word/webSettings.xml><?xml version="1.0" encoding="utf-8"?>
<w:webSettings xmlns:r="http://schemas.openxmlformats.org/officeDocument/2006/relationships" xmlns:w="http://schemas.openxmlformats.org/wordprocessingml/2006/main">
  <w:divs>
    <w:div w:id="13674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procurement.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kp-km.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kp-km.gr" TargetMode="External"/><Relationship Id="rId4" Type="http://schemas.openxmlformats.org/officeDocument/2006/relationships/webSettings" Target="webSettings.xml"/><Relationship Id="rId9" Type="http://schemas.openxmlformats.org/officeDocument/2006/relationships/hyperlink" Target="mailto:stavros2polizoidis@yahoo.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1878</Words>
  <Characters>10142</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15</cp:revision>
  <dcterms:created xsi:type="dcterms:W3CDTF">2018-04-18T05:41:00Z</dcterms:created>
  <dcterms:modified xsi:type="dcterms:W3CDTF">2018-04-19T10:28:00Z</dcterms:modified>
</cp:coreProperties>
</file>