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73" w:rsidRPr="00A61164" w:rsidRDefault="00FE6D73" w:rsidP="00FE6D73">
      <w:pPr>
        <w:rPr>
          <w:rFonts w:ascii="Verdana" w:hAnsi="Verdana"/>
          <w:color w:val="AAAAAA"/>
          <w:sz w:val="17"/>
          <w:szCs w:val="17"/>
        </w:rPr>
      </w:pPr>
    </w:p>
    <w:p w:rsidR="00D54775" w:rsidRDefault="00D54775" w:rsidP="00FE6D73">
      <w:pPr>
        <w:rPr>
          <w:rFonts w:ascii="Verdana" w:hAnsi="Verdana"/>
          <w:color w:val="AAAAAA"/>
          <w:sz w:val="17"/>
          <w:szCs w:val="17"/>
          <w:lang w:val="en-US"/>
        </w:rPr>
        <w:sectPr w:rsidR="00D54775" w:rsidSect="00285CEF">
          <w:pgSz w:w="11906" w:h="16838"/>
          <w:pgMar w:top="1134" w:right="1797" w:bottom="1134" w:left="1797" w:header="709" w:footer="709" w:gutter="0"/>
          <w:cols w:space="708"/>
          <w:docGrid w:linePitch="360"/>
        </w:sectPr>
      </w:pPr>
    </w:p>
    <w:p w:rsidR="00FE6D73" w:rsidRPr="00F63459" w:rsidRDefault="00FE6D73" w:rsidP="00FE6D73">
      <w:pPr>
        <w:rPr>
          <w:rFonts w:ascii="Verdana" w:hAnsi="Verdana"/>
          <w:color w:val="AAAAAA"/>
          <w:sz w:val="17"/>
          <w:szCs w:val="17"/>
          <w:lang w:val="en-US"/>
        </w:rPr>
      </w:pPr>
    </w:p>
    <w:p w:rsidR="00FE6D73" w:rsidRPr="00694521" w:rsidRDefault="00FE6D73" w:rsidP="00FE6D73">
      <w:pPr>
        <w:pStyle w:val="2"/>
        <w:tabs>
          <w:tab w:val="left" w:pos="1020"/>
        </w:tabs>
        <w:rPr>
          <w:color w:val="FF0000"/>
        </w:rPr>
      </w:pPr>
      <w:r w:rsidRPr="005A2460">
        <w:rPr>
          <w:color w:val="FF0000"/>
        </w:rPr>
        <w:t xml:space="preserve">             </w:t>
      </w:r>
      <w:r w:rsidRPr="00694521">
        <w:rPr>
          <w:noProof/>
          <w:color w:val="FF0000"/>
        </w:rPr>
        <w:drawing>
          <wp:inline distT="0" distB="0" distL="0" distR="0">
            <wp:extent cx="542925" cy="542925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73" w:rsidRPr="00D54775" w:rsidRDefault="00FE6D73" w:rsidP="00D54775">
      <w:pPr>
        <w:pStyle w:val="2"/>
        <w:tabs>
          <w:tab w:val="left" w:pos="1020"/>
        </w:tabs>
        <w:rPr>
          <w:b w:val="0"/>
          <w:szCs w:val="22"/>
        </w:rPr>
      </w:pPr>
      <w:r>
        <w:t>ΕΛΛΗΝΙΚΗ  ΔΗΜΟΚΡΑΤΙΑ</w:t>
      </w:r>
      <w:r w:rsidR="00D54775">
        <w:t xml:space="preserve"> </w:t>
      </w:r>
      <w:r>
        <w:rPr>
          <w:szCs w:val="22"/>
        </w:rPr>
        <w:t>ΥΠΟΥΡΓΕΙΟ ΕΡΓΑΣΙΑΣ ΚΟΙΝΩΝΙΚΗΣ</w:t>
      </w:r>
      <w:r w:rsidR="00D54775">
        <w:rPr>
          <w:b w:val="0"/>
          <w:szCs w:val="22"/>
        </w:rPr>
        <w:tab/>
        <w:t xml:space="preserve"> </w:t>
      </w:r>
      <w:r w:rsidR="00F34676">
        <w:rPr>
          <w:szCs w:val="22"/>
        </w:rPr>
        <w:t>ΑΣΦΑΛΙΣΗΣ &amp; ΚΟΙΝΩΝΙΚΗΣ ΑΛΛΗΛΕΓΓΥΗΣ</w:t>
      </w:r>
    </w:p>
    <w:p w:rsidR="00F34676" w:rsidRDefault="00FE6D73" w:rsidP="00D547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ΚΕΝΤΡΟ ΚΟΙΝΩΝΙΚΗΣ ΠΡΟΝΟΙΑΣ ΠΕΡΙΦΕΡΕΙΑΣ</w:t>
      </w:r>
      <w:r w:rsidR="00F3467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ΚΕΝΤΡΙΚΗΣ ΜΑΚΕΔΟΝΙΑΣ</w:t>
      </w:r>
      <w:r w:rsidR="00D54775">
        <w:rPr>
          <w:rFonts w:ascii="Arial" w:hAnsi="Arial" w:cs="Arial"/>
          <w:b/>
          <w:sz w:val="22"/>
          <w:szCs w:val="22"/>
        </w:rPr>
        <w:t xml:space="preserve"> </w:t>
      </w:r>
    </w:p>
    <w:p w:rsidR="00D54775" w:rsidRDefault="00FE6D73" w:rsidP="00D54775">
      <w:proofErr w:type="spellStart"/>
      <w:r>
        <w:t>Παπαρηγοπούλου</w:t>
      </w:r>
      <w:proofErr w:type="spellEnd"/>
      <w:r>
        <w:t xml:space="preserve"> 7 Τ.Κ. 54630 </w:t>
      </w:r>
    </w:p>
    <w:p w:rsidR="00D54775" w:rsidRDefault="00D54775" w:rsidP="00D54775">
      <w:r>
        <w:t xml:space="preserve">Θεσσαλονίκη </w:t>
      </w:r>
    </w:p>
    <w:p w:rsidR="00D54775" w:rsidRPr="00354718" w:rsidRDefault="00D54775" w:rsidP="00D54775">
      <w:pPr>
        <w:rPr>
          <w:color w:val="00B0F0"/>
        </w:rPr>
      </w:pPr>
    </w:p>
    <w:p w:rsidR="00D54775" w:rsidRPr="00354718" w:rsidRDefault="00D54775" w:rsidP="00D54775"/>
    <w:p w:rsidR="00D54775" w:rsidRPr="00354718" w:rsidRDefault="00D54775" w:rsidP="00D54775">
      <w:r w:rsidRPr="00354718">
        <w:t xml:space="preserve"> </w:t>
      </w:r>
    </w:p>
    <w:p w:rsidR="00D54775" w:rsidRPr="00354718" w:rsidRDefault="00D54775" w:rsidP="00D54775"/>
    <w:p w:rsidR="00D54775" w:rsidRPr="00354718" w:rsidRDefault="00D54775" w:rsidP="00FE6D73"/>
    <w:p w:rsidR="00D54775" w:rsidRPr="00354718" w:rsidRDefault="00D54775" w:rsidP="00FE6D73"/>
    <w:p w:rsidR="00FE6D73" w:rsidRPr="00354718" w:rsidRDefault="00D54775" w:rsidP="00D54775">
      <w:pPr>
        <w:tabs>
          <w:tab w:val="left" w:pos="2865"/>
        </w:tabs>
        <w:jc w:val="both"/>
        <w:rPr>
          <w:rFonts w:ascii="Arial" w:hAnsi="Arial" w:cs="Arial"/>
          <w:sz w:val="22"/>
          <w:szCs w:val="22"/>
        </w:rPr>
      </w:pPr>
      <w:r w:rsidRPr="00354718">
        <w:rPr>
          <w:rFonts w:ascii="Arial" w:hAnsi="Arial" w:cs="Arial"/>
          <w:sz w:val="22"/>
          <w:szCs w:val="22"/>
        </w:rPr>
        <w:tab/>
      </w:r>
      <w:r w:rsidR="006A4615" w:rsidRPr="006A461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14270" cy="667854"/>
            <wp:effectExtent l="0" t="0" r="0" b="0"/>
            <wp:docPr id="9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667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9F9" w:rsidRPr="00A61164" w:rsidRDefault="008059F9">
      <w:pPr>
        <w:rPr>
          <w:lang w:val="en-US"/>
        </w:rPr>
      </w:pPr>
    </w:p>
    <w:p w:rsidR="00FE6D73" w:rsidRPr="00354718" w:rsidRDefault="00355FC2">
      <w:r w:rsidRPr="00354718">
        <w:t xml:space="preserve">   </w:t>
      </w:r>
    </w:p>
    <w:p w:rsidR="00D54775" w:rsidRDefault="00B172B5" w:rsidP="00D54775">
      <w:pPr>
        <w:rPr>
          <w:b/>
        </w:rPr>
        <w:sectPr w:rsidR="00D54775" w:rsidSect="00D54775">
          <w:type w:val="continuous"/>
          <w:pgSz w:w="11906" w:h="16838"/>
          <w:pgMar w:top="1134" w:right="1797" w:bottom="1134" w:left="1797" w:header="709" w:footer="709" w:gutter="0"/>
          <w:cols w:num="2" w:space="708"/>
          <w:docGrid w:linePitch="360"/>
        </w:sectPr>
      </w:pPr>
      <w:r>
        <w:rPr>
          <w:b/>
        </w:rPr>
        <w:t xml:space="preserve">                              </w:t>
      </w:r>
      <w:r w:rsidR="006A4615" w:rsidRPr="006A4615">
        <w:rPr>
          <w:b/>
          <w:noProof/>
        </w:rPr>
        <w:drawing>
          <wp:inline distT="0" distB="0" distL="0" distR="0">
            <wp:extent cx="1133475" cy="1133475"/>
            <wp:effectExtent l="19050" t="0" r="9525" b="0"/>
            <wp:docPr id="6" name="Εικόνα 1" descr="C:\Users\Admin\Downloads\logo Praksis with out anaptyg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 Praksis with out anaptyg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66" cy="113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D4" w:rsidRPr="000A1AD4" w:rsidRDefault="000A1AD4" w:rsidP="000A1AD4">
      <w:pPr>
        <w:jc w:val="right"/>
      </w:pPr>
      <w:r>
        <w:rPr>
          <w:rFonts w:ascii="Arial Black" w:hAnsi="Arial Black"/>
        </w:rPr>
        <w:lastRenderedPageBreak/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D4026D">
        <w:rPr>
          <w:rFonts w:ascii="Arial Black" w:hAnsi="Arial Black"/>
        </w:rPr>
        <w:t>25.10.2018</w:t>
      </w:r>
    </w:p>
    <w:p w:rsidR="000A1AD4" w:rsidRDefault="0069656F" w:rsidP="000A1AD4">
      <w:pPr>
        <w:jc w:val="center"/>
        <w:rPr>
          <w:rFonts w:ascii="Arial Black" w:hAnsi="Arial Black"/>
        </w:rPr>
      </w:pPr>
      <w:r w:rsidRPr="00830729">
        <w:rPr>
          <w:rFonts w:ascii="Arial Black" w:hAnsi="Arial Black"/>
        </w:rPr>
        <w:t>ΔΕΛΤΙΟ ΤΥΠΟΥ</w:t>
      </w:r>
    </w:p>
    <w:p w:rsidR="000A1AD4" w:rsidRDefault="000A1AD4" w:rsidP="000A1AD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Πρόγραμμα </w:t>
      </w:r>
      <w:r w:rsidR="00B2658E">
        <w:rPr>
          <w:rFonts w:ascii="Arial Black" w:hAnsi="Arial Black"/>
        </w:rPr>
        <w:t>«</w:t>
      </w:r>
      <w:r>
        <w:rPr>
          <w:rFonts w:ascii="Arial Black" w:hAnsi="Arial Black"/>
        </w:rPr>
        <w:t xml:space="preserve">Στέγαση και </w:t>
      </w:r>
      <w:r w:rsidR="00F34676">
        <w:rPr>
          <w:rFonts w:ascii="Arial Black" w:hAnsi="Arial Black"/>
        </w:rPr>
        <w:t>Εργασία για αστέγους</w:t>
      </w:r>
      <w:r w:rsidR="00B2658E">
        <w:rPr>
          <w:rFonts w:ascii="Arial Black" w:hAnsi="Arial Black"/>
        </w:rPr>
        <w:t>»</w:t>
      </w:r>
    </w:p>
    <w:p w:rsidR="00B2658E" w:rsidRPr="002A1655" w:rsidRDefault="002A1655" w:rsidP="000A1AD4">
      <w:pPr>
        <w:jc w:val="center"/>
        <w:rPr>
          <w:rFonts w:asciiTheme="minorHAnsi" w:hAnsiTheme="minorHAnsi"/>
        </w:rPr>
      </w:pPr>
      <w:r>
        <w:rPr>
          <w:rStyle w:val="a5"/>
          <w:rFonts w:asciiTheme="minorHAnsi" w:hAnsiTheme="minorHAnsi"/>
          <w:color w:val="000000"/>
          <w:sz w:val="18"/>
          <w:szCs w:val="18"/>
          <w:u w:val="single"/>
          <w:bdr w:val="none" w:sz="0" w:space="0" w:color="auto" w:frame="1"/>
        </w:rPr>
        <w:t>Με το διακριτικό τίτλο «</w:t>
      </w:r>
      <w:proofErr w:type="spellStart"/>
      <w:r>
        <w:rPr>
          <w:rStyle w:val="a5"/>
          <w:rFonts w:asciiTheme="minorHAnsi" w:hAnsiTheme="minorHAnsi"/>
          <w:color w:val="000000"/>
          <w:sz w:val="18"/>
          <w:szCs w:val="18"/>
          <w:u w:val="single"/>
          <w:bdr w:val="none" w:sz="0" w:space="0" w:color="auto" w:frame="1"/>
        </w:rPr>
        <w:t>Συνδιαμορφώνουμε</w:t>
      </w:r>
      <w:proofErr w:type="spellEnd"/>
      <w:r>
        <w:rPr>
          <w:rStyle w:val="a5"/>
          <w:rFonts w:asciiTheme="minorHAnsi" w:hAnsiTheme="minorHAnsi"/>
          <w:color w:val="000000"/>
          <w:sz w:val="18"/>
          <w:szCs w:val="18"/>
          <w:u w:val="single"/>
          <w:bdr w:val="none" w:sz="0" w:space="0" w:color="auto" w:frame="1"/>
        </w:rPr>
        <w:t xml:space="preserve"> το μέλλον</w:t>
      </w:r>
      <w:r w:rsidR="00F34676">
        <w:rPr>
          <w:rStyle w:val="a5"/>
          <w:rFonts w:asciiTheme="minorHAnsi" w:hAnsiTheme="minorHAnsi"/>
          <w:color w:val="000000"/>
          <w:sz w:val="18"/>
          <w:szCs w:val="18"/>
          <w:u w:val="single"/>
          <w:bdr w:val="none" w:sz="0" w:space="0" w:color="auto" w:frame="1"/>
        </w:rPr>
        <w:t xml:space="preserve"> 2</w:t>
      </w:r>
      <w:r>
        <w:rPr>
          <w:rStyle w:val="a5"/>
          <w:rFonts w:asciiTheme="minorHAnsi" w:hAnsiTheme="minorHAnsi"/>
          <w:color w:val="000000"/>
          <w:sz w:val="18"/>
          <w:szCs w:val="18"/>
          <w:u w:val="single"/>
          <w:bdr w:val="none" w:sz="0" w:space="0" w:color="auto" w:frame="1"/>
        </w:rPr>
        <w:t>»</w:t>
      </w:r>
    </w:p>
    <w:p w:rsidR="0069656F" w:rsidRPr="000A1AD4" w:rsidRDefault="0069656F" w:rsidP="0069656F"/>
    <w:p w:rsidR="000A1AD4" w:rsidRPr="00B2658E" w:rsidRDefault="000A1AD4" w:rsidP="00B2658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2658E">
        <w:rPr>
          <w:rStyle w:val="a5"/>
          <w:rFonts w:ascii="Arial" w:hAnsi="Arial" w:cs="Arial"/>
          <w:color w:val="000000"/>
          <w:bdr w:val="none" w:sz="0" w:space="0" w:color="auto" w:frame="1"/>
        </w:rPr>
        <w:t>Το Κέντρο Κοινωνικής Πρόνοιας Κεντρικής Μακεδονίας</w:t>
      </w:r>
      <w:r w:rsidRPr="00B2658E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="001F76AD">
        <w:rPr>
          <w:rFonts w:ascii="Arial" w:hAnsi="Arial" w:cs="Arial"/>
          <w:color w:val="000000"/>
        </w:rPr>
        <w:t>επιθυμε</w:t>
      </w:r>
      <w:r w:rsidRPr="00B2658E">
        <w:rPr>
          <w:rFonts w:ascii="Arial" w:hAnsi="Arial" w:cs="Arial"/>
          <w:color w:val="000000"/>
        </w:rPr>
        <w:t>ί να συμβάλλει στην καταπολέμηση του προβλήματος της έλλειψης στέγης. Για το λόγο α</w:t>
      </w:r>
      <w:r w:rsidR="006A4615">
        <w:rPr>
          <w:rFonts w:ascii="Arial" w:hAnsi="Arial" w:cs="Arial"/>
          <w:color w:val="000000"/>
        </w:rPr>
        <w:t>υτό υλοποιεί, σε συνεργασία με την</w:t>
      </w:r>
      <w:r w:rsidRPr="00B2658E">
        <w:rPr>
          <w:rFonts w:ascii="Arial" w:hAnsi="Arial" w:cs="Arial"/>
          <w:color w:val="000000"/>
        </w:rPr>
        <w:t xml:space="preserve"> </w:t>
      </w:r>
      <w:r w:rsidRPr="00B2658E">
        <w:rPr>
          <w:rFonts w:ascii="Arial" w:hAnsi="Arial" w:cs="Arial"/>
          <w:color w:val="000000"/>
          <w:lang w:val="en-US"/>
        </w:rPr>
        <w:t>PRAKSIS</w:t>
      </w:r>
      <w:r w:rsidR="006A4615">
        <w:rPr>
          <w:rFonts w:ascii="Arial" w:hAnsi="Arial" w:cs="Arial"/>
          <w:color w:val="000000"/>
        </w:rPr>
        <w:t>,</w:t>
      </w:r>
      <w:r w:rsidRPr="00B2658E">
        <w:rPr>
          <w:rStyle w:val="apple-converted-space"/>
          <w:rFonts w:ascii="Arial" w:hAnsi="Arial" w:cs="Arial"/>
          <w:color w:val="000000"/>
        </w:rPr>
        <w:t> </w:t>
      </w:r>
      <w:r w:rsidRPr="00B2658E">
        <w:rPr>
          <w:rFonts w:ascii="Arial" w:hAnsi="Arial" w:cs="Arial"/>
          <w:color w:val="000000"/>
        </w:rPr>
        <w:t>το πρόγραμμα</w:t>
      </w:r>
      <w:r w:rsidRPr="00B2658E">
        <w:rPr>
          <w:rStyle w:val="apple-converted-space"/>
          <w:rFonts w:ascii="Arial" w:hAnsi="Arial" w:cs="Arial"/>
          <w:color w:val="000000"/>
        </w:rPr>
        <w:t> </w:t>
      </w:r>
      <w:r w:rsidRPr="00B2658E">
        <w:rPr>
          <w:rStyle w:val="a5"/>
          <w:rFonts w:ascii="Arial" w:hAnsi="Arial" w:cs="Arial"/>
          <w:color w:val="000000"/>
          <w:bdr w:val="none" w:sz="0" w:space="0" w:color="auto" w:frame="1"/>
        </w:rPr>
        <w:t>«Στέγαση και Ε</w:t>
      </w:r>
      <w:r w:rsidR="00F34676">
        <w:rPr>
          <w:rStyle w:val="a5"/>
          <w:rFonts w:ascii="Arial" w:hAnsi="Arial" w:cs="Arial"/>
          <w:color w:val="000000"/>
          <w:bdr w:val="none" w:sz="0" w:space="0" w:color="auto" w:frame="1"/>
        </w:rPr>
        <w:t>ργασία για αστέγους</w:t>
      </w:r>
      <w:r w:rsidRPr="00B2658E">
        <w:rPr>
          <w:rStyle w:val="a5"/>
          <w:rFonts w:ascii="Arial" w:hAnsi="Arial" w:cs="Arial"/>
          <w:color w:val="000000"/>
          <w:bdr w:val="none" w:sz="0" w:space="0" w:color="auto" w:frame="1"/>
        </w:rPr>
        <w:t>»</w:t>
      </w:r>
      <w:r w:rsidRPr="00B2658E">
        <w:rPr>
          <w:rStyle w:val="apple-converted-space"/>
          <w:rFonts w:ascii="Arial" w:hAnsi="Arial" w:cs="Arial"/>
          <w:color w:val="000000"/>
        </w:rPr>
        <w:t> </w:t>
      </w:r>
      <w:r w:rsidRPr="00B2658E">
        <w:rPr>
          <w:rFonts w:ascii="Arial" w:hAnsi="Arial" w:cs="Arial"/>
          <w:color w:val="000000"/>
        </w:rPr>
        <w:t xml:space="preserve">διάρκειας </w:t>
      </w:r>
      <w:r w:rsidR="00F34676">
        <w:rPr>
          <w:rFonts w:ascii="Arial" w:hAnsi="Arial" w:cs="Arial"/>
          <w:color w:val="000000"/>
        </w:rPr>
        <w:t>18 μηνών</w:t>
      </w:r>
      <w:r w:rsidRPr="00B2658E">
        <w:rPr>
          <w:rFonts w:ascii="Arial" w:hAnsi="Arial" w:cs="Arial"/>
          <w:color w:val="000000"/>
        </w:rPr>
        <w:t>, το οποίο στοχεύει στην ομαλή μετάβαση 3</w:t>
      </w:r>
      <w:r w:rsidR="00F34676">
        <w:rPr>
          <w:rFonts w:ascii="Arial" w:hAnsi="Arial" w:cs="Arial"/>
          <w:color w:val="000000"/>
        </w:rPr>
        <w:t>2</w:t>
      </w:r>
      <w:r w:rsidRPr="00B2658E">
        <w:rPr>
          <w:rFonts w:ascii="Arial" w:hAnsi="Arial" w:cs="Arial"/>
          <w:color w:val="000000"/>
        </w:rPr>
        <w:t xml:space="preserve"> αστέγων σε</w:t>
      </w:r>
      <w:r w:rsidRPr="00B2658E">
        <w:rPr>
          <w:rStyle w:val="apple-converted-space"/>
          <w:rFonts w:ascii="Arial" w:hAnsi="Arial" w:cs="Arial"/>
          <w:color w:val="000000"/>
        </w:rPr>
        <w:t> </w:t>
      </w:r>
      <w:r w:rsidRPr="00B2658E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αυτόνομες μορφές διαβίωσης </w:t>
      </w:r>
      <w:r w:rsidRPr="00B2658E">
        <w:rPr>
          <w:rFonts w:ascii="Arial" w:hAnsi="Arial" w:cs="Arial"/>
          <w:color w:val="000000"/>
        </w:rPr>
        <w:t>μέσω της παροχής υπηρεσιών στέγασης και κοινωνικής φροντίδας. Έτερο στόχο του προγράμματος αποτελεί η παροχή υπηρεσιών</w:t>
      </w:r>
      <w:r w:rsidRPr="00B2658E">
        <w:rPr>
          <w:rStyle w:val="apple-converted-space"/>
          <w:rFonts w:ascii="Arial" w:hAnsi="Arial" w:cs="Arial"/>
          <w:color w:val="000000"/>
        </w:rPr>
        <w:t> </w:t>
      </w:r>
      <w:r w:rsidRPr="00B2658E">
        <w:rPr>
          <w:rStyle w:val="a5"/>
          <w:rFonts w:ascii="Arial" w:hAnsi="Arial" w:cs="Arial"/>
          <w:color w:val="000000"/>
          <w:bdr w:val="none" w:sz="0" w:space="0" w:color="auto" w:frame="1"/>
        </w:rPr>
        <w:t>εργασιακής ένταξης</w:t>
      </w:r>
      <w:r w:rsidRPr="00B2658E">
        <w:rPr>
          <w:rFonts w:ascii="Arial" w:hAnsi="Arial" w:cs="Arial"/>
          <w:color w:val="000000"/>
        </w:rPr>
        <w:t xml:space="preserve">, μέσω των οποίων μέρος των ωφελούμενων θα μπορέσει να διεκδικήσει ισότιμα </w:t>
      </w:r>
      <w:r w:rsidR="005F2EA1">
        <w:rPr>
          <w:rFonts w:ascii="Arial" w:hAnsi="Arial" w:cs="Arial"/>
          <w:color w:val="000000"/>
        </w:rPr>
        <w:t>μια θέση στην αγορά εργασίας με τελικό σκοπό την επανένταξη στον κοινωνικό ιστό</w:t>
      </w:r>
      <w:r w:rsidRPr="00B2658E">
        <w:rPr>
          <w:rFonts w:ascii="Arial" w:hAnsi="Arial" w:cs="Arial"/>
          <w:color w:val="000000"/>
        </w:rPr>
        <w:t>.</w:t>
      </w:r>
    </w:p>
    <w:p w:rsidR="000A1AD4" w:rsidRPr="00B2658E" w:rsidRDefault="000A1AD4" w:rsidP="00B2658E">
      <w:pPr>
        <w:pStyle w:val="Web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</w:rPr>
        <w:t>Οι υπηρεσίες που θα παρασχεθούν στους ωφελούμενους του προγράμματος  κατά  είναι οι παρακάτω:</w:t>
      </w:r>
    </w:p>
    <w:p w:rsidR="000A1AD4" w:rsidRPr="00B2658E" w:rsidRDefault="000A1AD4" w:rsidP="00B2658E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</w:rPr>
        <w:t>Στέγαση</w:t>
      </w:r>
    </w:p>
    <w:p w:rsidR="000A1AD4" w:rsidRPr="00B2658E" w:rsidRDefault="000A1AD4" w:rsidP="00B2658E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</w:rPr>
        <w:t>Κάλυψη ειδών πρώτης ανάγκης</w:t>
      </w:r>
    </w:p>
    <w:p w:rsidR="000A1AD4" w:rsidRPr="00B2658E" w:rsidRDefault="000A1AD4" w:rsidP="00B2658E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</w:rPr>
        <w:t>Ψυχοκοινωνική υποστήριξη</w:t>
      </w:r>
    </w:p>
    <w:p w:rsidR="000A1AD4" w:rsidRPr="00B2658E" w:rsidRDefault="000A1AD4" w:rsidP="00B2658E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</w:rPr>
        <w:t>Εργασιακή συμβουλευτική</w:t>
      </w:r>
    </w:p>
    <w:p w:rsidR="000A1AD4" w:rsidRPr="00B2658E" w:rsidRDefault="000A1AD4" w:rsidP="00B2658E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</w:rPr>
        <w:t>Νομική συμβουλευτική</w:t>
      </w:r>
    </w:p>
    <w:p w:rsidR="000A1AD4" w:rsidRPr="00B2658E" w:rsidRDefault="000A1AD4" w:rsidP="00B2658E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</w:rPr>
        <w:t>Χρηματοοικονομική διαχείριση</w:t>
      </w:r>
    </w:p>
    <w:p w:rsidR="000A1AD4" w:rsidRPr="00B2658E" w:rsidRDefault="000A1AD4" w:rsidP="00B2658E">
      <w:pPr>
        <w:numPr>
          <w:ilvl w:val="0"/>
          <w:numId w:val="2"/>
        </w:numPr>
        <w:shd w:val="clear" w:color="auto" w:fill="FFFFFF"/>
        <w:spacing w:after="75" w:line="360" w:lineRule="auto"/>
        <w:ind w:left="0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</w:rPr>
        <w:lastRenderedPageBreak/>
        <w:t>Διασύνδεση με αρμόδιες Υπηρεσίες (π.χ. καθοδήγηση για την αξιοποίηση προγραμμάτων, δράσεων ή παροχών στις οποίες θα μπορούσε να ενταχθεί ο ωφελούμενος, ενέργειες για την έκδοση βιβλιαρίου ανασφάλιστου, έκδοση ΑΦΜ, ΑΜΚΑ, κτλ)</w:t>
      </w:r>
    </w:p>
    <w:p w:rsidR="000A1AD4" w:rsidRPr="00B2658E" w:rsidRDefault="000A1AD4" w:rsidP="00B2658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</w:rPr>
        <w:t>Προκειμένου  να επιτευχθεί ο στόχος της</w:t>
      </w:r>
      <w:r w:rsidRPr="00B2658E">
        <w:rPr>
          <w:rStyle w:val="apple-converted-space"/>
          <w:rFonts w:ascii="Arial" w:hAnsi="Arial" w:cs="Arial"/>
          <w:color w:val="000000"/>
        </w:rPr>
        <w:t> </w:t>
      </w:r>
      <w:r w:rsidR="001F76AD" w:rsidRPr="001F76AD"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  <w:t>εργασιακής ε</w:t>
      </w:r>
      <w:r w:rsidRPr="001F76AD">
        <w:rPr>
          <w:rStyle w:val="a5"/>
          <w:rFonts w:ascii="Arial" w:hAnsi="Arial" w:cs="Arial"/>
          <w:b w:val="0"/>
          <w:color w:val="000000"/>
          <w:bdr w:val="none" w:sz="0" w:space="0" w:color="auto" w:frame="1"/>
        </w:rPr>
        <w:t>πανένταξης</w:t>
      </w:r>
      <w:r w:rsidRPr="00B2658E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B2658E">
        <w:rPr>
          <w:rFonts w:ascii="Arial" w:hAnsi="Arial" w:cs="Arial"/>
          <w:color w:val="000000"/>
        </w:rPr>
        <w:t>πρόκειται να παρασχεθεί στους ωφελούμ</w:t>
      </w:r>
      <w:r w:rsidR="00B2658E">
        <w:rPr>
          <w:rFonts w:ascii="Arial" w:hAnsi="Arial" w:cs="Arial"/>
          <w:color w:val="000000"/>
        </w:rPr>
        <w:t>ενους του προγράμματος μια σειρά</w:t>
      </w:r>
      <w:r w:rsidRPr="00B2658E">
        <w:rPr>
          <w:rFonts w:ascii="Arial" w:hAnsi="Arial" w:cs="Arial"/>
          <w:color w:val="000000"/>
        </w:rPr>
        <w:t xml:space="preserve"> δράσεων πληροφόρησης και εργασιακής συμβουλευτικής μέσα από την οποία αναμένεται η προώθηση τους στην αγορά εργασίας ή τη δραστηριοποίησή τους μέσω της αυτοαπασχόλησης.</w:t>
      </w:r>
    </w:p>
    <w:p w:rsidR="000A1AD4" w:rsidRPr="00B2658E" w:rsidRDefault="000A1AD4" w:rsidP="00B2658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B2658E">
        <w:rPr>
          <w:rFonts w:ascii="Arial" w:hAnsi="Arial" w:cs="Arial"/>
          <w:color w:val="000000"/>
          <w:u w:val="single"/>
          <w:bdr w:val="none" w:sz="0" w:space="0" w:color="auto" w:frame="1"/>
        </w:rPr>
        <w:t>Η Πράξη την οπο</w:t>
      </w:r>
      <w:r w:rsidR="00B2658E" w:rsidRPr="00B2658E">
        <w:rPr>
          <w:rFonts w:ascii="Arial" w:hAnsi="Arial" w:cs="Arial"/>
          <w:color w:val="000000"/>
          <w:u w:val="single"/>
          <w:bdr w:val="none" w:sz="0" w:space="0" w:color="auto" w:frame="1"/>
        </w:rPr>
        <w:t>ία υλοποιεί  το Κέντρο Κοινωνικής Πρόνοιας Κεντρικής</w:t>
      </w:r>
      <w:r w:rsidR="006A4615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Μακεδονίας  σε συνεργασία με την</w:t>
      </w:r>
      <w:r w:rsidR="00B2658E" w:rsidRPr="00B2658E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="00B2658E" w:rsidRPr="00B2658E">
        <w:rPr>
          <w:rFonts w:ascii="Arial" w:hAnsi="Arial" w:cs="Arial"/>
          <w:color w:val="000000"/>
          <w:u w:val="single"/>
          <w:bdr w:val="none" w:sz="0" w:space="0" w:color="auto" w:frame="1"/>
          <w:lang w:val="en-US"/>
        </w:rPr>
        <w:t>PRAKSIS</w:t>
      </w:r>
      <w:r w:rsidRPr="00B2658E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υλοποιείται στο πλαίσιο του προγράμματος «Στέγαση και Ε</w:t>
      </w:r>
      <w:r w:rsidR="00F34676">
        <w:rPr>
          <w:rFonts w:ascii="Arial" w:hAnsi="Arial" w:cs="Arial"/>
          <w:color w:val="000000"/>
          <w:u w:val="single"/>
          <w:bdr w:val="none" w:sz="0" w:space="0" w:color="auto" w:frame="1"/>
        </w:rPr>
        <w:t>ργασία για αστέγους</w:t>
      </w:r>
      <w:r w:rsidRPr="00B2658E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» και χρηματοδοτείται από πόρους της Γενικής Γραμματείας </w:t>
      </w:r>
      <w:r w:rsidR="00F34676">
        <w:rPr>
          <w:rFonts w:ascii="Arial" w:hAnsi="Arial" w:cs="Arial"/>
          <w:color w:val="000000"/>
          <w:u w:val="single"/>
          <w:bdr w:val="none" w:sz="0" w:space="0" w:color="auto" w:frame="1"/>
        </w:rPr>
        <w:t>Κοινωνικής Αλληλεγγύης</w:t>
      </w:r>
      <w:r w:rsidRPr="00B2658E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, του Υπουργείου Εργασίας, Κοινωνικής Ασφάλισης και </w:t>
      </w:r>
      <w:r w:rsidR="00F34676">
        <w:rPr>
          <w:rFonts w:ascii="Arial" w:hAnsi="Arial" w:cs="Arial"/>
          <w:color w:val="000000"/>
          <w:u w:val="single"/>
          <w:bdr w:val="none" w:sz="0" w:space="0" w:color="auto" w:frame="1"/>
        </w:rPr>
        <w:t>Κοινωνικής Αλληλεγγύης</w:t>
      </w:r>
      <w:r w:rsidRPr="00B2658E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και με Αρχή Διαχείρισης το Εθνικό Ινστιτούτο Εργασίας και Ανθρώπινου Δυναμικού (ΕΙΕΑΔ).</w:t>
      </w:r>
    </w:p>
    <w:p w:rsidR="00431B82" w:rsidRDefault="00431B82" w:rsidP="00B2658E">
      <w:pPr>
        <w:spacing w:line="360" w:lineRule="auto"/>
        <w:rPr>
          <w:rFonts w:ascii="Arial" w:hAnsi="Arial" w:cs="Arial"/>
        </w:rPr>
      </w:pPr>
    </w:p>
    <w:p w:rsidR="00B2658E" w:rsidRDefault="00B2658E" w:rsidP="00B2658E">
      <w:pPr>
        <w:spacing w:line="360" w:lineRule="auto"/>
        <w:rPr>
          <w:rFonts w:ascii="Arial" w:hAnsi="Arial" w:cs="Arial"/>
        </w:rPr>
      </w:pPr>
    </w:p>
    <w:p w:rsidR="001F76AD" w:rsidRDefault="001F76AD" w:rsidP="001F76AD">
      <w:pPr>
        <w:pStyle w:val="a4"/>
        <w:jc w:val="right"/>
        <w:rPr>
          <w:rFonts w:ascii="Palatino Linotype" w:hAnsi="Palatino Linotype" w:cs="Tahoma"/>
          <w:b/>
          <w:noProof/>
          <w:color w:val="000000"/>
          <w:sz w:val="22"/>
          <w:szCs w:val="22"/>
        </w:rPr>
      </w:pPr>
    </w:p>
    <w:p w:rsidR="001F76AD" w:rsidRDefault="001F76AD" w:rsidP="001F76AD">
      <w:pPr>
        <w:pStyle w:val="a4"/>
        <w:jc w:val="right"/>
        <w:rPr>
          <w:rFonts w:ascii="Palatino Linotype" w:hAnsi="Palatino Linotype" w:cs="Tahoma"/>
          <w:b/>
          <w:noProof/>
          <w:color w:val="000000"/>
          <w:sz w:val="22"/>
          <w:szCs w:val="22"/>
        </w:rPr>
      </w:pPr>
    </w:p>
    <w:p w:rsidR="001F76AD" w:rsidRDefault="001F76AD" w:rsidP="001F76AD">
      <w:pPr>
        <w:pStyle w:val="a4"/>
        <w:jc w:val="right"/>
        <w:rPr>
          <w:rFonts w:ascii="Palatino Linotype" w:hAnsi="Palatino Linotype" w:cs="Tahoma"/>
          <w:b/>
          <w:noProof/>
          <w:color w:val="000000"/>
          <w:sz w:val="22"/>
          <w:szCs w:val="22"/>
        </w:rPr>
      </w:pPr>
      <w:r w:rsidRPr="00BC4D8A">
        <w:rPr>
          <w:rFonts w:ascii="Palatino Linotype" w:hAnsi="Palatino Linotype" w:cs="Tahoma"/>
          <w:b/>
          <w:noProof/>
          <w:color w:val="000000"/>
          <w:sz w:val="22"/>
          <w:szCs w:val="22"/>
        </w:rPr>
        <w:t>Η ΠΡΟΕΔΡΟΣ ΤΟΥ Κ.Κ.Π. Κ</w:t>
      </w:r>
      <w:r>
        <w:rPr>
          <w:rFonts w:ascii="Palatino Linotype" w:hAnsi="Palatino Linotype" w:cs="Tahoma"/>
          <w:b/>
          <w:noProof/>
          <w:color w:val="000000"/>
          <w:sz w:val="22"/>
          <w:szCs w:val="22"/>
        </w:rPr>
        <w:t>.</w:t>
      </w:r>
      <w:r w:rsidRPr="00BC4D8A">
        <w:rPr>
          <w:rFonts w:ascii="Palatino Linotype" w:hAnsi="Palatino Linotype" w:cs="Tahoma"/>
          <w:b/>
          <w:noProof/>
          <w:color w:val="000000"/>
          <w:sz w:val="22"/>
          <w:szCs w:val="22"/>
        </w:rPr>
        <w:t>Μ</w:t>
      </w:r>
    </w:p>
    <w:p w:rsidR="001F76AD" w:rsidRPr="00BC4D8A" w:rsidRDefault="001F76AD" w:rsidP="001F76AD">
      <w:pPr>
        <w:pStyle w:val="a4"/>
        <w:jc w:val="right"/>
        <w:rPr>
          <w:rFonts w:ascii="Palatino Linotype" w:hAnsi="Palatino Linotype" w:cs="Tahoma"/>
          <w:b/>
          <w:noProof/>
          <w:color w:val="000000"/>
          <w:sz w:val="22"/>
          <w:szCs w:val="22"/>
        </w:rPr>
      </w:pPr>
    </w:p>
    <w:p w:rsidR="001F76AD" w:rsidRPr="00BC4D8A" w:rsidRDefault="00EE0CB0" w:rsidP="001F76AD">
      <w:pPr>
        <w:pStyle w:val="a4"/>
        <w:jc w:val="right"/>
        <w:rPr>
          <w:rFonts w:ascii="Palatino Linotype" w:hAnsi="Palatino Linotype" w:cs="Tahoma"/>
          <w:b/>
          <w:noProof/>
          <w:color w:val="000000"/>
          <w:sz w:val="22"/>
          <w:szCs w:val="22"/>
        </w:rPr>
      </w:pPr>
      <w:r>
        <w:rPr>
          <w:rFonts w:ascii="Palatino Linotype" w:hAnsi="Palatino Linotype" w:cs="Tahoma"/>
          <w:b/>
          <w:noProof/>
          <w:color w:val="000000"/>
          <w:sz w:val="22"/>
          <w:szCs w:val="22"/>
        </w:rPr>
        <w:t>ΣΥΛΒΑ</w:t>
      </w:r>
      <w:r w:rsidR="001F76AD" w:rsidRPr="00BC4D8A">
        <w:rPr>
          <w:rFonts w:ascii="Palatino Linotype" w:hAnsi="Palatino Linotype" w:cs="Tahoma"/>
          <w:b/>
          <w:noProof/>
          <w:color w:val="000000"/>
          <w:sz w:val="22"/>
          <w:szCs w:val="22"/>
        </w:rPr>
        <w:t>ΝΑ ΚΑΡΑΣΑΒΒΙΔΟΥ</w:t>
      </w:r>
    </w:p>
    <w:p w:rsidR="001F76AD" w:rsidRDefault="001F76AD" w:rsidP="001F76AD">
      <w:pPr>
        <w:pStyle w:val="a4"/>
        <w:spacing w:line="360" w:lineRule="auto"/>
        <w:ind w:left="5760"/>
        <w:jc w:val="right"/>
        <w:rPr>
          <w:rFonts w:ascii="Arial" w:hAnsi="Arial" w:cs="Arial"/>
        </w:rPr>
      </w:pPr>
    </w:p>
    <w:p w:rsidR="00F34676" w:rsidRDefault="00F34676" w:rsidP="001F76AD">
      <w:pPr>
        <w:pStyle w:val="a4"/>
        <w:spacing w:line="360" w:lineRule="auto"/>
        <w:ind w:left="5760"/>
        <w:jc w:val="right"/>
        <w:rPr>
          <w:rFonts w:ascii="Arial" w:hAnsi="Arial" w:cs="Arial"/>
        </w:rPr>
      </w:pPr>
    </w:p>
    <w:p w:rsidR="00F34676" w:rsidRDefault="00F34676" w:rsidP="001F76AD">
      <w:pPr>
        <w:pStyle w:val="a4"/>
        <w:spacing w:line="360" w:lineRule="auto"/>
        <w:ind w:left="5760"/>
        <w:jc w:val="right"/>
        <w:rPr>
          <w:rFonts w:ascii="Arial" w:hAnsi="Arial" w:cs="Arial"/>
        </w:rPr>
      </w:pPr>
    </w:p>
    <w:p w:rsidR="00F34676" w:rsidRDefault="00F34676" w:rsidP="001F76AD">
      <w:pPr>
        <w:pStyle w:val="a4"/>
        <w:spacing w:line="360" w:lineRule="auto"/>
        <w:ind w:left="5760"/>
        <w:jc w:val="right"/>
        <w:rPr>
          <w:rFonts w:ascii="Arial" w:hAnsi="Arial" w:cs="Arial"/>
        </w:rPr>
      </w:pPr>
    </w:p>
    <w:p w:rsidR="00F34676" w:rsidRDefault="00F34676" w:rsidP="001F76AD">
      <w:pPr>
        <w:pStyle w:val="a4"/>
        <w:spacing w:line="360" w:lineRule="auto"/>
        <w:ind w:left="5760"/>
        <w:jc w:val="right"/>
        <w:rPr>
          <w:rFonts w:ascii="Arial" w:hAnsi="Arial" w:cs="Arial"/>
        </w:rPr>
      </w:pPr>
    </w:p>
    <w:p w:rsidR="00F34676" w:rsidRPr="00BC4D8A" w:rsidRDefault="00F34676" w:rsidP="001F76AD">
      <w:pPr>
        <w:pStyle w:val="a4"/>
        <w:spacing w:line="360" w:lineRule="auto"/>
        <w:ind w:left="5760"/>
        <w:jc w:val="right"/>
        <w:rPr>
          <w:rFonts w:ascii="Arial" w:hAnsi="Arial" w:cs="Arial"/>
        </w:rPr>
      </w:pPr>
    </w:p>
    <w:p w:rsidR="00B2658E" w:rsidRDefault="00B2658E" w:rsidP="00B2658E">
      <w:pPr>
        <w:spacing w:line="360" w:lineRule="auto"/>
        <w:rPr>
          <w:rFonts w:ascii="Arial" w:hAnsi="Arial" w:cs="Arial"/>
        </w:rPr>
      </w:pPr>
    </w:p>
    <w:tbl>
      <w:tblPr>
        <w:tblStyle w:val="a9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35"/>
        <w:gridCol w:w="2410"/>
        <w:gridCol w:w="1395"/>
      </w:tblGrid>
      <w:tr w:rsidR="00F34676" w:rsidTr="00E343EF">
        <w:tc>
          <w:tcPr>
            <w:tcW w:w="2943" w:type="dxa"/>
            <w:hideMark/>
          </w:tcPr>
          <w:p w:rsidR="00F34676" w:rsidRDefault="00F34676" w:rsidP="00E343EF">
            <w:pPr>
              <w:pStyle w:val="a8"/>
              <w:rPr>
                <w:rFonts w:ascii="Arial" w:eastAsia="Calibri" w:hAnsi="Arial" w:cs="Arial"/>
                <w:sz w:val="12"/>
                <w:szCs w:val="12"/>
                <w:lang w:val="el-GR"/>
              </w:rPr>
            </w:pPr>
          </w:p>
          <w:p w:rsidR="00F34676" w:rsidRDefault="00F34676" w:rsidP="00E343EF">
            <w:pPr>
              <w:pStyle w:val="a8"/>
              <w:rPr>
                <w:rFonts w:ascii="Arial" w:eastAsia="Calibri" w:hAnsi="Arial" w:cs="Arial"/>
                <w:sz w:val="12"/>
                <w:szCs w:val="12"/>
                <w:lang w:val="el-GR"/>
              </w:rPr>
            </w:pPr>
            <w:r w:rsidRPr="00011779">
              <w:rPr>
                <w:rFonts w:ascii="Arial" w:eastAsia="Calibri" w:hAnsi="Arial" w:cs="Arial"/>
                <w:sz w:val="12"/>
                <w:szCs w:val="12"/>
              </w:rPr>
              <w:object w:dxaOrig="600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5.25pt" o:ole="" fillcolor="window">
                  <v:imagedata r:id="rId9" o:title="" croptop="-2062f" cropleft="7864f"/>
                </v:shape>
                <o:OLEObject Type="Embed" ProgID="PBrush" ShapeID="_x0000_i1025" DrawAspect="Content" ObjectID="_1601982583" r:id="rId10"/>
              </w:object>
            </w:r>
          </w:p>
          <w:p w:rsidR="00F34676" w:rsidRPr="00A26A42" w:rsidRDefault="00F34676" w:rsidP="00E343EF">
            <w:pPr>
              <w:pStyle w:val="a8"/>
              <w:rPr>
                <w:rFonts w:ascii="Arial" w:eastAsia="Calibri" w:hAnsi="Arial" w:cs="Arial"/>
                <w:sz w:val="12"/>
                <w:szCs w:val="12"/>
                <w:lang w:val="el-GR"/>
              </w:rPr>
            </w:pPr>
          </w:p>
          <w:p w:rsidR="00F34676" w:rsidRDefault="00F34676" w:rsidP="00E343EF">
            <w:pPr>
              <w:ind w:right="-57"/>
              <w:rPr>
                <w:rFonts w:ascii="Calibri" w:hAnsi="Calibri"/>
                <w:b/>
                <w:sz w:val="12"/>
                <w:szCs w:val="12"/>
                <w:lang w:val="el-GR"/>
              </w:rPr>
            </w:pPr>
            <w:r>
              <w:rPr>
                <w:rFonts w:ascii="Calibri" w:hAnsi="Calibri"/>
                <w:b/>
                <w:sz w:val="12"/>
                <w:szCs w:val="12"/>
                <w:lang w:val="el-GR"/>
              </w:rPr>
              <w:t>ΕΛΛΗΝΙΚΗ ΔΗΜΟΚΡΑΤΙΑ</w:t>
            </w:r>
          </w:p>
          <w:p w:rsidR="00F34676" w:rsidRDefault="00F34676" w:rsidP="00E343EF">
            <w:pPr>
              <w:ind w:right="-57"/>
              <w:rPr>
                <w:rFonts w:ascii="Calibri" w:hAnsi="Calibri"/>
                <w:b/>
                <w:sz w:val="12"/>
                <w:szCs w:val="12"/>
                <w:lang w:val="el-GR"/>
              </w:rPr>
            </w:pPr>
            <w:r>
              <w:rPr>
                <w:rFonts w:ascii="Calibri" w:hAnsi="Calibri"/>
                <w:b/>
                <w:sz w:val="12"/>
                <w:szCs w:val="12"/>
                <w:lang w:val="el-GR"/>
              </w:rPr>
              <w:t xml:space="preserve">ΥΠΟΥΡΓΕΙΟ ΕΡΓΑΣΙΑΣ, ΚΟΙΝΩΝΙΚΗΣ ΑΣΦΑΛΙΣΗΣ &amp; </w:t>
            </w:r>
          </w:p>
          <w:p w:rsidR="00F34676" w:rsidRPr="00032E53" w:rsidRDefault="00F34676" w:rsidP="00E343EF">
            <w:pPr>
              <w:ind w:right="-57"/>
              <w:rPr>
                <w:rFonts w:ascii="Calibri" w:hAnsi="Calibri"/>
                <w:b/>
                <w:sz w:val="12"/>
                <w:szCs w:val="12"/>
                <w:lang w:val="el-GR"/>
              </w:rPr>
            </w:pPr>
            <w:r w:rsidRPr="00032E53">
              <w:rPr>
                <w:rFonts w:ascii="Calibri" w:hAnsi="Calibri"/>
                <w:b/>
                <w:sz w:val="12"/>
                <w:szCs w:val="12"/>
                <w:lang w:val="el-GR"/>
              </w:rPr>
              <w:t xml:space="preserve">ΚΟΙΝΩΝΙΚΗΣ </w:t>
            </w:r>
            <w:r>
              <w:rPr>
                <w:rFonts w:ascii="Calibri" w:hAnsi="Calibri"/>
                <w:b/>
                <w:sz w:val="12"/>
                <w:szCs w:val="12"/>
                <w:lang w:val="el-GR"/>
              </w:rPr>
              <w:t>Α</w:t>
            </w:r>
            <w:r w:rsidRPr="00032E53">
              <w:rPr>
                <w:rFonts w:ascii="Calibri" w:hAnsi="Calibri"/>
                <w:b/>
                <w:sz w:val="12"/>
                <w:szCs w:val="12"/>
                <w:lang w:val="el-GR"/>
              </w:rPr>
              <w:t>ΛΛΗΛΕΓΓΥΗΣ</w:t>
            </w:r>
          </w:p>
          <w:p w:rsidR="00F34676" w:rsidRPr="00525021" w:rsidRDefault="00F34676" w:rsidP="00E343EF">
            <w:pPr>
              <w:pStyle w:val="a8"/>
              <w:rPr>
                <w:rFonts w:ascii="Calibri" w:hAnsi="Calibri"/>
                <w:b/>
                <w:sz w:val="6"/>
                <w:szCs w:val="6"/>
                <w:lang w:val="el-GR"/>
              </w:rPr>
            </w:pPr>
          </w:p>
          <w:p w:rsidR="00F34676" w:rsidRPr="0074080B" w:rsidRDefault="00F34676" w:rsidP="00E343EF">
            <w:pPr>
              <w:pStyle w:val="a8"/>
              <w:rPr>
                <w:lang w:val="el-GR"/>
              </w:rPr>
            </w:pPr>
            <w:r w:rsidRPr="00032E53">
              <w:rPr>
                <w:rFonts w:ascii="Calibri" w:hAnsi="Calibri"/>
                <w:b/>
                <w:sz w:val="12"/>
                <w:szCs w:val="12"/>
                <w:lang w:val="el-GR"/>
              </w:rPr>
              <w:t xml:space="preserve">ΓΕΝΙΚΗ ΓΡΑΜΜΑΤΕΙΑ </w:t>
            </w:r>
            <w:r>
              <w:rPr>
                <w:rFonts w:ascii="Calibri" w:hAnsi="Calibri"/>
                <w:b/>
                <w:sz w:val="12"/>
                <w:szCs w:val="12"/>
                <w:lang w:val="el-GR"/>
              </w:rPr>
              <w:t>ΚΟΙΝΩΝΙΚΗΣ ΑΛΛΗΛΕΓΓΥΗΣ</w:t>
            </w:r>
          </w:p>
        </w:tc>
        <w:tc>
          <w:tcPr>
            <w:tcW w:w="2835" w:type="dxa"/>
          </w:tcPr>
          <w:p w:rsidR="00F34676" w:rsidRPr="008D3342" w:rsidRDefault="00F34676" w:rsidP="00E343EF">
            <w:pPr>
              <w:pStyle w:val="a8"/>
              <w:jc w:val="center"/>
              <w:rPr>
                <w:sz w:val="16"/>
                <w:szCs w:val="16"/>
                <w:lang w:val="el-GR"/>
              </w:rPr>
            </w:pPr>
          </w:p>
          <w:p w:rsidR="00F34676" w:rsidRDefault="00F34676" w:rsidP="00E343EF">
            <w:pPr>
              <w:pStyle w:val="a7"/>
              <w:tabs>
                <w:tab w:val="left" w:pos="318"/>
              </w:tabs>
              <w:spacing w:before="120"/>
              <w:ind w:left="318"/>
              <w:rPr>
                <w:sz w:val="10"/>
                <w:szCs w:val="10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19175" cy="534670"/>
                  <wp:effectExtent l="0" t="0" r="9525" b="0"/>
                  <wp:docPr id="2" name="Picture 2" descr="EIEAD LOGO G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IEAD LOGO G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4676" w:rsidRPr="00312C57" w:rsidRDefault="00F34676" w:rsidP="00E343EF">
            <w:pPr>
              <w:pStyle w:val="a7"/>
              <w:spacing w:before="60"/>
              <w:ind w:left="318"/>
              <w:rPr>
                <w:b/>
                <w:sz w:val="10"/>
                <w:szCs w:val="10"/>
                <w:lang w:val="el-GR"/>
              </w:rPr>
            </w:pPr>
            <w:r w:rsidRPr="00312C57">
              <w:rPr>
                <w:b/>
                <w:sz w:val="10"/>
                <w:szCs w:val="10"/>
                <w:lang w:val="el-GR"/>
              </w:rPr>
              <w:t>ΥΠΟ ΤΗΝ ΕΠΟΠΤΕΙΑ ΤΟΥ ΥΠΟΥΡΓΕΙΟΥ ΕΡΓΑΣΙΑΣ,ΚΟΙΝΩΝΙΚΗΣΑΣΦΑΛΙΣΗΣ &amp;</w:t>
            </w:r>
          </w:p>
          <w:p w:rsidR="00F34676" w:rsidRPr="00312C57" w:rsidRDefault="00F34676" w:rsidP="00E343EF">
            <w:pPr>
              <w:pStyle w:val="a7"/>
              <w:tabs>
                <w:tab w:val="left" w:pos="411"/>
              </w:tabs>
              <w:spacing w:before="60"/>
              <w:ind w:left="318"/>
              <w:contextualSpacing/>
              <w:rPr>
                <w:b/>
                <w:sz w:val="10"/>
                <w:szCs w:val="10"/>
                <w:lang w:val="el-GR"/>
              </w:rPr>
            </w:pPr>
            <w:r w:rsidRPr="00312C57">
              <w:rPr>
                <w:b/>
                <w:sz w:val="10"/>
                <w:szCs w:val="10"/>
                <w:lang w:val="el-GR"/>
              </w:rPr>
              <w:t>ΚΟΙΝΩΝΙΚΗΣ ΑΛΛΗΛΕΓΓΥΗΣ</w:t>
            </w:r>
          </w:p>
          <w:p w:rsidR="00F34676" w:rsidRPr="00312C57" w:rsidRDefault="00F34676" w:rsidP="00E343EF">
            <w:pPr>
              <w:pStyle w:val="a8"/>
              <w:jc w:val="center"/>
              <w:rPr>
                <w:lang w:val="el-GR"/>
              </w:rPr>
            </w:pPr>
          </w:p>
        </w:tc>
        <w:tc>
          <w:tcPr>
            <w:tcW w:w="2410" w:type="dxa"/>
          </w:tcPr>
          <w:p w:rsidR="00F34676" w:rsidRPr="00312C57" w:rsidRDefault="00F34676" w:rsidP="00E343EF">
            <w:pPr>
              <w:pStyle w:val="a8"/>
              <w:jc w:val="center"/>
              <w:rPr>
                <w:noProof/>
                <w:sz w:val="12"/>
                <w:szCs w:val="12"/>
                <w:lang w:val="el-GR"/>
              </w:rPr>
            </w:pPr>
          </w:p>
          <w:p w:rsidR="00F34676" w:rsidRPr="00312C57" w:rsidRDefault="00F34676" w:rsidP="00E343EF">
            <w:pPr>
              <w:pStyle w:val="a8"/>
              <w:jc w:val="center"/>
            </w:pPr>
            <w:r w:rsidRPr="00312C57">
              <w:rPr>
                <w:noProof/>
                <w:lang w:val="el-GR" w:eastAsia="el-GR"/>
              </w:rPr>
              <w:drawing>
                <wp:inline distT="0" distB="0" distL="0" distR="0">
                  <wp:extent cx="1233577" cy="1002933"/>
                  <wp:effectExtent l="0" t="0" r="5080" b="6985"/>
                  <wp:docPr id="1" name="Picture 6" descr="Macintosh SSD:Users:macuser:Desktop:SIte_logo_astegon:prow eiead:00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macuser:Desktop:SIte_logo_astegon:prow eiead:001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501" cy="100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F34676" w:rsidRPr="00DB1B98" w:rsidRDefault="00F34676" w:rsidP="00E343EF">
            <w:pPr>
              <w:pStyle w:val="a8"/>
              <w:jc w:val="center"/>
              <w:rPr>
                <w:sz w:val="12"/>
                <w:szCs w:val="12"/>
                <w:lang w:val="el-GR"/>
              </w:rPr>
            </w:pPr>
          </w:p>
          <w:p w:rsidR="00F34676" w:rsidRDefault="00F34676" w:rsidP="00E343EF">
            <w:pPr>
              <w:pStyle w:val="a8"/>
              <w:jc w:val="center"/>
              <w:rPr>
                <w:sz w:val="12"/>
                <w:szCs w:val="12"/>
                <w:lang w:val="el-GR"/>
              </w:rPr>
            </w:pPr>
          </w:p>
          <w:p w:rsidR="00F34676" w:rsidRDefault="00F34676" w:rsidP="00E343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7970" cy="78232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4676" w:rsidRDefault="00F34676" w:rsidP="00E343EF">
            <w:pPr>
              <w:pStyle w:val="a7"/>
              <w:tabs>
                <w:tab w:val="left" w:pos="411"/>
              </w:tabs>
              <w:spacing w:before="120"/>
              <w:ind w:left="411"/>
              <w:contextualSpacing/>
            </w:pPr>
          </w:p>
        </w:tc>
      </w:tr>
    </w:tbl>
    <w:p w:rsidR="00B2658E" w:rsidRDefault="00B2658E" w:rsidP="00B2658E">
      <w:pPr>
        <w:spacing w:line="360" w:lineRule="auto"/>
        <w:rPr>
          <w:rFonts w:ascii="Arial" w:hAnsi="Arial" w:cs="Arial"/>
        </w:rPr>
      </w:pPr>
    </w:p>
    <w:sectPr w:rsidR="00B2658E" w:rsidSect="00D54775">
      <w:type w:val="continuous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68F"/>
    <w:multiLevelType w:val="hybridMultilevel"/>
    <w:tmpl w:val="B3C076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557FE"/>
    <w:multiLevelType w:val="multilevel"/>
    <w:tmpl w:val="DBE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D73"/>
    <w:rsid w:val="00047163"/>
    <w:rsid w:val="00055830"/>
    <w:rsid w:val="000A1AD4"/>
    <w:rsid w:val="000B1203"/>
    <w:rsid w:val="000B5C7E"/>
    <w:rsid w:val="00100DE7"/>
    <w:rsid w:val="001044FF"/>
    <w:rsid w:val="00153814"/>
    <w:rsid w:val="00176B66"/>
    <w:rsid w:val="00184FC0"/>
    <w:rsid w:val="001A6457"/>
    <w:rsid w:val="001C700A"/>
    <w:rsid w:val="001F76AD"/>
    <w:rsid w:val="00210F08"/>
    <w:rsid w:val="00211253"/>
    <w:rsid w:val="002247BC"/>
    <w:rsid w:val="00285CEF"/>
    <w:rsid w:val="00293B50"/>
    <w:rsid w:val="002A1655"/>
    <w:rsid w:val="002D73AB"/>
    <w:rsid w:val="0033455F"/>
    <w:rsid w:val="00354718"/>
    <w:rsid w:val="00355FC2"/>
    <w:rsid w:val="0037723C"/>
    <w:rsid w:val="003F0464"/>
    <w:rsid w:val="004148B6"/>
    <w:rsid w:val="00431B82"/>
    <w:rsid w:val="004400CF"/>
    <w:rsid w:val="00492F2C"/>
    <w:rsid w:val="004B3309"/>
    <w:rsid w:val="004F10C3"/>
    <w:rsid w:val="0053337D"/>
    <w:rsid w:val="0055260D"/>
    <w:rsid w:val="00592DF1"/>
    <w:rsid w:val="005A7A28"/>
    <w:rsid w:val="005D1859"/>
    <w:rsid w:val="005F2EA1"/>
    <w:rsid w:val="00632D8C"/>
    <w:rsid w:val="00633507"/>
    <w:rsid w:val="0066341E"/>
    <w:rsid w:val="00681BB1"/>
    <w:rsid w:val="0069656F"/>
    <w:rsid w:val="006A4615"/>
    <w:rsid w:val="006C509B"/>
    <w:rsid w:val="007926FD"/>
    <w:rsid w:val="007948CC"/>
    <w:rsid w:val="007A7C4C"/>
    <w:rsid w:val="007E5C25"/>
    <w:rsid w:val="008059F9"/>
    <w:rsid w:val="00807FE7"/>
    <w:rsid w:val="008150E2"/>
    <w:rsid w:val="0086509B"/>
    <w:rsid w:val="008D535E"/>
    <w:rsid w:val="00924B15"/>
    <w:rsid w:val="00935B2C"/>
    <w:rsid w:val="0093712A"/>
    <w:rsid w:val="00A045AA"/>
    <w:rsid w:val="00A123D3"/>
    <w:rsid w:val="00A61164"/>
    <w:rsid w:val="00A61A86"/>
    <w:rsid w:val="00A97967"/>
    <w:rsid w:val="00AC318B"/>
    <w:rsid w:val="00AE174F"/>
    <w:rsid w:val="00B172B5"/>
    <w:rsid w:val="00B2658E"/>
    <w:rsid w:val="00C2738B"/>
    <w:rsid w:val="00C35A3B"/>
    <w:rsid w:val="00C67092"/>
    <w:rsid w:val="00C7348B"/>
    <w:rsid w:val="00D2495B"/>
    <w:rsid w:val="00D4026D"/>
    <w:rsid w:val="00D53193"/>
    <w:rsid w:val="00D54775"/>
    <w:rsid w:val="00D9567F"/>
    <w:rsid w:val="00DD7EC8"/>
    <w:rsid w:val="00E6067B"/>
    <w:rsid w:val="00EA05A2"/>
    <w:rsid w:val="00ED7B91"/>
    <w:rsid w:val="00EE0CB0"/>
    <w:rsid w:val="00F34676"/>
    <w:rsid w:val="00F57467"/>
    <w:rsid w:val="00FA3C42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FE6D73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D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D7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FE6D73"/>
    <w:rPr>
      <w:rFonts w:ascii="Arial" w:eastAsia="Times New Roman" w:hAnsi="Arial" w:cs="Arial"/>
      <w:b/>
      <w:bCs/>
      <w:szCs w:val="24"/>
      <w:lang w:eastAsia="el-GR"/>
    </w:rPr>
  </w:style>
  <w:style w:type="character" w:customStyle="1" w:styleId="username">
    <w:name w:val="username"/>
    <w:basedOn w:val="a0"/>
    <w:rsid w:val="00FE6D73"/>
  </w:style>
  <w:style w:type="character" w:styleId="-">
    <w:name w:val="Hyperlink"/>
    <w:basedOn w:val="a0"/>
    <w:uiPriority w:val="99"/>
    <w:unhideWhenUsed/>
    <w:rsid w:val="00355F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330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A1AD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A1AD4"/>
    <w:rPr>
      <w:b/>
      <w:bCs/>
    </w:rPr>
  </w:style>
  <w:style w:type="character" w:customStyle="1" w:styleId="apple-converted-space">
    <w:name w:val="apple-converted-space"/>
    <w:basedOn w:val="a0"/>
    <w:rsid w:val="000A1AD4"/>
  </w:style>
  <w:style w:type="character" w:styleId="a6">
    <w:name w:val="page number"/>
    <w:basedOn w:val="a0"/>
    <w:rsid w:val="00B2658E"/>
  </w:style>
  <w:style w:type="paragraph" w:styleId="a7">
    <w:name w:val="header"/>
    <w:basedOn w:val="a"/>
    <w:link w:val="Char0"/>
    <w:uiPriority w:val="99"/>
    <w:unhideWhenUsed/>
    <w:rsid w:val="00F346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0">
    <w:name w:val="Κεφαλίδα Char"/>
    <w:basedOn w:val="a0"/>
    <w:link w:val="a7"/>
    <w:uiPriority w:val="99"/>
    <w:rsid w:val="00F34676"/>
    <w:rPr>
      <w:lang w:val="en-US"/>
    </w:rPr>
  </w:style>
  <w:style w:type="paragraph" w:styleId="a8">
    <w:name w:val="footer"/>
    <w:basedOn w:val="a"/>
    <w:link w:val="Char1"/>
    <w:uiPriority w:val="99"/>
    <w:unhideWhenUsed/>
    <w:rsid w:val="00F346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Υποσέλιδο Char"/>
    <w:basedOn w:val="a0"/>
    <w:link w:val="a8"/>
    <w:uiPriority w:val="99"/>
    <w:rsid w:val="00F34676"/>
    <w:rPr>
      <w:lang w:val="en-US"/>
    </w:rPr>
  </w:style>
  <w:style w:type="table" w:styleId="a9">
    <w:name w:val="Table Grid"/>
    <w:basedOn w:val="a1"/>
    <w:uiPriority w:val="59"/>
    <w:rsid w:val="00F346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FE6D73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D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D7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FE6D73"/>
    <w:rPr>
      <w:rFonts w:ascii="Arial" w:eastAsia="Times New Roman" w:hAnsi="Arial" w:cs="Arial"/>
      <w:b/>
      <w:bCs/>
      <w:szCs w:val="24"/>
      <w:lang w:eastAsia="el-GR"/>
    </w:rPr>
  </w:style>
  <w:style w:type="character" w:customStyle="1" w:styleId="username">
    <w:name w:val="username"/>
    <w:basedOn w:val="a0"/>
    <w:rsid w:val="00FE6D73"/>
  </w:style>
  <w:style w:type="character" w:styleId="-">
    <w:name w:val="Hyperlink"/>
    <w:basedOn w:val="a0"/>
    <w:uiPriority w:val="99"/>
    <w:unhideWhenUsed/>
    <w:rsid w:val="00355F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3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D673-8A33-4054-9446-242A9C55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Lazaristes</dc:creator>
  <cp:lastModifiedBy>owner</cp:lastModifiedBy>
  <cp:revision>4</cp:revision>
  <cp:lastPrinted>2015-01-16T06:02:00Z</cp:lastPrinted>
  <dcterms:created xsi:type="dcterms:W3CDTF">2018-10-18T05:28:00Z</dcterms:created>
  <dcterms:modified xsi:type="dcterms:W3CDTF">2018-10-25T11:23:00Z</dcterms:modified>
</cp:coreProperties>
</file>