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6E2" w:rsidRPr="0043151D" w:rsidRDefault="00C92804" w:rsidP="00C92804">
      <w:pPr>
        <w:tabs>
          <w:tab w:val="left" w:pos="5670"/>
        </w:tabs>
        <w:spacing w:after="0"/>
        <w:rPr>
          <w:sz w:val="28"/>
          <w:szCs w:val="28"/>
        </w:rPr>
      </w:pPr>
      <w:r w:rsidRPr="00C92804">
        <w:rPr>
          <w:sz w:val="28"/>
          <w:szCs w:val="28"/>
        </w:rPr>
        <w:t>ΑΔΑ</w:t>
      </w:r>
      <w:r w:rsidRPr="00C92804">
        <w:rPr>
          <w:sz w:val="28"/>
          <w:szCs w:val="28"/>
          <w:lang w:val="en-US"/>
        </w:rPr>
        <w:t>:</w:t>
      </w:r>
      <w:r w:rsidR="009748C9">
        <w:rPr>
          <w:sz w:val="28"/>
          <w:szCs w:val="28"/>
        </w:rPr>
        <w:t xml:space="preserve"> </w:t>
      </w:r>
      <w:r w:rsidRPr="00C92804">
        <w:rPr>
          <w:sz w:val="28"/>
          <w:szCs w:val="28"/>
        </w:rPr>
        <w:t>ΨΛ35ΟΞΧΣ-ΟΒ6</w:t>
      </w:r>
      <w:r w:rsidR="005A7068" w:rsidRPr="00C92804">
        <w:rPr>
          <w:sz w:val="28"/>
          <w:szCs w:val="28"/>
        </w:rPr>
        <w:t xml:space="preserve">                 </w:t>
      </w:r>
      <w:r w:rsidR="009748C9">
        <w:rPr>
          <w:sz w:val="28"/>
          <w:szCs w:val="28"/>
        </w:rPr>
        <w:t xml:space="preserve">  </w:t>
      </w:r>
      <w:r>
        <w:rPr>
          <w:sz w:val="28"/>
          <w:szCs w:val="28"/>
        </w:rPr>
        <w:t xml:space="preserve">  </w:t>
      </w:r>
      <w:r w:rsidR="009748C9">
        <w:rPr>
          <w:sz w:val="28"/>
          <w:szCs w:val="28"/>
        </w:rPr>
        <w:t>ΑΔΑΜ</w:t>
      </w:r>
      <w:r w:rsidR="009748C9">
        <w:rPr>
          <w:sz w:val="28"/>
          <w:szCs w:val="28"/>
          <w:lang w:val="en-US"/>
        </w:rPr>
        <w:t>:</w:t>
      </w:r>
      <w:r w:rsidR="009748C9" w:rsidRPr="009748C9">
        <w:rPr>
          <w:sz w:val="28"/>
          <w:szCs w:val="28"/>
        </w:rPr>
        <w:t>19PROC004674953</w:t>
      </w:r>
      <w:r w:rsidR="009748C9">
        <w:rPr>
          <w:sz w:val="28"/>
          <w:szCs w:val="28"/>
        </w:rPr>
        <w:t xml:space="preserve"> </w:t>
      </w:r>
      <w:r w:rsidR="009748C9">
        <w:rPr>
          <w:sz w:val="28"/>
          <w:szCs w:val="28"/>
          <w:lang w:val="en-US"/>
        </w:rPr>
        <w:t>2019-03-26</w:t>
      </w:r>
      <w:r>
        <w:rPr>
          <w:sz w:val="28"/>
          <w:szCs w:val="28"/>
        </w:rPr>
        <w:t xml:space="preserve">                </w:t>
      </w:r>
      <w:r w:rsidR="005A7068" w:rsidRPr="00C92804">
        <w:rPr>
          <w:sz w:val="28"/>
          <w:szCs w:val="28"/>
        </w:rPr>
        <w:t xml:space="preserve">  </w:t>
      </w:r>
      <w:r>
        <w:rPr>
          <w:sz w:val="28"/>
          <w:szCs w:val="28"/>
        </w:rPr>
        <w:t xml:space="preserve">                         </w:t>
      </w:r>
      <w:r w:rsidR="00415D29" w:rsidRPr="00415D29">
        <w:rPr>
          <w:sz w:val="28"/>
          <w:szCs w:val="28"/>
        </w:rPr>
        <w:t>19REQ004648935</w:t>
      </w:r>
      <w:r w:rsidR="00415D29" w:rsidRPr="00415D29">
        <w:rPr>
          <w:sz w:val="28"/>
          <w:szCs w:val="28"/>
          <w:lang w:val="en-US"/>
        </w:rPr>
        <w:t xml:space="preserve"> 2019-</w:t>
      </w:r>
      <w:r w:rsidR="0043151D" w:rsidRPr="00415D29">
        <w:rPr>
          <w:sz w:val="28"/>
          <w:szCs w:val="28"/>
          <w:lang w:val="en-US"/>
        </w:rPr>
        <w:t>0</w:t>
      </w:r>
      <w:r w:rsidR="00415D29" w:rsidRPr="00415D29">
        <w:rPr>
          <w:sz w:val="28"/>
          <w:szCs w:val="28"/>
          <w:lang w:val="en-US"/>
        </w:rPr>
        <w:t>3</w:t>
      </w:r>
      <w:r w:rsidR="0043151D" w:rsidRPr="00415D29">
        <w:rPr>
          <w:sz w:val="28"/>
          <w:szCs w:val="28"/>
          <w:lang w:val="en-US"/>
        </w:rPr>
        <w:t>-</w:t>
      </w:r>
      <w:r w:rsidR="00415D29" w:rsidRPr="00415D29">
        <w:rPr>
          <w:sz w:val="28"/>
          <w:szCs w:val="28"/>
          <w:lang w:val="en-US"/>
        </w:rPr>
        <w:t>20</w:t>
      </w:r>
      <w:r w:rsidR="00DE61F3" w:rsidRPr="0043151D">
        <w:rPr>
          <w:sz w:val="28"/>
          <w:szCs w:val="28"/>
        </w:rPr>
        <w:t xml:space="preserve">                            </w:t>
      </w:r>
    </w:p>
    <w:p w:rsidR="00A626E2" w:rsidRDefault="00A626E2" w:rsidP="00A626E2">
      <w:pPr>
        <w:rPr>
          <w:rFonts w:ascii="Century Gothic" w:hAnsi="Century Gothic"/>
          <w:sz w:val="20"/>
          <w:lang w:val="en-US"/>
        </w:rPr>
      </w:pPr>
      <w:r>
        <w:rPr>
          <w:rFonts w:ascii="Century Gothic" w:hAnsi="Century Gothic"/>
          <w:noProof/>
          <w:sz w:val="20"/>
        </w:rPr>
        <w:drawing>
          <wp:anchor distT="0" distB="0" distL="114300" distR="114300" simplePos="0" relativeHeight="251659264" behindDoc="0" locked="0" layoutInCell="1" allowOverlap="1">
            <wp:simplePos x="0" y="0"/>
            <wp:positionH relativeFrom="column">
              <wp:posOffset>2387600</wp:posOffset>
            </wp:positionH>
            <wp:positionV relativeFrom="paragraph">
              <wp:posOffset>56515</wp:posOffset>
            </wp:positionV>
            <wp:extent cx="496570" cy="448310"/>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496570" cy="448310"/>
                    </a:xfrm>
                    <a:prstGeom prst="rect">
                      <a:avLst/>
                    </a:prstGeom>
                    <a:noFill/>
                  </pic:spPr>
                </pic:pic>
              </a:graphicData>
            </a:graphic>
          </wp:anchor>
        </w:drawing>
      </w:r>
      <w:r>
        <w:rPr>
          <w:rFonts w:ascii="Century Gothic" w:hAnsi="Century Gothic"/>
          <w:sz w:val="20"/>
        </w:rPr>
        <w:t xml:space="preserve">                                                                                                                                        </w:t>
      </w:r>
    </w:p>
    <w:p w:rsidR="00A626E2" w:rsidRPr="00316C97" w:rsidRDefault="00A626E2" w:rsidP="00A626E2">
      <w:pPr>
        <w:rPr>
          <w:rFonts w:ascii="Century Gothic" w:hAnsi="Century Gothic"/>
          <w:sz w:val="20"/>
        </w:rPr>
      </w:pPr>
    </w:p>
    <w:tbl>
      <w:tblPr>
        <w:tblW w:w="0" w:type="auto"/>
        <w:tblInd w:w="250" w:type="dxa"/>
        <w:tblBorders>
          <w:bottom w:val="single" w:sz="4" w:space="0" w:color="auto"/>
        </w:tblBorders>
        <w:tblLook w:val="01E0"/>
      </w:tblPr>
      <w:tblGrid>
        <w:gridCol w:w="8272"/>
      </w:tblGrid>
      <w:tr w:rsidR="00A626E2" w:rsidTr="0071382F">
        <w:trPr>
          <w:trHeight w:val="1508"/>
        </w:trPr>
        <w:tc>
          <w:tcPr>
            <w:tcW w:w="8272" w:type="dxa"/>
            <w:tcBorders>
              <w:top w:val="nil"/>
              <w:left w:val="nil"/>
              <w:bottom w:val="single" w:sz="4" w:space="0" w:color="auto"/>
              <w:right w:val="nil"/>
            </w:tcBorders>
            <w:hideMark/>
          </w:tcPr>
          <w:p w:rsidR="00A626E2" w:rsidRDefault="00A626E2" w:rsidP="0071382F">
            <w:pPr>
              <w:jc w:val="center"/>
              <w:rPr>
                <w:rFonts w:ascii="Century Gothic" w:hAnsi="Century Gothic" w:cs="Arial"/>
                <w:sz w:val="20"/>
              </w:rPr>
            </w:pPr>
            <w:bookmarkStart w:id="0" w:name="_Toc475956603"/>
            <w:r>
              <w:rPr>
                <w:rFonts w:ascii="Century Gothic" w:hAnsi="Century Gothic" w:cs="Arial"/>
                <w:b/>
                <w:sz w:val="20"/>
              </w:rPr>
              <w:t>ΕΛΛΗΝΙΚΗ ΔΗΜΟΚΡΑΤΙΑ</w:t>
            </w:r>
          </w:p>
          <w:p w:rsidR="00A626E2" w:rsidRDefault="00A626E2" w:rsidP="0071382F">
            <w:pPr>
              <w:spacing w:before="80"/>
              <w:jc w:val="center"/>
              <w:rPr>
                <w:rFonts w:ascii="Century Gothic" w:hAnsi="Century Gothic" w:cs="Arial"/>
                <w:b/>
                <w:sz w:val="20"/>
              </w:rPr>
            </w:pPr>
            <w:r>
              <w:rPr>
                <w:rFonts w:ascii="Century Gothic" w:hAnsi="Century Gothic" w:cs="Arial"/>
                <w:b/>
                <w:sz w:val="20"/>
              </w:rPr>
              <w:t>ΥΠΟΥΡΓΕΙΟ ΕΡΓΑΣΙΑΣ ΚΟΙΝ. ΑΣΦΑΛΕΙΑΣ &amp; ΚΟΙΝ. ΑΛΛΗΛΕΓΓΥΗΣ</w:t>
            </w:r>
          </w:p>
          <w:p w:rsidR="00A626E2" w:rsidRDefault="00A626E2" w:rsidP="0071382F">
            <w:pPr>
              <w:spacing w:before="80"/>
              <w:jc w:val="center"/>
              <w:rPr>
                <w:rFonts w:ascii="Century Gothic" w:hAnsi="Century Gothic" w:cs="Arial"/>
                <w:b/>
                <w:sz w:val="20"/>
              </w:rPr>
            </w:pPr>
            <w:r>
              <w:rPr>
                <w:rFonts w:ascii="Century Gothic" w:hAnsi="Century Gothic" w:cs="Arial"/>
                <w:b/>
                <w:sz w:val="20"/>
              </w:rPr>
              <w:t>ΚΕΝΤΡΟ ΚΟΙΝΩΝΙΚΗΣ ΠΡΟΝΟΙΑΣ ΠΕΡΙΦ. ΚΕΝΤΡΙΚΗΣ ΜΑΚΕΔΟΝΙΑΣ</w:t>
            </w:r>
          </w:p>
          <w:p w:rsidR="00A626E2" w:rsidRDefault="00A626E2" w:rsidP="0071382F">
            <w:pPr>
              <w:spacing w:before="80" w:line="240" w:lineRule="exact"/>
              <w:jc w:val="center"/>
              <w:rPr>
                <w:rFonts w:ascii="Century Gothic" w:hAnsi="Century Gothic" w:cs="Arial"/>
                <w:b/>
                <w:sz w:val="20"/>
              </w:rPr>
            </w:pPr>
            <w:r>
              <w:rPr>
                <w:rFonts w:ascii="Century Gothic" w:hAnsi="Century Gothic" w:cs="Arial"/>
                <w:b/>
                <w:sz w:val="20"/>
              </w:rPr>
              <w:t>ΠΑΠΑΡΗΓΟΠΟΥΛΟΥ 7 – 2</w:t>
            </w:r>
            <w:r>
              <w:rPr>
                <w:rFonts w:ascii="Century Gothic" w:hAnsi="Century Gothic" w:cs="Arial"/>
                <w:b/>
                <w:sz w:val="20"/>
                <w:vertAlign w:val="superscript"/>
              </w:rPr>
              <w:t>Ος</w:t>
            </w:r>
            <w:r>
              <w:rPr>
                <w:rFonts w:ascii="Century Gothic" w:hAnsi="Century Gothic" w:cs="Arial"/>
                <w:b/>
                <w:sz w:val="20"/>
              </w:rPr>
              <w:t xml:space="preserve"> Όροφος – ΤΚ 54630</w:t>
            </w:r>
          </w:p>
        </w:tc>
      </w:tr>
      <w:tr w:rsidR="00A626E2" w:rsidTr="0071382F">
        <w:trPr>
          <w:trHeight w:val="907"/>
        </w:trPr>
        <w:tc>
          <w:tcPr>
            <w:tcW w:w="8272" w:type="dxa"/>
            <w:tcBorders>
              <w:top w:val="single" w:sz="4" w:space="0" w:color="000000"/>
              <w:left w:val="nil"/>
              <w:bottom w:val="single" w:sz="4" w:space="0" w:color="000000"/>
              <w:right w:val="nil"/>
            </w:tcBorders>
            <w:hideMark/>
          </w:tcPr>
          <w:p w:rsidR="006E6F0E" w:rsidRPr="006E6F0E" w:rsidRDefault="006E6F0E" w:rsidP="006E6F0E">
            <w:pPr>
              <w:rPr>
                <w:b/>
                <w:caps/>
                <w:smallCaps/>
                <w:sz w:val="28"/>
                <w:szCs w:val="28"/>
              </w:rPr>
            </w:pPr>
            <w:r w:rsidRPr="006E6F0E">
              <w:rPr>
                <w:b/>
                <w:smallCaps/>
                <w:sz w:val="28"/>
                <w:szCs w:val="28"/>
              </w:rPr>
              <w:t>Διεθυνση</w:t>
            </w:r>
            <w:r>
              <w:rPr>
                <w:b/>
                <w:smallCaps/>
                <w:sz w:val="28"/>
                <w:szCs w:val="28"/>
              </w:rPr>
              <w:t xml:space="preserve"> </w:t>
            </w:r>
            <w:r w:rsidRPr="006E6F0E">
              <w:rPr>
                <w:b/>
                <w:smallCaps/>
                <w:sz w:val="28"/>
                <w:szCs w:val="28"/>
              </w:rPr>
              <w:t xml:space="preserve"> Οικονομικου</w:t>
            </w:r>
          </w:p>
          <w:p w:rsidR="00A626E2" w:rsidRDefault="00A626E2" w:rsidP="0071382F">
            <w:pPr>
              <w:spacing w:before="120" w:line="280" w:lineRule="exact"/>
              <w:jc w:val="center"/>
              <w:rPr>
                <w:rFonts w:ascii="Century Gothic" w:hAnsi="Century Gothic" w:cs="Arial"/>
                <w:smallCaps/>
                <w:color w:val="FF0000"/>
              </w:rPr>
            </w:pPr>
            <w:r>
              <w:rPr>
                <w:rFonts w:ascii="Century Gothic" w:hAnsi="Century Gothic" w:cs="Arial"/>
                <w:b/>
                <w:smallCaps/>
              </w:rPr>
              <w:t xml:space="preserve">Τμήμα </w:t>
            </w:r>
            <w:proofErr w:type="spellStart"/>
            <w:r>
              <w:rPr>
                <w:rFonts w:ascii="Century Gothic" w:hAnsi="Century Gothic" w:cs="Arial"/>
                <w:b/>
                <w:smallCaps/>
              </w:rPr>
              <w:t>Προμηθειων</w:t>
            </w:r>
            <w:proofErr w:type="spellEnd"/>
          </w:p>
        </w:tc>
      </w:tr>
    </w:tbl>
    <w:p w:rsidR="00A626E2" w:rsidRPr="00A27715" w:rsidRDefault="00A626E2" w:rsidP="00A626E2">
      <w:pPr>
        <w:suppressAutoHyphens/>
        <w:spacing w:before="120" w:line="280" w:lineRule="exact"/>
        <w:rPr>
          <w:rFonts w:ascii="Century Gothic" w:hAnsi="Century Gothic" w:cs="Arial"/>
          <w:b/>
          <w:color w:val="FF0000"/>
          <w:sz w:val="20"/>
          <w:szCs w:val="20"/>
        </w:rPr>
      </w:pPr>
      <w:r>
        <w:rPr>
          <w:rFonts w:ascii="Century Gothic" w:hAnsi="Century Gothic" w:cs="Arial"/>
          <w:b/>
          <w:sz w:val="20"/>
        </w:rPr>
        <w:t xml:space="preserve">ΔIΑΚΗΡΥΞΗ </w:t>
      </w:r>
      <w:proofErr w:type="spellStart"/>
      <w:r w:rsidRPr="00983B44">
        <w:rPr>
          <w:rFonts w:ascii="Century Gothic" w:hAnsi="Century Gothic" w:cs="Arial"/>
          <w:b/>
          <w:sz w:val="20"/>
        </w:rPr>
        <w:t>Νο</w:t>
      </w:r>
      <w:proofErr w:type="spellEnd"/>
      <w:r w:rsidRPr="00983B44">
        <w:rPr>
          <w:rFonts w:ascii="Century Gothic" w:hAnsi="Century Gothic" w:cs="Arial"/>
          <w:b/>
          <w:sz w:val="20"/>
        </w:rPr>
        <w:t xml:space="preserve">   </w:t>
      </w:r>
      <w:r w:rsidR="00983B44" w:rsidRPr="00191868">
        <w:rPr>
          <w:rFonts w:ascii="Century Gothic" w:hAnsi="Century Gothic" w:cs="Arial"/>
          <w:b/>
          <w:sz w:val="20"/>
        </w:rPr>
        <w:t>9</w:t>
      </w:r>
      <w:r w:rsidR="00AD2B79" w:rsidRPr="00983B44">
        <w:rPr>
          <w:rFonts w:ascii="Century Gothic" w:hAnsi="Century Gothic" w:cs="Arial"/>
          <w:b/>
          <w:sz w:val="20"/>
          <w:vertAlign w:val="superscript"/>
        </w:rPr>
        <w:t>η</w:t>
      </w:r>
      <w:r w:rsidR="00061323" w:rsidRPr="00983B44">
        <w:rPr>
          <w:rFonts w:ascii="Century Gothic" w:hAnsi="Century Gothic" w:cs="Arial"/>
          <w:b/>
          <w:sz w:val="20"/>
        </w:rPr>
        <w:t>/2019</w:t>
      </w:r>
      <w:r w:rsidR="00AD2B79" w:rsidRPr="00AD2B79">
        <w:rPr>
          <w:rFonts w:ascii="Century Gothic" w:hAnsi="Century Gothic" w:cs="Arial"/>
          <w:b/>
          <w:sz w:val="20"/>
        </w:rPr>
        <w:t xml:space="preserve"> </w:t>
      </w:r>
      <w:r w:rsidRPr="00AD2B79">
        <w:rPr>
          <w:rFonts w:ascii="Century Gothic" w:hAnsi="Century Gothic" w:cs="Arial"/>
          <w:b/>
          <w:sz w:val="20"/>
        </w:rPr>
        <w:t xml:space="preserve">                                                      </w:t>
      </w:r>
      <w:r w:rsidR="003A62ED">
        <w:rPr>
          <w:rFonts w:ascii="Century Gothic" w:hAnsi="Century Gothic" w:cs="Arial"/>
          <w:b/>
          <w:sz w:val="20"/>
        </w:rPr>
        <w:t xml:space="preserve">ΑΡ. ΠΡΩΤ. </w:t>
      </w:r>
      <w:r w:rsidR="00474A67">
        <w:rPr>
          <w:rFonts w:ascii="Century Gothic" w:hAnsi="Century Gothic" w:cs="Arial"/>
          <w:b/>
          <w:sz w:val="20"/>
        </w:rPr>
        <w:t>989/26-03-19</w:t>
      </w:r>
    </w:p>
    <w:p w:rsidR="004049BB" w:rsidRPr="00A27715" w:rsidRDefault="004049BB" w:rsidP="004049BB">
      <w:pPr>
        <w:pStyle w:val="3"/>
        <w:spacing w:before="120" w:line="280" w:lineRule="exact"/>
        <w:jc w:val="left"/>
        <w:rPr>
          <w:rFonts w:ascii="Century Gothic" w:hAnsi="Century Gothic" w:cs="Arial"/>
          <w:sz w:val="20"/>
        </w:rPr>
      </w:pPr>
    </w:p>
    <w:p w:rsidR="00A626E2" w:rsidRDefault="00A626E2" w:rsidP="004049BB">
      <w:pPr>
        <w:pStyle w:val="3"/>
        <w:spacing w:before="120" w:line="280" w:lineRule="exact"/>
        <w:jc w:val="left"/>
        <w:rPr>
          <w:rFonts w:ascii="Century Gothic" w:eastAsia="Arial Unicode MS" w:hAnsi="Century Gothic" w:cs="Arial"/>
          <w:sz w:val="20"/>
        </w:rPr>
      </w:pPr>
      <w:r>
        <w:rPr>
          <w:rFonts w:ascii="Century Gothic" w:hAnsi="Century Gothic" w:cs="Arial"/>
          <w:sz w:val="20"/>
        </w:rPr>
        <w:t>ΣΥΝΟΠΤΙΚΟΣ ΔΙΑΓΩΝΙΣΜ</w:t>
      </w:r>
      <w:r w:rsidR="007641DE">
        <w:rPr>
          <w:rFonts w:ascii="Century Gothic" w:hAnsi="Century Gothic" w:cs="Arial"/>
          <w:sz w:val="20"/>
        </w:rPr>
        <w:t xml:space="preserve">ΟΣ ΠΡΟΜΗΘΕΙΑΣ </w:t>
      </w:r>
      <w:r w:rsidR="00061323">
        <w:rPr>
          <w:rFonts w:ascii="Century Gothic" w:hAnsi="Century Gothic" w:cs="Arial"/>
          <w:sz w:val="20"/>
        </w:rPr>
        <w:t xml:space="preserve">ΛΕΥΚΩΝ </w:t>
      </w:r>
      <w:r w:rsidR="007641DE">
        <w:rPr>
          <w:rFonts w:ascii="Century Gothic" w:hAnsi="Century Gothic" w:cs="Arial"/>
          <w:sz w:val="20"/>
        </w:rPr>
        <w:t xml:space="preserve">ΕΙΔΩΝ </w:t>
      </w:r>
      <w:r w:rsidR="005D42C4">
        <w:rPr>
          <w:rFonts w:ascii="Century Gothic" w:hAnsi="Century Gothic" w:cs="Arial"/>
          <w:sz w:val="20"/>
        </w:rPr>
        <w:t>ΚΑΙ ΚΛΙΝΟΣΤΡΩΜ</w:t>
      </w:r>
      <w:r w:rsidR="00183339">
        <w:rPr>
          <w:rFonts w:ascii="Century Gothic" w:hAnsi="Century Gothic" w:cs="Arial"/>
          <w:sz w:val="20"/>
        </w:rPr>
        <w:t>ΝΩΝ</w:t>
      </w:r>
    </w:p>
    <w:bookmarkEnd w:id="0"/>
    <w:p w:rsidR="00A626E2" w:rsidRDefault="00A626E2" w:rsidP="00A626E2">
      <w:pPr>
        <w:spacing w:before="120" w:line="280" w:lineRule="exact"/>
        <w:rPr>
          <w:rFonts w:ascii="Century Gothic" w:eastAsia="Times New Roman" w:hAnsi="Century Gothic" w:cs="Times New Roman"/>
          <w:b/>
          <w:sz w:val="20"/>
        </w:rPr>
      </w:pPr>
    </w:p>
    <w:p w:rsidR="00A626E2" w:rsidRDefault="00A626E2" w:rsidP="00A626E2">
      <w:pPr>
        <w:spacing w:before="120" w:line="280" w:lineRule="exact"/>
        <w:rPr>
          <w:rFonts w:ascii="Century Gothic" w:hAnsi="Century Gothic"/>
          <w:b/>
          <w:sz w:val="20"/>
        </w:rPr>
      </w:pPr>
      <w:r>
        <w:rPr>
          <w:rFonts w:ascii="Century Gothic" w:hAnsi="Century Gothic"/>
          <w:b/>
          <w:sz w:val="20"/>
        </w:rPr>
        <w:t>ΓΙΑ ΤΟ ΚΕΝΤΡΟ ΚΟΙΝΩΝΙΚΗΣ ΠΡΟΝΟΙΑΣ ΠΕΡΙΦΕΡΕΙΑΣ ΚΕΝΤΡΙΚΗΣ ΜΑΚΕΔΟΝΙΑΣ ΠΟΥ ΠΕΡΙΛΑΜΒΑΝΕΙ ΤΑ ΠΑΡΑΡΤΗΜΑΤΑ:</w:t>
      </w:r>
    </w:p>
    <w:p w:rsidR="00A626E2" w:rsidRDefault="00A626E2" w:rsidP="00A626E2">
      <w:pPr>
        <w:spacing w:before="120" w:line="280" w:lineRule="exact"/>
        <w:rPr>
          <w:rFonts w:ascii="Century Gothic" w:hAnsi="Century Gothic"/>
          <w:b/>
          <w:sz w:val="20"/>
        </w:rPr>
      </w:pPr>
    </w:p>
    <w:p w:rsidR="00E62905" w:rsidRPr="00EA246A" w:rsidRDefault="00A626E2" w:rsidP="007347A4">
      <w:pPr>
        <w:pStyle w:val="a3"/>
        <w:numPr>
          <w:ilvl w:val="0"/>
          <w:numId w:val="20"/>
        </w:numPr>
        <w:autoSpaceDE w:val="0"/>
        <w:autoSpaceDN w:val="0"/>
        <w:adjustRightInd w:val="0"/>
        <w:spacing w:after="0"/>
        <w:ind w:left="1134" w:right="-567" w:hanging="11"/>
        <w:jc w:val="left"/>
        <w:rPr>
          <w:rFonts w:ascii="Century Gothic" w:eastAsiaTheme="minorEastAsia" w:hAnsi="Century Gothic" w:cs="Arial"/>
          <w:spacing w:val="-2"/>
          <w:sz w:val="20"/>
          <w:lang w:eastAsia="el-GR"/>
        </w:rPr>
      </w:pPr>
      <w:r>
        <w:rPr>
          <w:rFonts w:ascii="Century Gothic" w:hAnsi="Century Gothic"/>
          <w:b/>
          <w:sz w:val="20"/>
        </w:rPr>
        <w:t>Π</w:t>
      </w:r>
      <w:r w:rsidR="00E62905" w:rsidRPr="00E62905">
        <w:rPr>
          <w:rFonts w:ascii="Century Gothic" w:hAnsi="Century Gothic"/>
          <w:b/>
          <w:sz w:val="20"/>
        </w:rPr>
        <w:t>.</w:t>
      </w:r>
      <w:r>
        <w:rPr>
          <w:rFonts w:ascii="Century Gothic" w:hAnsi="Century Gothic"/>
          <w:b/>
          <w:sz w:val="20"/>
        </w:rPr>
        <w:t>Χ.Π.  «ΑΓΙΟΣ ΠΑΝΤΕΛΕΗΜΩΝ</w:t>
      </w:r>
      <w:r w:rsidR="00E62905">
        <w:rPr>
          <w:rFonts w:ascii="Century Gothic" w:hAnsi="Century Gothic"/>
          <w:b/>
          <w:sz w:val="20"/>
        </w:rPr>
        <w:t>»</w:t>
      </w:r>
      <w:r>
        <w:rPr>
          <w:rFonts w:ascii="Century Gothic" w:hAnsi="Century Gothic"/>
          <w:b/>
          <w:sz w:val="20"/>
        </w:rPr>
        <w:t xml:space="preserve"> </w:t>
      </w:r>
      <w:r w:rsidR="007347A4" w:rsidRPr="00EA246A">
        <w:rPr>
          <w:rFonts w:ascii="Century Gothic" w:eastAsiaTheme="minorEastAsia" w:hAnsi="Century Gothic" w:cs="Arial"/>
          <w:spacing w:val="-2"/>
          <w:sz w:val="20"/>
          <w:lang w:eastAsia="el-GR"/>
        </w:rPr>
        <w:t xml:space="preserve">: 7ο  </w:t>
      </w:r>
      <w:proofErr w:type="spellStart"/>
      <w:r w:rsidR="007347A4" w:rsidRPr="00EA246A">
        <w:rPr>
          <w:rFonts w:ascii="Century Gothic" w:eastAsiaTheme="minorEastAsia" w:hAnsi="Century Gothic" w:cs="Arial"/>
          <w:spacing w:val="-2"/>
          <w:sz w:val="20"/>
          <w:lang w:eastAsia="el-GR"/>
        </w:rPr>
        <w:t>χλμ</w:t>
      </w:r>
      <w:proofErr w:type="spellEnd"/>
      <w:r w:rsidR="007347A4" w:rsidRPr="00EA246A">
        <w:rPr>
          <w:rFonts w:ascii="Century Gothic" w:eastAsiaTheme="minorEastAsia" w:hAnsi="Century Gothic" w:cs="Arial"/>
          <w:spacing w:val="-2"/>
          <w:sz w:val="20"/>
          <w:lang w:eastAsia="el-GR"/>
        </w:rPr>
        <w:t>.  Θεσσαλονίκης – Λαγκαδά.</w:t>
      </w:r>
    </w:p>
    <w:p w:rsidR="00A626E2" w:rsidRPr="00EA246A" w:rsidRDefault="00E62905" w:rsidP="007347A4">
      <w:pPr>
        <w:numPr>
          <w:ilvl w:val="0"/>
          <w:numId w:val="1"/>
        </w:numPr>
        <w:spacing w:before="120" w:after="0" w:line="280" w:lineRule="exact"/>
        <w:rPr>
          <w:rFonts w:ascii="Century Gothic" w:hAnsi="Century Gothic" w:cs="Arial"/>
          <w:spacing w:val="-2"/>
          <w:sz w:val="20"/>
        </w:rPr>
      </w:pPr>
      <w:r w:rsidRPr="00EA246A">
        <w:rPr>
          <w:rFonts w:ascii="Century Gothic" w:eastAsia="Calibri" w:hAnsi="Century Gothic" w:cs="Times New Roman"/>
          <w:b/>
          <w:sz w:val="20"/>
          <w:lang w:eastAsia="en-US"/>
        </w:rPr>
        <w:t>ΓΗΡΟΚΟΜΕΙΟ ΚΙΛΚΙΣ</w:t>
      </w:r>
      <w:r w:rsidR="007347A4" w:rsidRPr="00EA246A">
        <w:rPr>
          <w:rFonts w:ascii="Century Gothic" w:hAnsi="Century Gothic" w:cs="Arial"/>
          <w:spacing w:val="-2"/>
          <w:sz w:val="20"/>
        </w:rPr>
        <w:t>: Περιφερειακή οδός Αγ. Γεωργίου – Κιλκίς.</w:t>
      </w:r>
    </w:p>
    <w:p w:rsidR="00E62905" w:rsidRPr="00EA246A" w:rsidRDefault="00A626E2" w:rsidP="007347A4">
      <w:pPr>
        <w:numPr>
          <w:ilvl w:val="0"/>
          <w:numId w:val="1"/>
        </w:numPr>
        <w:spacing w:before="120" w:after="0" w:line="280" w:lineRule="exact"/>
        <w:rPr>
          <w:rFonts w:ascii="Century Gothic" w:hAnsi="Century Gothic" w:cs="Arial"/>
          <w:spacing w:val="-2"/>
          <w:sz w:val="20"/>
        </w:rPr>
      </w:pPr>
      <w:r w:rsidRPr="00EA246A">
        <w:rPr>
          <w:rFonts w:ascii="Century Gothic" w:eastAsia="Calibri" w:hAnsi="Century Gothic" w:cs="Times New Roman"/>
          <w:b/>
          <w:sz w:val="20"/>
          <w:lang w:eastAsia="en-US"/>
        </w:rPr>
        <w:t>Π</w:t>
      </w:r>
      <w:r w:rsidR="00E62905" w:rsidRPr="00EA246A">
        <w:rPr>
          <w:rFonts w:ascii="Century Gothic" w:eastAsia="Calibri" w:hAnsi="Century Gothic" w:cs="Times New Roman"/>
          <w:b/>
          <w:sz w:val="20"/>
          <w:lang w:eastAsia="en-US"/>
        </w:rPr>
        <w:t>.</w:t>
      </w:r>
      <w:r w:rsidR="00EA246A">
        <w:rPr>
          <w:rFonts w:ascii="Century Gothic" w:eastAsia="Calibri" w:hAnsi="Century Gothic" w:cs="Times New Roman"/>
          <w:b/>
          <w:sz w:val="20"/>
          <w:lang w:eastAsia="en-US"/>
        </w:rPr>
        <w:t>Α.Α.Π.</w:t>
      </w:r>
      <w:r w:rsidRPr="00EA246A">
        <w:rPr>
          <w:rFonts w:ascii="Century Gothic" w:eastAsia="Calibri" w:hAnsi="Century Gothic" w:cs="Times New Roman"/>
          <w:b/>
          <w:sz w:val="20"/>
          <w:lang w:eastAsia="en-US"/>
        </w:rPr>
        <w:t>Α.Θ</w:t>
      </w:r>
      <w:r w:rsidRPr="00EA246A">
        <w:rPr>
          <w:rFonts w:ascii="Century Gothic" w:hAnsi="Century Gothic" w:cs="Arial"/>
          <w:spacing w:val="-2"/>
          <w:sz w:val="20"/>
        </w:rPr>
        <w:t>.</w:t>
      </w:r>
      <w:r w:rsidR="00EA246A" w:rsidRPr="00EA246A">
        <w:rPr>
          <w:rFonts w:ascii="Century Gothic" w:hAnsi="Century Gothic" w:cs="Arial"/>
          <w:spacing w:val="-2"/>
          <w:sz w:val="20"/>
        </w:rPr>
        <w:t>:</w:t>
      </w:r>
      <w:r w:rsidRPr="00EA246A">
        <w:rPr>
          <w:rFonts w:ascii="Century Gothic" w:hAnsi="Century Gothic" w:cs="Arial"/>
          <w:spacing w:val="-2"/>
          <w:sz w:val="20"/>
        </w:rPr>
        <w:t xml:space="preserve"> </w:t>
      </w:r>
      <w:r w:rsidR="00E62905" w:rsidRPr="00EA246A">
        <w:rPr>
          <w:rFonts w:ascii="Century Gothic" w:hAnsi="Century Gothic" w:cs="Arial"/>
          <w:spacing w:val="-2"/>
          <w:sz w:val="20"/>
        </w:rPr>
        <w:t>«Ο ΑΓΙΟΣ ΔΗΜΗΤΡΙΟΣ»</w:t>
      </w:r>
      <w:r w:rsidR="007347A4" w:rsidRPr="00EA246A">
        <w:rPr>
          <w:rFonts w:ascii="Century Gothic" w:hAnsi="Century Gothic" w:cs="Arial"/>
          <w:spacing w:val="-2"/>
          <w:sz w:val="20"/>
        </w:rPr>
        <w:t xml:space="preserve">: </w:t>
      </w:r>
      <w:proofErr w:type="spellStart"/>
      <w:r w:rsidR="007347A4" w:rsidRPr="00EA246A">
        <w:rPr>
          <w:rFonts w:ascii="Century Gothic" w:hAnsi="Century Gothic" w:cs="Arial"/>
          <w:spacing w:val="-2"/>
          <w:sz w:val="20"/>
        </w:rPr>
        <w:t>Τζών</w:t>
      </w:r>
      <w:proofErr w:type="spellEnd"/>
      <w:r w:rsidR="007347A4" w:rsidRPr="00EA246A">
        <w:rPr>
          <w:rFonts w:ascii="Century Gothic" w:hAnsi="Century Gothic" w:cs="Arial"/>
          <w:spacing w:val="-2"/>
          <w:sz w:val="20"/>
        </w:rPr>
        <w:t xml:space="preserve"> </w:t>
      </w:r>
      <w:proofErr w:type="spellStart"/>
      <w:r w:rsidR="007347A4" w:rsidRPr="00EA246A">
        <w:rPr>
          <w:rFonts w:ascii="Century Gothic" w:hAnsi="Century Gothic" w:cs="Arial"/>
          <w:spacing w:val="-2"/>
          <w:sz w:val="20"/>
        </w:rPr>
        <w:t>Κέννεντυ</w:t>
      </w:r>
      <w:proofErr w:type="spellEnd"/>
      <w:r w:rsidR="007347A4" w:rsidRPr="00EA246A">
        <w:rPr>
          <w:rFonts w:ascii="Century Gothic" w:hAnsi="Century Gothic" w:cs="Arial"/>
          <w:spacing w:val="-2"/>
          <w:sz w:val="20"/>
        </w:rPr>
        <w:t xml:space="preserve"> 62  - Πυλαία</w:t>
      </w:r>
    </w:p>
    <w:p w:rsidR="00A626E2" w:rsidRPr="00EA246A" w:rsidRDefault="00E62905" w:rsidP="007347A4">
      <w:pPr>
        <w:numPr>
          <w:ilvl w:val="0"/>
          <w:numId w:val="1"/>
        </w:numPr>
        <w:spacing w:before="120" w:after="0" w:line="280" w:lineRule="exact"/>
        <w:rPr>
          <w:rFonts w:ascii="Century Gothic" w:hAnsi="Century Gothic" w:cs="Arial"/>
          <w:spacing w:val="-2"/>
          <w:sz w:val="20"/>
        </w:rPr>
      </w:pPr>
      <w:proofErr w:type="spellStart"/>
      <w:r w:rsidRPr="00323EC6">
        <w:rPr>
          <w:rFonts w:ascii="Century Gothic" w:eastAsia="Calibri" w:hAnsi="Century Gothic" w:cs="Times New Roman"/>
          <w:b/>
          <w:sz w:val="20"/>
          <w:lang w:eastAsia="en-US"/>
        </w:rPr>
        <w:t>πρ</w:t>
      </w:r>
      <w:proofErr w:type="spellEnd"/>
      <w:r w:rsidRPr="00323EC6">
        <w:rPr>
          <w:rFonts w:ascii="Century Gothic" w:eastAsia="Calibri" w:hAnsi="Century Gothic" w:cs="Times New Roman"/>
          <w:b/>
          <w:sz w:val="20"/>
          <w:lang w:eastAsia="en-US"/>
        </w:rPr>
        <w:t>. Ι.Α.Α</w:t>
      </w:r>
      <w:r w:rsidRPr="00EA246A">
        <w:rPr>
          <w:rFonts w:ascii="Century Gothic" w:hAnsi="Century Gothic" w:cs="Arial"/>
          <w:spacing w:val="-2"/>
          <w:sz w:val="20"/>
        </w:rPr>
        <w:t>.</w:t>
      </w:r>
      <w:r w:rsidR="007347A4" w:rsidRPr="00EA246A">
        <w:rPr>
          <w:rFonts w:ascii="Century Gothic" w:hAnsi="Century Gothic" w:cs="Arial"/>
          <w:spacing w:val="-2"/>
          <w:sz w:val="20"/>
        </w:rPr>
        <w:t>: Κωνσταντινουπόλεως 22 - Πεύκα</w:t>
      </w:r>
    </w:p>
    <w:p w:rsidR="00E62905" w:rsidRPr="00EA246A" w:rsidRDefault="00A626E2" w:rsidP="007347A4">
      <w:pPr>
        <w:numPr>
          <w:ilvl w:val="0"/>
          <w:numId w:val="1"/>
        </w:numPr>
        <w:spacing w:before="120" w:after="0" w:line="280" w:lineRule="exact"/>
        <w:rPr>
          <w:rFonts w:ascii="Century Gothic" w:hAnsi="Century Gothic" w:cs="Arial"/>
          <w:spacing w:val="-2"/>
          <w:sz w:val="20"/>
        </w:rPr>
      </w:pPr>
      <w:r w:rsidRPr="00323EC6">
        <w:rPr>
          <w:rFonts w:ascii="Century Gothic" w:eastAsia="Calibri" w:hAnsi="Century Gothic" w:cs="Times New Roman"/>
          <w:b/>
          <w:sz w:val="20"/>
          <w:lang w:eastAsia="en-US"/>
        </w:rPr>
        <w:t>Π</w:t>
      </w:r>
      <w:r w:rsidR="00E62905" w:rsidRPr="00323EC6">
        <w:rPr>
          <w:rFonts w:ascii="Century Gothic" w:eastAsia="Calibri" w:hAnsi="Century Gothic" w:cs="Times New Roman"/>
          <w:b/>
          <w:sz w:val="20"/>
          <w:lang w:eastAsia="en-US"/>
        </w:rPr>
        <w:t>.Α.Α.Α. με Α. ΣΕΡΡΩΝ</w:t>
      </w:r>
      <w:r w:rsidR="007347A4" w:rsidRPr="00EA246A">
        <w:rPr>
          <w:rFonts w:ascii="Century Gothic" w:hAnsi="Century Gothic" w:cs="Arial"/>
          <w:spacing w:val="-2"/>
          <w:sz w:val="20"/>
        </w:rPr>
        <w:t>: Μαρούλη  Δημητρίου 43 - Σέρρες</w:t>
      </w:r>
      <w:r w:rsidR="00E62905" w:rsidRPr="00EA246A">
        <w:rPr>
          <w:rFonts w:ascii="Century Gothic" w:hAnsi="Century Gothic" w:cs="Arial"/>
          <w:spacing w:val="-2"/>
          <w:sz w:val="20"/>
        </w:rPr>
        <w:t xml:space="preserve"> </w:t>
      </w:r>
    </w:p>
    <w:p w:rsidR="00A626E2" w:rsidRPr="00EA246A" w:rsidRDefault="00E62905" w:rsidP="007347A4">
      <w:pPr>
        <w:numPr>
          <w:ilvl w:val="0"/>
          <w:numId w:val="1"/>
        </w:numPr>
        <w:spacing w:before="120" w:after="0" w:line="280" w:lineRule="exact"/>
        <w:rPr>
          <w:rFonts w:ascii="Century Gothic" w:hAnsi="Century Gothic" w:cs="Arial"/>
          <w:spacing w:val="-2"/>
          <w:sz w:val="20"/>
        </w:rPr>
      </w:pPr>
      <w:proofErr w:type="spellStart"/>
      <w:r w:rsidRPr="00323EC6">
        <w:rPr>
          <w:rFonts w:ascii="Century Gothic" w:eastAsia="Calibri" w:hAnsi="Century Gothic" w:cs="Times New Roman"/>
          <w:b/>
          <w:sz w:val="20"/>
          <w:lang w:eastAsia="en-US"/>
        </w:rPr>
        <w:t>πρ</w:t>
      </w:r>
      <w:proofErr w:type="spellEnd"/>
      <w:r w:rsidRPr="00323EC6">
        <w:rPr>
          <w:rFonts w:ascii="Century Gothic" w:eastAsia="Calibri" w:hAnsi="Century Gothic" w:cs="Times New Roman"/>
          <w:b/>
          <w:sz w:val="20"/>
          <w:lang w:eastAsia="en-US"/>
        </w:rPr>
        <w:t>. ΚΕ.ΠΕ.Π. ΣΙΔΗΡΟΚΑΣΤΡΟΥ</w:t>
      </w:r>
      <w:r w:rsidR="007347A4" w:rsidRPr="00EA246A">
        <w:rPr>
          <w:rFonts w:ascii="Century Gothic" w:hAnsi="Century Gothic" w:cs="Arial"/>
          <w:spacing w:val="-2"/>
          <w:sz w:val="20"/>
        </w:rPr>
        <w:t>: Άγιος Νεκτάριος - Σιδηρόκαστρο</w:t>
      </w: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jc w:val="both"/>
        <w:rPr>
          <w:rFonts w:ascii="Century Gothic" w:hAnsi="Century Gothic"/>
          <w:b/>
          <w:sz w:val="20"/>
        </w:rPr>
      </w:pPr>
    </w:p>
    <w:p w:rsidR="00A626E2" w:rsidRDefault="00A626E2" w:rsidP="00A626E2">
      <w:pPr>
        <w:spacing w:before="120" w:line="280" w:lineRule="exact"/>
        <w:jc w:val="both"/>
        <w:rPr>
          <w:rFonts w:ascii="Century Gothic" w:hAnsi="Century Gothic"/>
          <w:b/>
          <w:sz w:val="20"/>
        </w:rPr>
      </w:pPr>
      <w:r>
        <w:rPr>
          <w:rFonts w:ascii="Century Gothic" w:hAnsi="Century Gothic"/>
          <w:b/>
          <w:sz w:val="20"/>
        </w:rPr>
        <w:t xml:space="preserve">      </w:t>
      </w: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4"/>
        <w:gridCol w:w="5101"/>
      </w:tblGrid>
      <w:tr w:rsidR="00A626E2" w:rsidTr="0071382F">
        <w:trPr>
          <w:trHeight w:hRule="exact" w:val="577"/>
        </w:trPr>
        <w:tc>
          <w:tcPr>
            <w:tcW w:w="439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626E2" w:rsidRDefault="00A626E2" w:rsidP="0071382F">
            <w:pPr>
              <w:pStyle w:val="9"/>
              <w:spacing w:line="280" w:lineRule="exact"/>
              <w:jc w:val="left"/>
              <w:rPr>
                <w:rFonts w:ascii="Century Gothic" w:hAnsi="Century Gothic"/>
              </w:rPr>
            </w:pPr>
            <w:r>
              <w:rPr>
                <w:rFonts w:ascii="Century Gothic" w:hAnsi="Century Gothic"/>
              </w:rPr>
              <w:t>ΕΙΔΟΣ ΔΙΑΓΩΝΙΣΜΟΥ</w:t>
            </w:r>
          </w:p>
        </w:tc>
        <w:tc>
          <w:tcPr>
            <w:tcW w:w="510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626E2" w:rsidRDefault="00D7305E" w:rsidP="0071382F">
            <w:pPr>
              <w:keepNext/>
              <w:spacing w:line="280" w:lineRule="exact"/>
              <w:jc w:val="center"/>
              <w:outlineLvl w:val="8"/>
              <w:rPr>
                <w:rFonts w:ascii="Century Gothic" w:hAnsi="Century Gothic"/>
                <w:b/>
                <w:sz w:val="20"/>
              </w:rPr>
            </w:pPr>
            <w:r>
              <w:rPr>
                <w:rFonts w:ascii="Century Gothic" w:hAnsi="Century Gothic"/>
                <w:b/>
                <w:sz w:val="20"/>
              </w:rPr>
              <w:t xml:space="preserve">ΣΥΝΟΠΤΙΚΟΣ </w:t>
            </w:r>
          </w:p>
          <w:p w:rsidR="00A626E2" w:rsidRDefault="00A626E2" w:rsidP="0071382F">
            <w:pPr>
              <w:keepNext/>
              <w:spacing w:line="280" w:lineRule="exact"/>
              <w:jc w:val="center"/>
              <w:outlineLvl w:val="8"/>
              <w:rPr>
                <w:rFonts w:ascii="Century Gothic" w:hAnsi="Century Gothic"/>
                <w:b/>
                <w:sz w:val="20"/>
              </w:rPr>
            </w:pPr>
          </w:p>
        </w:tc>
      </w:tr>
      <w:tr w:rsidR="00A626E2" w:rsidTr="0071382F">
        <w:trPr>
          <w:trHeight w:hRule="exact" w:val="125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pStyle w:val="9"/>
              <w:spacing w:line="280" w:lineRule="exact"/>
              <w:jc w:val="left"/>
              <w:rPr>
                <w:rFonts w:ascii="Century Gothic" w:hAnsi="Century Gothic"/>
              </w:rPr>
            </w:pPr>
            <w:r>
              <w:rPr>
                <w:rFonts w:ascii="Century Gothic" w:hAnsi="Century Gothic"/>
              </w:rPr>
              <w:t>ΚΡΙΤΗΡΙΟ ΚΑΤΑΚΥΡΩΣΗΣ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after="0" w:line="280" w:lineRule="exact"/>
              <w:outlineLvl w:val="8"/>
              <w:rPr>
                <w:rFonts w:ascii="Arial" w:hAnsi="Arial"/>
                <w:sz w:val="24"/>
              </w:rPr>
            </w:pPr>
            <w:r>
              <w:rPr>
                <w:rStyle w:val="10"/>
                <w:rFonts w:ascii="Century Gothic" w:hAnsi="Century Gothic"/>
                <w:b/>
                <w:color w:val="000000"/>
                <w:sz w:val="20"/>
              </w:rPr>
              <w:t>Η ΠΛΕΟΝ ΣΥΜΦΕΡΟΥΣΑ Α</w:t>
            </w:r>
            <w:r>
              <w:rPr>
                <w:rStyle w:val="10"/>
                <w:rFonts w:ascii="Century Gothic" w:hAnsi="Century Gothic"/>
                <w:b/>
                <w:color w:val="000000"/>
                <w:sz w:val="20"/>
              </w:rPr>
              <w:softHyphen/>
              <w:t>ΠΟ ΟΙΚΟΝΟΜΙΚΗ ΑΠΟΨΗ ΠΡΟΣΦΟΡΑ ΑΠΟΚΛΕΙΣΤΙΚΑ ΒΑΣΕΙ ΤΗΣ ΤΙΜΗΣ</w:t>
            </w:r>
          </w:p>
        </w:tc>
      </w:tr>
      <w:tr w:rsidR="00A626E2"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spacing w:line="240" w:lineRule="exact"/>
              <w:rPr>
                <w:rFonts w:ascii="Century Gothic" w:hAnsi="Century Gothic"/>
                <w:b/>
                <w:sz w:val="20"/>
              </w:rPr>
            </w:pPr>
            <w:r>
              <w:rPr>
                <w:rFonts w:ascii="Century Gothic" w:hAnsi="Century Gothic"/>
                <w:b/>
                <w:sz w:val="20"/>
              </w:rPr>
              <w:t>ΚΑΤΑΛΗΤΙΚΗ ΗΜΕΡΟΜΗΝΙΑ ΚΑΤΑΘΕΣΗΣ ΠΡΟΣΦΟΡΩΝ</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Pr="0024551E" w:rsidRDefault="007C72EA" w:rsidP="007C72EA">
            <w:pPr>
              <w:keepNext/>
              <w:spacing w:line="280" w:lineRule="exact"/>
              <w:jc w:val="center"/>
              <w:outlineLvl w:val="8"/>
              <w:rPr>
                <w:rFonts w:ascii="Century Gothic" w:hAnsi="Century Gothic"/>
                <w:b/>
                <w:sz w:val="20"/>
              </w:rPr>
            </w:pPr>
            <w:r w:rsidRPr="0024551E">
              <w:rPr>
                <w:rFonts w:ascii="Century Gothic" w:hAnsi="Century Gothic"/>
                <w:b/>
                <w:sz w:val="20"/>
              </w:rPr>
              <w:t>ΤΕΤΑΡΤΗ 10/04/2019</w:t>
            </w:r>
            <w:r w:rsidR="00A626E2" w:rsidRPr="0024551E">
              <w:rPr>
                <w:rFonts w:ascii="Century Gothic" w:hAnsi="Century Gothic"/>
                <w:b/>
                <w:sz w:val="20"/>
              </w:rPr>
              <w:t xml:space="preserve"> &amp; ΩΡΑ 13.30</w:t>
            </w:r>
          </w:p>
        </w:tc>
      </w:tr>
      <w:tr w:rsidR="00A626E2" w:rsidTr="0071382F">
        <w:trPr>
          <w:trHeight w:hRule="exact" w:val="557"/>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spacing w:line="240" w:lineRule="exact"/>
              <w:rPr>
                <w:rFonts w:ascii="Century Gothic" w:hAnsi="Century Gothic"/>
                <w:b/>
                <w:sz w:val="20"/>
              </w:rPr>
            </w:pPr>
            <w:r>
              <w:rPr>
                <w:rFonts w:ascii="Century Gothic" w:hAnsi="Century Gothic"/>
                <w:b/>
                <w:sz w:val="20"/>
              </w:rPr>
              <w:t>ΗΜΕΡΟΜΗΝΙΑ  ΔΙΕΝΕΡΓΕΙΑΣ ΔΙΑΓΩΝΙΣΜΟΥ</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Pr="0024551E" w:rsidRDefault="00A01A65" w:rsidP="0071382F">
            <w:pPr>
              <w:keepNext/>
              <w:spacing w:line="280" w:lineRule="exact"/>
              <w:jc w:val="center"/>
              <w:outlineLvl w:val="8"/>
              <w:rPr>
                <w:rFonts w:ascii="Century Gothic" w:hAnsi="Century Gothic"/>
                <w:b/>
                <w:sz w:val="20"/>
              </w:rPr>
            </w:pPr>
            <w:r w:rsidRPr="0024551E">
              <w:rPr>
                <w:rFonts w:ascii="Century Gothic" w:hAnsi="Century Gothic"/>
                <w:b/>
                <w:sz w:val="20"/>
              </w:rPr>
              <w:t>ΠΕΜΠΤΗ 11/04/2019</w:t>
            </w:r>
            <w:r w:rsidR="00A626E2" w:rsidRPr="0024551E">
              <w:rPr>
                <w:rFonts w:ascii="Century Gothic" w:hAnsi="Century Gothic"/>
                <w:b/>
                <w:sz w:val="20"/>
              </w:rPr>
              <w:t xml:space="preserve"> &amp; ΩΡΑ 10.00</w:t>
            </w:r>
          </w:p>
        </w:tc>
      </w:tr>
      <w:tr w:rsidR="00A626E2" w:rsidTr="0071382F">
        <w:trPr>
          <w:trHeight w:hRule="exact" w:val="565"/>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pStyle w:val="9"/>
              <w:spacing w:line="280" w:lineRule="exact"/>
              <w:jc w:val="left"/>
              <w:rPr>
                <w:rFonts w:ascii="Century Gothic" w:hAnsi="Century Gothic"/>
              </w:rPr>
            </w:pPr>
            <w:r>
              <w:rPr>
                <w:rFonts w:ascii="Century Gothic" w:hAnsi="Century Gothic"/>
              </w:rPr>
              <w:t>ΤΟΠΟΣ ΔΙΕΝΕΡΓΕΙΑΣ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ΚΕΝΤΡΟ ΚΟΙΝ. ΠΡΟΝΟΙΑΣ – ΠΑΠΑΡΗΓΟΠΟΥΛΟΥ 7</w:t>
            </w:r>
          </w:p>
          <w:p w:rsidR="00A626E2" w:rsidRDefault="00A626E2" w:rsidP="0071382F">
            <w:pPr>
              <w:keepNext/>
              <w:spacing w:line="280" w:lineRule="exact"/>
              <w:jc w:val="center"/>
              <w:outlineLvl w:val="8"/>
              <w:rPr>
                <w:rFonts w:ascii="Century Gothic" w:hAnsi="Century Gothic"/>
                <w:b/>
                <w:sz w:val="20"/>
              </w:rPr>
            </w:pPr>
            <w:r>
              <w:rPr>
                <w:rFonts w:ascii="Century Gothic" w:hAnsi="Century Gothic"/>
                <w:b/>
                <w:sz w:val="20"/>
              </w:rPr>
              <w:t>2</w:t>
            </w:r>
            <w:r>
              <w:rPr>
                <w:rFonts w:ascii="Century Gothic" w:hAnsi="Century Gothic"/>
                <w:b/>
                <w:sz w:val="20"/>
                <w:vertAlign w:val="superscript"/>
              </w:rPr>
              <w:t>ος</w:t>
            </w:r>
            <w:r>
              <w:rPr>
                <w:rFonts w:ascii="Century Gothic" w:hAnsi="Century Gothic"/>
                <w:b/>
                <w:sz w:val="20"/>
              </w:rPr>
              <w:t xml:space="preserve"> ΟΡΟΦΟΣ - ΘΕΣΣΑΛΟΝΙΚΗ</w:t>
            </w:r>
          </w:p>
        </w:tc>
      </w:tr>
      <w:tr w:rsidR="00A626E2" w:rsidTr="00664BC5">
        <w:trPr>
          <w:trHeight w:hRule="exact" w:val="871"/>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pStyle w:val="3"/>
              <w:spacing w:line="280" w:lineRule="exact"/>
              <w:jc w:val="left"/>
              <w:rPr>
                <w:rFonts w:ascii="Century Gothic" w:hAnsi="Century Gothic"/>
                <w:sz w:val="20"/>
              </w:rPr>
            </w:pPr>
            <w:r>
              <w:rPr>
                <w:rFonts w:ascii="Century Gothic" w:hAnsi="Century Gothic"/>
                <w:sz w:val="20"/>
              </w:rPr>
              <w:t xml:space="preserve">ΚΩΔΙΚΟΣ </w:t>
            </w:r>
            <w:r>
              <w:rPr>
                <w:rFonts w:ascii="Century Gothic" w:hAnsi="Century Gothic"/>
                <w:sz w:val="20"/>
                <w:lang w:val="en-US"/>
              </w:rPr>
              <w:t>CPV</w:t>
            </w:r>
          </w:p>
        </w:tc>
        <w:tc>
          <w:tcPr>
            <w:tcW w:w="5101" w:type="dxa"/>
            <w:tcBorders>
              <w:top w:val="single" w:sz="4" w:space="0" w:color="auto"/>
              <w:left w:val="single" w:sz="4" w:space="0" w:color="auto"/>
              <w:bottom w:val="single" w:sz="4" w:space="0" w:color="auto"/>
              <w:right w:val="single" w:sz="4" w:space="0" w:color="auto"/>
            </w:tcBorders>
            <w:vAlign w:val="center"/>
          </w:tcPr>
          <w:p w:rsidR="00A626E2" w:rsidRPr="00616EFB" w:rsidRDefault="00C625D7" w:rsidP="00664BC5">
            <w:pPr>
              <w:keepNext/>
              <w:spacing w:line="280" w:lineRule="exact"/>
              <w:jc w:val="center"/>
              <w:outlineLvl w:val="8"/>
              <w:rPr>
                <w:rFonts w:ascii="Century Gothic" w:hAnsi="Century Gothic"/>
                <w:b/>
                <w:sz w:val="20"/>
              </w:rPr>
            </w:pPr>
            <w:r w:rsidRPr="00664BC5">
              <w:rPr>
                <w:rFonts w:ascii="Century Gothic" w:hAnsi="Century Gothic"/>
                <w:b/>
                <w:sz w:val="20"/>
              </w:rPr>
              <w:t>39512000-4</w:t>
            </w:r>
            <w:r w:rsidR="00574F0B" w:rsidRPr="00664BC5">
              <w:rPr>
                <w:rFonts w:ascii="Century Gothic" w:hAnsi="Century Gothic"/>
                <w:b/>
                <w:sz w:val="20"/>
              </w:rPr>
              <w:t xml:space="preserve">, </w:t>
            </w:r>
            <w:r w:rsidRPr="00664BC5">
              <w:rPr>
                <w:rFonts w:ascii="Century Gothic" w:hAnsi="Century Gothic"/>
                <w:b/>
                <w:sz w:val="20"/>
              </w:rPr>
              <w:t>39514100-9,</w:t>
            </w:r>
            <w:r w:rsidR="00574F0B" w:rsidRPr="00664BC5">
              <w:rPr>
                <w:rFonts w:ascii="Century Gothic" w:hAnsi="Century Gothic"/>
                <w:b/>
                <w:sz w:val="20"/>
              </w:rPr>
              <w:t xml:space="preserve"> 19200000-8</w:t>
            </w:r>
          </w:p>
          <w:p w:rsidR="00A626E2" w:rsidRDefault="00A626E2" w:rsidP="00664BC5">
            <w:pPr>
              <w:keepNext/>
              <w:spacing w:line="280" w:lineRule="exact"/>
              <w:jc w:val="center"/>
              <w:outlineLvl w:val="8"/>
              <w:rPr>
                <w:rFonts w:ascii="Century Gothic" w:hAnsi="Century Gothic"/>
                <w:b/>
                <w:sz w:val="20"/>
              </w:rPr>
            </w:pPr>
          </w:p>
          <w:p w:rsidR="00A626E2" w:rsidRDefault="00A626E2" w:rsidP="00664BC5">
            <w:pPr>
              <w:keepNext/>
              <w:spacing w:line="280" w:lineRule="exact"/>
              <w:jc w:val="center"/>
              <w:outlineLvl w:val="8"/>
              <w:rPr>
                <w:rFonts w:ascii="Century Gothic" w:hAnsi="Century Gothic"/>
                <w:b/>
                <w:sz w:val="20"/>
              </w:rPr>
            </w:pPr>
          </w:p>
          <w:p w:rsidR="00A626E2" w:rsidRDefault="00A626E2" w:rsidP="00664BC5">
            <w:pPr>
              <w:keepNext/>
              <w:spacing w:line="280" w:lineRule="exact"/>
              <w:jc w:val="center"/>
              <w:outlineLvl w:val="8"/>
              <w:rPr>
                <w:rFonts w:ascii="Century Gothic" w:hAnsi="Century Gothic"/>
                <w:b/>
                <w:sz w:val="20"/>
              </w:rPr>
            </w:pPr>
          </w:p>
          <w:p w:rsidR="00A626E2" w:rsidRDefault="00A626E2" w:rsidP="00664BC5">
            <w:pPr>
              <w:keepNext/>
              <w:spacing w:line="280" w:lineRule="exact"/>
              <w:jc w:val="center"/>
              <w:outlineLvl w:val="8"/>
              <w:rPr>
                <w:rFonts w:ascii="Century Gothic" w:hAnsi="Century Gothic"/>
                <w:b/>
                <w:sz w:val="20"/>
              </w:rPr>
            </w:pPr>
          </w:p>
        </w:tc>
      </w:tr>
      <w:tr w:rsidR="00A626E2" w:rsidTr="0071382F">
        <w:trPr>
          <w:trHeight w:hRule="exact" w:val="553"/>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 xml:space="preserve">ΚΩΔΙΚΟΣ </w:t>
            </w:r>
            <w:r>
              <w:rPr>
                <w:rFonts w:ascii="Century Gothic" w:hAnsi="Century Gothic"/>
                <w:b/>
                <w:sz w:val="20"/>
                <w:lang w:val="en-US"/>
              </w:rPr>
              <w:t>NUTS</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jc w:val="center"/>
              <w:outlineLvl w:val="8"/>
              <w:rPr>
                <w:rFonts w:ascii="Century Gothic" w:hAnsi="Century Gothic"/>
                <w:b/>
                <w:sz w:val="20"/>
              </w:rPr>
            </w:pPr>
            <w:r>
              <w:rPr>
                <w:rFonts w:ascii="Century Gothic" w:hAnsi="Century Gothic"/>
                <w:b/>
                <w:sz w:val="20"/>
                <w:lang w:val="en-US"/>
              </w:rPr>
              <w:t>GR</w:t>
            </w:r>
          </w:p>
        </w:tc>
      </w:tr>
      <w:tr w:rsidR="00A626E2"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ΠΡΟΫΠΟΛΟΓΙΣΘΕΙΣΑ ΔΑΠΑΝΗ ΧΩΡΙΣ ΦΠΑ</w:t>
            </w:r>
            <w:r>
              <w:rPr>
                <w:rStyle w:val="a4"/>
                <w:rFonts w:ascii="Century Gothic" w:hAnsi="Century Gothic"/>
                <w:b/>
                <w:sz w:val="20"/>
              </w:rPr>
              <w:footnoteReference w:id="1"/>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Pr="009E2232" w:rsidRDefault="009E2232" w:rsidP="009E2232">
            <w:pPr>
              <w:keepNext/>
              <w:spacing w:line="280" w:lineRule="exact"/>
              <w:outlineLvl w:val="8"/>
              <w:rPr>
                <w:rFonts w:ascii="Century Gothic" w:hAnsi="Century Gothic"/>
                <w:b/>
                <w:sz w:val="20"/>
                <w:highlight w:val="yellow"/>
              </w:rPr>
            </w:pPr>
            <w:r w:rsidRPr="009E2232">
              <w:rPr>
                <w:rFonts w:ascii="Century Gothic" w:hAnsi="Century Gothic"/>
                <w:b/>
                <w:sz w:val="20"/>
              </w:rPr>
              <w:t xml:space="preserve">                                    </w:t>
            </w:r>
            <w:r w:rsidR="00CE540F">
              <w:rPr>
                <w:rFonts w:ascii="Century Gothic" w:hAnsi="Century Gothic"/>
                <w:b/>
                <w:sz w:val="20"/>
              </w:rPr>
              <w:t>45.964,40€</w:t>
            </w:r>
          </w:p>
        </w:tc>
      </w:tr>
      <w:tr w:rsidR="00A626E2"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ΣΥΝΟΛΙΚΗ ΕΚΤΙΜΩΜΕΝΗ ΔΑΠΑΝΗ ΜΕ ΦΠΑ</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Pr="009E2232" w:rsidRDefault="009E2232" w:rsidP="00CE540F">
            <w:pPr>
              <w:keepNext/>
              <w:spacing w:line="280" w:lineRule="exact"/>
              <w:outlineLvl w:val="8"/>
              <w:rPr>
                <w:rFonts w:ascii="Century Gothic" w:hAnsi="Century Gothic"/>
                <w:b/>
                <w:sz w:val="20"/>
                <w:highlight w:val="yellow"/>
              </w:rPr>
            </w:pPr>
            <w:r w:rsidRPr="009E2232">
              <w:rPr>
                <w:rFonts w:ascii="Century Gothic" w:hAnsi="Century Gothic"/>
                <w:b/>
                <w:sz w:val="20"/>
              </w:rPr>
              <w:t xml:space="preserve">                                    </w:t>
            </w:r>
            <w:r w:rsidR="00CE540F">
              <w:rPr>
                <w:rFonts w:ascii="Century Gothic" w:hAnsi="Century Gothic"/>
                <w:b/>
                <w:sz w:val="20"/>
              </w:rPr>
              <w:t>56.995,86€</w:t>
            </w:r>
          </w:p>
        </w:tc>
      </w:tr>
      <w:tr w:rsidR="00A626E2"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ΗΜΕΡΟΜΗΝΙΑ ΑΝΑΡΤΗΣΗΣ ΣΤΟ ΚΗΜΔΗΣ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Pr="0024551E" w:rsidRDefault="00916E49" w:rsidP="00CE235E">
            <w:pPr>
              <w:keepNext/>
              <w:spacing w:line="280" w:lineRule="exact"/>
              <w:jc w:val="center"/>
              <w:outlineLvl w:val="8"/>
              <w:rPr>
                <w:rFonts w:ascii="Century Gothic" w:hAnsi="Century Gothic"/>
                <w:b/>
                <w:sz w:val="20"/>
              </w:rPr>
            </w:pPr>
            <w:r w:rsidRPr="0024551E">
              <w:rPr>
                <w:rFonts w:ascii="Century Gothic" w:hAnsi="Century Gothic"/>
                <w:b/>
                <w:sz w:val="20"/>
              </w:rPr>
              <w:t>ΤΡΙΤΗ  26/03</w:t>
            </w:r>
            <w:r w:rsidR="00CE235E" w:rsidRPr="0024551E">
              <w:rPr>
                <w:rFonts w:ascii="Century Gothic" w:hAnsi="Century Gothic"/>
                <w:b/>
                <w:sz w:val="20"/>
              </w:rPr>
              <w:t>/201</w:t>
            </w:r>
            <w:r w:rsidRPr="0024551E">
              <w:rPr>
                <w:rFonts w:ascii="Century Gothic" w:hAnsi="Century Gothic"/>
                <w:b/>
                <w:sz w:val="20"/>
              </w:rPr>
              <w:t>9</w:t>
            </w:r>
          </w:p>
        </w:tc>
      </w:tr>
      <w:tr w:rsidR="00A626E2"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ΤΟΠΟΣ ΠΑΡΑΔΟΣΗΣ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233F74">
            <w:pPr>
              <w:keepNext/>
              <w:spacing w:line="280" w:lineRule="exact"/>
              <w:outlineLvl w:val="8"/>
              <w:rPr>
                <w:rFonts w:ascii="Century Gothic" w:hAnsi="Century Gothic"/>
                <w:b/>
                <w:sz w:val="20"/>
              </w:rPr>
            </w:pPr>
            <w:r>
              <w:rPr>
                <w:rFonts w:ascii="Century Gothic" w:hAnsi="Century Gothic"/>
                <w:b/>
                <w:sz w:val="20"/>
              </w:rPr>
              <w:t xml:space="preserve">ΑΠΟΘΗΚΕΣ </w:t>
            </w:r>
            <w:r w:rsidR="00233F74" w:rsidRPr="00093254">
              <w:rPr>
                <w:rFonts w:ascii="Century Gothic" w:hAnsi="Century Gothic"/>
                <w:b/>
                <w:sz w:val="20"/>
              </w:rPr>
              <w:t xml:space="preserve"> </w:t>
            </w:r>
            <w:r>
              <w:rPr>
                <w:rFonts w:ascii="Century Gothic" w:hAnsi="Century Gothic"/>
                <w:b/>
                <w:sz w:val="20"/>
              </w:rPr>
              <w:t xml:space="preserve">ΠΑΡΑΡΤΗΜΑΤΩΝ </w:t>
            </w:r>
            <w:r w:rsidR="00233F74" w:rsidRPr="00093254">
              <w:rPr>
                <w:rFonts w:ascii="Century Gothic" w:hAnsi="Century Gothic"/>
                <w:b/>
                <w:sz w:val="20"/>
              </w:rPr>
              <w:t xml:space="preserve"> </w:t>
            </w:r>
            <w:r>
              <w:rPr>
                <w:rFonts w:ascii="Century Gothic" w:hAnsi="Century Gothic"/>
                <w:b/>
                <w:sz w:val="20"/>
              </w:rPr>
              <w:t>ΟΠΩΣ ΠΕΡΙΓΡΑΦΟΝΤΑΙ ΣΤΗΝ ΣΕΛΙΔΑ  1</w:t>
            </w:r>
          </w:p>
        </w:tc>
      </w:tr>
      <w:tr w:rsidR="002B3E4F"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2B3E4F" w:rsidRDefault="002B3E4F" w:rsidP="0071382F">
            <w:pPr>
              <w:keepNext/>
              <w:spacing w:line="280" w:lineRule="exact"/>
              <w:outlineLvl w:val="8"/>
              <w:rPr>
                <w:rFonts w:ascii="Century Gothic" w:hAnsi="Century Gothic"/>
                <w:b/>
                <w:sz w:val="20"/>
              </w:rPr>
            </w:pPr>
            <w:r>
              <w:rPr>
                <w:rFonts w:ascii="Century Gothic" w:hAnsi="Century Gothic"/>
                <w:b/>
                <w:sz w:val="20"/>
              </w:rPr>
              <w:t>ΧΡΟΝΟΣ ΙΣΧΥΟΣ ΠΡΟΣΦΟΡΑΣ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2B3E4F" w:rsidRDefault="002B3E4F" w:rsidP="00233F74">
            <w:pPr>
              <w:keepNext/>
              <w:spacing w:line="280" w:lineRule="exact"/>
              <w:outlineLvl w:val="8"/>
              <w:rPr>
                <w:rFonts w:ascii="Century Gothic" w:hAnsi="Century Gothic"/>
                <w:b/>
                <w:sz w:val="20"/>
              </w:rPr>
            </w:pPr>
            <w:r>
              <w:rPr>
                <w:rFonts w:ascii="Century Gothic" w:hAnsi="Century Gothic"/>
                <w:b/>
                <w:sz w:val="20"/>
              </w:rPr>
              <w:t>120 ΜΕΡΕΣ ΑΠΟ ΤΗΝ ΕΠΟΜΕΝΗ ΤΗΣ ΔΙΕΝΕΡΓΕΙΑΣ ΤΟΥ ΔΙΑΓΩΝΙΣΜΟΥ (10/08/2019)</w:t>
            </w:r>
          </w:p>
        </w:tc>
      </w:tr>
      <w:tr w:rsidR="006F0141"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6F0141" w:rsidRPr="006F0141" w:rsidRDefault="006F0141" w:rsidP="0071382F">
            <w:pPr>
              <w:keepNext/>
              <w:spacing w:line="280" w:lineRule="exact"/>
              <w:outlineLvl w:val="8"/>
              <w:rPr>
                <w:rFonts w:ascii="Century Gothic" w:hAnsi="Century Gothic"/>
                <w:b/>
                <w:sz w:val="20"/>
              </w:rPr>
            </w:pPr>
            <w:r>
              <w:rPr>
                <w:rFonts w:ascii="Century Gothic" w:hAnsi="Century Gothic"/>
                <w:b/>
                <w:sz w:val="20"/>
              </w:rPr>
              <w:t>ΧΡΟΝΟΣ ΕΚΤΕΛΕΣΗΣ ΤΗΣ ΣΥΜΒΑΣΗΣ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6F0141" w:rsidRDefault="006F0141" w:rsidP="00AC4A4E">
            <w:pPr>
              <w:keepNext/>
              <w:spacing w:line="280" w:lineRule="exact"/>
              <w:outlineLvl w:val="8"/>
              <w:rPr>
                <w:rFonts w:ascii="Century Gothic" w:hAnsi="Century Gothic"/>
                <w:b/>
                <w:sz w:val="20"/>
              </w:rPr>
            </w:pPr>
            <w:r>
              <w:rPr>
                <w:rFonts w:ascii="Century Gothic" w:hAnsi="Century Gothic"/>
                <w:b/>
                <w:sz w:val="20"/>
              </w:rPr>
              <w:t xml:space="preserve">ΕΝΤΟΣ </w:t>
            </w:r>
            <w:r w:rsidR="00AC4A4E">
              <w:rPr>
                <w:rFonts w:ascii="Century Gothic" w:hAnsi="Century Gothic"/>
                <w:b/>
                <w:sz w:val="20"/>
              </w:rPr>
              <w:t>ΔΥΟ (2) ΜΗΝΩΝ</w:t>
            </w:r>
            <w:r>
              <w:rPr>
                <w:rFonts w:ascii="Century Gothic" w:hAnsi="Century Gothic"/>
                <w:b/>
                <w:sz w:val="20"/>
              </w:rPr>
              <w:t xml:space="preserve"> ΑΠΟ ΤΗΝ</w:t>
            </w:r>
            <w:r w:rsidR="00A27715" w:rsidRPr="00D40533">
              <w:rPr>
                <w:rFonts w:ascii="Century Gothic" w:hAnsi="Century Gothic"/>
                <w:b/>
                <w:sz w:val="20"/>
              </w:rPr>
              <w:t xml:space="preserve"> </w:t>
            </w:r>
            <w:r>
              <w:rPr>
                <w:rFonts w:ascii="Century Gothic" w:hAnsi="Century Gothic"/>
                <w:b/>
                <w:sz w:val="20"/>
              </w:rPr>
              <w:t>ΥΠΟΓΡΑΦΗ ΤΗΣ ΣΥΜΒΑΣΗΣ</w:t>
            </w:r>
          </w:p>
        </w:tc>
      </w:tr>
    </w:tbl>
    <w:p w:rsidR="00A626E2" w:rsidRDefault="00A626E2" w:rsidP="00A626E2">
      <w:pPr>
        <w:spacing w:before="120" w:line="280" w:lineRule="exact"/>
        <w:jc w:val="both"/>
        <w:rPr>
          <w:rFonts w:ascii="Century Gothic" w:hAnsi="Century Gothic"/>
          <w:sz w:val="20"/>
          <w:szCs w:val="20"/>
        </w:rPr>
      </w:pPr>
    </w:p>
    <w:p w:rsidR="00A626E2" w:rsidRDefault="00A626E2" w:rsidP="00A626E2">
      <w:pPr>
        <w:spacing w:before="120" w:line="280" w:lineRule="exact"/>
        <w:rPr>
          <w:rFonts w:ascii="Century Gothic" w:hAnsi="Century Gothic" w:cs="Arial"/>
          <w:b/>
          <w:sz w:val="20"/>
          <w:u w:val="single"/>
        </w:rPr>
      </w:pPr>
      <w:r>
        <w:rPr>
          <w:rFonts w:ascii="Century Gothic" w:hAnsi="Century Gothic" w:cs="Arial"/>
          <w:b/>
          <w:sz w:val="20"/>
          <w:u w:val="single"/>
        </w:rPr>
        <w:t>ΠΙΝΑΚΑΣ ΠΕΡΙΕΧΟΜΕΝΩΝ</w:t>
      </w:r>
    </w:p>
    <w:p w:rsidR="00A626E2" w:rsidRPr="00B61D11" w:rsidRDefault="00A626E2" w:rsidP="00CA0A38">
      <w:pPr>
        <w:pStyle w:val="a3"/>
        <w:numPr>
          <w:ilvl w:val="0"/>
          <w:numId w:val="11"/>
        </w:numPr>
        <w:spacing w:before="120" w:after="0" w:line="280" w:lineRule="exact"/>
        <w:jc w:val="both"/>
        <w:rPr>
          <w:rFonts w:ascii="Century Gothic" w:hAnsi="Century Gothic" w:cs="Arial"/>
          <w:b/>
          <w:sz w:val="20"/>
        </w:rPr>
      </w:pPr>
      <w:r w:rsidRPr="00B61D11">
        <w:rPr>
          <w:rFonts w:ascii="Century Gothic" w:hAnsi="Century Gothic" w:cs="Arial"/>
          <w:b/>
          <w:sz w:val="20"/>
        </w:rPr>
        <w:t>ΔΙΑΚΗΡΥΞΗ – ΓΕΝΙΚΟΙ ΟΡΟΙ ΔΙΑΓΩΝΙΣΜΟΥ (ΜΕΡΟΣ  Α΄).</w:t>
      </w:r>
    </w:p>
    <w:p w:rsidR="00A626E2" w:rsidRPr="00B61D11" w:rsidRDefault="00BA1243" w:rsidP="00CA0A38">
      <w:pPr>
        <w:pStyle w:val="a3"/>
        <w:numPr>
          <w:ilvl w:val="0"/>
          <w:numId w:val="11"/>
        </w:numPr>
        <w:spacing w:before="120" w:after="0" w:line="280" w:lineRule="exact"/>
        <w:jc w:val="both"/>
        <w:rPr>
          <w:rFonts w:ascii="Century Gothic" w:hAnsi="Century Gothic" w:cs="Arial"/>
          <w:b/>
          <w:sz w:val="20"/>
        </w:rPr>
      </w:pPr>
      <w:r>
        <w:rPr>
          <w:rFonts w:ascii="Century Gothic" w:hAnsi="Century Gothic" w:cs="Arial"/>
          <w:b/>
          <w:sz w:val="20"/>
        </w:rPr>
        <w:t>ΠΙΝΑΚΑΣ</w:t>
      </w:r>
      <w:r w:rsidR="00A626E2" w:rsidRPr="00B61D11">
        <w:rPr>
          <w:rFonts w:ascii="Century Gothic" w:hAnsi="Century Gothic" w:cs="Arial"/>
          <w:b/>
          <w:sz w:val="20"/>
        </w:rPr>
        <w:t xml:space="preserve"> ΖΗΤΟΥΜΕΝΩΝ ΕΙΔΩΝ – </w:t>
      </w:r>
      <w:r w:rsidR="001353C7">
        <w:rPr>
          <w:rFonts w:ascii="Century Gothic" w:hAnsi="Century Gothic" w:cs="Arial"/>
          <w:b/>
          <w:sz w:val="20"/>
        </w:rPr>
        <w:t xml:space="preserve"> ΠΟΣΟΤΗΤΕΣ </w:t>
      </w:r>
      <w:r w:rsidR="001353C7" w:rsidRPr="00B61D11">
        <w:rPr>
          <w:rFonts w:ascii="Century Gothic" w:hAnsi="Century Gothic" w:cs="Arial"/>
          <w:b/>
          <w:sz w:val="20"/>
        </w:rPr>
        <w:t xml:space="preserve">– </w:t>
      </w:r>
      <w:r w:rsidR="001353C7">
        <w:rPr>
          <w:rFonts w:ascii="Century Gothic" w:hAnsi="Century Gothic" w:cs="Arial"/>
          <w:b/>
          <w:sz w:val="20"/>
        </w:rPr>
        <w:t xml:space="preserve"> </w:t>
      </w:r>
      <w:r w:rsidR="00A626E2" w:rsidRPr="00B61D11">
        <w:rPr>
          <w:rFonts w:ascii="Century Gothic" w:hAnsi="Century Gothic" w:cs="Arial"/>
          <w:b/>
          <w:sz w:val="20"/>
        </w:rPr>
        <w:t>ΠΡΟΫΠΟΛΟΓΙΣΜΟΣ</w:t>
      </w:r>
      <w:r w:rsidR="001353C7">
        <w:rPr>
          <w:rFonts w:ascii="Century Gothic" w:hAnsi="Century Gothic" w:cs="Arial"/>
          <w:b/>
          <w:sz w:val="20"/>
        </w:rPr>
        <w:t xml:space="preserve"> </w:t>
      </w:r>
      <w:r w:rsidR="001353C7" w:rsidRPr="00B61D11">
        <w:rPr>
          <w:rFonts w:ascii="Century Gothic" w:hAnsi="Century Gothic" w:cs="Arial"/>
          <w:b/>
          <w:sz w:val="20"/>
        </w:rPr>
        <w:t xml:space="preserve">– </w:t>
      </w:r>
      <w:r w:rsidR="001353C7">
        <w:rPr>
          <w:rFonts w:ascii="Century Gothic" w:hAnsi="Century Gothic" w:cs="Arial"/>
          <w:b/>
          <w:sz w:val="20"/>
        </w:rPr>
        <w:t xml:space="preserve"> </w:t>
      </w:r>
      <w:r w:rsidR="001353C7" w:rsidRPr="00B61D11">
        <w:rPr>
          <w:rFonts w:ascii="Century Gothic" w:hAnsi="Century Gothic" w:cs="Arial"/>
          <w:b/>
          <w:sz w:val="20"/>
        </w:rPr>
        <w:t>ΤΕΧΝΙΚΕΣ ΠΡΟΔΙΑΓΡΑΦΕΣ</w:t>
      </w:r>
      <w:r w:rsidR="00A626E2" w:rsidRPr="00B61D11">
        <w:rPr>
          <w:rFonts w:ascii="Century Gothic" w:hAnsi="Century Gothic" w:cs="Arial"/>
          <w:b/>
          <w:sz w:val="20"/>
        </w:rPr>
        <w:t xml:space="preserve">  (ΠΑΡΑΡΤΗΜΑ Α΄ ).</w:t>
      </w:r>
    </w:p>
    <w:p w:rsidR="00A626E2" w:rsidRPr="00B61D11" w:rsidRDefault="00A626E2" w:rsidP="00CA0A38">
      <w:pPr>
        <w:pStyle w:val="a3"/>
        <w:numPr>
          <w:ilvl w:val="0"/>
          <w:numId w:val="11"/>
        </w:numPr>
        <w:spacing w:before="120" w:after="0" w:line="280" w:lineRule="exact"/>
        <w:jc w:val="both"/>
        <w:rPr>
          <w:rFonts w:ascii="Century Gothic" w:hAnsi="Century Gothic" w:cs="Arial"/>
          <w:b/>
          <w:sz w:val="20"/>
        </w:rPr>
      </w:pPr>
      <w:r w:rsidRPr="00B61D11">
        <w:rPr>
          <w:rFonts w:ascii="Century Gothic" w:hAnsi="Century Gothic" w:cs="Arial"/>
          <w:b/>
          <w:sz w:val="20"/>
        </w:rPr>
        <w:t>ΤΕΥΔ  (ΠΑΡΑΡΤΗΜΑ Β΄).</w:t>
      </w:r>
    </w:p>
    <w:p w:rsidR="00A626E2" w:rsidRPr="00B61D11" w:rsidRDefault="00A626E2" w:rsidP="00CA0A38">
      <w:pPr>
        <w:pStyle w:val="a3"/>
        <w:numPr>
          <w:ilvl w:val="0"/>
          <w:numId w:val="11"/>
        </w:numPr>
        <w:spacing w:before="120" w:after="0" w:line="280" w:lineRule="exact"/>
        <w:jc w:val="both"/>
        <w:rPr>
          <w:rFonts w:ascii="Century Gothic" w:hAnsi="Century Gothic" w:cs="Arial"/>
          <w:b/>
          <w:sz w:val="20"/>
        </w:rPr>
      </w:pPr>
      <w:r w:rsidRPr="00B61D11">
        <w:rPr>
          <w:rFonts w:ascii="Century Gothic" w:hAnsi="Century Gothic" w:cs="Arial"/>
          <w:b/>
          <w:sz w:val="20"/>
        </w:rPr>
        <w:t>ΥΠΟΔΕΙΓΜΑΤΑ ΕΓΓΥΗΤΙΚΩΝ ΕΠΙΣΤΟΛΩΝ (ΠΑΡΑΡΤΗΜΑ  Γ΄).</w:t>
      </w:r>
    </w:p>
    <w:p w:rsidR="00A626E2" w:rsidRPr="00B61D11" w:rsidRDefault="00A626E2" w:rsidP="00CA0A38">
      <w:pPr>
        <w:pStyle w:val="a3"/>
        <w:numPr>
          <w:ilvl w:val="0"/>
          <w:numId w:val="11"/>
        </w:numPr>
        <w:spacing w:before="120" w:after="0" w:line="280" w:lineRule="exact"/>
        <w:jc w:val="both"/>
        <w:rPr>
          <w:rFonts w:ascii="Century Gothic" w:hAnsi="Century Gothic" w:cs="Arial"/>
          <w:b/>
          <w:sz w:val="20"/>
        </w:rPr>
      </w:pPr>
      <w:r w:rsidRPr="00B61D11">
        <w:rPr>
          <w:rFonts w:ascii="Century Gothic" w:hAnsi="Century Gothic" w:cs="Arial"/>
          <w:b/>
          <w:sz w:val="20"/>
        </w:rPr>
        <w:t>ΣΧΕΔΙΟ ΣΥΜΒΑΣΗΣ  (ΠΑΡΑΡΤΗΜΑ  Δ΄).</w:t>
      </w:r>
    </w:p>
    <w:p w:rsidR="00A626E2" w:rsidRPr="00B61D11" w:rsidRDefault="00A626E2" w:rsidP="00CA0A38">
      <w:pPr>
        <w:pStyle w:val="a3"/>
        <w:numPr>
          <w:ilvl w:val="0"/>
          <w:numId w:val="11"/>
        </w:numPr>
        <w:spacing w:before="120" w:after="0" w:line="280" w:lineRule="exact"/>
        <w:jc w:val="both"/>
        <w:rPr>
          <w:rFonts w:ascii="Century Gothic" w:hAnsi="Century Gothic" w:cs="Arial"/>
          <w:b/>
          <w:sz w:val="20"/>
        </w:rPr>
      </w:pPr>
      <w:r w:rsidRPr="00B61D11">
        <w:rPr>
          <w:rFonts w:ascii="Century Gothic" w:hAnsi="Century Gothic" w:cs="Arial"/>
          <w:b/>
          <w:sz w:val="20"/>
        </w:rPr>
        <w:t>ΥΠΟΔΕΙΓΜΑ ΟΙΚΟΝΟΜΙΚΗΣ ΠΡΟΣΦΟΡΑΣ (ΠΑΡΑΡΤΗΜΑ Ε΄).</w:t>
      </w:r>
    </w:p>
    <w:p w:rsidR="00A626E2" w:rsidRDefault="00A626E2" w:rsidP="00B61D11">
      <w:pPr>
        <w:spacing w:before="120" w:line="280" w:lineRule="exact"/>
        <w:rPr>
          <w:rFonts w:ascii="Century Gothic" w:hAnsi="Century Gothic" w:cs="Arial"/>
          <w:b/>
          <w:sz w:val="20"/>
        </w:rPr>
      </w:pPr>
    </w:p>
    <w:p w:rsidR="00A626E2" w:rsidRDefault="00A626E2" w:rsidP="00A626E2">
      <w:pPr>
        <w:spacing w:before="120" w:line="280" w:lineRule="exact"/>
        <w:jc w:val="both"/>
        <w:rPr>
          <w:rFonts w:ascii="Century Gothic" w:hAnsi="Century Gothic" w:cs="Arial"/>
          <w:b/>
          <w:sz w:val="20"/>
        </w:rPr>
      </w:pPr>
    </w:p>
    <w:p w:rsidR="00A626E2" w:rsidRDefault="00A626E2" w:rsidP="00A626E2">
      <w:pPr>
        <w:spacing w:before="120" w:line="280" w:lineRule="exact"/>
        <w:jc w:val="both"/>
        <w:rPr>
          <w:rFonts w:ascii="Century Gothic" w:hAnsi="Century Gothic" w:cs="Arial"/>
          <w:b/>
          <w:sz w:val="20"/>
        </w:rPr>
      </w:pPr>
    </w:p>
    <w:p w:rsidR="00A626E2" w:rsidRDefault="00A626E2" w:rsidP="00A626E2">
      <w:pPr>
        <w:tabs>
          <w:tab w:val="left" w:pos="720"/>
        </w:tabs>
        <w:spacing w:before="120" w:line="280" w:lineRule="exact"/>
        <w:rPr>
          <w:rFonts w:ascii="Century Gothic" w:hAnsi="Century Gothic" w:cs="Arial"/>
          <w:b/>
          <w:sz w:val="20"/>
        </w:rPr>
      </w:pPr>
    </w:p>
    <w:p w:rsidR="00A626E2" w:rsidRDefault="00A626E2" w:rsidP="00A626E2">
      <w:pPr>
        <w:tabs>
          <w:tab w:val="left" w:pos="720"/>
        </w:tabs>
        <w:spacing w:before="120" w:line="280" w:lineRule="exact"/>
        <w:rPr>
          <w:rFonts w:ascii="Century Gothic" w:hAnsi="Century Gothic" w:cs="Arial"/>
          <w:b/>
          <w:sz w:val="20"/>
        </w:rPr>
      </w:pPr>
      <w:r>
        <w:rPr>
          <w:rFonts w:ascii="Century Gothic" w:hAnsi="Century Gothic" w:cs="Arial"/>
          <w:b/>
          <w:sz w:val="20"/>
        </w:rPr>
        <w:t>Έχοντας υπόψη:</w:t>
      </w:r>
    </w:p>
    <w:p w:rsidR="00A626E2" w:rsidRDefault="00A626E2" w:rsidP="00A626E2">
      <w:pPr>
        <w:autoSpaceDE w:val="0"/>
        <w:autoSpaceDN w:val="0"/>
        <w:adjustRightInd w:val="0"/>
        <w:spacing w:before="120" w:line="280" w:lineRule="exact"/>
        <w:jc w:val="both"/>
        <w:rPr>
          <w:rFonts w:ascii="Century Gothic" w:eastAsia="Calibri" w:hAnsi="Century Gothic" w:cs="Arial"/>
          <w:b/>
          <w:bCs/>
          <w:color w:val="000000"/>
          <w:sz w:val="20"/>
        </w:rPr>
      </w:pPr>
      <w:r>
        <w:rPr>
          <w:rFonts w:ascii="Century Gothic" w:eastAsia="Calibri" w:hAnsi="Century Gothic" w:cs="Arial"/>
          <w:b/>
          <w:bCs/>
          <w:color w:val="000000"/>
          <w:sz w:val="20"/>
        </w:rPr>
        <w:t>1. Τις διατάξεις όπως αυτές ισχύουν:</w:t>
      </w:r>
    </w:p>
    <w:p w:rsidR="00A626E2" w:rsidRDefault="00A626E2" w:rsidP="00CA0A38">
      <w:pPr>
        <w:numPr>
          <w:ilvl w:val="2"/>
          <w:numId w:val="2"/>
        </w:numPr>
        <w:tabs>
          <w:tab w:val="left" w:pos="851"/>
        </w:tabs>
        <w:spacing w:before="120" w:after="0" w:line="280" w:lineRule="exact"/>
        <w:ind w:left="851" w:hanging="567"/>
        <w:jc w:val="both"/>
        <w:rPr>
          <w:rFonts w:ascii="Century Gothic" w:eastAsia="Times New Roman" w:hAnsi="Century Gothic" w:cs="Arial"/>
          <w:sz w:val="20"/>
        </w:rPr>
      </w:pPr>
      <w:r>
        <w:rPr>
          <w:rFonts w:ascii="Century Gothic" w:hAnsi="Century Gothic" w:cs="Arial"/>
          <w:sz w:val="20"/>
        </w:rPr>
        <w:t xml:space="preserve">Τις διατάξεις του </w:t>
      </w:r>
      <w:r>
        <w:rPr>
          <w:rFonts w:ascii="Century Gothic" w:hAnsi="Century Gothic" w:cs="Arial"/>
          <w:b/>
          <w:sz w:val="20"/>
        </w:rPr>
        <w:t>άρθρου 9 του Ν. 4109/2013</w:t>
      </w:r>
      <w:r>
        <w:rPr>
          <w:rFonts w:ascii="Century Gothic" w:hAnsi="Century Gothic" w:cs="Arial"/>
          <w:sz w:val="20"/>
        </w:rPr>
        <w:t xml:space="preserve"> (ΦΕΚ 16/Α/23.1.2013) «Κατάργηση και συγχώνευση των Ν.Π.Δ.Δ.  και του ευρύτερου Δημόσιου Τομέα».</w:t>
      </w:r>
    </w:p>
    <w:p w:rsidR="00A626E2" w:rsidRDefault="00A626E2" w:rsidP="00CA0A38">
      <w:pPr>
        <w:numPr>
          <w:ilvl w:val="2"/>
          <w:numId w:val="2"/>
        </w:numPr>
        <w:tabs>
          <w:tab w:val="left" w:pos="851"/>
        </w:tabs>
        <w:spacing w:before="120" w:after="0" w:line="280" w:lineRule="exact"/>
        <w:ind w:left="851" w:hanging="567"/>
        <w:jc w:val="both"/>
        <w:rPr>
          <w:rFonts w:ascii="Century Gothic" w:hAnsi="Century Gothic" w:cs="Arial"/>
          <w:spacing w:val="-2"/>
          <w:sz w:val="20"/>
        </w:rPr>
      </w:pPr>
      <w:r>
        <w:rPr>
          <w:rFonts w:ascii="Century Gothic" w:hAnsi="Century Gothic" w:cs="Arial"/>
          <w:spacing w:val="-2"/>
          <w:sz w:val="20"/>
        </w:rPr>
        <w:t xml:space="preserve">Του </w:t>
      </w:r>
      <w:r>
        <w:rPr>
          <w:rFonts w:ascii="Century Gothic" w:hAnsi="Century Gothic" w:cs="Arial"/>
          <w:b/>
          <w:spacing w:val="-2"/>
          <w:sz w:val="20"/>
        </w:rPr>
        <w:t>Ν. 4072/2012</w:t>
      </w:r>
      <w:r>
        <w:rPr>
          <w:rFonts w:ascii="Century Gothic" w:hAnsi="Century Gothic" w:cs="Arial"/>
          <w:spacing w:val="-2"/>
          <w:sz w:val="20"/>
        </w:rPr>
        <w:t xml:space="preserve"> (ΦΕΚ 86 Α’/11-04-2012) «Βελτίωση επιχειρηματικού περιβάλλοντος –Νέα εταιρική μορφή- Σήματα- Μεσίτες Ακινήτων- Ρύθμιση Θεμάτων ναυτιλίας, λιμένων και αλιείας και άλλες διατάξεις, Μέρος Δεύτερο, Νέα εταιρική μορφή: Ιδιωτική Κεφαλαιουχική Εταιρία (ΙΚΕ)</w:t>
      </w:r>
    </w:p>
    <w:p w:rsidR="00A626E2" w:rsidRDefault="00A626E2" w:rsidP="00CA0A38">
      <w:pPr>
        <w:numPr>
          <w:ilvl w:val="2"/>
          <w:numId w:val="2"/>
        </w:numPr>
        <w:tabs>
          <w:tab w:val="left" w:pos="851"/>
        </w:tabs>
        <w:spacing w:before="120" w:after="0" w:line="280" w:lineRule="exact"/>
        <w:ind w:left="851" w:hanging="567"/>
        <w:jc w:val="both"/>
        <w:rPr>
          <w:rFonts w:ascii="Century Gothic" w:hAnsi="Century Gothic" w:cs="Arial"/>
          <w:sz w:val="20"/>
        </w:rPr>
      </w:pPr>
      <w:r>
        <w:rPr>
          <w:rFonts w:ascii="Century Gothic" w:hAnsi="Century Gothic" w:cs="Arial"/>
          <w:sz w:val="20"/>
        </w:rPr>
        <w:t xml:space="preserve">Του </w:t>
      </w:r>
      <w:r>
        <w:rPr>
          <w:rFonts w:ascii="Century Gothic" w:hAnsi="Century Gothic" w:cs="Arial"/>
          <w:b/>
          <w:sz w:val="20"/>
        </w:rPr>
        <w:t>Ν. 4250/2014</w:t>
      </w:r>
      <w:r>
        <w:rPr>
          <w:rFonts w:ascii="Century Gothic" w:hAnsi="Century Gothic" w:cs="Arial"/>
          <w:sz w:val="20"/>
        </w:rPr>
        <w:t xml:space="preserve"> (ΦΕΚ 74/τ. Α΄)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Pr>
          <w:rFonts w:ascii="Century Gothic" w:hAnsi="Century Gothic" w:cs="Arial"/>
          <w:sz w:val="20"/>
        </w:rPr>
        <w:t>π.δ</w:t>
      </w:r>
      <w:proofErr w:type="spellEnd"/>
      <w:r>
        <w:rPr>
          <w:rFonts w:ascii="Century Gothic" w:hAnsi="Century Gothic" w:cs="Arial"/>
          <w:sz w:val="20"/>
        </w:rPr>
        <w:t>. 318/1992 (Α΄ 161) και λοιπές ρυθμίσεις».</w:t>
      </w:r>
    </w:p>
    <w:p w:rsidR="00A626E2" w:rsidRDefault="00A626E2" w:rsidP="00CA0A38">
      <w:pPr>
        <w:numPr>
          <w:ilvl w:val="2"/>
          <w:numId w:val="2"/>
        </w:numPr>
        <w:tabs>
          <w:tab w:val="left" w:pos="851"/>
        </w:tabs>
        <w:spacing w:before="120" w:after="0" w:line="280" w:lineRule="exact"/>
        <w:ind w:left="851" w:hanging="567"/>
        <w:jc w:val="both"/>
        <w:rPr>
          <w:rFonts w:ascii="Century Gothic" w:hAnsi="Century Gothic" w:cs="Arial"/>
          <w:sz w:val="20"/>
        </w:rPr>
      </w:pPr>
      <w:r>
        <w:rPr>
          <w:rFonts w:ascii="Century Gothic" w:hAnsi="Century Gothic" w:cs="Arial"/>
          <w:sz w:val="20"/>
        </w:rPr>
        <w:t xml:space="preserve">Του </w:t>
      </w:r>
      <w:r>
        <w:rPr>
          <w:rFonts w:ascii="Century Gothic" w:hAnsi="Century Gothic" w:cs="Arial"/>
          <w:b/>
          <w:sz w:val="20"/>
        </w:rPr>
        <w:t>Ν. 4254/2014</w:t>
      </w:r>
      <w:r>
        <w:rPr>
          <w:rFonts w:ascii="Century Gothic" w:hAnsi="Century Gothic" w:cs="Arial"/>
          <w:sz w:val="20"/>
        </w:rPr>
        <w:t xml:space="preserve"> «Μέτρα στήριξης και ανάπτυξης της ελληνικής οικονομίας στο πλαίσιο εφαρμογής του ν. 4046/2012 και άλλες διατάξεις»</w:t>
      </w:r>
    </w:p>
    <w:p w:rsidR="00A626E2" w:rsidRPr="00A51CF7" w:rsidRDefault="00A626E2" w:rsidP="00CA0A38">
      <w:pPr>
        <w:numPr>
          <w:ilvl w:val="2"/>
          <w:numId w:val="2"/>
        </w:numPr>
        <w:tabs>
          <w:tab w:val="left" w:pos="851"/>
        </w:tabs>
        <w:spacing w:before="120" w:after="0" w:line="280" w:lineRule="exact"/>
        <w:ind w:left="851" w:hanging="567"/>
        <w:jc w:val="both"/>
        <w:rPr>
          <w:rFonts w:ascii="Century Gothic" w:hAnsi="Century Gothic" w:cs="Arial"/>
          <w:iCs/>
          <w:sz w:val="20"/>
        </w:rPr>
      </w:pPr>
      <w:r w:rsidRPr="00A51CF7">
        <w:rPr>
          <w:rFonts w:ascii="Century Gothic" w:hAnsi="Century Gothic" w:cs="Arial"/>
          <w:sz w:val="20"/>
        </w:rPr>
        <w:t xml:space="preserve">Του  </w:t>
      </w:r>
      <w:r w:rsidRPr="00A51CF7">
        <w:rPr>
          <w:rFonts w:ascii="Century Gothic" w:hAnsi="Century Gothic" w:cs="Arial"/>
          <w:b/>
          <w:sz w:val="20"/>
        </w:rPr>
        <w:t>N. 4412/2016</w:t>
      </w:r>
      <w:r w:rsidRPr="00A51CF7">
        <w:rPr>
          <w:rFonts w:ascii="Century Gothic" w:hAnsi="Century Gothic" w:cs="Arial"/>
          <w:sz w:val="20"/>
        </w:rPr>
        <w:t xml:space="preserve"> (ΦΕΚ 47/τ. Α΄/08.08.2016) Δημόσιες Συμβάσεις Έργων, Προμηθειών και Υπηρεσιών (προσαρμογή στις οδηγίες 2014/24/ΕΕ &amp; 2014/25/ΕΕ) </w:t>
      </w:r>
      <w:r w:rsidR="00A51CF7" w:rsidRPr="00A51CF7">
        <w:rPr>
          <w:rFonts w:ascii="Century Gothic" w:hAnsi="Century Gothic" w:cs="Arial"/>
          <w:sz w:val="20"/>
        </w:rPr>
        <w:t>.</w:t>
      </w:r>
    </w:p>
    <w:p w:rsidR="00A626E2" w:rsidRPr="001365B3" w:rsidRDefault="00A626E2" w:rsidP="00CA0A38">
      <w:pPr>
        <w:numPr>
          <w:ilvl w:val="0"/>
          <w:numId w:val="2"/>
        </w:numPr>
        <w:autoSpaceDE w:val="0"/>
        <w:autoSpaceDN w:val="0"/>
        <w:adjustRightInd w:val="0"/>
        <w:spacing w:before="120" w:after="0" w:line="280" w:lineRule="exact"/>
        <w:jc w:val="both"/>
        <w:rPr>
          <w:rFonts w:ascii="Century Gothic" w:eastAsia="Calibri" w:hAnsi="Century Gothic" w:cs="Arial"/>
          <w:b/>
          <w:bCs/>
          <w:color w:val="000000"/>
          <w:sz w:val="20"/>
        </w:rPr>
      </w:pPr>
      <w:r>
        <w:rPr>
          <w:rFonts w:ascii="Century Gothic" w:eastAsia="Calibri" w:hAnsi="Century Gothic" w:cs="Arial"/>
          <w:b/>
          <w:bCs/>
          <w:color w:val="000000"/>
          <w:sz w:val="20"/>
        </w:rPr>
        <w:t>Τις αποφάσεις:</w:t>
      </w:r>
    </w:p>
    <w:p w:rsidR="009B4663" w:rsidRDefault="009B4663" w:rsidP="009B4663">
      <w:pPr>
        <w:spacing w:after="0"/>
        <w:jc w:val="both"/>
        <w:rPr>
          <w:rFonts w:eastAsia="Arial"/>
          <w:b/>
        </w:rPr>
      </w:pPr>
      <w:r>
        <w:rPr>
          <w:rFonts w:eastAsia="Arial"/>
        </w:rPr>
        <w:t xml:space="preserve">2.1  </w:t>
      </w:r>
      <w:r w:rsidR="0043493E">
        <w:rPr>
          <w:rFonts w:eastAsia="Arial"/>
        </w:rPr>
        <w:t>Την υπ. αρ</w:t>
      </w:r>
      <w:r w:rsidR="0043493E" w:rsidRPr="00A441F4">
        <w:t xml:space="preserve">. </w:t>
      </w:r>
      <w:r w:rsidR="0043493E">
        <w:t>307/31</w:t>
      </w:r>
      <w:r w:rsidR="0043493E" w:rsidRPr="00A441F4">
        <w:t>.</w:t>
      </w:r>
      <w:r w:rsidR="0043493E">
        <w:t>01.2019</w:t>
      </w:r>
      <w:r w:rsidR="0043493E">
        <w:rPr>
          <w:rFonts w:eastAsia="Arial"/>
        </w:rPr>
        <w:t xml:space="preserve"> Α/Α 45</w:t>
      </w:r>
      <w:r w:rsidR="00A626E2" w:rsidRPr="003A62ED">
        <w:rPr>
          <w:rFonts w:eastAsia="Arial"/>
        </w:rPr>
        <w:t xml:space="preserve"> έγκριση ανάληψη  </w:t>
      </w:r>
      <w:r w:rsidR="003A62ED" w:rsidRPr="003A62ED">
        <w:rPr>
          <w:rFonts w:eastAsia="Arial"/>
        </w:rPr>
        <w:t xml:space="preserve">υποχρέωσης   (ΑΔΑ: </w:t>
      </w:r>
      <w:r w:rsidR="003A62ED">
        <w:rPr>
          <w:rFonts w:eastAsia="Arial"/>
        </w:rPr>
        <w:t xml:space="preserve"> </w:t>
      </w:r>
      <w:r w:rsidR="0043493E">
        <w:rPr>
          <w:rFonts w:eastAsia="Arial"/>
        </w:rPr>
        <w:t xml:space="preserve">ΨΨΠΦΟΞΧΣ-Ζ12)  </w:t>
      </w:r>
      <w:r w:rsidR="00A626E2" w:rsidRPr="003A62ED">
        <w:rPr>
          <w:rFonts w:eastAsia="Arial"/>
        </w:rPr>
        <w:t xml:space="preserve">σε βάρος πίστωσης των ΚΑΕ του προϋπολογισμού του Κ.Κ.Π. – </w:t>
      </w:r>
      <w:r>
        <w:t>Π.</w:t>
      </w:r>
      <w:r w:rsidR="0043493E">
        <w:rPr>
          <w:rFonts w:eastAsia="Arial"/>
        </w:rPr>
        <w:t>Κ.Μ. για το έτος  2019</w:t>
      </w:r>
      <w:r w:rsidR="00A626E2" w:rsidRPr="003A62ED">
        <w:rPr>
          <w:rFonts w:eastAsia="Arial"/>
        </w:rPr>
        <w:t xml:space="preserve"> ποσού </w:t>
      </w:r>
      <w:r w:rsidR="0043493E">
        <w:rPr>
          <w:rFonts w:eastAsia="Arial"/>
          <w:b/>
        </w:rPr>
        <w:t xml:space="preserve"> 57</w:t>
      </w:r>
      <w:r w:rsidR="003A62ED" w:rsidRPr="003A62ED">
        <w:rPr>
          <w:rFonts w:eastAsia="Arial"/>
          <w:b/>
        </w:rPr>
        <w:t xml:space="preserve">.000 </w:t>
      </w:r>
      <w:r w:rsidR="00A626E2" w:rsidRPr="003A62ED">
        <w:rPr>
          <w:rFonts w:eastAsia="Arial"/>
          <w:b/>
        </w:rPr>
        <w:t xml:space="preserve"> €.</w:t>
      </w:r>
      <w:r w:rsidR="00A626E2">
        <w:rPr>
          <w:rFonts w:eastAsia="Arial"/>
          <w:b/>
        </w:rPr>
        <w:t xml:space="preserve"> </w:t>
      </w:r>
    </w:p>
    <w:p w:rsidR="00B74453" w:rsidRPr="00B74453" w:rsidRDefault="00B74453" w:rsidP="009B4663">
      <w:pPr>
        <w:spacing w:after="0"/>
        <w:jc w:val="both"/>
      </w:pPr>
      <w:r w:rsidRPr="00B74453">
        <w:rPr>
          <w:rFonts w:eastAsia="Arial"/>
        </w:rPr>
        <w:t>2.2</w:t>
      </w:r>
      <w:r>
        <w:rPr>
          <w:rFonts w:eastAsia="Arial"/>
        </w:rPr>
        <w:t xml:space="preserve">     Την  υπ’ αρ.</w:t>
      </w:r>
      <w:r w:rsidR="00BA71CE">
        <w:rPr>
          <w:rFonts w:eastAsia="Arial"/>
        </w:rPr>
        <w:t xml:space="preserve"> </w:t>
      </w:r>
      <w:r>
        <w:rPr>
          <w:rFonts w:eastAsia="Arial"/>
        </w:rPr>
        <w:t xml:space="preserve">πρωτ. 184/24-01-2019 και </w:t>
      </w:r>
      <w:proofErr w:type="spellStart"/>
      <w:r>
        <w:rPr>
          <w:rFonts w:eastAsia="Arial"/>
        </w:rPr>
        <w:t>υπ΄</w:t>
      </w:r>
      <w:proofErr w:type="spellEnd"/>
      <w:r w:rsidR="00BA71CE">
        <w:rPr>
          <w:rFonts w:eastAsia="Arial"/>
        </w:rPr>
        <w:t xml:space="preserve"> </w:t>
      </w:r>
      <w:r>
        <w:rPr>
          <w:rFonts w:eastAsia="Arial"/>
        </w:rPr>
        <w:t xml:space="preserve">αρ. 18 Πράξη Προέδρου  </w:t>
      </w:r>
      <w:r w:rsidR="00BA71CE">
        <w:rPr>
          <w:rFonts w:eastAsia="Arial"/>
        </w:rPr>
        <w:t>περί</w:t>
      </w:r>
      <w:r>
        <w:rPr>
          <w:rFonts w:eastAsia="Arial"/>
        </w:rPr>
        <w:t xml:space="preserve"> </w:t>
      </w:r>
      <w:r w:rsidR="00BA71CE">
        <w:rPr>
          <w:rFonts w:eastAsia="Arial"/>
        </w:rPr>
        <w:t>ορισμού</w:t>
      </w:r>
      <w:r>
        <w:rPr>
          <w:rFonts w:eastAsia="Arial"/>
        </w:rPr>
        <w:t xml:space="preserve"> </w:t>
      </w:r>
      <w:r w:rsidR="00BA71CE">
        <w:rPr>
          <w:rFonts w:eastAsia="Arial"/>
        </w:rPr>
        <w:t>επιτροπής</w:t>
      </w:r>
      <w:r>
        <w:rPr>
          <w:rFonts w:eastAsia="Arial"/>
        </w:rPr>
        <w:t xml:space="preserve"> </w:t>
      </w:r>
      <w:r w:rsidR="00BA71CE">
        <w:rPr>
          <w:rFonts w:eastAsia="Arial"/>
        </w:rPr>
        <w:t>σύνταξης</w:t>
      </w:r>
      <w:r>
        <w:rPr>
          <w:rFonts w:eastAsia="Arial"/>
        </w:rPr>
        <w:t xml:space="preserve"> </w:t>
      </w:r>
      <w:r w:rsidR="00BA71CE">
        <w:rPr>
          <w:rFonts w:eastAsia="Arial"/>
        </w:rPr>
        <w:t>τεχνικών</w:t>
      </w:r>
      <w:r>
        <w:rPr>
          <w:rFonts w:eastAsia="Arial"/>
        </w:rPr>
        <w:t xml:space="preserve"> </w:t>
      </w:r>
      <w:r w:rsidR="00BA71CE">
        <w:rPr>
          <w:rFonts w:eastAsia="Arial"/>
        </w:rPr>
        <w:t>προδιαγραφών</w:t>
      </w:r>
      <w:r>
        <w:rPr>
          <w:rFonts w:eastAsia="Arial"/>
        </w:rPr>
        <w:t xml:space="preserve"> για </w:t>
      </w:r>
      <w:r w:rsidR="00BA71CE">
        <w:rPr>
          <w:rFonts w:eastAsia="Arial"/>
        </w:rPr>
        <w:t>ειδή</w:t>
      </w:r>
      <w:r>
        <w:rPr>
          <w:rFonts w:eastAsia="Arial"/>
        </w:rPr>
        <w:t xml:space="preserve"> </w:t>
      </w:r>
      <w:r w:rsidR="00BA71CE">
        <w:rPr>
          <w:rFonts w:eastAsia="Arial"/>
        </w:rPr>
        <w:t>ιματισμού</w:t>
      </w:r>
      <w:r>
        <w:rPr>
          <w:rFonts w:eastAsia="Arial"/>
        </w:rPr>
        <w:t xml:space="preserve"> των </w:t>
      </w:r>
      <w:r w:rsidR="00BA71CE">
        <w:rPr>
          <w:rFonts w:eastAsia="Arial"/>
        </w:rPr>
        <w:t>Παραρτημάτων</w:t>
      </w:r>
      <w:r>
        <w:rPr>
          <w:rFonts w:eastAsia="Arial"/>
        </w:rPr>
        <w:t xml:space="preserve"> του Κ.Κ.Π.Π.Κ.Μ. για το έτος 2019. </w:t>
      </w:r>
    </w:p>
    <w:p w:rsidR="00E65B07" w:rsidRDefault="009B4663" w:rsidP="009B4663">
      <w:pPr>
        <w:spacing w:after="0"/>
        <w:jc w:val="both"/>
      </w:pPr>
      <w:r>
        <w:t xml:space="preserve">2.2   </w:t>
      </w:r>
      <w:r w:rsidR="00EB6C3E" w:rsidRPr="00EB6C3E">
        <w:rPr>
          <w:rFonts w:cstheme="minorHAnsi"/>
        </w:rPr>
        <w:t xml:space="preserve">Το </w:t>
      </w:r>
      <w:proofErr w:type="spellStart"/>
      <w:r w:rsidR="00EB6C3E" w:rsidRPr="00EB6C3E">
        <w:rPr>
          <w:rFonts w:cstheme="minorHAnsi"/>
        </w:rPr>
        <w:t>υπ΄</w:t>
      </w:r>
      <w:proofErr w:type="spellEnd"/>
      <w:r w:rsidR="00EB6C3E" w:rsidRPr="00EB6C3E">
        <w:rPr>
          <w:rFonts w:cstheme="minorHAnsi"/>
        </w:rPr>
        <w:t xml:space="preserve"> αρ. πρωτ. 659/ 26-02-2019 έγγραφο των τεχνικών προδιαγραφών</w:t>
      </w:r>
      <w:r w:rsidR="00E65B07">
        <w:rPr>
          <w:rFonts w:cstheme="minorHAnsi"/>
        </w:rPr>
        <w:t>, προσδιορισμού ποσοτήτων</w:t>
      </w:r>
      <w:r w:rsidR="00EB6C3E" w:rsidRPr="00EB6C3E">
        <w:rPr>
          <w:rFonts w:cstheme="minorHAnsi"/>
        </w:rPr>
        <w:t xml:space="preserve"> και προϋπολογισμού  υπογεγραμμένο από την ανωτέρω επιτροπή</w:t>
      </w:r>
      <w:r w:rsidR="00C87FBC">
        <w:rPr>
          <w:rFonts w:cstheme="minorHAnsi"/>
        </w:rPr>
        <w:t>.</w:t>
      </w:r>
      <w:r w:rsidR="00EB6C3E">
        <w:t xml:space="preserve"> </w:t>
      </w:r>
    </w:p>
    <w:p w:rsidR="009B4663" w:rsidRDefault="009B4663" w:rsidP="009B4663">
      <w:pPr>
        <w:spacing w:after="0"/>
        <w:jc w:val="both"/>
      </w:pPr>
      <w:r>
        <w:t xml:space="preserve">2.3     </w:t>
      </w:r>
      <w:r w:rsidR="00AD2B79">
        <w:t xml:space="preserve">Την </w:t>
      </w:r>
      <w:r w:rsidR="00C746D7">
        <w:t xml:space="preserve"> </w:t>
      </w:r>
      <w:proofErr w:type="spellStart"/>
      <w:r w:rsidR="00C746D7">
        <w:t>υπ΄</w:t>
      </w:r>
      <w:proofErr w:type="spellEnd"/>
      <w:r w:rsidR="00C746D7">
        <w:t xml:space="preserve"> </w:t>
      </w:r>
      <w:r w:rsidR="005156EC" w:rsidRPr="00E4421F">
        <w:t xml:space="preserve">αρ. </w:t>
      </w:r>
      <w:r w:rsidR="00E4421F" w:rsidRPr="00916E49">
        <w:t>46</w:t>
      </w:r>
      <w:r w:rsidR="00E4421F" w:rsidRPr="00916E49">
        <w:rPr>
          <w:vertAlign w:val="superscript"/>
        </w:rPr>
        <w:t>η</w:t>
      </w:r>
      <w:r w:rsidR="00E4421F" w:rsidRPr="00916E49">
        <w:t>/ 19.12</w:t>
      </w:r>
      <w:r w:rsidR="005156EC" w:rsidRPr="00916E49">
        <w:t>.201</w:t>
      </w:r>
      <w:r w:rsidR="00E4421F" w:rsidRPr="00916E49">
        <w:t>8</w:t>
      </w:r>
      <w:r w:rsidR="005156EC" w:rsidRPr="00E4421F">
        <w:t xml:space="preserve"> </w:t>
      </w:r>
      <w:r w:rsidR="00E4421F" w:rsidRPr="00E4421F">
        <w:t>θέμα</w:t>
      </w:r>
      <w:r w:rsidR="00E4421F">
        <w:t xml:space="preserve"> 6</w:t>
      </w:r>
      <w:r w:rsidR="00E4421F" w:rsidRPr="00E4421F">
        <w:rPr>
          <w:vertAlign w:val="superscript"/>
        </w:rPr>
        <w:t>ο</w:t>
      </w:r>
      <w:r w:rsidR="00E4421F">
        <w:t xml:space="preserve"> </w:t>
      </w:r>
      <w:r w:rsidR="00AD2B79">
        <w:t xml:space="preserve"> απόφαση </w:t>
      </w:r>
      <w:r w:rsidR="00C746D7">
        <w:t xml:space="preserve"> του Δ.Σ. για τον ορισμό </w:t>
      </w:r>
      <w:r w:rsidR="005156EC">
        <w:t xml:space="preserve"> επιτροπών </w:t>
      </w:r>
      <w:r w:rsidR="00C746D7">
        <w:t>διενέργειας συνοπτικών διαγωνισμών.</w:t>
      </w:r>
    </w:p>
    <w:p w:rsidR="00F94AA0" w:rsidRPr="00F94AA0" w:rsidRDefault="009B4663" w:rsidP="009B4663">
      <w:pPr>
        <w:spacing w:after="0"/>
        <w:jc w:val="both"/>
      </w:pPr>
      <w:r>
        <w:rPr>
          <w:rFonts w:eastAsia="Arial"/>
        </w:rPr>
        <w:t xml:space="preserve">2.4  </w:t>
      </w:r>
      <w:r w:rsidR="002C42AE">
        <w:rPr>
          <w:rFonts w:eastAsia="Arial"/>
        </w:rPr>
        <w:t xml:space="preserve">Την </w:t>
      </w:r>
      <w:proofErr w:type="spellStart"/>
      <w:r w:rsidR="002C42AE">
        <w:rPr>
          <w:rFonts w:eastAsia="Arial"/>
        </w:rPr>
        <w:t>υπ΄αρ</w:t>
      </w:r>
      <w:proofErr w:type="spellEnd"/>
      <w:r w:rsidR="002C42AE">
        <w:rPr>
          <w:rFonts w:eastAsia="Arial"/>
        </w:rPr>
        <w:t xml:space="preserve">. </w:t>
      </w:r>
      <w:r w:rsidR="00627AC4" w:rsidRPr="00916E49">
        <w:rPr>
          <w:rFonts w:eastAsia="Arial"/>
        </w:rPr>
        <w:t>10</w:t>
      </w:r>
      <w:r w:rsidR="00627AC4" w:rsidRPr="00916E49">
        <w:rPr>
          <w:rFonts w:eastAsia="Arial"/>
          <w:vertAlign w:val="superscript"/>
        </w:rPr>
        <w:t>η</w:t>
      </w:r>
      <w:r w:rsidR="009E2232" w:rsidRPr="00916E49">
        <w:rPr>
          <w:rFonts w:eastAsia="Arial"/>
        </w:rPr>
        <w:t>/</w:t>
      </w:r>
      <w:r w:rsidR="00627AC4" w:rsidRPr="00916E49">
        <w:rPr>
          <w:rFonts w:eastAsia="Arial"/>
        </w:rPr>
        <w:t>19.</w:t>
      </w:r>
      <w:r w:rsidR="009E2232" w:rsidRPr="00916E49">
        <w:rPr>
          <w:rFonts w:eastAsia="Arial"/>
        </w:rPr>
        <w:t>0</w:t>
      </w:r>
      <w:r w:rsidR="00627AC4" w:rsidRPr="00916E49">
        <w:rPr>
          <w:rFonts w:eastAsia="Arial"/>
        </w:rPr>
        <w:t>3</w:t>
      </w:r>
      <w:r w:rsidR="009E2232" w:rsidRPr="00916E49">
        <w:rPr>
          <w:rFonts w:eastAsia="Arial"/>
        </w:rPr>
        <w:t>.201</w:t>
      </w:r>
      <w:r w:rsidR="00627AC4" w:rsidRPr="00916E49">
        <w:rPr>
          <w:rFonts w:eastAsia="Arial"/>
        </w:rPr>
        <w:t>9</w:t>
      </w:r>
      <w:r w:rsidR="00727798">
        <w:rPr>
          <w:rFonts w:eastAsia="Arial"/>
          <w:b/>
        </w:rPr>
        <w:t xml:space="preserve"> </w:t>
      </w:r>
      <w:r w:rsidR="00727798" w:rsidRPr="00727798">
        <w:rPr>
          <w:rFonts w:eastAsia="Arial"/>
        </w:rPr>
        <w:t>θέμα 10</w:t>
      </w:r>
      <w:r w:rsidR="00727798" w:rsidRPr="00727798">
        <w:rPr>
          <w:rFonts w:eastAsia="Arial"/>
          <w:vertAlign w:val="superscript"/>
        </w:rPr>
        <w:t>ο</w:t>
      </w:r>
      <w:r w:rsidR="00A626E2" w:rsidRPr="00627AC4">
        <w:rPr>
          <w:rFonts w:eastAsia="Arial"/>
        </w:rPr>
        <w:t>,</w:t>
      </w:r>
      <w:r w:rsidR="00A626E2" w:rsidRPr="004054E5">
        <w:rPr>
          <w:rFonts w:eastAsia="Arial"/>
        </w:rPr>
        <w:t xml:space="preserve"> απόφαση </w:t>
      </w:r>
      <w:r w:rsidR="009E2232">
        <w:rPr>
          <w:rFonts w:eastAsia="Arial"/>
        </w:rPr>
        <w:t xml:space="preserve">του Δ.Σ. «Έγκριση τεχνικών προδιαγραφών, προϋπολογισμού και  διενέργειας </w:t>
      </w:r>
      <w:r w:rsidR="00F94AA0">
        <w:rPr>
          <w:rFonts w:eastAsia="Arial"/>
        </w:rPr>
        <w:t xml:space="preserve">συνοπτικού </w:t>
      </w:r>
      <w:r w:rsidR="009E2232">
        <w:rPr>
          <w:rFonts w:eastAsia="Arial"/>
        </w:rPr>
        <w:t xml:space="preserve">διαγωνισμού  για την </w:t>
      </w:r>
      <w:r w:rsidR="009E2232" w:rsidRPr="00F94AA0">
        <w:rPr>
          <w:rFonts w:eastAsia="Arial" w:cstheme="minorHAnsi"/>
        </w:rPr>
        <w:t xml:space="preserve">προμήθεια </w:t>
      </w:r>
      <w:r w:rsidR="00F94AA0" w:rsidRPr="00F94AA0">
        <w:rPr>
          <w:rFonts w:cstheme="minorHAnsi"/>
        </w:rPr>
        <w:t>λευκών ειδών και κλινοστρωμνών</w:t>
      </w:r>
      <w:r w:rsidR="00F00A88">
        <w:rPr>
          <w:rFonts w:cstheme="minorHAnsi"/>
        </w:rPr>
        <w:t xml:space="preserve"> </w:t>
      </w:r>
      <w:r w:rsidR="00F00A88" w:rsidRPr="00F00A88">
        <w:rPr>
          <w:rFonts w:cstheme="minorHAnsi"/>
        </w:rPr>
        <w:t xml:space="preserve">για τα Παραρτήματα του  Κέντρου Κοινωνικής Πρόνοιας Περιφέρειας Κεντρικής Μακεδονίας προϋπολογισμού </w:t>
      </w:r>
      <w:r w:rsidR="00B85BC3">
        <w:rPr>
          <w:rFonts w:cstheme="minorHAnsi"/>
        </w:rPr>
        <w:t>45.964</w:t>
      </w:r>
      <w:r w:rsidR="00F00A88" w:rsidRPr="00F00A88">
        <w:rPr>
          <w:rFonts w:cstheme="minorHAnsi"/>
        </w:rPr>
        <w:t>,40€ + ΦΠΑ 24%</w:t>
      </w:r>
      <w:r w:rsidR="00213EFE" w:rsidRPr="00F00A88">
        <w:rPr>
          <w:rFonts w:cstheme="minorHAnsi"/>
        </w:rPr>
        <w:t>»</w:t>
      </w:r>
      <w:r w:rsidR="00F94AA0">
        <w:rPr>
          <w:rFonts w:cstheme="minorHAnsi"/>
        </w:rPr>
        <w:t>.</w:t>
      </w:r>
      <w:r w:rsidR="00F94AA0" w:rsidRPr="00F94AA0">
        <w:rPr>
          <w:rFonts w:cstheme="minorHAnsi"/>
        </w:rPr>
        <w:t xml:space="preserve"> </w:t>
      </w:r>
      <w:r w:rsidR="00F94AA0" w:rsidRPr="00F94AA0">
        <w:t xml:space="preserve"> </w:t>
      </w:r>
    </w:p>
    <w:p w:rsidR="00A626E2" w:rsidRPr="009B4663" w:rsidRDefault="009B4663" w:rsidP="009B4663">
      <w:pPr>
        <w:spacing w:after="0"/>
        <w:jc w:val="both"/>
      </w:pPr>
      <w:r>
        <w:t xml:space="preserve">2.5  </w:t>
      </w:r>
      <w:r w:rsidR="00A626E2" w:rsidRPr="00C055E0">
        <w:t xml:space="preserve">Το πρωτογενές αίτηµα που καταχώρησε το Κ.Κ.Π.  στο Κεντρικό Ηλεκτρονικό Μητρώο                  ∆ηµοσίων Συµβάσεων, για την εκτέλεση της προµήθειας, το οποίο έλαβε Αριθµό          ∆ιαδικτυακής Ανάρτησης Μητρώου </w:t>
      </w:r>
      <w:r w:rsidR="00A626E2" w:rsidRPr="00C055E0">
        <w:rPr>
          <w:b/>
        </w:rPr>
        <w:t xml:space="preserve">(Α∆ΑΜ)  </w:t>
      </w:r>
      <w:r w:rsidR="00432A7E" w:rsidRPr="00EC1289">
        <w:rPr>
          <w:b/>
        </w:rPr>
        <w:t>19REQ004648935.</w:t>
      </w:r>
    </w:p>
    <w:p w:rsidR="00A626E2" w:rsidRDefault="00A626E2" w:rsidP="00A626E2">
      <w:pPr>
        <w:pStyle w:val="4"/>
        <w:spacing w:before="480" w:after="120" w:line="280" w:lineRule="exact"/>
        <w:rPr>
          <w:rFonts w:ascii="Century Gothic" w:hAnsi="Century Gothic" w:cs="Arial"/>
          <w:sz w:val="20"/>
          <w:u w:val="single"/>
        </w:rPr>
      </w:pPr>
      <w:r>
        <w:rPr>
          <w:rFonts w:ascii="Century Gothic" w:hAnsi="Century Gothic" w:cs="Arial"/>
          <w:sz w:val="20"/>
          <w:u w:val="single"/>
        </w:rPr>
        <w:lastRenderedPageBreak/>
        <w:t>ΠΡΟΚΗΡΥΣΣΕΙ</w:t>
      </w:r>
    </w:p>
    <w:p w:rsidR="00A626E2" w:rsidRDefault="00C746D7" w:rsidP="00A626E2">
      <w:pPr>
        <w:pStyle w:val="3"/>
        <w:spacing w:before="120" w:line="280" w:lineRule="exact"/>
        <w:jc w:val="both"/>
        <w:rPr>
          <w:rFonts w:ascii="Century Gothic" w:hAnsi="Century Gothic" w:cs="Arial"/>
          <w:b w:val="0"/>
          <w:sz w:val="20"/>
        </w:rPr>
      </w:pPr>
      <w:bookmarkStart w:id="1" w:name="_GoBack"/>
      <w:r w:rsidRPr="00C746D7">
        <w:rPr>
          <w:rFonts w:ascii="Century Gothic" w:hAnsi="Century Gothic" w:cs="Arial"/>
          <w:b w:val="0"/>
          <w:sz w:val="20"/>
        </w:rPr>
        <w:t xml:space="preserve">Συνοπτικό </w:t>
      </w:r>
      <w:r w:rsidR="00A626E2" w:rsidRPr="00C746D7">
        <w:rPr>
          <w:rFonts w:ascii="Century Gothic" w:hAnsi="Century Gothic" w:cs="Arial"/>
          <w:b w:val="0"/>
          <w:sz w:val="20"/>
        </w:rPr>
        <w:t xml:space="preserve"> διαγωνισμό με σφραγισμένες προσφορές, σε ευρώ, με κριτήριο κατακύρωσης τ</w:t>
      </w:r>
      <w:r w:rsidR="00A626E2" w:rsidRPr="00C746D7">
        <w:rPr>
          <w:rStyle w:val="10"/>
          <w:rFonts w:ascii="Century Gothic" w:hAnsi="Century Gothic"/>
          <w:b w:val="0"/>
          <w:sz w:val="20"/>
        </w:rPr>
        <w:t>ην πλέον συμφέρουσα α</w:t>
      </w:r>
      <w:r w:rsidR="00A626E2" w:rsidRPr="00C746D7">
        <w:rPr>
          <w:rStyle w:val="10"/>
          <w:rFonts w:ascii="Century Gothic" w:hAnsi="Century Gothic"/>
          <w:b w:val="0"/>
          <w:sz w:val="20"/>
        </w:rPr>
        <w:softHyphen/>
        <w:t>πό οικονομική άποψή προσφορά αποκλειστικά βάσει της τιμής</w:t>
      </w:r>
      <w:r w:rsidR="00A626E2" w:rsidRPr="00C746D7">
        <w:rPr>
          <w:rFonts w:ascii="Century Gothic" w:hAnsi="Century Gothic" w:cs="Arial"/>
          <w:b w:val="0"/>
          <w:sz w:val="20"/>
        </w:rPr>
        <w:t xml:space="preserve">, για την </w:t>
      </w:r>
      <w:r w:rsidR="00A626E2" w:rsidRPr="00C746D7">
        <w:rPr>
          <w:rFonts w:ascii="Century Gothic" w:hAnsi="Century Gothic" w:cs="Arial"/>
          <w:sz w:val="20"/>
        </w:rPr>
        <w:t xml:space="preserve">προμήθεια  </w:t>
      </w:r>
      <w:r w:rsidR="00D2436C" w:rsidRPr="00F94AA0">
        <w:rPr>
          <w:rFonts w:asciiTheme="minorHAnsi" w:hAnsiTheme="minorHAnsi" w:cstheme="minorHAnsi"/>
          <w:sz w:val="22"/>
          <w:szCs w:val="22"/>
        </w:rPr>
        <w:t>λευκών ειδών και κλινοστρωμνών</w:t>
      </w:r>
      <w:r w:rsidR="00D2436C">
        <w:rPr>
          <w:rFonts w:cstheme="minorHAnsi"/>
        </w:rPr>
        <w:t xml:space="preserve"> </w:t>
      </w:r>
      <w:r w:rsidR="00A626E2" w:rsidRPr="00C746D7">
        <w:rPr>
          <w:rFonts w:ascii="Century Gothic" w:hAnsi="Century Gothic" w:cs="Arial"/>
          <w:b w:val="0"/>
          <w:sz w:val="20"/>
        </w:rPr>
        <w:t xml:space="preserve">για την κάλυψη των αναγκών του Κέντρου Κοινωνικής Πρόνοιας </w:t>
      </w:r>
      <w:r>
        <w:rPr>
          <w:rFonts w:ascii="Century Gothic" w:hAnsi="Century Gothic" w:cs="Arial"/>
          <w:b w:val="0"/>
          <w:sz w:val="20"/>
        </w:rPr>
        <w:t>Π.Κ.Μ. και των Παραρτημάτων του.</w:t>
      </w:r>
    </w:p>
    <w:p w:rsidR="00A52726" w:rsidRDefault="00A52726" w:rsidP="00A626E2">
      <w:pPr>
        <w:suppressAutoHyphens/>
        <w:spacing w:after="0" w:line="240" w:lineRule="auto"/>
        <w:jc w:val="both"/>
      </w:pPr>
    </w:p>
    <w:p w:rsidR="00A626E2" w:rsidRPr="00C746D7" w:rsidRDefault="00A626E2" w:rsidP="00A626E2">
      <w:pPr>
        <w:suppressAutoHyphens/>
        <w:spacing w:after="0" w:line="240" w:lineRule="auto"/>
        <w:jc w:val="both"/>
        <w:rPr>
          <w:rFonts w:eastAsia="Arial"/>
        </w:rPr>
      </w:pPr>
      <w:r w:rsidRPr="00C746D7">
        <w:rPr>
          <w:rFonts w:ascii="Century Gothic" w:hAnsi="Century Gothic" w:cs="Arial"/>
          <w:sz w:val="20"/>
        </w:rPr>
        <w:t xml:space="preserve">Ο ενδεικτικός </w:t>
      </w:r>
      <w:r w:rsidRPr="00C746D7">
        <w:rPr>
          <w:rFonts w:ascii="Century Gothic" w:hAnsi="Century Gothic" w:cs="Arial"/>
          <w:b/>
          <w:sz w:val="20"/>
        </w:rPr>
        <w:t>ΣΥΝΟΛΙΚΟΣ</w:t>
      </w:r>
      <w:r w:rsidRPr="00C746D7">
        <w:rPr>
          <w:rFonts w:ascii="Century Gothic" w:hAnsi="Century Gothic" w:cs="Arial"/>
          <w:sz w:val="20"/>
        </w:rPr>
        <w:t xml:space="preserve"> προϋπολογισμός του διαγωνισμού ανέρχεται στο ποσό των </w:t>
      </w:r>
      <w:r w:rsidRPr="00C746D7">
        <w:rPr>
          <w:rFonts w:ascii="Century Gothic" w:hAnsi="Century Gothic" w:cs="Arial"/>
          <w:b/>
          <w:sz w:val="20"/>
        </w:rPr>
        <w:t xml:space="preserve"> </w:t>
      </w:r>
      <w:r w:rsidR="00B85BC3">
        <w:rPr>
          <w:rFonts w:ascii="Century Gothic" w:hAnsi="Century Gothic"/>
          <w:b/>
          <w:sz w:val="20"/>
        </w:rPr>
        <w:t>45.964,40</w:t>
      </w:r>
      <w:r w:rsidR="00C746D7" w:rsidRPr="00C746D7">
        <w:rPr>
          <w:rFonts w:ascii="Century Gothic" w:hAnsi="Century Gothic"/>
          <w:b/>
          <w:sz w:val="20"/>
        </w:rPr>
        <w:t xml:space="preserve"> </w:t>
      </w:r>
      <w:r w:rsidRPr="00C746D7">
        <w:rPr>
          <w:rFonts w:ascii="Century Gothic" w:hAnsi="Century Gothic" w:cs="Arial"/>
          <w:sz w:val="20"/>
        </w:rPr>
        <w:t>χωρίς ΦΠΑ ή</w:t>
      </w:r>
      <w:r w:rsidR="00B85BC3">
        <w:rPr>
          <w:rFonts w:ascii="Century Gothic" w:hAnsi="Century Gothic"/>
          <w:b/>
          <w:sz w:val="20"/>
        </w:rPr>
        <w:t xml:space="preserve"> 56</w:t>
      </w:r>
      <w:r w:rsidR="00C746D7" w:rsidRPr="00C746D7">
        <w:rPr>
          <w:rFonts w:ascii="Century Gothic" w:hAnsi="Century Gothic"/>
          <w:b/>
          <w:sz w:val="20"/>
        </w:rPr>
        <w:t>.</w:t>
      </w:r>
      <w:r w:rsidR="00B85BC3">
        <w:rPr>
          <w:rFonts w:ascii="Century Gothic" w:hAnsi="Century Gothic"/>
          <w:b/>
          <w:sz w:val="20"/>
        </w:rPr>
        <w:t>995,86</w:t>
      </w:r>
      <w:r w:rsidRPr="00C746D7">
        <w:rPr>
          <w:rFonts w:ascii="Century Gothic" w:hAnsi="Century Gothic"/>
          <w:b/>
          <w:sz w:val="20"/>
        </w:rPr>
        <w:t xml:space="preserve">€ </w:t>
      </w:r>
      <w:r w:rsidRPr="00C746D7">
        <w:rPr>
          <w:rFonts w:ascii="Century Gothic" w:hAnsi="Century Gothic" w:cs="Arial"/>
          <w:sz w:val="20"/>
        </w:rPr>
        <w:t>με Φ.Π.Α</w:t>
      </w:r>
    </w:p>
    <w:p w:rsidR="00A626E2" w:rsidRDefault="00A626E2" w:rsidP="00A626E2">
      <w:pPr>
        <w:spacing w:before="120" w:line="280" w:lineRule="exact"/>
        <w:jc w:val="both"/>
        <w:rPr>
          <w:rFonts w:ascii="Century Gothic" w:hAnsi="Century Gothic" w:cs="Arial"/>
          <w:sz w:val="20"/>
        </w:rPr>
      </w:pPr>
      <w:r w:rsidRPr="00C055E0">
        <w:rPr>
          <w:rFonts w:ascii="Century Gothic" w:hAnsi="Century Gothic" w:cs="Arial"/>
          <w:sz w:val="20"/>
        </w:rPr>
        <w:t xml:space="preserve">Ο διαγωνισμός θα διενεργηθεί στις  </w:t>
      </w:r>
      <w:r w:rsidR="00B3607B" w:rsidRPr="0024551E">
        <w:rPr>
          <w:rFonts w:ascii="Century Gothic" w:hAnsi="Century Gothic" w:cs="Arial"/>
          <w:b/>
          <w:sz w:val="20"/>
        </w:rPr>
        <w:t>11.04</w:t>
      </w:r>
      <w:r w:rsidR="00C055E0" w:rsidRPr="0024551E">
        <w:rPr>
          <w:rFonts w:ascii="Century Gothic" w:hAnsi="Century Gothic" w:cs="Arial"/>
          <w:b/>
          <w:sz w:val="20"/>
        </w:rPr>
        <w:t>.201</w:t>
      </w:r>
      <w:r w:rsidR="00B3607B" w:rsidRPr="0024551E">
        <w:rPr>
          <w:rFonts w:ascii="Century Gothic" w:hAnsi="Century Gothic" w:cs="Arial"/>
          <w:b/>
          <w:sz w:val="20"/>
        </w:rPr>
        <w:t>9</w:t>
      </w:r>
      <w:r w:rsidR="00C055E0" w:rsidRPr="0024551E">
        <w:rPr>
          <w:rFonts w:ascii="Century Gothic" w:hAnsi="Century Gothic" w:cs="Arial"/>
          <w:b/>
          <w:sz w:val="20"/>
        </w:rPr>
        <w:t>,</w:t>
      </w:r>
      <w:r w:rsidR="00B3607B" w:rsidRPr="0024551E">
        <w:rPr>
          <w:rFonts w:ascii="Century Gothic" w:hAnsi="Century Gothic" w:cs="Arial"/>
          <w:b/>
          <w:sz w:val="20"/>
        </w:rPr>
        <w:t xml:space="preserve"> ημέρα ΠΕΜΠΤΗ</w:t>
      </w:r>
      <w:r w:rsidRPr="0024551E">
        <w:rPr>
          <w:rFonts w:ascii="Century Gothic" w:hAnsi="Century Gothic" w:cs="Arial"/>
          <w:b/>
          <w:sz w:val="20"/>
        </w:rPr>
        <w:t xml:space="preserve"> και ώρα 10.00 </w:t>
      </w:r>
      <w:proofErr w:type="spellStart"/>
      <w:r w:rsidRPr="0024551E">
        <w:rPr>
          <w:rFonts w:ascii="Century Gothic" w:hAnsi="Century Gothic" w:cs="Arial"/>
          <w:b/>
          <w:sz w:val="20"/>
        </w:rPr>
        <w:t>π.μ</w:t>
      </w:r>
      <w:proofErr w:type="spellEnd"/>
      <w:r w:rsidRPr="0024551E">
        <w:rPr>
          <w:rFonts w:ascii="Century Gothic" w:hAnsi="Century Gothic" w:cs="Arial"/>
          <w:b/>
          <w:sz w:val="20"/>
        </w:rPr>
        <w:t>. ,</w:t>
      </w:r>
      <w:r w:rsidRPr="00C055E0">
        <w:rPr>
          <w:rFonts w:ascii="Century Gothic" w:hAnsi="Century Gothic" w:cs="Arial"/>
          <w:sz w:val="20"/>
        </w:rPr>
        <w:t xml:space="preserve"> στα γραφεία του Κέντρου, </w:t>
      </w:r>
      <w:proofErr w:type="spellStart"/>
      <w:r w:rsidRPr="00C055E0">
        <w:rPr>
          <w:rFonts w:ascii="Century Gothic" w:hAnsi="Century Gothic" w:cs="Arial"/>
          <w:sz w:val="20"/>
        </w:rPr>
        <w:t>Παπαρηγοπούλου</w:t>
      </w:r>
      <w:proofErr w:type="spellEnd"/>
      <w:r w:rsidRPr="00C055E0">
        <w:rPr>
          <w:rFonts w:ascii="Century Gothic" w:hAnsi="Century Gothic" w:cs="Arial"/>
          <w:sz w:val="20"/>
        </w:rPr>
        <w:t xml:space="preserve"> 7, 2</w:t>
      </w:r>
      <w:r w:rsidRPr="00C055E0">
        <w:rPr>
          <w:rFonts w:ascii="Century Gothic" w:hAnsi="Century Gothic" w:cs="Arial"/>
          <w:sz w:val="20"/>
          <w:vertAlign w:val="superscript"/>
        </w:rPr>
        <w:t>ος</w:t>
      </w:r>
      <w:r w:rsidRPr="00C055E0">
        <w:rPr>
          <w:rFonts w:ascii="Century Gothic" w:hAnsi="Century Gothic" w:cs="Arial"/>
          <w:sz w:val="20"/>
        </w:rPr>
        <w:t xml:space="preserve"> όροφος,  από την αρμόδια επιτροπή.</w:t>
      </w:r>
      <w:r>
        <w:rPr>
          <w:rFonts w:ascii="Century Gothic" w:hAnsi="Century Gothic" w:cs="Arial"/>
          <w:sz w:val="20"/>
        </w:rPr>
        <w:t xml:space="preserve">  </w:t>
      </w:r>
    </w:p>
    <w:p w:rsidR="00A626E2" w:rsidRDefault="00A626E2" w:rsidP="00A626E2">
      <w:pPr>
        <w:spacing w:before="120" w:line="280" w:lineRule="exact"/>
        <w:jc w:val="both"/>
        <w:rPr>
          <w:rFonts w:ascii="Century Gothic" w:hAnsi="Century Gothic" w:cs="Arial"/>
          <w:sz w:val="20"/>
        </w:rPr>
      </w:pPr>
      <w:r>
        <w:rPr>
          <w:rFonts w:ascii="Century Gothic" w:hAnsi="Century Gothic" w:cs="Arial"/>
          <w:sz w:val="20"/>
        </w:rPr>
        <w:t xml:space="preserve">Οι φάκελοι των προσφορών υποβάλλονται σε σφραγισμένο φάκελο στο Γραφείο Πρωτοκόλλου του Κέντρου  όπου θα παραλαμβάνονται και θα αποδίδονται στο Τμήμα Προμηθειών. </w:t>
      </w:r>
    </w:p>
    <w:bookmarkEnd w:id="1"/>
    <w:p w:rsidR="00A626E2" w:rsidRDefault="00A626E2" w:rsidP="00A626E2">
      <w:pPr>
        <w:spacing w:before="120" w:line="280" w:lineRule="exact"/>
        <w:jc w:val="both"/>
        <w:rPr>
          <w:rFonts w:ascii="Century Gothic" w:hAnsi="Century Gothic" w:cs="Times New Roman"/>
          <w:b/>
          <w:sz w:val="20"/>
        </w:rPr>
      </w:pPr>
      <w:r>
        <w:rPr>
          <w:rFonts w:ascii="Century Gothic" w:hAnsi="Century Gothic"/>
          <w:b/>
          <w:sz w:val="20"/>
        </w:rPr>
        <w:t xml:space="preserve">ΠΛΗΡΟΦΟΡΙΕΣ : </w:t>
      </w:r>
    </w:p>
    <w:p w:rsidR="00A626E2" w:rsidRDefault="00A626E2" w:rsidP="00861FDA">
      <w:pPr>
        <w:spacing w:before="120" w:line="280" w:lineRule="exact"/>
        <w:jc w:val="both"/>
        <w:rPr>
          <w:rFonts w:ascii="Century Gothic" w:hAnsi="Century Gothic"/>
          <w:b/>
          <w:sz w:val="20"/>
        </w:rPr>
      </w:pPr>
      <w:r>
        <w:rPr>
          <w:rFonts w:ascii="Century Gothic" w:hAnsi="Century Gothic"/>
          <w:b/>
          <w:sz w:val="20"/>
        </w:rPr>
        <w:t xml:space="preserve"> ΤΗΛ.  2313 – 022634   </w:t>
      </w:r>
      <w:proofErr w:type="spellStart"/>
      <w:r w:rsidR="00861FDA">
        <w:rPr>
          <w:rFonts w:ascii="Century Gothic" w:hAnsi="Century Gothic"/>
          <w:b/>
          <w:sz w:val="20"/>
        </w:rPr>
        <w:t>εσωτ</w:t>
      </w:r>
      <w:proofErr w:type="spellEnd"/>
      <w:r w:rsidR="00861FDA">
        <w:rPr>
          <w:rFonts w:ascii="Century Gothic" w:hAnsi="Century Gothic"/>
          <w:b/>
          <w:sz w:val="20"/>
        </w:rPr>
        <w:t xml:space="preserve">.  130 κα </w:t>
      </w:r>
      <w:proofErr w:type="spellStart"/>
      <w:r w:rsidR="00861FDA">
        <w:rPr>
          <w:rFonts w:ascii="Century Gothic" w:hAnsi="Century Gothic"/>
          <w:b/>
          <w:sz w:val="20"/>
        </w:rPr>
        <w:t>Δοξάνη</w:t>
      </w:r>
      <w:proofErr w:type="spellEnd"/>
      <w:r w:rsidR="00861FDA">
        <w:rPr>
          <w:rFonts w:ascii="Century Gothic" w:hAnsi="Century Gothic"/>
          <w:b/>
          <w:sz w:val="20"/>
        </w:rPr>
        <w:t xml:space="preserve"> Φωτεινή</w:t>
      </w:r>
      <w:r w:rsidR="000B32CD">
        <w:rPr>
          <w:rFonts w:ascii="Century Gothic" w:hAnsi="Century Gothic"/>
          <w:b/>
          <w:sz w:val="20"/>
        </w:rPr>
        <w:t xml:space="preserve"> </w:t>
      </w:r>
      <w:r>
        <w:rPr>
          <w:rFonts w:ascii="Century Gothic" w:hAnsi="Century Gothic"/>
          <w:b/>
          <w:sz w:val="20"/>
        </w:rPr>
        <w:t xml:space="preserve"> </w:t>
      </w:r>
    </w:p>
    <w:p w:rsidR="0009425D" w:rsidRPr="001B53B3" w:rsidRDefault="001A1562" w:rsidP="001B53B3">
      <w:pPr>
        <w:spacing w:before="120" w:line="280" w:lineRule="exact"/>
        <w:jc w:val="both"/>
        <w:rPr>
          <w:rFonts w:ascii="Century Gothic" w:hAnsi="Century Gothic"/>
          <w:b/>
          <w:sz w:val="20"/>
        </w:rPr>
      </w:pPr>
      <w:r>
        <w:rPr>
          <w:rFonts w:ascii="Century Gothic" w:hAnsi="Century Gothic"/>
          <w:b/>
          <w:sz w:val="20"/>
        </w:rPr>
        <w:t xml:space="preserve">     </w:t>
      </w:r>
    </w:p>
    <w:p w:rsidR="00A626E2" w:rsidRPr="00607FBA" w:rsidRDefault="00A626E2" w:rsidP="00A626E2">
      <w:pPr>
        <w:pStyle w:val="4"/>
        <w:spacing w:after="120" w:line="280" w:lineRule="exact"/>
        <w:rPr>
          <w:rFonts w:asciiTheme="minorHAnsi" w:hAnsiTheme="minorHAnsi" w:cs="Arial"/>
          <w:sz w:val="22"/>
          <w:szCs w:val="22"/>
          <w:u w:val="single"/>
        </w:rPr>
      </w:pPr>
      <w:r w:rsidRPr="00607FBA">
        <w:rPr>
          <w:rFonts w:asciiTheme="minorHAnsi" w:hAnsiTheme="minorHAnsi" w:cs="Arial"/>
          <w:sz w:val="22"/>
          <w:szCs w:val="22"/>
          <w:u w:val="single"/>
        </w:rPr>
        <w:t>ΜΕΡΟΣ Α΄</w:t>
      </w:r>
    </w:p>
    <w:p w:rsidR="00A626E2" w:rsidRPr="00607FBA" w:rsidRDefault="00A626E2" w:rsidP="00A626E2">
      <w:pPr>
        <w:spacing w:before="240" w:line="280" w:lineRule="exact"/>
        <w:outlineLvl w:val="0"/>
        <w:rPr>
          <w:rFonts w:cs="Arial"/>
          <w:b/>
          <w:u w:val="single"/>
          <w:vertAlign w:val="superscript"/>
        </w:rPr>
      </w:pPr>
      <w:r w:rsidRPr="00607FBA">
        <w:rPr>
          <w:rFonts w:cs="Arial"/>
          <w:b/>
          <w:u w:val="single"/>
        </w:rPr>
        <w:t>ΑΡΘΡΟ 1</w:t>
      </w:r>
      <w:r w:rsidRPr="00607FBA">
        <w:rPr>
          <w:rFonts w:cs="Arial"/>
          <w:b/>
          <w:u w:val="single"/>
          <w:vertAlign w:val="superscript"/>
        </w:rPr>
        <w:t>Ο</w:t>
      </w:r>
    </w:p>
    <w:p w:rsidR="00A626E2" w:rsidRPr="00607FBA" w:rsidRDefault="00A626E2" w:rsidP="00A626E2">
      <w:pPr>
        <w:spacing w:after="120" w:line="280" w:lineRule="exact"/>
        <w:outlineLvl w:val="0"/>
        <w:rPr>
          <w:rFonts w:cs="Arial"/>
          <w:b/>
          <w:u w:val="single"/>
        </w:rPr>
      </w:pPr>
      <w:r w:rsidRPr="00607FBA">
        <w:rPr>
          <w:rFonts w:cs="Arial"/>
          <w:b/>
          <w:u w:val="single"/>
        </w:rPr>
        <w:t>ΧΡΟΝΟΣ ΚΑΙ ΤΡΟΠΟΣ ΥΠΟΒΟΛΗΣ ΠΡΟΣΦΟΡΩΝ</w:t>
      </w:r>
    </w:p>
    <w:p w:rsidR="00A626E2" w:rsidRPr="00607FBA" w:rsidRDefault="00A626E2" w:rsidP="00A626E2">
      <w:pPr>
        <w:spacing w:before="120" w:line="280" w:lineRule="exact"/>
        <w:jc w:val="both"/>
        <w:rPr>
          <w:rFonts w:cs="Arial"/>
        </w:rPr>
      </w:pPr>
      <w:r w:rsidRPr="00607FBA">
        <w:rPr>
          <w:rFonts w:cs="Arial"/>
        </w:rPr>
        <w:t xml:space="preserve">Όσοι επιθυμούν να συμμετάσχουν στο διαγωνισμό θα πρέπει να υποβάλλουν την προσφορά τους με τα απαραίτητα δικαιολογητικά στο Γραφείο Προμηθειών του Κέντρου </w:t>
      </w:r>
      <w:proofErr w:type="spellStart"/>
      <w:r w:rsidRPr="00607FBA">
        <w:rPr>
          <w:rFonts w:cs="Arial"/>
        </w:rPr>
        <w:t>Κοιν</w:t>
      </w:r>
      <w:proofErr w:type="spellEnd"/>
      <w:r w:rsidRPr="00607FBA">
        <w:rPr>
          <w:rFonts w:cs="Arial"/>
        </w:rPr>
        <w:t xml:space="preserve">. Πρόνοιας Π.Κ.Μ.   Διεύθυνση </w:t>
      </w:r>
      <w:proofErr w:type="spellStart"/>
      <w:r w:rsidRPr="00607FBA">
        <w:rPr>
          <w:rFonts w:cs="Arial"/>
        </w:rPr>
        <w:t>Παπαρηγοπούλου</w:t>
      </w:r>
      <w:proofErr w:type="spellEnd"/>
      <w:r w:rsidRPr="00607FBA">
        <w:rPr>
          <w:rFonts w:cs="Arial"/>
        </w:rPr>
        <w:t xml:space="preserve"> 7, 2</w:t>
      </w:r>
      <w:r w:rsidRPr="00607FBA">
        <w:rPr>
          <w:rFonts w:cs="Arial"/>
          <w:vertAlign w:val="superscript"/>
        </w:rPr>
        <w:t>ος</w:t>
      </w:r>
      <w:r w:rsidRPr="00607FBA">
        <w:rPr>
          <w:rFonts w:cs="Arial"/>
        </w:rPr>
        <w:t xml:space="preserve"> Όροφος   Τηλέφωνα </w:t>
      </w:r>
      <w:r w:rsidR="00B47736">
        <w:rPr>
          <w:rFonts w:cs="Arial"/>
        </w:rPr>
        <w:t xml:space="preserve">Επικοινωνίας 2313-022634 </w:t>
      </w:r>
      <w:proofErr w:type="spellStart"/>
      <w:r w:rsidR="00B47736">
        <w:rPr>
          <w:rFonts w:cs="Arial"/>
        </w:rPr>
        <w:t>εσωτ</w:t>
      </w:r>
      <w:proofErr w:type="spellEnd"/>
      <w:r w:rsidR="00B47736">
        <w:rPr>
          <w:rFonts w:cs="Arial"/>
        </w:rPr>
        <w:t>. 130</w:t>
      </w:r>
      <w:r w:rsidRPr="00C055E0">
        <w:rPr>
          <w:rFonts w:cs="Arial"/>
        </w:rPr>
        <w:t xml:space="preserve">, </w:t>
      </w:r>
      <w:r w:rsidR="00C055E0" w:rsidRPr="00C055E0">
        <w:rPr>
          <w:rFonts w:cs="Arial"/>
          <w:b/>
        </w:rPr>
        <w:t xml:space="preserve">μέχρι </w:t>
      </w:r>
      <w:r w:rsidR="00C055E0" w:rsidRPr="0024551E">
        <w:rPr>
          <w:rFonts w:cs="Arial"/>
          <w:b/>
        </w:rPr>
        <w:t xml:space="preserve">την </w:t>
      </w:r>
      <w:r w:rsidR="00B3607B" w:rsidRPr="0024551E">
        <w:rPr>
          <w:rFonts w:cs="Arial"/>
          <w:b/>
        </w:rPr>
        <w:t>ΤΕΤΑΡΤΗ 10/04</w:t>
      </w:r>
      <w:r w:rsidRPr="0024551E">
        <w:rPr>
          <w:rFonts w:cs="Arial"/>
          <w:b/>
        </w:rPr>
        <w:t>/201</w:t>
      </w:r>
      <w:r w:rsidR="00B3607B" w:rsidRPr="0024551E">
        <w:rPr>
          <w:rFonts w:cs="Arial"/>
          <w:b/>
        </w:rPr>
        <w:t>9</w:t>
      </w:r>
      <w:r w:rsidRPr="0024551E">
        <w:rPr>
          <w:rFonts w:cs="Arial"/>
        </w:rPr>
        <w:t xml:space="preserve"> </w:t>
      </w:r>
      <w:r w:rsidRPr="0024551E">
        <w:rPr>
          <w:rFonts w:cs="Arial"/>
          <w:b/>
        </w:rPr>
        <w:t xml:space="preserve"> και  ώρα  13.30</w:t>
      </w:r>
      <w:r w:rsidRPr="00C055E0">
        <w:rPr>
          <w:rFonts w:cs="Arial"/>
          <w:b/>
        </w:rPr>
        <w:t xml:space="preserve"> </w:t>
      </w:r>
      <w:r w:rsidRPr="00C055E0">
        <w:rPr>
          <w:rFonts w:cs="Arial"/>
        </w:rPr>
        <w:t>(με</w:t>
      </w:r>
      <w:r w:rsidRPr="00607FBA">
        <w:rPr>
          <w:rFonts w:cs="Arial"/>
        </w:rPr>
        <w:t xml:space="preserve"> οποιονδήποτε τρόπο και αν αυτά κατατίθενται ή αποστέλλονται). </w:t>
      </w:r>
    </w:p>
    <w:p w:rsidR="00A626E2" w:rsidRDefault="00A626E2" w:rsidP="00A626E2">
      <w:pPr>
        <w:spacing w:before="120" w:line="280" w:lineRule="exact"/>
        <w:jc w:val="both"/>
        <w:rPr>
          <w:rFonts w:cs="Arial"/>
          <w:b/>
        </w:rPr>
      </w:pPr>
      <w:r w:rsidRPr="00607FBA">
        <w:rPr>
          <w:rFonts w:cs="Arial"/>
          <w:b/>
        </w:rPr>
        <w:t>Εμπρόθεσμες θεωρούνται οι προσφορές που θα έχουν περιέλθει στην Υπηρεσία μέχρι την παραπάνω ημερομηνία και ώρα. Προσφορές που κατατίθενται μετά την παραπάνω ημερομηνία και ώρα, είναι εκπρόθεσμες και επιστρέφονται από την Υπηρεσία που διενεργεί το διαγωνισμό, χωρίς να αποσφραγισθούν.</w:t>
      </w:r>
    </w:p>
    <w:p w:rsidR="006239C2" w:rsidRPr="00A048E7" w:rsidRDefault="008F5D76" w:rsidP="006239C2">
      <w:pPr>
        <w:tabs>
          <w:tab w:val="left" w:pos="1134"/>
        </w:tabs>
        <w:spacing w:before="120" w:after="0" w:line="280" w:lineRule="exact"/>
        <w:jc w:val="both"/>
        <w:rPr>
          <w:rFonts w:cs="Arial"/>
        </w:rPr>
      </w:pPr>
      <w:r>
        <w:rPr>
          <w:rFonts w:cs="Arial"/>
        </w:rPr>
        <w:t>Οι</w:t>
      </w:r>
      <w:r w:rsidR="006239C2">
        <w:rPr>
          <w:rFonts w:cs="Arial"/>
        </w:rPr>
        <w:t xml:space="preserve"> προσφορές ισχύουν</w:t>
      </w:r>
      <w:r w:rsidR="006239C2" w:rsidRPr="00607FBA">
        <w:rPr>
          <w:rFonts w:cs="Arial"/>
        </w:rPr>
        <w:t xml:space="preserve"> για διάστημ</w:t>
      </w:r>
      <w:r w:rsidR="006239C2">
        <w:rPr>
          <w:rFonts w:cs="Arial"/>
        </w:rPr>
        <w:t xml:space="preserve">α </w:t>
      </w:r>
      <w:r w:rsidR="006239C2" w:rsidRPr="00BE7D7C">
        <w:rPr>
          <w:rFonts w:cs="Arial"/>
        </w:rPr>
        <w:t>εκατόν είκοσι  (120) ημερών</w:t>
      </w:r>
      <w:r w:rsidR="00BE7D7C" w:rsidRPr="00BE7D7C">
        <w:rPr>
          <w:rFonts w:cs="Arial"/>
        </w:rPr>
        <w:t xml:space="preserve"> από</w:t>
      </w:r>
      <w:r w:rsidR="00BE7D7C">
        <w:rPr>
          <w:rFonts w:cs="Arial"/>
        </w:rPr>
        <w:t xml:space="preserve"> την  </w:t>
      </w:r>
      <w:r w:rsidR="006239C2">
        <w:rPr>
          <w:rFonts w:cs="Arial"/>
        </w:rPr>
        <w:t>επομένη της διενέργειας του διαγωνισμού</w:t>
      </w:r>
      <w:r w:rsidR="006239C2" w:rsidRPr="00A048E7">
        <w:rPr>
          <w:rFonts w:cs="Arial"/>
        </w:rPr>
        <w:t>.</w:t>
      </w:r>
    </w:p>
    <w:p w:rsidR="006239C2" w:rsidRPr="00607FBA" w:rsidRDefault="006239C2" w:rsidP="00A626E2">
      <w:pPr>
        <w:spacing w:before="120" w:line="280" w:lineRule="exact"/>
        <w:jc w:val="both"/>
        <w:rPr>
          <w:rFonts w:cs="Arial"/>
          <w:b/>
        </w:rPr>
      </w:pPr>
    </w:p>
    <w:p w:rsidR="00A626E2" w:rsidRPr="00607FBA" w:rsidRDefault="00A626E2" w:rsidP="00A626E2">
      <w:pPr>
        <w:spacing w:before="240" w:line="280" w:lineRule="exact"/>
        <w:outlineLvl w:val="0"/>
        <w:rPr>
          <w:rFonts w:cs="Arial"/>
          <w:b/>
          <w:u w:val="single"/>
        </w:rPr>
      </w:pPr>
      <w:r w:rsidRPr="00607FBA">
        <w:rPr>
          <w:rFonts w:cs="Arial"/>
          <w:b/>
          <w:u w:val="single"/>
        </w:rPr>
        <w:t>ΑΡΘΡΟ 2</w:t>
      </w:r>
      <w:r w:rsidRPr="00607FBA">
        <w:rPr>
          <w:rFonts w:cs="Arial"/>
          <w:b/>
          <w:u w:val="single"/>
          <w:vertAlign w:val="superscript"/>
        </w:rPr>
        <w:t>ο</w:t>
      </w:r>
      <w:r w:rsidRPr="00607FBA">
        <w:rPr>
          <w:rFonts w:cs="Arial"/>
          <w:b/>
          <w:u w:val="single"/>
        </w:rPr>
        <w:t xml:space="preserve"> </w:t>
      </w:r>
    </w:p>
    <w:p w:rsidR="00A626E2" w:rsidRDefault="00A626E2" w:rsidP="00A626E2">
      <w:pPr>
        <w:spacing w:after="120" w:line="280" w:lineRule="exact"/>
        <w:outlineLvl w:val="0"/>
        <w:rPr>
          <w:rFonts w:cs="Arial"/>
          <w:b/>
          <w:u w:val="single"/>
        </w:rPr>
      </w:pPr>
      <w:r w:rsidRPr="00607FBA">
        <w:rPr>
          <w:rFonts w:cs="Arial"/>
          <w:b/>
          <w:u w:val="single"/>
        </w:rPr>
        <w:t>ΠΡΟΣΟΝΤΑ ΚΑΙ ΔΙΚΑΙΟΛΟΓΗΤΙΚΑ ΣΥΜΜΕΤΟΧΗΣ - ΚΑΤΑΡΤΙΣΗ – ΥΠΟΒΟΛΗ ΠΡΟΣΦΟΡΩΝ</w:t>
      </w:r>
    </w:p>
    <w:p w:rsidR="00A626E2" w:rsidRPr="00607FBA" w:rsidRDefault="00A626E2" w:rsidP="00CA0A38">
      <w:pPr>
        <w:numPr>
          <w:ilvl w:val="0"/>
          <w:numId w:val="3"/>
        </w:numPr>
        <w:tabs>
          <w:tab w:val="left" w:pos="426"/>
        </w:tabs>
        <w:autoSpaceDE w:val="0"/>
        <w:autoSpaceDN w:val="0"/>
        <w:adjustRightInd w:val="0"/>
        <w:spacing w:before="360" w:after="0" w:line="300" w:lineRule="exact"/>
        <w:ind w:left="426" w:hanging="426"/>
        <w:jc w:val="both"/>
        <w:rPr>
          <w:rFonts w:cs="Arial"/>
          <w:color w:val="000000"/>
        </w:rPr>
      </w:pPr>
      <w:r w:rsidRPr="00607FBA">
        <w:rPr>
          <w:rFonts w:cs="Arial"/>
          <w:color w:val="000000"/>
        </w:rPr>
        <w:t>Δικαίωμα συμμετοχής στο διαγωνισμό έχουν:</w:t>
      </w:r>
    </w:p>
    <w:p w:rsidR="00A626E2" w:rsidRPr="00607FBA" w:rsidRDefault="00A626E2" w:rsidP="00A626E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α) τα φυσικά ή νομικά πρόσωπα.</w:t>
      </w:r>
    </w:p>
    <w:p w:rsidR="00A626E2" w:rsidRPr="00607FBA" w:rsidRDefault="00A626E2" w:rsidP="00A626E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β) ενώσεις προμηθευτών που υποβάλουν κοινή προσφορά.</w:t>
      </w:r>
    </w:p>
    <w:p w:rsidR="00A626E2" w:rsidRPr="00607FBA" w:rsidRDefault="00A626E2" w:rsidP="00A626E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lastRenderedPageBreak/>
        <w:tab/>
        <w:t>γ) συνεταιρισμοί</w:t>
      </w:r>
    </w:p>
    <w:p w:rsidR="00A626E2" w:rsidRPr="00953AA1" w:rsidRDefault="00A626E2" w:rsidP="00A626E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δ) κοινοπραξίες προμηθευτών</w:t>
      </w:r>
    </w:p>
    <w:p w:rsidR="00AF6D94" w:rsidRPr="00AF6D94" w:rsidRDefault="00AF6D94" w:rsidP="00A626E2">
      <w:pPr>
        <w:tabs>
          <w:tab w:val="left" w:pos="426"/>
        </w:tabs>
        <w:autoSpaceDE w:val="0"/>
        <w:autoSpaceDN w:val="0"/>
        <w:adjustRightInd w:val="0"/>
        <w:spacing w:line="300" w:lineRule="exact"/>
        <w:ind w:left="426" w:hanging="426"/>
        <w:jc w:val="both"/>
        <w:rPr>
          <w:rFonts w:cs="Arial"/>
          <w:color w:val="000000"/>
        </w:rPr>
      </w:pPr>
      <w:r w:rsidRPr="00AF6D94">
        <w:rPr>
          <w:rFonts w:cs="Arial"/>
          <w:color w:val="000000"/>
        </w:rPr>
        <w:t xml:space="preserve">         </w:t>
      </w:r>
      <w:r>
        <w:rPr>
          <w:rFonts w:cs="Arial"/>
          <w:color w:val="000000"/>
        </w:rPr>
        <w:t>που δραστηριοποιούνται στον τομέα κατασκευής και εμπορίας των υπό προμήθεια ειδών.</w:t>
      </w:r>
    </w:p>
    <w:p w:rsidR="00A626E2" w:rsidRPr="00607FBA" w:rsidRDefault="00AF6D94" w:rsidP="00AF6D94">
      <w:pPr>
        <w:tabs>
          <w:tab w:val="left" w:pos="426"/>
        </w:tabs>
        <w:autoSpaceDE w:val="0"/>
        <w:autoSpaceDN w:val="0"/>
        <w:adjustRightInd w:val="0"/>
        <w:spacing w:line="300" w:lineRule="exact"/>
        <w:ind w:left="426" w:hanging="426"/>
        <w:jc w:val="both"/>
        <w:rPr>
          <w:rFonts w:cs="Arial"/>
          <w:color w:val="000000"/>
        </w:rPr>
      </w:pPr>
      <w:r>
        <w:rPr>
          <w:rFonts w:cs="Arial"/>
          <w:color w:val="000000"/>
        </w:rPr>
        <w:t xml:space="preserve">   </w:t>
      </w:r>
      <w:r w:rsidR="00A626E2" w:rsidRPr="00607FBA">
        <w:rPr>
          <w:rFonts w:cs="Arial"/>
          <w:color w:val="000000"/>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rsidR="00A626E2" w:rsidRPr="00607FBA" w:rsidRDefault="00A626E2" w:rsidP="00CA0A38">
      <w:pPr>
        <w:numPr>
          <w:ilvl w:val="0"/>
          <w:numId w:val="3"/>
        </w:numPr>
        <w:tabs>
          <w:tab w:val="left" w:pos="426"/>
        </w:tabs>
        <w:spacing w:before="120" w:after="0" w:line="280" w:lineRule="exact"/>
        <w:ind w:left="426" w:hanging="426"/>
        <w:jc w:val="both"/>
        <w:rPr>
          <w:rFonts w:cs="Arial"/>
        </w:rPr>
      </w:pPr>
      <w:r w:rsidRPr="00607FBA">
        <w:rPr>
          <w:rFonts w:cs="Arial"/>
        </w:rPr>
        <w:t>Κάθε προσφορά συντάσσεται σύμφωνα με τα αναφερόμενα στο Ν.4412/2016 στην Ελληνική γλώσσα και υποβάλλεται, επί ποινή αποκλεισμού, μέσα σε καλά σφραγισμένο φάκελο,  στον οποίο θα αναγράφονται ευκρινώς:</w:t>
      </w:r>
    </w:p>
    <w:p w:rsidR="00A626E2" w:rsidRPr="00607FBA" w:rsidRDefault="00A626E2" w:rsidP="00A626E2">
      <w:pPr>
        <w:spacing w:before="120" w:line="280" w:lineRule="exact"/>
        <w:ind w:left="426"/>
        <w:jc w:val="both"/>
        <w:rPr>
          <w:rFonts w:cs="Arial"/>
        </w:rPr>
      </w:pPr>
      <w:r w:rsidRPr="00607FBA">
        <w:rPr>
          <w:rFonts w:cs="Arial"/>
        </w:rPr>
        <w:t>α.</w:t>
      </w:r>
      <w:r w:rsidRPr="00607FBA">
        <w:rPr>
          <w:rFonts w:cs="Arial"/>
        </w:rPr>
        <w:tab/>
        <w:t>Η λέξη «ΠΡΟΣΦΟΡΑ» με κεφαλαία γράμματα.</w:t>
      </w:r>
    </w:p>
    <w:p w:rsidR="00A626E2" w:rsidRPr="00607FBA" w:rsidRDefault="00A626E2" w:rsidP="00A626E2">
      <w:pPr>
        <w:spacing w:before="120" w:line="280" w:lineRule="exact"/>
        <w:ind w:left="426"/>
        <w:jc w:val="both"/>
        <w:rPr>
          <w:rFonts w:cs="Arial"/>
        </w:rPr>
      </w:pPr>
      <w:r w:rsidRPr="00607FBA">
        <w:rPr>
          <w:rFonts w:cs="Arial"/>
        </w:rPr>
        <w:t>β.</w:t>
      </w:r>
      <w:r w:rsidRPr="00607FBA">
        <w:rPr>
          <w:rFonts w:cs="Arial"/>
        </w:rPr>
        <w:tab/>
        <w:t>Ο πλήρης τίτλος της Υπηρεσίας που διενεργεί το διαγωνισμό.</w:t>
      </w:r>
    </w:p>
    <w:p w:rsidR="00A626E2" w:rsidRPr="00607FBA" w:rsidRDefault="00A626E2" w:rsidP="00A626E2">
      <w:pPr>
        <w:spacing w:before="120" w:line="280" w:lineRule="exact"/>
        <w:ind w:left="426"/>
        <w:jc w:val="both"/>
        <w:rPr>
          <w:rFonts w:cs="Arial"/>
        </w:rPr>
      </w:pPr>
      <w:r w:rsidRPr="00607FBA">
        <w:rPr>
          <w:rFonts w:cs="Arial"/>
        </w:rPr>
        <w:t>γ</w:t>
      </w:r>
      <w:r w:rsidRPr="00607FBA">
        <w:rPr>
          <w:rFonts w:cs="Arial"/>
        </w:rPr>
        <w:tab/>
        <w:t xml:space="preserve">Ο </w:t>
      </w:r>
      <w:r w:rsidR="006B334C">
        <w:rPr>
          <w:rFonts w:cs="Arial"/>
        </w:rPr>
        <w:t>αριθμός</w:t>
      </w:r>
      <w:r w:rsidR="005104C1">
        <w:rPr>
          <w:rFonts w:cs="Arial"/>
        </w:rPr>
        <w:t xml:space="preserve"> </w:t>
      </w:r>
      <w:r w:rsidRPr="00607FBA">
        <w:rPr>
          <w:rFonts w:cs="Arial"/>
        </w:rPr>
        <w:t xml:space="preserve"> της διακήρυξης.</w:t>
      </w:r>
    </w:p>
    <w:p w:rsidR="008C5753" w:rsidRDefault="00A626E2" w:rsidP="00A626E2">
      <w:pPr>
        <w:spacing w:before="120" w:line="280" w:lineRule="exact"/>
        <w:ind w:left="426"/>
        <w:jc w:val="both"/>
      </w:pPr>
      <w:r w:rsidRPr="00607FBA">
        <w:rPr>
          <w:rFonts w:cs="Arial"/>
        </w:rPr>
        <w:t>δ.</w:t>
      </w:r>
      <w:r w:rsidRPr="00607FBA">
        <w:rPr>
          <w:rFonts w:cs="Arial"/>
        </w:rPr>
        <w:tab/>
      </w:r>
      <w:r w:rsidR="008C5753">
        <w:t>Η καταληκτική ημερομηνία προθεσμίας υποβολής προσφορών.</w:t>
      </w:r>
    </w:p>
    <w:p w:rsidR="00A626E2" w:rsidRPr="00607FBA" w:rsidRDefault="00A626E2" w:rsidP="00A626E2">
      <w:pPr>
        <w:spacing w:before="120" w:line="280" w:lineRule="exact"/>
        <w:ind w:left="426"/>
        <w:jc w:val="both"/>
        <w:rPr>
          <w:rFonts w:cs="Arial"/>
        </w:rPr>
      </w:pPr>
      <w:r w:rsidRPr="00607FBA">
        <w:rPr>
          <w:rFonts w:cs="Arial"/>
        </w:rPr>
        <w:t>ε.</w:t>
      </w:r>
      <w:r w:rsidRPr="00607FBA">
        <w:rPr>
          <w:rFonts w:cs="Arial"/>
        </w:rPr>
        <w:tab/>
        <w:t xml:space="preserve">Τα στοιχεία του </w:t>
      </w:r>
      <w:r w:rsidR="006B334C">
        <w:t>οικονομικού φορέα</w:t>
      </w:r>
      <w:r w:rsidRPr="00607FBA">
        <w:rPr>
          <w:rFonts w:cs="Arial"/>
        </w:rPr>
        <w:t>.</w:t>
      </w:r>
    </w:p>
    <w:p w:rsidR="00A626E2" w:rsidRPr="00607FBA" w:rsidRDefault="00A626E2" w:rsidP="00CA0A38">
      <w:pPr>
        <w:numPr>
          <w:ilvl w:val="0"/>
          <w:numId w:val="3"/>
        </w:numPr>
        <w:tabs>
          <w:tab w:val="left" w:pos="426"/>
        </w:tabs>
        <w:spacing w:before="120" w:after="0" w:line="280" w:lineRule="exact"/>
        <w:ind w:left="426" w:hanging="426"/>
        <w:jc w:val="both"/>
        <w:rPr>
          <w:rFonts w:cs="Arial"/>
        </w:rPr>
      </w:pPr>
      <w:r w:rsidRPr="00607FBA">
        <w:rPr>
          <w:rFonts w:cs="Arial"/>
        </w:rPr>
        <w:t xml:space="preserve">Οι προσφέροντες υποβάλλουν με την προσφορά τους στον κυρίως φάκελο, σύμφωνα με τις οικείες διατάξεις: </w:t>
      </w:r>
    </w:p>
    <w:p w:rsidR="00A626E2" w:rsidRPr="00607FBA" w:rsidRDefault="00A626E2" w:rsidP="00A626E2">
      <w:pPr>
        <w:tabs>
          <w:tab w:val="left" w:pos="851"/>
        </w:tabs>
        <w:spacing w:before="120" w:line="280" w:lineRule="exact"/>
        <w:jc w:val="both"/>
        <w:rPr>
          <w:rFonts w:cs="Arial"/>
          <w:b/>
          <w:u w:val="single"/>
        </w:rPr>
      </w:pPr>
      <w:r w:rsidRPr="00607FBA">
        <w:rPr>
          <w:rFonts w:cs="Arial"/>
          <w:b/>
        </w:rPr>
        <w:t xml:space="preserve">   </w:t>
      </w:r>
    </w:p>
    <w:p w:rsidR="00A626E2" w:rsidRPr="00607FBA" w:rsidRDefault="00A626E2" w:rsidP="00A626E2">
      <w:pPr>
        <w:tabs>
          <w:tab w:val="left" w:pos="851"/>
        </w:tabs>
        <w:spacing w:before="120" w:line="280" w:lineRule="exact"/>
        <w:jc w:val="both"/>
        <w:rPr>
          <w:rFonts w:cs="Arial"/>
          <w:b/>
          <w:u w:val="single"/>
        </w:rPr>
      </w:pPr>
      <w:proofErr w:type="spellStart"/>
      <w:r w:rsidRPr="00607FBA">
        <w:rPr>
          <w:rFonts w:cs="Arial"/>
          <w:b/>
          <w:u w:val="single"/>
          <w:lang w:val="en-US"/>
        </w:rPr>
        <w:t>i</w:t>
      </w:r>
      <w:proofErr w:type="spellEnd"/>
      <w:r w:rsidRPr="00607FBA">
        <w:rPr>
          <w:rFonts w:cs="Arial"/>
          <w:b/>
          <w:u w:val="single"/>
        </w:rPr>
        <w:t xml:space="preserve">) </w:t>
      </w:r>
      <w:r w:rsidRPr="00607FBA">
        <w:rPr>
          <w:rFonts w:cs="Arial"/>
          <w:u w:val="single"/>
        </w:rPr>
        <w:t xml:space="preserve"> </w:t>
      </w:r>
      <w:r w:rsidRPr="00607FBA">
        <w:rPr>
          <w:rFonts w:cs="Arial"/>
          <w:b/>
          <w:u w:val="single"/>
        </w:rPr>
        <w:t xml:space="preserve">Τα παρακάτω </w:t>
      </w:r>
      <w:proofErr w:type="gramStart"/>
      <w:r w:rsidRPr="00607FBA">
        <w:rPr>
          <w:rFonts w:cs="Arial"/>
          <w:b/>
          <w:u w:val="single"/>
        </w:rPr>
        <w:t>δικαιολογητικά  ΣΥΜΜΕΤΟΧΗΣ</w:t>
      </w:r>
      <w:proofErr w:type="gramEnd"/>
      <w:r w:rsidRPr="00607FBA">
        <w:rPr>
          <w:rFonts w:cs="Arial"/>
          <w:b/>
          <w:u w:val="single"/>
        </w:rPr>
        <w:t xml:space="preserve"> (επί ποινή απόρριψης): </w:t>
      </w:r>
    </w:p>
    <w:p w:rsidR="00FD2F74" w:rsidRPr="00AC3B02" w:rsidRDefault="00A626E2" w:rsidP="00C437AC">
      <w:pPr>
        <w:spacing w:after="0"/>
        <w:jc w:val="both"/>
      </w:pPr>
      <w:r w:rsidRPr="00607FBA">
        <w:rPr>
          <w:b/>
        </w:rPr>
        <w:t xml:space="preserve">Α. </w:t>
      </w:r>
      <w:r w:rsidR="00EC7A1E">
        <w:rPr>
          <w:b/>
        </w:rPr>
        <w:t>1)</w:t>
      </w:r>
      <w:r w:rsidRPr="00607FBA">
        <w:rPr>
          <w:b/>
        </w:rPr>
        <w:t xml:space="preserve"> </w:t>
      </w:r>
      <w:r w:rsidR="00C437AC" w:rsidRPr="00607FBA">
        <w:rPr>
          <w:b/>
        </w:rPr>
        <w:t>Εγγύηση συμμετοχής στο διαγωνισμό</w:t>
      </w:r>
      <w:r w:rsidR="00C437AC" w:rsidRPr="00607FBA">
        <w:t>, για ποσό που αντιστοιχεί σε ποσοστό 2% επί τ</w:t>
      </w:r>
      <w:r w:rsidR="00C437AC">
        <w:t>ου προϋπολογισμού των ειδών πο</w:t>
      </w:r>
      <w:r w:rsidR="00C22C28">
        <w:t>υ θα πάρει μέρος ο προμηθευτής.</w:t>
      </w:r>
      <w:r w:rsidR="00C437AC" w:rsidRPr="00607FBA">
        <w:rPr>
          <w:b/>
        </w:rPr>
        <w:t xml:space="preserve"> </w:t>
      </w:r>
      <w:r w:rsidR="00C437AC">
        <w:rPr>
          <w:b/>
        </w:rPr>
        <w:t xml:space="preserve">Στο σύνολο του προϋπολογισμού η εγγυητική είναι  919,29 €. </w:t>
      </w:r>
      <w:r w:rsidR="00C437AC" w:rsidRPr="00607FBA">
        <w:t xml:space="preserve">Η εγγύηση συμμετοχής θα ισχύει </w:t>
      </w:r>
      <w:r w:rsidR="00C437AC" w:rsidRPr="00701EAA">
        <w:t>τουλάχιστον ένα (1) μήνα  μετά την λήξη του χρόνου</w:t>
      </w:r>
      <w:r w:rsidR="007C2C25">
        <w:t xml:space="preserve"> ισχύος των προσφορών </w:t>
      </w:r>
      <w:r w:rsidR="00C437AC" w:rsidRPr="00AC3B02">
        <w:t>(</w:t>
      </w:r>
      <w:r w:rsidR="00C1467D" w:rsidRPr="00AC3B02">
        <w:t>09</w:t>
      </w:r>
      <w:r w:rsidR="007C2C25" w:rsidRPr="00AC3B02">
        <w:t>.09</w:t>
      </w:r>
      <w:r w:rsidR="00C437AC" w:rsidRPr="00AC3B02">
        <w:t xml:space="preserve">.2019). </w:t>
      </w:r>
    </w:p>
    <w:p w:rsidR="00AF6D0E" w:rsidRDefault="00AF6D0E" w:rsidP="00AF6D0E">
      <w:pPr>
        <w:spacing w:after="0"/>
        <w:jc w:val="both"/>
      </w:pPr>
      <w:r w:rsidRPr="000F4EF2">
        <w:t xml:space="preserve">Στο </w:t>
      </w:r>
      <w:r w:rsidRPr="007E4ECC">
        <w:t xml:space="preserve">Παράρτημα </w:t>
      </w:r>
      <w:r w:rsidR="0000386D" w:rsidRPr="007E4ECC">
        <w:t>Γ</w:t>
      </w:r>
      <w:r w:rsidRPr="007E4ECC">
        <w:t>΄</w:t>
      </w:r>
      <w:r w:rsidRPr="000F4EF2">
        <w:t xml:space="preserve"> της</w:t>
      </w:r>
      <w:r>
        <w:t xml:space="preserve"> παρούσας υπάρχει υπόδειγμα εγγυητικής επιστολής συμμετοχής.</w:t>
      </w:r>
    </w:p>
    <w:p w:rsidR="00877EFC" w:rsidRDefault="00877EFC" w:rsidP="00877EFC">
      <w:pPr>
        <w:autoSpaceDE w:val="0"/>
        <w:autoSpaceDN w:val="0"/>
        <w:adjustRightInd w:val="0"/>
        <w:jc w:val="both"/>
      </w:pPr>
      <w:r>
        <w:t xml:space="preserve"> </w:t>
      </w:r>
    </w:p>
    <w:p w:rsidR="00A626E2" w:rsidRPr="00877EFC" w:rsidRDefault="00A626E2" w:rsidP="00877EFC">
      <w:pPr>
        <w:autoSpaceDE w:val="0"/>
        <w:autoSpaceDN w:val="0"/>
        <w:adjustRightInd w:val="0"/>
        <w:jc w:val="both"/>
        <w:rPr>
          <w:rFonts w:cstheme="minorHAnsi"/>
          <w:color w:val="FF0000"/>
        </w:rPr>
      </w:pPr>
      <w:r w:rsidRPr="00607FBA">
        <w:rPr>
          <w:b/>
        </w:rPr>
        <w:t>Β.</w:t>
      </w:r>
      <w:r w:rsidRPr="00607FBA">
        <w:t xml:space="preserve">  </w:t>
      </w:r>
      <w:r w:rsidRPr="00607FBA">
        <w:rPr>
          <w:b/>
        </w:rPr>
        <w:t>Τυποποιημένο Έντυπο Υπεύθυνης δήλωσης (ΤΕΥΔ)</w:t>
      </w:r>
      <w:r w:rsidRPr="00607FBA">
        <w:t xml:space="preserve"> (συμπληρωμένο σύμφωνα με</w:t>
      </w:r>
      <w:r w:rsidR="00D028C0">
        <w:t xml:space="preserve"> το Υπόδειγμα </w:t>
      </w:r>
      <w:r w:rsidR="00D028C0" w:rsidRPr="00B17F85">
        <w:t>του Παραρτήματος Β</w:t>
      </w:r>
      <w:r w:rsidRPr="00B17F85">
        <w:t>΄</w:t>
      </w:r>
      <w:r w:rsidRPr="00607FBA">
        <w:t xml:space="preserve"> της παρούσης, το οποίο και διατίθεται σε επεξεργάσιμη μορφή στο δικτυακό τόπο του διαγωνισμού). </w:t>
      </w:r>
    </w:p>
    <w:p w:rsidR="00A626E2" w:rsidRPr="00607FBA" w:rsidRDefault="00A626E2" w:rsidP="0030103A">
      <w:pPr>
        <w:spacing w:after="0"/>
        <w:jc w:val="both"/>
      </w:pPr>
      <w:r w:rsidRPr="00607FBA">
        <w:t xml:space="preserve">Το ΤΕΥΔ συνίσταται σε Υπεύθυνη Δήλωση των οικονομικών φορέων προς αντικατάσταση των πιστοποιητικών που εκδίδουν δημόσιες </w:t>
      </w:r>
      <w:r w:rsidR="00B84B9F">
        <w:t xml:space="preserve">αρχές ή τρίτα μέρη και αποτελεί  </w:t>
      </w:r>
      <w:r w:rsidRPr="00607FBA">
        <w:t xml:space="preserve">προκαταρκτική απόδειξη ότι ο οικονομικός φορέας πληροί τις ακόλουθες προϋποθέσεις σύμφωνα με την παρ. 2 του </w:t>
      </w:r>
      <w:proofErr w:type="spellStart"/>
      <w:r w:rsidRPr="00607FBA">
        <w:t>αρθ</w:t>
      </w:r>
      <w:proofErr w:type="spellEnd"/>
      <w:r w:rsidRPr="00607FBA">
        <w:t xml:space="preserve">. 79 του Ν.4412/2016 : </w:t>
      </w:r>
    </w:p>
    <w:p w:rsidR="00A626E2" w:rsidRPr="00607FBA" w:rsidRDefault="00A626E2" w:rsidP="0030103A">
      <w:pPr>
        <w:spacing w:after="0"/>
        <w:jc w:val="both"/>
      </w:pPr>
      <w:r w:rsidRPr="00607FBA">
        <w:t>• δε βρίσκεται σε μια από τις καταστάσεις των άρθρων 73 και 74 του Ν.4412/2016 λόγω της οποίας αποκλείεται ή μπορεί να αποκλεισθεί από διαδικασία ανάθεσης δημόσιας σύμβασης.</w:t>
      </w:r>
    </w:p>
    <w:p w:rsidR="00A626E2" w:rsidRPr="00607FBA" w:rsidRDefault="00A626E2" w:rsidP="0030103A">
      <w:pPr>
        <w:spacing w:after="0"/>
        <w:jc w:val="both"/>
      </w:pPr>
      <w:r w:rsidRPr="00607FBA">
        <w:lastRenderedPageBreak/>
        <w:t xml:space="preserve"> • πληροί τα σχετικά κριτήρια επιλογής τα οποία έχουν καθορισθεί σύμφωνα με τα άρθρα 75, 76, 77 του Ν.4412/2016. </w:t>
      </w:r>
    </w:p>
    <w:p w:rsidR="00A626E2" w:rsidRPr="00607FBA" w:rsidRDefault="00A626E2" w:rsidP="0030103A">
      <w:pPr>
        <w:spacing w:after="0"/>
        <w:jc w:val="both"/>
      </w:pPr>
      <w:r w:rsidRPr="00607FBA">
        <w:rPr>
          <w:b/>
        </w:rPr>
        <w:t>Διευκρίνιση : Το ανωτέρω Τυποποιημένο Έντυπο Υπεύθυνης δήλωσης αφορά ιδίως:</w:t>
      </w:r>
    </w:p>
    <w:p w:rsidR="00A626E2" w:rsidRPr="00607FBA" w:rsidRDefault="00A626E2" w:rsidP="0030103A">
      <w:pPr>
        <w:spacing w:after="0"/>
        <w:jc w:val="both"/>
        <w:rPr>
          <w:u w:val="single"/>
        </w:rPr>
      </w:pPr>
      <w:r w:rsidRPr="00607FBA">
        <w:rPr>
          <w:b/>
        </w:rPr>
        <w:t>1.</w:t>
      </w:r>
      <w:r w:rsidRPr="00607FBA">
        <w:t xml:space="preserve"> στις περιπτώσεις Ε.Π.Ε., Ι.Κ.Ε., Ο.Ε. και Ε.Ε. τους </w:t>
      </w:r>
      <w:r w:rsidRPr="00607FBA">
        <w:rPr>
          <w:u w:val="single"/>
        </w:rPr>
        <w:t xml:space="preserve">διαχειριστές, </w:t>
      </w:r>
    </w:p>
    <w:p w:rsidR="00A626E2" w:rsidRPr="00607FBA" w:rsidRDefault="00A626E2" w:rsidP="0030103A">
      <w:pPr>
        <w:spacing w:after="0"/>
        <w:jc w:val="both"/>
        <w:rPr>
          <w:u w:val="single"/>
        </w:rPr>
      </w:pPr>
      <w:r w:rsidRPr="00607FBA">
        <w:rPr>
          <w:b/>
        </w:rPr>
        <w:t>2.</w:t>
      </w:r>
      <w:r w:rsidRPr="00607FBA">
        <w:t xml:space="preserve"> στις περιπτώσεις Α.Ε. και συνεταιρισμούς τον </w:t>
      </w:r>
      <w:r w:rsidRPr="00607FBA">
        <w:rPr>
          <w:u w:val="single"/>
        </w:rPr>
        <w:t>Διευθύνοντα Σύμβουλο</w:t>
      </w:r>
      <w:r w:rsidRPr="00607FBA">
        <w:t xml:space="preserve">, καθώς και </w:t>
      </w:r>
      <w:r w:rsidRPr="00607FBA">
        <w:rPr>
          <w:u w:val="single"/>
        </w:rPr>
        <w:t xml:space="preserve">όλα τα μέλη του Διοικητικού Συμβουλίου. </w:t>
      </w:r>
    </w:p>
    <w:p w:rsidR="00A626E2" w:rsidRPr="00607FBA" w:rsidRDefault="00A626E2" w:rsidP="0030103A">
      <w:pPr>
        <w:spacing w:after="0"/>
        <w:jc w:val="both"/>
        <w:rPr>
          <w:b/>
        </w:rPr>
      </w:pPr>
      <w:r w:rsidRPr="00607FBA">
        <w:rPr>
          <w:b/>
        </w:rPr>
        <w:t>Το απαιτούμενο κατά τα ανωτέρω ΤΕΥΔ υπογράφεται αντιστοίχως απ’ αυτούς.</w:t>
      </w:r>
    </w:p>
    <w:p w:rsidR="00A626E2" w:rsidRPr="00607FBA" w:rsidRDefault="00A626E2" w:rsidP="0030103A">
      <w:pPr>
        <w:spacing w:after="0"/>
        <w:jc w:val="both"/>
      </w:pPr>
      <w:r w:rsidRPr="00607FBA">
        <w:t>Το ανωτέρω ΤΕΥΔ σε περίπτωση ένωσης προμηθευτών υπογράφεται από κάθε μέλος της ανάλογα με την νομική τους μορφή.</w:t>
      </w:r>
    </w:p>
    <w:p w:rsidR="00A626E2" w:rsidRPr="00607FBA" w:rsidRDefault="00A626E2" w:rsidP="0030103A">
      <w:pPr>
        <w:spacing w:after="0"/>
        <w:jc w:val="both"/>
      </w:pPr>
      <w:r w:rsidRPr="00607FBA">
        <w:t xml:space="preserve"> Σε περίπτωση που ο οικονομικός φορέας στηρίζεται στις ικανότητες άλλων φορέων, σύμφωνα με όσα προβλέπονται στο αρ.78 του Ν.4412/2016 θα πρέπει να προσκομίζεται χωριστό ΤΕΥΔ υπογεγραμμένο αντιστοίχως απ’ αυτούς ανάλογα με την νομική τους μορφή. Σε περίπτωση που ο οικονομικός φορέας προτίθεται να αναθέσει μέρος της σύμβασης σε τρίτους υπό μορφή υπεργολαβίας, σύμφωνα με όσα προβλέπονται στο αρ.131 του Ν.4412/2016, θα πρέπει να προσκομίζεται χωριστό ΤΕΥΔ υπογεγραμμένο αντιστοίχως απ’ αυτούς ανάλογα με την νομική τους μορφή.</w:t>
      </w:r>
    </w:p>
    <w:p w:rsidR="00A626E2" w:rsidRPr="004B74FF" w:rsidRDefault="00A626E2" w:rsidP="0030103A">
      <w:pPr>
        <w:spacing w:after="0"/>
        <w:jc w:val="both"/>
      </w:pPr>
      <w:r w:rsidRPr="004B74FF">
        <w:rPr>
          <w:b/>
        </w:rPr>
        <w:t>Γ. Παραστατικό εκπροσώπησης</w:t>
      </w:r>
      <w:r w:rsidRPr="004B74FF">
        <w:t xml:space="preserve">, εφόσον συμμετέχουν στο διαγωνισμό με αντιπρόσωπό/ εκπρόσωπό τους, σύμφωνα με το άρθρο 93 </w:t>
      </w:r>
      <w:proofErr w:type="spellStart"/>
      <w:r w:rsidRPr="004B74FF">
        <w:t>περ</w:t>
      </w:r>
      <w:proofErr w:type="spellEnd"/>
      <w:r w:rsidRPr="004B74FF">
        <w:t xml:space="preserve">. </w:t>
      </w:r>
      <w:proofErr w:type="spellStart"/>
      <w:r w:rsidRPr="004B74FF">
        <w:t>δδ</w:t>
      </w:r>
      <w:proofErr w:type="spellEnd"/>
      <w:r w:rsidRPr="004B74FF">
        <w:t xml:space="preserve"> του Ν. 4412/2016.</w:t>
      </w:r>
    </w:p>
    <w:p w:rsidR="00A626E2" w:rsidRPr="004B74FF" w:rsidRDefault="00A626E2" w:rsidP="0030103A">
      <w:pPr>
        <w:spacing w:after="0"/>
        <w:jc w:val="both"/>
      </w:pPr>
      <w:r w:rsidRPr="004B74FF">
        <w:rPr>
          <w:b/>
        </w:rPr>
        <w:t>Δ. Τα νομιμοποιητικά έγγραφα</w:t>
      </w:r>
      <w:r w:rsidRPr="004B74FF">
        <w:t xml:space="preserve"> κάθε συμμετέχοντος ως ακολούθως : </w:t>
      </w:r>
    </w:p>
    <w:p w:rsidR="00A626E2" w:rsidRPr="004B74FF" w:rsidRDefault="00A626E2" w:rsidP="0030103A">
      <w:pPr>
        <w:spacing w:after="0"/>
        <w:jc w:val="both"/>
      </w:pPr>
      <w:r w:rsidRPr="004B74FF">
        <w:rPr>
          <w:b/>
        </w:rPr>
        <w:t>1.</w:t>
      </w:r>
      <w:r w:rsidRPr="004B74FF">
        <w:t xml:space="preserve"> Για Ημεδαπά νομικά πρόσωπα με τη μορφή Ανωνύμου Εταιρείας (ΑΕ) ή Εταιρείας Περιορισμένης Ευθύνης (ΕΠΕ) :</w:t>
      </w:r>
    </w:p>
    <w:p w:rsidR="00A626E2" w:rsidRPr="004B74FF" w:rsidRDefault="00A626E2" w:rsidP="0030103A">
      <w:pPr>
        <w:spacing w:after="0"/>
        <w:jc w:val="both"/>
      </w:pPr>
      <w:r w:rsidRPr="004B74FF">
        <w:t xml:space="preserve"> 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 </w:t>
      </w:r>
    </w:p>
    <w:p w:rsidR="00A626E2" w:rsidRPr="004B74FF" w:rsidRDefault="00A626E2" w:rsidP="0030103A">
      <w:pPr>
        <w:spacing w:after="0"/>
        <w:jc w:val="both"/>
      </w:pPr>
      <w:r w:rsidRPr="004B74FF">
        <w:t xml:space="preserve">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 </w:t>
      </w:r>
    </w:p>
    <w:p w:rsidR="00A626E2" w:rsidRPr="004B74FF" w:rsidRDefault="00A626E2" w:rsidP="0030103A">
      <w:pPr>
        <w:spacing w:after="0"/>
        <w:jc w:val="both"/>
      </w:pPr>
      <w:r w:rsidRPr="004B74FF">
        <w:rPr>
          <w:b/>
        </w:rPr>
        <w:t>2.</w:t>
      </w:r>
      <w:r w:rsidRPr="004B74FF">
        <w:t xml:space="preserve"> Για Ημεδαπά νομικά πρόσωπα με τη μορφή προσωπικής εταιρείας (ΟΕ ή ΕΕ) : </w:t>
      </w:r>
    </w:p>
    <w:p w:rsidR="00A626E2" w:rsidRPr="004B74FF" w:rsidRDefault="00A626E2" w:rsidP="0030103A">
      <w:pPr>
        <w:spacing w:after="0"/>
        <w:jc w:val="both"/>
      </w:pPr>
      <w:r w:rsidRPr="004B74FF">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w:t>
      </w:r>
    </w:p>
    <w:p w:rsidR="00A626E2" w:rsidRPr="004B74FF" w:rsidRDefault="00A626E2" w:rsidP="0030103A">
      <w:pPr>
        <w:spacing w:after="0"/>
        <w:jc w:val="both"/>
      </w:pPr>
      <w:r w:rsidRPr="004B74FF">
        <w:t xml:space="preserve">καταστατικού της εταιρείας. </w:t>
      </w:r>
    </w:p>
    <w:p w:rsidR="00A626E2" w:rsidRPr="004B74FF" w:rsidRDefault="00A626E2" w:rsidP="0030103A">
      <w:pPr>
        <w:spacing w:after="0"/>
        <w:jc w:val="both"/>
      </w:pPr>
      <w:r w:rsidRPr="004B74FF">
        <w:t>β) Πιστοποιητικό περί μεταβολών της εταιρείας από την αρμόδια αρχή.</w:t>
      </w:r>
    </w:p>
    <w:p w:rsidR="00A626E2" w:rsidRPr="004B74FF" w:rsidRDefault="00A626E2" w:rsidP="0030103A">
      <w:pPr>
        <w:spacing w:after="0"/>
        <w:jc w:val="both"/>
      </w:pPr>
      <w:r w:rsidRPr="004B74FF">
        <w:t xml:space="preserve"> </w:t>
      </w:r>
      <w:r w:rsidRPr="004B74FF">
        <w:rPr>
          <w:b/>
        </w:rPr>
        <w:t>3.</w:t>
      </w:r>
      <w:r w:rsidRPr="004B74FF">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 </w:t>
      </w:r>
    </w:p>
    <w:p w:rsidR="00A626E2" w:rsidRPr="004B74FF" w:rsidRDefault="00A626E2" w:rsidP="0030103A">
      <w:pPr>
        <w:spacing w:after="0"/>
        <w:jc w:val="both"/>
      </w:pPr>
      <w:r w:rsidRPr="004B74FF">
        <w:rPr>
          <w:b/>
        </w:rPr>
        <w:t>4.</w:t>
      </w:r>
      <w:r w:rsidRPr="004B74FF">
        <w:t xml:space="preserve"> Για φυσικά πρόσωπα: Έναρξη Επιτηδεύματος από την αντίστοιχη Δημόσια Οικονομική Υπηρεσία και τις μεταβολές του.</w:t>
      </w:r>
    </w:p>
    <w:p w:rsidR="00A626E2" w:rsidRPr="004B74FF" w:rsidRDefault="00A626E2" w:rsidP="0030103A">
      <w:pPr>
        <w:spacing w:after="0"/>
        <w:jc w:val="both"/>
      </w:pPr>
      <w:r w:rsidRPr="004B74FF">
        <w:rPr>
          <w:b/>
        </w:rPr>
        <w:t xml:space="preserve"> 5.</w:t>
      </w:r>
      <w:r w:rsidRPr="004B74FF">
        <w:t xml:space="preserve"> Για Αλλοδαπά φυσικά ή νομικά πρόσωπα :</w:t>
      </w:r>
    </w:p>
    <w:p w:rsidR="00A626E2" w:rsidRPr="004B74FF" w:rsidRDefault="00A626E2" w:rsidP="0030103A">
      <w:pPr>
        <w:spacing w:after="0"/>
        <w:jc w:val="both"/>
      </w:pPr>
      <w:r w:rsidRPr="004B74FF">
        <w:t xml:space="preserve"> α) Ανάλογα με τη μορφή τους, αντίστοιχα νομιμοποιητικά έγγραφα και πιστοποιητικά με αυτά που αναφέρονται στις ανωτέρω υποπαραγράφους τα οποία προβλέπονται από το 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w:t>
      </w:r>
      <w:r w:rsidRPr="004B74FF">
        <w:lastRenderedPageBreak/>
        <w:t>τελευταίο σε ισχύ καταστατικό και οι λοιπές πληροφορίες και στοιχεία, που ζητούνται ανωτέρω για τους ημεδαπούς.</w:t>
      </w:r>
    </w:p>
    <w:p w:rsidR="00A626E2" w:rsidRPr="004B74FF" w:rsidRDefault="00A626E2" w:rsidP="0030103A">
      <w:pPr>
        <w:spacing w:after="0"/>
        <w:jc w:val="both"/>
      </w:pPr>
      <w:r w:rsidRPr="004B74FF">
        <w:t xml:space="preserve"> β) Σε περίπτωση που το οικείο κράτος δεν εκδίδει κάποιο έγγραφο ή πιστοποιητικό από αυτά που ζητούνται πιο πάνω, ή που αυτό δεν καλύπτει όλες τις ανωτέρω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 Στην κατά τα άνω ένορκη βεβαίωση ή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w:t>
      </w:r>
    </w:p>
    <w:p w:rsidR="00071948" w:rsidRPr="00B8454A" w:rsidRDefault="00071948" w:rsidP="0030103A">
      <w:pPr>
        <w:tabs>
          <w:tab w:val="left" w:pos="1134"/>
        </w:tabs>
        <w:spacing w:before="120" w:after="0" w:line="280" w:lineRule="exact"/>
        <w:jc w:val="both"/>
        <w:rPr>
          <w:rFonts w:cs="Arial"/>
        </w:rPr>
      </w:pPr>
      <w:r w:rsidRPr="00071948">
        <w:rPr>
          <w:b/>
        </w:rPr>
        <w:t xml:space="preserve"> </w:t>
      </w:r>
    </w:p>
    <w:p w:rsidR="00071948" w:rsidRPr="00607FBA" w:rsidRDefault="00071948" w:rsidP="00A626E2">
      <w:pPr>
        <w:spacing w:after="0"/>
      </w:pPr>
    </w:p>
    <w:p w:rsidR="00A626E2" w:rsidRPr="00607FBA" w:rsidRDefault="00A626E2" w:rsidP="00A626E2">
      <w:pPr>
        <w:tabs>
          <w:tab w:val="left" w:pos="851"/>
        </w:tabs>
        <w:spacing w:before="120" w:after="0" w:line="280" w:lineRule="exact"/>
        <w:jc w:val="both"/>
        <w:rPr>
          <w:rFonts w:cs="Arial"/>
          <w:b/>
          <w:u w:val="single"/>
        </w:rPr>
      </w:pPr>
      <w:proofErr w:type="gramStart"/>
      <w:r w:rsidRPr="00607FBA">
        <w:rPr>
          <w:rFonts w:cs="Arial"/>
          <w:b/>
          <w:u w:val="single"/>
          <w:lang w:val="en-US"/>
        </w:rPr>
        <w:t>ii</w:t>
      </w:r>
      <w:r w:rsidRPr="00607FBA">
        <w:rPr>
          <w:rFonts w:cs="Arial"/>
          <w:b/>
          <w:u w:val="single"/>
        </w:rPr>
        <w:t>. Χωριστό</w:t>
      </w:r>
      <w:proofErr w:type="gramEnd"/>
      <w:r w:rsidRPr="00607FBA">
        <w:rPr>
          <w:rFonts w:cs="Arial"/>
          <w:b/>
          <w:u w:val="single"/>
        </w:rPr>
        <w:t xml:space="preserve"> σφραγισμένο φάκελο, με την ένδειξη «ΤΕΧΝΙΚΗ ΠΡΟΣΦΟΡΑ», εντός του </w:t>
      </w:r>
    </w:p>
    <w:p w:rsidR="00A626E2" w:rsidRPr="00607FBA" w:rsidRDefault="00A626E2" w:rsidP="00A626E2">
      <w:pPr>
        <w:tabs>
          <w:tab w:val="left" w:pos="851"/>
        </w:tabs>
        <w:spacing w:before="120" w:after="0" w:line="280" w:lineRule="exact"/>
        <w:jc w:val="both"/>
        <w:rPr>
          <w:rFonts w:cs="Arial"/>
          <w:b/>
          <w:u w:val="single"/>
        </w:rPr>
      </w:pPr>
      <w:r w:rsidRPr="00607FBA">
        <w:rPr>
          <w:rFonts w:cs="Arial"/>
          <w:b/>
        </w:rPr>
        <w:t xml:space="preserve">    </w:t>
      </w:r>
      <w:r w:rsidRPr="00607FBA">
        <w:rPr>
          <w:rFonts w:cs="Arial"/>
          <w:b/>
          <w:u w:val="single"/>
        </w:rPr>
        <w:t>οποίου τοποθετείται η τεχνική προσφορά.</w:t>
      </w:r>
    </w:p>
    <w:p w:rsidR="00A626E2" w:rsidRPr="00607FBA" w:rsidRDefault="00A626E2" w:rsidP="00A626E2">
      <w:pPr>
        <w:spacing w:before="120" w:line="280" w:lineRule="exact"/>
        <w:jc w:val="both"/>
        <w:rPr>
          <w:rFonts w:cs="Arial"/>
          <w:b/>
        </w:rPr>
      </w:pPr>
      <w:r w:rsidRPr="00607FBA">
        <w:rPr>
          <w:rFonts w:cs="Arial"/>
          <w:b/>
        </w:rPr>
        <w:t xml:space="preserve">ΕΙΔΙΚΟΤΕΡΑ: </w:t>
      </w:r>
    </w:p>
    <w:p w:rsidR="00A626E2" w:rsidRPr="00607FBA" w:rsidRDefault="00A626E2" w:rsidP="00A626E2">
      <w:pPr>
        <w:spacing w:before="120" w:line="280" w:lineRule="exact"/>
        <w:jc w:val="both"/>
        <w:rPr>
          <w:rFonts w:cs="Arial"/>
        </w:rPr>
      </w:pPr>
      <w:r w:rsidRPr="00607FBA">
        <w:rPr>
          <w:rFonts w:cs="Arial"/>
        </w:rPr>
        <w:t xml:space="preserve">Στον ΚΛΕΙΣΤΟ ΦΑΚΕΛΟ με την ένδειξη </w:t>
      </w:r>
      <w:r w:rsidRPr="00607FBA">
        <w:rPr>
          <w:rFonts w:cs="Arial"/>
          <w:b/>
        </w:rPr>
        <w:t>«ΤΕΧΝΙΚΗ ΠΡΟΣΦΟΡΑ»</w:t>
      </w:r>
      <w:r w:rsidRPr="00607FBA">
        <w:rPr>
          <w:rFonts w:cs="Arial"/>
        </w:rPr>
        <w:t xml:space="preserve">,  </w:t>
      </w:r>
      <w:r w:rsidRPr="00607FBA">
        <w:rPr>
          <w:rFonts w:cs="Arial"/>
          <w:lang w:val="en-US"/>
        </w:rPr>
        <w:t>o</w:t>
      </w:r>
      <w:r w:rsidRPr="00607FBA">
        <w:rPr>
          <w:rFonts w:cs="Arial"/>
        </w:rPr>
        <w:t xml:space="preserve"> </w:t>
      </w:r>
      <w:r w:rsidRPr="00607FBA">
        <w:rPr>
          <w:rFonts w:cs="Arial"/>
          <w:lang w:val="en-US"/>
        </w:rPr>
        <w:t>o</w:t>
      </w:r>
      <w:r w:rsidRPr="00607FBA">
        <w:rPr>
          <w:rFonts w:cs="Arial"/>
        </w:rPr>
        <w:t>ποίος θα περιλαμβάνει</w:t>
      </w:r>
      <w:r w:rsidR="006A2213">
        <w:rPr>
          <w:rFonts w:cs="Arial"/>
        </w:rPr>
        <w:t xml:space="preserve"> (επί ποινής απόρριψης)</w:t>
      </w:r>
      <w:r w:rsidRPr="00607FBA">
        <w:rPr>
          <w:rFonts w:cs="Arial"/>
        </w:rPr>
        <w:t>:</w:t>
      </w:r>
    </w:p>
    <w:p w:rsidR="00A626E2" w:rsidRPr="00B8454A" w:rsidRDefault="00D0200B" w:rsidP="00233D75">
      <w:pPr>
        <w:tabs>
          <w:tab w:val="left" w:pos="1134"/>
        </w:tabs>
        <w:spacing w:before="120" w:after="0" w:line="280" w:lineRule="exact"/>
        <w:ind w:left="1134" w:hanging="425"/>
        <w:jc w:val="both"/>
        <w:rPr>
          <w:rFonts w:cs="Arial"/>
        </w:rPr>
      </w:pPr>
      <w:r>
        <w:rPr>
          <w:rFonts w:cs="Arial"/>
          <w:b/>
        </w:rPr>
        <w:t xml:space="preserve">1.     </w:t>
      </w:r>
      <w:r w:rsidR="00A626E2">
        <w:rPr>
          <w:rFonts w:cs="Arial"/>
          <w:b/>
        </w:rPr>
        <w:t xml:space="preserve">Υ.Δ. </w:t>
      </w:r>
      <w:r w:rsidR="00A626E2" w:rsidRPr="00607FBA">
        <w:rPr>
          <w:rFonts w:cs="Arial"/>
          <w:b/>
        </w:rPr>
        <w:t xml:space="preserve"> δήλωση του συμμετέχοντα</w:t>
      </w:r>
      <w:r w:rsidR="00A626E2" w:rsidRPr="00607FBA">
        <w:rPr>
          <w:rFonts w:cs="Arial"/>
        </w:rPr>
        <w:t xml:space="preserve">, με την οποία θα δηλώνεται ότι: </w:t>
      </w:r>
    </w:p>
    <w:p w:rsidR="003245FD" w:rsidRDefault="00A626E2" w:rsidP="00233D75">
      <w:pPr>
        <w:tabs>
          <w:tab w:val="left" w:pos="1134"/>
        </w:tabs>
        <w:spacing w:before="120" w:after="0" w:line="280" w:lineRule="exact"/>
        <w:ind w:left="1134"/>
        <w:jc w:val="both"/>
        <w:rPr>
          <w:rFonts w:cs="Arial"/>
        </w:rPr>
      </w:pPr>
      <w:r w:rsidRPr="00607FBA">
        <w:rPr>
          <w:rFonts w:cs="Arial"/>
        </w:rPr>
        <w:t>α)</w:t>
      </w:r>
      <w:r w:rsidR="003245FD">
        <w:rPr>
          <w:rFonts w:cs="Arial"/>
        </w:rPr>
        <w:t xml:space="preserve"> αποδέχεται ρητά και ανεπιφύλακτα όλους τους όρους της παρούσας διακήρυξης</w:t>
      </w:r>
    </w:p>
    <w:p w:rsidR="00A626E2" w:rsidRPr="00E45D3F" w:rsidRDefault="003245FD" w:rsidP="00233D75">
      <w:pPr>
        <w:tabs>
          <w:tab w:val="left" w:pos="1134"/>
        </w:tabs>
        <w:spacing w:before="120" w:after="0" w:line="280" w:lineRule="exact"/>
        <w:ind w:left="1134"/>
        <w:jc w:val="both"/>
        <w:rPr>
          <w:rFonts w:cs="Arial"/>
        </w:rPr>
      </w:pPr>
      <w:r>
        <w:rPr>
          <w:rFonts w:cs="Arial"/>
        </w:rPr>
        <w:t xml:space="preserve">β) </w:t>
      </w:r>
      <w:r w:rsidR="00A626E2" w:rsidRPr="00607FBA">
        <w:rPr>
          <w:rFonts w:cs="Arial"/>
        </w:rPr>
        <w:t xml:space="preserve"> η προσφορά του πληροί πλήρως τις απαιτούμενες τεχνικές προδιαγραφές του διαγωνισμού, </w:t>
      </w:r>
      <w:r w:rsidR="00A626E2">
        <w:rPr>
          <w:rFonts w:cs="Arial"/>
        </w:rPr>
        <w:t xml:space="preserve">όπως ακριβώς αναφέρονται στο </w:t>
      </w:r>
      <w:r w:rsidR="00A626E2" w:rsidRPr="00E45D3F">
        <w:rPr>
          <w:rFonts w:cs="Arial"/>
        </w:rPr>
        <w:t>ΠΑΡΑΡΤΗΜΑ Α΄ ΤΕΧΝΙΚΕΣ ΠΡΟΔΙ</w:t>
      </w:r>
      <w:r w:rsidR="007F65BD" w:rsidRPr="00E45D3F">
        <w:rPr>
          <w:rFonts w:cs="Arial"/>
        </w:rPr>
        <w:t>ΑΓΡΑΦΕΣ.</w:t>
      </w:r>
    </w:p>
    <w:p w:rsidR="005A0142" w:rsidRDefault="005A0142" w:rsidP="00233D75">
      <w:pPr>
        <w:tabs>
          <w:tab w:val="left" w:pos="1134"/>
        </w:tabs>
        <w:spacing w:before="120" w:after="0" w:line="280" w:lineRule="exact"/>
        <w:ind w:left="1134"/>
        <w:jc w:val="both"/>
        <w:rPr>
          <w:rFonts w:cs="Arial"/>
        </w:rPr>
      </w:pPr>
      <w:r>
        <w:rPr>
          <w:rFonts w:cs="Arial"/>
        </w:rPr>
        <w:t>γ</w:t>
      </w:r>
      <w:r w:rsidRPr="00607FBA">
        <w:rPr>
          <w:rFonts w:cs="Arial"/>
        </w:rPr>
        <w:t xml:space="preserve">) ο προσφέρων διαθέτει κατάλληλη και επαρκή υποδομή (εξειδικευμένο προσωπικό και τεχνικά μέσα, κτλ.) για την εκτέλεση της σύμβασης, </w:t>
      </w:r>
    </w:p>
    <w:p w:rsidR="00FE13A3" w:rsidRPr="00177C7B" w:rsidRDefault="005A0142" w:rsidP="00233D75">
      <w:pPr>
        <w:tabs>
          <w:tab w:val="left" w:pos="1134"/>
        </w:tabs>
        <w:spacing w:before="120" w:after="0" w:line="280" w:lineRule="exact"/>
        <w:ind w:left="1134"/>
        <w:jc w:val="both"/>
        <w:rPr>
          <w:rFonts w:cs="Arial"/>
        </w:rPr>
      </w:pPr>
      <w:r>
        <w:rPr>
          <w:rFonts w:cs="Arial"/>
        </w:rPr>
        <w:t>δ</w:t>
      </w:r>
      <w:r w:rsidR="00A626E2" w:rsidRPr="00607FBA">
        <w:rPr>
          <w:rFonts w:cs="Arial"/>
        </w:rPr>
        <w:t xml:space="preserve">) </w:t>
      </w:r>
      <w:r w:rsidR="003245FD">
        <w:rPr>
          <w:rFonts w:cs="Arial"/>
        </w:rPr>
        <w:t>η</w:t>
      </w:r>
      <w:r w:rsidR="00FE13A3" w:rsidRPr="00607FBA">
        <w:rPr>
          <w:rFonts w:cs="Arial"/>
        </w:rPr>
        <w:t xml:space="preserve"> προσφορά του ισχύει για διάστημ</w:t>
      </w:r>
      <w:r w:rsidR="00FE13A3">
        <w:rPr>
          <w:rFonts w:cs="Arial"/>
        </w:rPr>
        <w:t xml:space="preserve">α εκατόν </w:t>
      </w:r>
      <w:r w:rsidR="00FE13A3" w:rsidRPr="00A048E7">
        <w:rPr>
          <w:rFonts w:cs="Arial"/>
        </w:rPr>
        <w:t>είκοσι  (120) ημερών</w:t>
      </w:r>
      <w:r w:rsidR="00E421F2">
        <w:rPr>
          <w:rFonts w:cs="Arial"/>
        </w:rPr>
        <w:t xml:space="preserve"> από την   επομένη της διενέργειας του </w:t>
      </w:r>
      <w:r w:rsidR="00E421F2" w:rsidRPr="00177C7B">
        <w:rPr>
          <w:rFonts w:cs="Arial"/>
        </w:rPr>
        <w:t>διαγωνισμού</w:t>
      </w:r>
      <w:r w:rsidR="006B2DC0" w:rsidRPr="00177C7B">
        <w:rPr>
          <w:rFonts w:cs="Arial"/>
        </w:rPr>
        <w:t xml:space="preserve"> (</w:t>
      </w:r>
      <w:r w:rsidR="007C2C25" w:rsidRPr="00177C7B">
        <w:rPr>
          <w:rFonts w:cs="Arial"/>
        </w:rPr>
        <w:t>1</w:t>
      </w:r>
      <w:r w:rsidR="006B2DC0" w:rsidRPr="00177C7B">
        <w:rPr>
          <w:rFonts w:cs="Arial"/>
        </w:rPr>
        <w:t>0/08/2019</w:t>
      </w:r>
      <w:r w:rsidR="00A30961" w:rsidRPr="00177C7B">
        <w:rPr>
          <w:rFonts w:cs="Arial"/>
        </w:rPr>
        <w:t>)</w:t>
      </w:r>
      <w:r w:rsidR="00FE13A3" w:rsidRPr="00177C7B">
        <w:rPr>
          <w:rFonts w:cs="Arial"/>
        </w:rPr>
        <w:t>.</w:t>
      </w:r>
    </w:p>
    <w:p w:rsidR="00F51DFB" w:rsidRDefault="00540494" w:rsidP="00233D75">
      <w:pPr>
        <w:tabs>
          <w:tab w:val="left" w:pos="1134"/>
        </w:tabs>
        <w:spacing w:before="120" w:after="0" w:line="280" w:lineRule="exact"/>
        <w:ind w:left="1134"/>
        <w:jc w:val="both"/>
        <w:rPr>
          <w:rFonts w:cs="Arial"/>
        </w:rPr>
      </w:pPr>
      <w:r>
        <w:rPr>
          <w:rFonts w:cs="Arial"/>
        </w:rPr>
        <w:t>ε</w:t>
      </w:r>
      <w:r w:rsidRPr="00607FBA">
        <w:rPr>
          <w:rFonts w:cs="Arial"/>
        </w:rPr>
        <w:t>) το χρόνο παράδοσης του υπό προμήθεια υλικού.</w:t>
      </w:r>
    </w:p>
    <w:p w:rsidR="002A7724" w:rsidRPr="002A7724" w:rsidRDefault="00F51DFB" w:rsidP="00233D75">
      <w:pPr>
        <w:tabs>
          <w:tab w:val="left" w:pos="1134"/>
        </w:tabs>
        <w:spacing w:before="120" w:after="0" w:line="280" w:lineRule="exact"/>
        <w:ind w:left="1134" w:hanging="425"/>
        <w:jc w:val="both"/>
        <w:rPr>
          <w:rFonts w:cs="Arial"/>
        </w:rPr>
      </w:pPr>
      <w:r>
        <w:rPr>
          <w:rFonts w:cs="Arial"/>
          <w:b/>
        </w:rPr>
        <w:t xml:space="preserve"> </w:t>
      </w:r>
      <w:r w:rsidRPr="00F51DFB">
        <w:rPr>
          <w:rFonts w:cs="Arial"/>
          <w:b/>
        </w:rPr>
        <w:t>2</w:t>
      </w:r>
      <w:r>
        <w:rPr>
          <w:rFonts w:cs="Arial"/>
        </w:rPr>
        <w:t xml:space="preserve">.  </w:t>
      </w:r>
      <w:r w:rsidR="00747191" w:rsidRPr="006A6D7F">
        <w:rPr>
          <w:rFonts w:cs="Arial"/>
        </w:rPr>
        <w:t xml:space="preserve"> </w:t>
      </w:r>
      <w:r w:rsidR="00374B9F">
        <w:rPr>
          <w:rFonts w:cs="Arial"/>
          <w:b/>
        </w:rPr>
        <w:t xml:space="preserve"> </w:t>
      </w:r>
      <w:r w:rsidR="002A7724" w:rsidRPr="002A7724">
        <w:rPr>
          <w:rFonts w:cs="Arial"/>
          <w:b/>
        </w:rPr>
        <w:t xml:space="preserve"> </w:t>
      </w:r>
      <w:r w:rsidR="002A7724">
        <w:rPr>
          <w:rFonts w:cs="Arial"/>
          <w:b/>
        </w:rPr>
        <w:t xml:space="preserve">Τυχόν </w:t>
      </w:r>
      <w:r w:rsidR="002A7724">
        <w:rPr>
          <w:rFonts w:cs="Arial"/>
          <w:b/>
          <w:lang w:val="en-US"/>
        </w:rPr>
        <w:t>prospectus</w:t>
      </w:r>
      <w:r w:rsidR="002A7724" w:rsidRPr="002A7724">
        <w:rPr>
          <w:rFonts w:cs="Arial"/>
          <w:b/>
        </w:rPr>
        <w:t xml:space="preserve"> </w:t>
      </w:r>
      <w:r w:rsidR="002A7724">
        <w:rPr>
          <w:rFonts w:cs="Arial"/>
          <w:b/>
        </w:rPr>
        <w:t>των προσφερόμενων ειδών.</w:t>
      </w:r>
    </w:p>
    <w:p w:rsidR="00B15DE9" w:rsidRPr="00FE13A3" w:rsidRDefault="00D306A4" w:rsidP="00BD784D">
      <w:pPr>
        <w:tabs>
          <w:tab w:val="left" w:pos="1134"/>
        </w:tabs>
        <w:spacing w:before="120" w:after="0" w:line="280" w:lineRule="exact"/>
        <w:jc w:val="both"/>
        <w:rPr>
          <w:rFonts w:cs="Arial"/>
          <w:b/>
          <w:color w:val="FF0000"/>
        </w:rPr>
      </w:pPr>
      <w:r w:rsidRPr="00FE13A3">
        <w:rPr>
          <w:rFonts w:cs="Arial"/>
          <w:b/>
          <w:color w:val="FF0000"/>
        </w:rPr>
        <w:t xml:space="preserve"> </w:t>
      </w:r>
    </w:p>
    <w:p w:rsidR="00A626E2" w:rsidRPr="00607FBA" w:rsidRDefault="00A626E2" w:rsidP="00A626E2">
      <w:pPr>
        <w:tabs>
          <w:tab w:val="left" w:pos="851"/>
        </w:tabs>
        <w:spacing w:before="120" w:line="280" w:lineRule="exact"/>
        <w:ind w:left="851" w:hanging="425"/>
        <w:jc w:val="both"/>
        <w:rPr>
          <w:rFonts w:cs="Arial"/>
          <w:b/>
          <w:u w:val="single"/>
        </w:rPr>
      </w:pPr>
      <w:r w:rsidRPr="00607FBA">
        <w:rPr>
          <w:rFonts w:cs="Arial"/>
          <w:b/>
          <w:u w:val="single"/>
        </w:rPr>
        <w:t>γ.</w:t>
      </w:r>
      <w:r w:rsidRPr="00607FBA">
        <w:rPr>
          <w:rFonts w:cs="Arial"/>
          <w:b/>
          <w:u w:val="single"/>
        </w:rPr>
        <w:tab/>
        <w:t>Χωριστό σφραγισμένο φάκελο, με την ένδειξη «ΟΙΚΟΝΟΜΙΚΗ ΠΡΟΣΦΟΡΑ», εντός του οποίου τοποθετείται η οικονομική προσφορά.</w:t>
      </w:r>
    </w:p>
    <w:p w:rsidR="00A626E2" w:rsidRPr="00607FBA" w:rsidRDefault="00A626E2" w:rsidP="00A626E2">
      <w:pPr>
        <w:spacing w:before="120" w:line="280" w:lineRule="exact"/>
        <w:ind w:left="851"/>
        <w:jc w:val="both"/>
        <w:rPr>
          <w:rFonts w:cs="Arial"/>
          <w:b/>
        </w:rPr>
      </w:pPr>
      <w:r w:rsidRPr="00607FBA">
        <w:rPr>
          <w:rFonts w:cs="Arial"/>
          <w:b/>
        </w:rPr>
        <w:t>ΕΙΔΙΚΟΤΕΡΑ:</w:t>
      </w:r>
    </w:p>
    <w:p w:rsidR="00A626E2" w:rsidRPr="00607FBA" w:rsidRDefault="00A626E2" w:rsidP="00A626E2">
      <w:pPr>
        <w:spacing w:before="120" w:line="280" w:lineRule="exact"/>
        <w:ind w:left="851"/>
        <w:jc w:val="both"/>
        <w:rPr>
          <w:rFonts w:cs="Arial"/>
        </w:rPr>
      </w:pPr>
      <w:r w:rsidRPr="00607FBA">
        <w:rPr>
          <w:rFonts w:cs="Arial"/>
        </w:rPr>
        <w:t xml:space="preserve">Στον </w:t>
      </w:r>
      <w:r w:rsidRPr="00607FBA">
        <w:rPr>
          <w:rFonts w:cs="Arial"/>
          <w:b/>
        </w:rPr>
        <w:t>ΚΛΕΙΣΤΟ ΦΑΚΕΛΟ</w:t>
      </w:r>
      <w:r w:rsidRPr="00607FBA">
        <w:rPr>
          <w:rFonts w:cs="Arial"/>
        </w:rPr>
        <w:t xml:space="preserve"> με την ένδειξη «</w:t>
      </w:r>
      <w:r w:rsidRPr="00607FBA">
        <w:rPr>
          <w:rFonts w:cs="Arial"/>
          <w:b/>
        </w:rPr>
        <w:t>ΟΙΚΟΝΟΜΙΚΗ ΠΡΟΣΦΟΡΑ</w:t>
      </w:r>
      <w:r w:rsidRPr="00607FBA">
        <w:rPr>
          <w:rFonts w:cs="Arial"/>
        </w:rPr>
        <w:t xml:space="preserve">», τοποθετείται η οικονομική προσφορά, </w:t>
      </w:r>
      <w:r w:rsidRPr="00607FBA">
        <w:rPr>
          <w:rFonts w:cs="Arial"/>
          <w:b/>
          <w:u w:val="single"/>
        </w:rPr>
        <w:t>απαραίτητα σε δύο αντίγραφα</w:t>
      </w:r>
      <w:r w:rsidRPr="00607FBA">
        <w:rPr>
          <w:rFonts w:cs="Arial"/>
          <w:b/>
        </w:rPr>
        <w:t xml:space="preserve"> </w:t>
      </w:r>
      <w:r w:rsidRPr="00607FBA">
        <w:rPr>
          <w:rFonts w:cs="Arial"/>
        </w:rPr>
        <w:t>(εκ των οποίων το ένα πρωτότυπο και το δεύτερο φωτοαντίγραφο), η οποία θα περιέχει τα οικονομικά στοιχεία της προσφοράς,  του</w:t>
      </w:r>
      <w:r>
        <w:rPr>
          <w:rFonts w:cs="Arial"/>
        </w:rPr>
        <w:t xml:space="preserve"> υποδείγματος </w:t>
      </w:r>
      <w:r w:rsidRPr="0084542C">
        <w:rPr>
          <w:rFonts w:cs="Arial"/>
        </w:rPr>
        <w:t>του Π</w:t>
      </w:r>
      <w:r w:rsidR="0084542C" w:rsidRPr="0084542C">
        <w:rPr>
          <w:rFonts w:cs="Arial"/>
        </w:rPr>
        <w:t>αραρτήματος</w:t>
      </w:r>
      <w:r w:rsidRPr="0084542C">
        <w:rPr>
          <w:rFonts w:cs="Arial"/>
        </w:rPr>
        <w:t xml:space="preserve"> Ε</w:t>
      </w:r>
      <w:r w:rsidRPr="00835389">
        <w:rPr>
          <w:rFonts w:cs="Arial"/>
          <w:color w:val="FF0000"/>
        </w:rPr>
        <w:t>΄</w:t>
      </w:r>
      <w:r w:rsidRPr="00607FBA">
        <w:rPr>
          <w:rFonts w:cs="Arial"/>
        </w:rPr>
        <w:t xml:space="preserve"> επί ποινή απόρριψης, διαμορφωμένα ως εξής: </w:t>
      </w:r>
    </w:p>
    <w:p w:rsidR="00A626E2" w:rsidRDefault="00A626E2" w:rsidP="00CA0A38">
      <w:pPr>
        <w:numPr>
          <w:ilvl w:val="0"/>
          <w:numId w:val="4"/>
        </w:numPr>
        <w:spacing w:before="120" w:after="0" w:line="280" w:lineRule="exact"/>
        <w:ind w:left="1276" w:hanging="425"/>
        <w:jc w:val="both"/>
        <w:rPr>
          <w:rFonts w:cs="Arial"/>
        </w:rPr>
      </w:pPr>
      <w:r w:rsidRPr="00607FBA">
        <w:rPr>
          <w:rFonts w:cs="Arial"/>
        </w:rPr>
        <w:lastRenderedPageBreak/>
        <w:t>Οι προσφερόμενες τιμές θα δοθούν σε ευρώ (</w:t>
      </w:r>
      <w:r w:rsidRPr="00607FBA">
        <w:rPr>
          <w:rFonts w:cs="Arial"/>
          <w:lang w:val="en-US"/>
        </w:rPr>
        <w:t>EURO</w:t>
      </w:r>
      <w:r w:rsidRPr="00607FBA">
        <w:rPr>
          <w:rFonts w:cs="Arial"/>
        </w:rPr>
        <w:t>) και</w:t>
      </w:r>
      <w:r w:rsidR="00625A4C">
        <w:rPr>
          <w:rFonts w:cs="Arial"/>
        </w:rPr>
        <w:t xml:space="preserve"> θα αναγράφονται αριθμητικώς.</w:t>
      </w:r>
      <w:r w:rsidR="008C5C14">
        <w:rPr>
          <w:rFonts w:cs="Arial"/>
        </w:rPr>
        <w:t xml:space="preserve"> </w:t>
      </w:r>
      <w:r w:rsidRPr="00607FBA">
        <w:rPr>
          <w:rFonts w:cs="Arial"/>
        </w:rPr>
        <w:t xml:space="preserve">Θα δοθεί τιμή για τα υπό προμήθεια είδη, όπως αυτά περιγράφονται αναλυτικά στις τεχνικές προδιαγραφές </w:t>
      </w:r>
      <w:r w:rsidRPr="00FC3CAE">
        <w:rPr>
          <w:rFonts w:cs="Arial"/>
        </w:rPr>
        <w:t xml:space="preserve">του </w:t>
      </w:r>
      <w:r w:rsidR="005B4B00" w:rsidRPr="00FC3CAE">
        <w:rPr>
          <w:rFonts w:cs="Arial"/>
        </w:rPr>
        <w:t>παραρτήματος Α</w:t>
      </w:r>
      <w:r w:rsidRPr="00FC3CAE">
        <w:rPr>
          <w:rFonts w:cs="Arial"/>
        </w:rPr>
        <w:t>’.</w:t>
      </w:r>
    </w:p>
    <w:p w:rsidR="00A626E2" w:rsidRPr="001261A1" w:rsidRDefault="00A626E2" w:rsidP="00CA0A38">
      <w:pPr>
        <w:numPr>
          <w:ilvl w:val="0"/>
          <w:numId w:val="4"/>
        </w:numPr>
        <w:spacing w:before="120" w:after="0" w:line="280" w:lineRule="exact"/>
        <w:ind w:left="1276" w:hanging="425"/>
        <w:jc w:val="both"/>
        <w:rPr>
          <w:rFonts w:cs="Arial"/>
          <w:b/>
          <w:u w:val="single"/>
        </w:rPr>
      </w:pPr>
      <w:r>
        <w:rPr>
          <w:rFonts w:cs="Arial"/>
          <w:b/>
          <w:u w:val="single"/>
        </w:rPr>
        <w:t>Κριτήριο κατακύρωσης είναι η πλέον συμφέρουσα  οικονομική προσφορά αποκλειστικά βάσει τιμής</w:t>
      </w:r>
      <w:r w:rsidR="00AF5A33" w:rsidRPr="001261A1">
        <w:rPr>
          <w:rFonts w:cs="Arial"/>
          <w:b/>
          <w:u w:val="single"/>
        </w:rPr>
        <w:t>.</w:t>
      </w:r>
      <w:r w:rsidR="001261A1" w:rsidRPr="001261A1">
        <w:rPr>
          <w:rFonts w:cs="Arial"/>
          <w:b/>
          <w:u w:val="single"/>
        </w:rPr>
        <w:t xml:space="preserve"> </w:t>
      </w:r>
      <w:r w:rsidR="001261A1" w:rsidRPr="001261A1">
        <w:rPr>
          <w:b/>
          <w:u w:val="single"/>
        </w:rPr>
        <w:t>Η κατακύρωση θα γίνει ανά είδος.</w:t>
      </w:r>
    </w:p>
    <w:p w:rsidR="00941F6F" w:rsidRPr="00D94563" w:rsidRDefault="00941F6F" w:rsidP="00CA0A38">
      <w:pPr>
        <w:numPr>
          <w:ilvl w:val="0"/>
          <w:numId w:val="4"/>
        </w:numPr>
        <w:spacing w:before="120" w:after="0" w:line="280" w:lineRule="exact"/>
        <w:ind w:left="1276" w:hanging="425"/>
        <w:jc w:val="both"/>
        <w:rPr>
          <w:rFonts w:cs="Arial"/>
          <w:b/>
          <w:u w:val="single"/>
        </w:rPr>
      </w:pPr>
      <w:r w:rsidRPr="00D94563">
        <w:rPr>
          <w:rFonts w:cs="Arial"/>
          <w:b/>
          <w:u w:val="single"/>
        </w:rPr>
        <w:t xml:space="preserve">Ο </w:t>
      </w:r>
      <w:r w:rsidR="00253482" w:rsidRPr="00D94563">
        <w:rPr>
          <w:rFonts w:cs="Arial"/>
          <w:b/>
          <w:u w:val="single"/>
        </w:rPr>
        <w:t>υποψήφιας</w:t>
      </w:r>
      <w:r w:rsidRPr="00D94563">
        <w:rPr>
          <w:rFonts w:cs="Arial"/>
          <w:b/>
          <w:u w:val="single"/>
        </w:rPr>
        <w:t xml:space="preserve"> </w:t>
      </w:r>
      <w:r w:rsidR="00253482" w:rsidRPr="00D94563">
        <w:rPr>
          <w:rFonts w:cs="Arial"/>
          <w:b/>
          <w:u w:val="single"/>
        </w:rPr>
        <w:t>ανάδοχος</w:t>
      </w:r>
      <w:r w:rsidRPr="00D94563">
        <w:rPr>
          <w:rFonts w:cs="Arial"/>
          <w:b/>
          <w:u w:val="single"/>
        </w:rPr>
        <w:t xml:space="preserve"> </w:t>
      </w:r>
      <w:r w:rsidR="00253482" w:rsidRPr="00D94563">
        <w:rPr>
          <w:rFonts w:cs="Arial"/>
          <w:b/>
          <w:u w:val="single"/>
        </w:rPr>
        <w:t>μπορεί</w:t>
      </w:r>
      <w:r w:rsidRPr="00D94563">
        <w:rPr>
          <w:rFonts w:cs="Arial"/>
          <w:b/>
          <w:u w:val="single"/>
        </w:rPr>
        <w:t xml:space="preserve"> να </w:t>
      </w:r>
      <w:r w:rsidR="00253482" w:rsidRPr="00D94563">
        <w:rPr>
          <w:rFonts w:cs="Arial"/>
          <w:b/>
          <w:u w:val="single"/>
        </w:rPr>
        <w:t>καταθέσει</w:t>
      </w:r>
      <w:r w:rsidRPr="00D94563">
        <w:rPr>
          <w:rFonts w:cs="Arial"/>
          <w:b/>
          <w:u w:val="single"/>
        </w:rPr>
        <w:t xml:space="preserve"> </w:t>
      </w:r>
      <w:r w:rsidR="00253482" w:rsidRPr="00D94563">
        <w:rPr>
          <w:rFonts w:cs="Arial"/>
          <w:b/>
          <w:u w:val="single"/>
        </w:rPr>
        <w:t>προσφορά</w:t>
      </w:r>
      <w:r w:rsidRPr="00D94563">
        <w:rPr>
          <w:rFonts w:cs="Arial"/>
          <w:b/>
          <w:u w:val="single"/>
        </w:rPr>
        <w:t xml:space="preserve"> για το </w:t>
      </w:r>
      <w:r w:rsidR="00253482" w:rsidRPr="00D94563">
        <w:rPr>
          <w:rFonts w:cs="Arial"/>
          <w:b/>
          <w:u w:val="single"/>
        </w:rPr>
        <w:t>σύνολο</w:t>
      </w:r>
      <w:r w:rsidRPr="00D94563">
        <w:rPr>
          <w:rFonts w:cs="Arial"/>
          <w:b/>
          <w:u w:val="single"/>
        </w:rPr>
        <w:t xml:space="preserve"> των </w:t>
      </w:r>
      <w:r w:rsidR="00253482" w:rsidRPr="00D94563">
        <w:rPr>
          <w:rFonts w:cs="Arial"/>
          <w:b/>
          <w:u w:val="single"/>
        </w:rPr>
        <w:t>ειδών</w:t>
      </w:r>
      <w:r w:rsidRPr="00D94563">
        <w:rPr>
          <w:rFonts w:cs="Arial"/>
          <w:b/>
          <w:u w:val="single"/>
        </w:rPr>
        <w:t xml:space="preserve"> ή για </w:t>
      </w:r>
      <w:r w:rsidR="00253482" w:rsidRPr="00D94563">
        <w:rPr>
          <w:rFonts w:cs="Arial"/>
          <w:b/>
          <w:u w:val="single"/>
        </w:rPr>
        <w:t>μεμονωμένα</w:t>
      </w:r>
      <w:r w:rsidRPr="00D94563">
        <w:rPr>
          <w:rFonts w:cs="Arial"/>
          <w:b/>
          <w:u w:val="single"/>
        </w:rPr>
        <w:t xml:space="preserve"> </w:t>
      </w:r>
      <w:r w:rsidR="00253482" w:rsidRPr="00D94563">
        <w:rPr>
          <w:rFonts w:cs="Arial"/>
          <w:b/>
          <w:u w:val="single"/>
        </w:rPr>
        <w:t>είδη</w:t>
      </w:r>
      <w:r w:rsidRPr="00D94563">
        <w:rPr>
          <w:rFonts w:cs="Arial"/>
          <w:b/>
          <w:u w:val="single"/>
        </w:rPr>
        <w:t xml:space="preserve">, </w:t>
      </w:r>
      <w:r w:rsidR="00253482" w:rsidRPr="00D94563">
        <w:rPr>
          <w:rFonts w:cs="Arial"/>
          <w:b/>
          <w:u w:val="single"/>
        </w:rPr>
        <w:t>αλλά</w:t>
      </w:r>
      <w:r w:rsidRPr="00D94563">
        <w:rPr>
          <w:rFonts w:cs="Arial"/>
          <w:b/>
          <w:u w:val="single"/>
        </w:rPr>
        <w:t xml:space="preserve"> σε κάθε </w:t>
      </w:r>
      <w:r w:rsidR="00253482" w:rsidRPr="00D94563">
        <w:rPr>
          <w:rFonts w:cs="Arial"/>
          <w:b/>
          <w:u w:val="single"/>
        </w:rPr>
        <w:t>περίπτωση</w:t>
      </w:r>
      <w:r w:rsidRPr="00D94563">
        <w:rPr>
          <w:rFonts w:cs="Arial"/>
          <w:b/>
          <w:u w:val="single"/>
        </w:rPr>
        <w:t xml:space="preserve"> για το </w:t>
      </w:r>
      <w:r w:rsidR="00253482" w:rsidRPr="00D94563">
        <w:rPr>
          <w:rFonts w:cs="Arial"/>
          <w:b/>
          <w:u w:val="single"/>
        </w:rPr>
        <w:t>σύνολο</w:t>
      </w:r>
      <w:r w:rsidRPr="00D94563">
        <w:rPr>
          <w:rFonts w:cs="Arial"/>
          <w:b/>
          <w:u w:val="single"/>
        </w:rPr>
        <w:t xml:space="preserve"> της </w:t>
      </w:r>
      <w:r w:rsidR="00253482" w:rsidRPr="00D94563">
        <w:rPr>
          <w:rFonts w:cs="Arial"/>
          <w:b/>
          <w:u w:val="single"/>
        </w:rPr>
        <w:t>ζητούμενης</w:t>
      </w:r>
      <w:r w:rsidRPr="00D94563">
        <w:rPr>
          <w:rFonts w:cs="Arial"/>
          <w:b/>
          <w:u w:val="single"/>
        </w:rPr>
        <w:t xml:space="preserve"> </w:t>
      </w:r>
      <w:r w:rsidR="00253482" w:rsidRPr="00D94563">
        <w:rPr>
          <w:rFonts w:cs="Arial"/>
          <w:b/>
          <w:u w:val="single"/>
        </w:rPr>
        <w:t>ποσότητας</w:t>
      </w:r>
      <w:r w:rsidRPr="00D94563">
        <w:rPr>
          <w:rFonts w:cs="Arial"/>
          <w:b/>
          <w:u w:val="single"/>
        </w:rPr>
        <w:t xml:space="preserve"> </w:t>
      </w:r>
      <w:r w:rsidR="00253482" w:rsidRPr="00D94563">
        <w:rPr>
          <w:rFonts w:cs="Arial"/>
          <w:b/>
          <w:u w:val="single"/>
        </w:rPr>
        <w:t>όλων</w:t>
      </w:r>
      <w:r w:rsidRPr="00D94563">
        <w:rPr>
          <w:rFonts w:cs="Arial"/>
          <w:b/>
          <w:u w:val="single"/>
        </w:rPr>
        <w:t xml:space="preserve"> των </w:t>
      </w:r>
      <w:r w:rsidR="00253482" w:rsidRPr="00D94563">
        <w:rPr>
          <w:rFonts w:cs="Arial"/>
          <w:b/>
          <w:u w:val="single"/>
        </w:rPr>
        <w:t>παραρτημάτων</w:t>
      </w:r>
      <w:r w:rsidRPr="00D94563">
        <w:rPr>
          <w:rFonts w:cs="Arial"/>
          <w:b/>
          <w:u w:val="single"/>
        </w:rPr>
        <w:t xml:space="preserve"> </w:t>
      </w:r>
      <w:r w:rsidR="00253482" w:rsidRPr="00D94563">
        <w:rPr>
          <w:rFonts w:cs="Arial"/>
          <w:b/>
          <w:u w:val="single"/>
        </w:rPr>
        <w:t>ανά</w:t>
      </w:r>
      <w:r w:rsidRPr="00D94563">
        <w:rPr>
          <w:rFonts w:cs="Arial"/>
          <w:b/>
          <w:u w:val="single"/>
        </w:rPr>
        <w:t xml:space="preserve"> </w:t>
      </w:r>
      <w:r w:rsidR="00253482" w:rsidRPr="00D94563">
        <w:rPr>
          <w:rFonts w:cs="Arial"/>
          <w:b/>
          <w:u w:val="single"/>
        </w:rPr>
        <w:t>είδος</w:t>
      </w:r>
      <w:r w:rsidRPr="00D94563">
        <w:rPr>
          <w:rFonts w:cs="Arial"/>
          <w:b/>
          <w:u w:val="single"/>
        </w:rPr>
        <w:t xml:space="preserve">  </w:t>
      </w:r>
      <w:r w:rsidRPr="00D94563">
        <w:rPr>
          <w:rFonts w:cs="Arial"/>
          <w:b/>
        </w:rPr>
        <w:t xml:space="preserve">και </w:t>
      </w:r>
      <w:r w:rsidRPr="00D94563">
        <w:rPr>
          <w:b/>
        </w:rPr>
        <w:t xml:space="preserve">με βάση τις τεχνικές προδιαγραφές που ορίζει κάθε Παράρτημα </w:t>
      </w:r>
      <w:r w:rsidR="00044277" w:rsidRPr="00D94563">
        <w:rPr>
          <w:b/>
        </w:rPr>
        <w:t xml:space="preserve">του Κ.Κ.Π.Π.Κ.Μ. </w:t>
      </w:r>
      <w:r w:rsidRPr="00D94563">
        <w:rPr>
          <w:b/>
        </w:rPr>
        <w:t xml:space="preserve">και φαίνονται στο </w:t>
      </w:r>
      <w:r w:rsidR="00253482" w:rsidRPr="00D94563">
        <w:rPr>
          <w:b/>
        </w:rPr>
        <w:t>Παράρτημα</w:t>
      </w:r>
      <w:r w:rsidRPr="00D94563">
        <w:rPr>
          <w:b/>
        </w:rPr>
        <w:t xml:space="preserve"> </w:t>
      </w:r>
      <w:r w:rsidR="005F62E6" w:rsidRPr="00D94563">
        <w:rPr>
          <w:b/>
        </w:rPr>
        <w:t>Α</w:t>
      </w:r>
      <w:r w:rsidRPr="00D94563">
        <w:rPr>
          <w:b/>
        </w:rPr>
        <w:t>.</w:t>
      </w:r>
      <w:r w:rsidR="002F0F71" w:rsidRPr="00D94563">
        <w:rPr>
          <w:b/>
        </w:rPr>
        <w:t xml:space="preserve"> </w:t>
      </w:r>
    </w:p>
    <w:p w:rsidR="00A626E2" w:rsidRPr="00607FBA" w:rsidRDefault="00A626E2" w:rsidP="00CA0A38">
      <w:pPr>
        <w:numPr>
          <w:ilvl w:val="0"/>
          <w:numId w:val="4"/>
        </w:numPr>
        <w:spacing w:before="120" w:after="0" w:line="280" w:lineRule="exact"/>
        <w:ind w:left="1276" w:hanging="425"/>
        <w:jc w:val="both"/>
        <w:rPr>
          <w:rFonts w:cs="Arial"/>
        </w:rPr>
      </w:pPr>
      <w:r w:rsidRPr="00607FBA">
        <w:rPr>
          <w:rFonts w:cs="Arial"/>
        </w:rPr>
        <w:t>Στις τιμές θα περιλαμβάνονται οι νόμιμες κρατήσεις και οι επιβαρύνσεις επί των κρατήσεων. Στην τιμή περιλαμβάνονται τα έξοδα προμήθειας και μεταφοράς  υπό προμήθεια είδους, στον χώρο που θα υποδειχθεί στον προμηθευτή από την Υπηρεσία.</w:t>
      </w:r>
    </w:p>
    <w:p w:rsidR="00A626E2" w:rsidRPr="00607FBA" w:rsidRDefault="00A626E2" w:rsidP="00CA0A38">
      <w:pPr>
        <w:numPr>
          <w:ilvl w:val="0"/>
          <w:numId w:val="4"/>
        </w:numPr>
        <w:spacing w:before="120" w:after="0" w:line="280" w:lineRule="exact"/>
        <w:ind w:left="1276" w:hanging="425"/>
        <w:jc w:val="both"/>
        <w:rPr>
          <w:rFonts w:cs="Arial"/>
        </w:rPr>
      </w:pPr>
      <w:r w:rsidRPr="00607FBA">
        <w:rPr>
          <w:rFonts w:cs="Arial"/>
        </w:rPr>
        <w:t xml:space="preserve">Οι τιμές της προσφοράς είναι δεσμευτικές για τον προμηθευτή μέχρι την ολοκλήρωση της σύμβασης. Αποκλείεται οποιαδήποτε αναθεώρηση των τιμών της προσφοράς και οποιαδήποτε αξίωση του προμηθευτή πέραν του προσφερόμενου αντίτιμου των ειδών που θα προμηθεύσει βάσει των τιμών της προσφοράς του μέχρι την οριστική παραλαβή των ειδών και την αποπληρωμή τους. </w:t>
      </w:r>
    </w:p>
    <w:p w:rsidR="00A626E2" w:rsidRPr="00607FBA" w:rsidRDefault="00A626E2" w:rsidP="00A626E2">
      <w:pPr>
        <w:tabs>
          <w:tab w:val="left" w:pos="426"/>
        </w:tabs>
        <w:spacing w:before="120" w:line="280" w:lineRule="exact"/>
        <w:ind w:left="426" w:hanging="426"/>
        <w:jc w:val="both"/>
        <w:rPr>
          <w:rFonts w:cs="Arial"/>
        </w:rPr>
      </w:pPr>
      <w:r w:rsidRPr="00607FBA">
        <w:rPr>
          <w:rFonts w:cs="Arial"/>
        </w:rPr>
        <w:t>4.</w:t>
      </w:r>
      <w:r w:rsidRPr="00607FBA">
        <w:rPr>
          <w:rFonts w:cs="Arial"/>
          <w:b/>
        </w:rPr>
        <w:tab/>
      </w:r>
      <w:r w:rsidRPr="00607FBA">
        <w:rPr>
          <w:rFonts w:cs="Arial"/>
        </w:rPr>
        <w:t>Μετά την αξιολόγηση των προσφορών, κατά το άρθρο 100 του Ν.4412/2016, ο προσφέρων στον οποίο πρόκειται να γίνει η κατακύρωση, εντός προθεσμίας δέκα πέντε (15) ημερών από την κοινοποίηση της σχετικής έγγραφης ειδοποίησης σ’ αυτόν, οφείλει να υποβάλει, σε σφραγισμένο φάκελο, τα αναφερόμενα παρακάτω έγγραφα ή δικαιολογητικά, τα οποία αποσφραγίζονται και ελέγχονται κατά την διαδικασία που προβλέπεται στο άρθρο 103 του Ν.4412/2016.</w:t>
      </w:r>
    </w:p>
    <w:p w:rsidR="00C514DC" w:rsidRPr="00FE7C3E" w:rsidRDefault="00C514DC" w:rsidP="00C514DC">
      <w:pPr>
        <w:pStyle w:val="Web"/>
        <w:spacing w:before="120" w:beforeAutospacing="0" w:after="0" w:afterAutospacing="0" w:line="280" w:lineRule="exact"/>
        <w:ind w:left="426" w:hanging="709"/>
        <w:jc w:val="both"/>
        <w:rPr>
          <w:rFonts w:asciiTheme="minorHAnsi" w:hAnsiTheme="minorHAnsi" w:cs="Arial"/>
          <w:sz w:val="22"/>
          <w:szCs w:val="22"/>
        </w:rPr>
      </w:pPr>
      <w:r w:rsidRPr="00C514DC">
        <w:rPr>
          <w:rFonts w:asciiTheme="minorHAnsi" w:hAnsiTheme="minorHAnsi" w:cs="Arial"/>
          <w:b/>
          <w:sz w:val="22"/>
          <w:szCs w:val="22"/>
          <w:lang w:val="en-US"/>
        </w:rPr>
        <w:t>A</w:t>
      </w:r>
      <w:r w:rsidR="00A626E2" w:rsidRPr="00C514DC">
        <w:rPr>
          <w:rFonts w:asciiTheme="minorHAnsi" w:hAnsiTheme="minorHAnsi" w:cs="Arial"/>
          <w:b/>
          <w:sz w:val="22"/>
          <w:szCs w:val="22"/>
        </w:rPr>
        <w:t>.</w:t>
      </w:r>
      <w:r w:rsidR="00A626E2" w:rsidRPr="00C514DC">
        <w:rPr>
          <w:rFonts w:asciiTheme="minorHAnsi" w:hAnsiTheme="minorHAnsi" w:cs="Arial"/>
          <w:b/>
          <w:sz w:val="22"/>
          <w:szCs w:val="22"/>
        </w:rPr>
        <w:tab/>
        <w:t xml:space="preserve">Τα έγγραφα και δικαιολογητικά του άρθρου </w:t>
      </w:r>
      <w:proofErr w:type="gramStart"/>
      <w:r w:rsidR="00A626E2" w:rsidRPr="00C514DC">
        <w:rPr>
          <w:rFonts w:asciiTheme="minorHAnsi" w:hAnsiTheme="minorHAnsi" w:cs="Arial"/>
          <w:b/>
          <w:sz w:val="22"/>
          <w:szCs w:val="22"/>
        </w:rPr>
        <w:t>80  του</w:t>
      </w:r>
      <w:proofErr w:type="gramEnd"/>
      <w:r w:rsidR="00A626E2" w:rsidRPr="00C514DC">
        <w:rPr>
          <w:rFonts w:asciiTheme="minorHAnsi" w:hAnsiTheme="minorHAnsi" w:cs="Arial"/>
          <w:b/>
          <w:sz w:val="22"/>
          <w:szCs w:val="22"/>
        </w:rPr>
        <w:t xml:space="preserve"> Ν.4412/2016, κατά περίπτωση.</w:t>
      </w:r>
      <w:r w:rsidR="00A626E2" w:rsidRPr="00607FBA">
        <w:rPr>
          <w:rFonts w:asciiTheme="minorHAnsi" w:hAnsiTheme="minorHAnsi" w:cs="Arial"/>
          <w:sz w:val="22"/>
          <w:szCs w:val="22"/>
        </w:rPr>
        <w:t xml:space="preserve"> </w:t>
      </w:r>
    </w:p>
    <w:p w:rsidR="00A626E2" w:rsidRPr="00607FBA" w:rsidRDefault="00A626E2" w:rsidP="00A626E2">
      <w:pPr>
        <w:pStyle w:val="Web"/>
        <w:spacing w:before="120" w:beforeAutospacing="0" w:after="0" w:afterAutospacing="0" w:line="280" w:lineRule="exact"/>
        <w:ind w:left="709" w:hanging="283"/>
        <w:jc w:val="both"/>
        <w:rPr>
          <w:rFonts w:asciiTheme="minorHAnsi" w:hAnsiTheme="minorHAnsi" w:cs="Arial"/>
          <w:sz w:val="22"/>
          <w:szCs w:val="22"/>
        </w:rPr>
      </w:pPr>
      <w:r w:rsidRPr="00607FBA">
        <w:rPr>
          <w:rFonts w:asciiTheme="minorHAnsi" w:hAnsiTheme="minorHAnsi" w:cs="Arial"/>
          <w:sz w:val="22"/>
          <w:szCs w:val="22"/>
        </w:rPr>
        <w:t>Αναλυτικότερα:</w:t>
      </w:r>
    </w:p>
    <w:p w:rsidR="00A626E2" w:rsidRPr="00607FBA" w:rsidRDefault="00864257" w:rsidP="00864257">
      <w:pPr>
        <w:pStyle w:val="Web"/>
        <w:spacing w:before="120" w:beforeAutospacing="0" w:after="0" w:afterAutospacing="0" w:line="280" w:lineRule="exact"/>
        <w:jc w:val="both"/>
        <w:rPr>
          <w:rFonts w:asciiTheme="minorHAnsi" w:hAnsiTheme="minorHAnsi" w:cs="Arial"/>
          <w:b/>
          <w:sz w:val="22"/>
          <w:szCs w:val="22"/>
        </w:rPr>
      </w:pPr>
      <w:r>
        <w:rPr>
          <w:rFonts w:asciiTheme="minorHAnsi" w:hAnsiTheme="minorHAnsi" w:cs="Arial"/>
          <w:sz w:val="22"/>
          <w:szCs w:val="22"/>
        </w:rPr>
        <w:t xml:space="preserve">       </w:t>
      </w:r>
      <w:r w:rsidR="00A626E2" w:rsidRPr="00607FBA">
        <w:rPr>
          <w:rFonts w:asciiTheme="minorHAnsi" w:hAnsiTheme="minorHAnsi" w:cs="Arial"/>
          <w:b/>
          <w:sz w:val="22"/>
          <w:szCs w:val="22"/>
          <w:u w:val="single"/>
        </w:rPr>
        <w:t>α)  Οι Έλληνες πολίτες</w:t>
      </w:r>
      <w:r w:rsidR="00A626E2" w:rsidRPr="00607FBA">
        <w:rPr>
          <w:rFonts w:asciiTheme="minorHAnsi" w:hAnsiTheme="minorHAnsi" w:cs="Arial"/>
          <w:b/>
          <w:sz w:val="22"/>
          <w:szCs w:val="22"/>
        </w:rPr>
        <w:t>:</w:t>
      </w:r>
    </w:p>
    <w:p w:rsidR="00F70B48" w:rsidRPr="00607FBA" w:rsidRDefault="00A626E2" w:rsidP="00F70B48">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1)</w:t>
      </w:r>
      <w:r w:rsidRPr="00607FBA">
        <w:rPr>
          <w:rFonts w:asciiTheme="minorHAnsi" w:hAnsiTheme="minorHAnsi" w:cs="Arial"/>
          <w:sz w:val="22"/>
          <w:szCs w:val="22"/>
        </w:rPr>
        <w:tab/>
      </w:r>
      <w:r w:rsidR="00F70B48" w:rsidRPr="00607FBA">
        <w:rPr>
          <w:rFonts w:asciiTheme="minorHAnsi" w:hAnsiTheme="minorHAnsi" w:cs="Arial"/>
          <w:b/>
          <w:sz w:val="22"/>
          <w:szCs w:val="22"/>
        </w:rPr>
        <w:t>Απόσπασμα ποινικού μητρώου έκδοσης του τελευταίου τριμήνου</w:t>
      </w:r>
      <w:r w:rsidR="00F70B48" w:rsidRPr="00607FBA">
        <w:rPr>
          <w:rFonts w:asciiTheme="minorHAnsi" w:hAnsiTheme="minorHAnsi" w:cs="Arial"/>
          <w:sz w:val="22"/>
          <w:szCs w:val="22"/>
        </w:rPr>
        <w:t xml:space="preserve"> από το οποίο να προκύπτει, ότι δεν έχουν καταδικασθεί με αμετάκλητη δικαστική απόφαση, για κάποιο από τα αδικήματα της παρ. 1 του άρθρου 73 του Ν.4412/2016, για κάποιο από τα αδικήματα του Αγορανομικού Κώδικα, σχετικό με την άσκηση της επαγγελματικής τους δραστηριότητας, εφόσον αυτό ορίζεται στη διακήρυξη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F70B48" w:rsidRPr="00607FBA" w:rsidRDefault="00F70B48" w:rsidP="00F70B48">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2)</w:t>
      </w:r>
      <w:r w:rsidRPr="00607FBA">
        <w:rPr>
          <w:rFonts w:asciiTheme="minorHAnsi" w:hAnsiTheme="minorHAnsi" w:cs="Arial"/>
          <w:sz w:val="22"/>
          <w:szCs w:val="22"/>
        </w:rPr>
        <w:tab/>
        <w:t xml:space="preserve"> </w:t>
      </w:r>
      <w:r w:rsidRPr="00607FBA">
        <w:rPr>
          <w:rFonts w:asciiTheme="minorHAnsi" w:hAnsiTheme="minorHAnsi" w:cs="Arial"/>
          <w:b/>
          <w:sz w:val="22"/>
          <w:szCs w:val="22"/>
        </w:rPr>
        <w:t>Πιστοποιητικό αρμόδιας δικαστικής ή διοικητικής αρχής, έκδοσης του τελευταίου εξαμήνου,</w:t>
      </w:r>
      <w:r w:rsidRPr="00607FBA">
        <w:rPr>
          <w:rFonts w:asciiTheme="minorHAnsi" w:hAnsiTheme="minorHAnsi" w:cs="Arial"/>
          <w:sz w:val="22"/>
          <w:szCs w:val="22"/>
        </w:rPr>
        <w:t xml:space="preserve"> από το οποίο να προκύπτει ότι δεν τελούν σε πτώχευση και, επίσης, ότι δεν τελούν σε διαδικασία κήρυξης πτώχευσης. </w:t>
      </w:r>
    </w:p>
    <w:p w:rsidR="00F70B48" w:rsidRPr="00607FBA" w:rsidRDefault="00F70B48" w:rsidP="00F70B48">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r>
      <w:r w:rsidRPr="00607FBA">
        <w:rPr>
          <w:rFonts w:asciiTheme="minorHAnsi" w:hAnsiTheme="minorHAnsi" w:cs="Arial"/>
          <w:b/>
          <w:sz w:val="22"/>
          <w:szCs w:val="22"/>
        </w:rPr>
        <w:t xml:space="preserve">Πιστοποιητικό που εκδίδεται από αρμόδια κατά περίπτωση αρχή, από το οποίο να προκύπτει ότι κατά την ημερομηνία της ως άνω ειδοποίησης, </w:t>
      </w:r>
      <w:r w:rsidRPr="00607FBA">
        <w:rPr>
          <w:rFonts w:asciiTheme="minorHAnsi" w:hAnsiTheme="minorHAnsi" w:cs="Arial"/>
          <w:sz w:val="22"/>
          <w:szCs w:val="22"/>
        </w:rPr>
        <w:t xml:space="preserve">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w:t>
      </w:r>
      <w:r w:rsidRPr="00607FBA">
        <w:rPr>
          <w:rFonts w:asciiTheme="minorHAnsi" w:hAnsiTheme="minorHAnsi" w:cs="Arial"/>
          <w:sz w:val="22"/>
          <w:szCs w:val="22"/>
        </w:rPr>
        <w:lastRenderedPageBreak/>
        <w:t xml:space="preserve">τους. 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 </w:t>
      </w:r>
    </w:p>
    <w:p w:rsidR="00F70B48" w:rsidRDefault="00F70B48" w:rsidP="00F70B48">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4) </w:t>
      </w:r>
      <w:r w:rsidRPr="00607FBA">
        <w:rPr>
          <w:rFonts w:asciiTheme="minorHAnsi" w:hAnsiTheme="minorHAnsi" w:cs="Arial"/>
          <w:sz w:val="22"/>
          <w:szCs w:val="22"/>
        </w:rPr>
        <w:tab/>
      </w:r>
      <w:r w:rsidRPr="00607FBA">
        <w:rPr>
          <w:rFonts w:asciiTheme="minorHAnsi" w:hAnsiTheme="minorHAnsi" w:cs="Arial"/>
          <w:b/>
          <w:sz w:val="22"/>
          <w:szCs w:val="22"/>
        </w:rPr>
        <w:t>Πιστοποιητικό του οικείου Επιμελητηρίου, με το οποίο θα πιστοποιείται αφενός η εγγραφή τους σ’ αυτό και το ειδικό επάγγελμά τους, κατά την ημέρα διενέργειας του διαγωνισμού,</w:t>
      </w:r>
      <w:r w:rsidRPr="00607FBA">
        <w:rPr>
          <w:rFonts w:asciiTheme="minorHAnsi" w:hAnsiTheme="minorHAnsi" w:cs="Arial"/>
          <w:sz w:val="22"/>
          <w:szCs w:val="22"/>
        </w:rPr>
        <w:t xml:space="preserve"> και αφετέρου ότι εξακολουθούν να παραμένουν εγγεγραμμένοι μέχρι της επίδοσης της ως άνω έγγραφης ειδοποίησης. </w:t>
      </w:r>
    </w:p>
    <w:p w:rsidR="00374B9F" w:rsidRPr="00607FBA" w:rsidRDefault="00374B9F" w:rsidP="00F70B48">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p>
    <w:p w:rsidR="00A626E2" w:rsidRPr="00607FBA" w:rsidRDefault="00A626E2" w:rsidP="00F70B48">
      <w:pPr>
        <w:pStyle w:val="Web"/>
        <w:tabs>
          <w:tab w:val="left" w:pos="1134"/>
        </w:tabs>
        <w:spacing w:before="120" w:beforeAutospacing="0" w:after="0" w:afterAutospacing="0" w:line="280" w:lineRule="exact"/>
        <w:ind w:left="1134" w:hanging="425"/>
        <w:jc w:val="both"/>
        <w:rPr>
          <w:rFonts w:asciiTheme="minorHAnsi" w:hAnsiTheme="minorHAnsi" w:cs="Arial"/>
          <w:b/>
          <w:sz w:val="22"/>
          <w:szCs w:val="22"/>
        </w:rPr>
      </w:pPr>
      <w:r w:rsidRPr="00607FBA">
        <w:rPr>
          <w:rFonts w:asciiTheme="minorHAnsi" w:hAnsiTheme="minorHAnsi" w:cs="Arial"/>
          <w:b/>
          <w:sz w:val="22"/>
          <w:szCs w:val="22"/>
        </w:rPr>
        <w:t xml:space="preserve">β) Οι αλλοδαποί: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1)</w:t>
      </w:r>
      <w:r w:rsidRPr="00607FBA">
        <w:rPr>
          <w:rFonts w:asciiTheme="minorHAnsi" w:hAnsiTheme="minorHAnsi" w:cs="Arial"/>
          <w:sz w:val="22"/>
          <w:szCs w:val="22"/>
        </w:rPr>
        <w:tab/>
        <w:t xml:space="preserve"> Απόσπασμα ποινικού μητρώου ή ισοδύναμου εγγράφου αρμόδιας διοικητικής ή δικαστικής αρχής της χώρας εγκατάστασής τους,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2) </w:t>
      </w:r>
      <w:r w:rsidRPr="00607FBA">
        <w:rPr>
          <w:rFonts w:asciiTheme="minorHAnsi" w:hAnsiTheme="minorHAnsi" w:cs="Arial"/>
          <w:sz w:val="22"/>
          <w:szCs w:val="22"/>
        </w:rPr>
        <w:tab/>
        <w:t xml:space="preserve">Πιστοποιητικό της κατά περίπτωση αρμόδιας δικαστικής ή διοικητικής αρχής της χώρας εγκατάστασής τους, από το οποίο να προκύπτει ότι δεν τελούν σε κάποια από τις καταστάσεις της </w:t>
      </w:r>
      <w:proofErr w:type="spellStart"/>
      <w:r w:rsidRPr="00607FBA">
        <w:rPr>
          <w:rFonts w:asciiTheme="minorHAnsi" w:hAnsiTheme="minorHAnsi" w:cs="Arial"/>
          <w:sz w:val="22"/>
          <w:szCs w:val="22"/>
        </w:rPr>
        <w:t>περ</w:t>
      </w:r>
      <w:proofErr w:type="spellEnd"/>
      <w:r w:rsidRPr="00607FBA">
        <w:rPr>
          <w:rFonts w:asciiTheme="minorHAnsi" w:hAnsiTheme="minorHAnsi" w:cs="Arial"/>
          <w:sz w:val="22"/>
          <w:szCs w:val="22"/>
        </w:rPr>
        <w:t xml:space="preserve">. (β) της παραγράφου 4 του άρθρου 73 του Ν.4412/2016 ή υπό άλλη ανάλογη κατάσταση ή διαδικασία και ότι πληρούνται οι προϋποθέσεις της παραγράφου 2 του ιδίου άρθρου. Τα δικαιολογητικά των παραπάνω περιπτώσεων εκδίδονται με βάση την ισχύουσα νομοθεσία της χώρας που είναι εγκατεστημένοι, από την οποία και εκδίδεται το σχετικό πιστοποιητικό.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t xml:space="preserve">Πιστοποιητικό της αρμόδιας αρχής της χώρας εγκατάστασής τους, από το οποίο να προκύπτει ότι ήταν εγγεγραμμένοι στα μητρώα του οικείου Επιμελητηρίου ή σε ισοδύναμες επαγγελματικές οργανώσεις, κατά την ημέρα διενέργειας του διαγωνισμού και εξακολουθούν να παραμένουν εγγεγραμμένοι μέχρι την επίδοση της ως άνω έγγραφης ειδοποίησης.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p>
    <w:p w:rsidR="00A626E2" w:rsidRPr="00607FBA" w:rsidRDefault="00A626E2" w:rsidP="00A626E2">
      <w:pPr>
        <w:pStyle w:val="Web"/>
        <w:spacing w:before="120" w:beforeAutospacing="0" w:after="0" w:afterAutospacing="0" w:line="280" w:lineRule="exact"/>
        <w:ind w:left="709" w:hanging="283"/>
        <w:jc w:val="both"/>
        <w:rPr>
          <w:rFonts w:asciiTheme="minorHAnsi" w:hAnsiTheme="minorHAnsi" w:cs="Arial"/>
          <w:b/>
          <w:sz w:val="22"/>
          <w:szCs w:val="22"/>
        </w:rPr>
      </w:pPr>
      <w:r w:rsidRPr="00607FBA">
        <w:rPr>
          <w:rFonts w:asciiTheme="minorHAnsi" w:hAnsiTheme="minorHAnsi" w:cs="Arial"/>
          <w:b/>
          <w:sz w:val="22"/>
          <w:szCs w:val="22"/>
        </w:rPr>
        <w:t xml:space="preserve">γ) </w:t>
      </w:r>
      <w:r w:rsidRPr="00607FBA">
        <w:rPr>
          <w:rFonts w:asciiTheme="minorHAnsi" w:hAnsiTheme="minorHAnsi" w:cs="Arial"/>
          <w:b/>
          <w:sz w:val="22"/>
          <w:szCs w:val="22"/>
        </w:rPr>
        <w:tab/>
      </w:r>
      <w:r w:rsidRPr="00607FBA">
        <w:rPr>
          <w:rFonts w:asciiTheme="minorHAnsi" w:hAnsiTheme="minorHAnsi" w:cs="Arial"/>
          <w:b/>
          <w:sz w:val="22"/>
          <w:szCs w:val="22"/>
        </w:rPr>
        <w:tab/>
        <w:t xml:space="preserve">Τα νομικά πρόσωπα / συνεταιρισμοί (ημεδαπά ή αλλοδαπά):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1) </w:t>
      </w:r>
      <w:r w:rsidRPr="00607FBA">
        <w:rPr>
          <w:rFonts w:asciiTheme="minorHAnsi" w:hAnsiTheme="minorHAnsi" w:cs="Arial"/>
          <w:sz w:val="22"/>
          <w:szCs w:val="22"/>
        </w:rPr>
        <w:tab/>
        <w:t xml:space="preserve">Τα παραπάνω κατά περίπτωση δικαιολογητικά για τους Έλληνες πολίτες ή αλλοδαπούς, αντίστοιχα.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2) </w:t>
      </w:r>
      <w:r w:rsidRPr="00607FBA">
        <w:rPr>
          <w:rFonts w:asciiTheme="minorHAnsi" w:hAnsiTheme="minorHAnsi" w:cs="Arial"/>
          <w:sz w:val="22"/>
          <w:szCs w:val="22"/>
        </w:rPr>
        <w:tab/>
        <w:t xml:space="preserve">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w:t>
      </w:r>
      <w:proofErr w:type="spellStart"/>
      <w:r w:rsidRPr="00607FBA">
        <w:rPr>
          <w:rFonts w:asciiTheme="minorHAnsi" w:hAnsiTheme="minorHAnsi" w:cs="Arial"/>
          <w:sz w:val="22"/>
          <w:szCs w:val="22"/>
        </w:rPr>
        <w:t>κ.ν</w:t>
      </w:r>
      <w:proofErr w:type="spellEnd"/>
      <w:r w:rsidRPr="00607FBA">
        <w:rPr>
          <w:rFonts w:asciiTheme="minorHAnsi" w:hAnsiTheme="minorHAnsi" w:cs="Arial"/>
          <w:sz w:val="22"/>
          <w:szCs w:val="22"/>
        </w:rPr>
        <w:t xml:space="preserve">. 2190/1920, όπως εκάστοτε ισχύει, ή ειδική εκκαθάριση του ν. 1892/1990 ή άλλες ανάλογες καταστάσεις  και επίσης, ότι δεν τελούν υπό διαδικασία έκδοσης απόφασης κοινής ή ειδικής εκκαθάρισης των ανωτέρω νομοθετημάτων ή υπό άλλες ανάλογες καταστάσεις.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t xml:space="preserve">Ειδικότερα, τα ανωτέρω νομικά πρόσωπα πρέπει να προσκομίζουν για τους διαχειριστές, στις περιπτώσεις των εταιρειών περιορισμένης ευθύνης (Ε.Π.Ε.) και των Ιδιωτικών Κεφαλαιουχικών Εταιρειών (Ι.Κ.Ε.) και των προσωπικών εταιρειών (Ο.Ε. και Ε.Ε.) και για τον πρόεδρο και διευθύνοντα σύμβουλο για τις ανώνυμες εταιρείες (Α.Ε.) και τους συνεταιρισμούς, απόσπασμα ποινικού μητρώου ή άλλο ισοδύναμο έγγραφο αρμόδιας διοικητικής ή δικαστικής αρχής </w:t>
      </w:r>
      <w:r w:rsidRPr="00607FBA">
        <w:rPr>
          <w:rFonts w:asciiTheme="minorHAnsi" w:hAnsiTheme="minorHAnsi" w:cs="Arial"/>
          <w:sz w:val="22"/>
          <w:szCs w:val="22"/>
        </w:rPr>
        <w:lastRenderedPageBreak/>
        <w:t xml:space="preserve">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των περιπτώσεων  του άρθρου 73 του Ν.4412/2016.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4)</w:t>
      </w:r>
      <w:r w:rsidRPr="00607FBA">
        <w:rPr>
          <w:rFonts w:asciiTheme="minorHAnsi" w:hAnsiTheme="minorHAnsi" w:cs="Arial"/>
          <w:sz w:val="22"/>
          <w:szCs w:val="22"/>
        </w:rPr>
        <w:tab/>
        <w:t xml:space="preserve"> Επί ημεδαπών ανωνύμων εταιρειών, τα προαναφερόμενα πιστοποιητικά της εκκαθάρισης ή διαδικασίας έκδοσης απόφασης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και, όσον αφορά στην ειδική εκκαθάριση του ν. 1892/1990,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w:t>
      </w:r>
    </w:p>
    <w:p w:rsidR="00A626E2" w:rsidRPr="00607FBA" w:rsidRDefault="00A626E2" w:rsidP="00A626E2">
      <w:pPr>
        <w:pStyle w:val="Web"/>
        <w:spacing w:before="120" w:beforeAutospacing="0" w:after="0" w:afterAutospacing="0" w:line="280" w:lineRule="exact"/>
        <w:ind w:left="1134" w:hanging="708"/>
        <w:jc w:val="both"/>
        <w:rPr>
          <w:rFonts w:asciiTheme="minorHAnsi" w:hAnsiTheme="minorHAnsi" w:cs="Arial"/>
          <w:b/>
          <w:sz w:val="22"/>
          <w:szCs w:val="22"/>
        </w:rPr>
      </w:pPr>
      <w:r w:rsidRPr="00607FBA">
        <w:rPr>
          <w:rFonts w:asciiTheme="minorHAnsi" w:hAnsiTheme="minorHAnsi" w:cs="Arial"/>
          <w:b/>
          <w:sz w:val="22"/>
          <w:szCs w:val="22"/>
        </w:rPr>
        <w:t xml:space="preserve"> δ)  Οι ενώσεις και οι κοινοπραξίες προμηθευτών που υποβάλλουν κοινή προσφορά: </w:t>
      </w:r>
    </w:p>
    <w:p w:rsidR="00A626E2" w:rsidRPr="00607FBA" w:rsidRDefault="00A626E2" w:rsidP="00A626E2">
      <w:pPr>
        <w:pStyle w:val="Web"/>
        <w:spacing w:before="120" w:beforeAutospacing="0" w:after="0" w:afterAutospacing="0" w:line="280" w:lineRule="exact"/>
        <w:ind w:left="1134"/>
        <w:jc w:val="both"/>
        <w:rPr>
          <w:rFonts w:asciiTheme="minorHAnsi" w:hAnsiTheme="minorHAnsi" w:cs="Arial"/>
          <w:sz w:val="22"/>
          <w:szCs w:val="22"/>
        </w:rPr>
      </w:pPr>
      <w:r w:rsidRPr="00607FBA">
        <w:rPr>
          <w:rFonts w:asciiTheme="minorHAnsi" w:hAnsiTheme="minorHAnsi" w:cs="Arial"/>
          <w:sz w:val="22"/>
          <w:szCs w:val="22"/>
        </w:rPr>
        <w:t xml:space="preserve">Τα παραπάνω κατά περίπτωση δικαιολογητικά, για κάθε προμηθευτή που συμμετέχει στην Ένωση. </w:t>
      </w:r>
    </w:p>
    <w:p w:rsidR="00A626E2" w:rsidRPr="00607FBA" w:rsidRDefault="00A626E2" w:rsidP="00A626E2">
      <w:pPr>
        <w:pStyle w:val="Web"/>
        <w:spacing w:before="120" w:beforeAutospacing="0" w:after="0" w:afterAutospacing="0" w:line="280" w:lineRule="exact"/>
        <w:jc w:val="both"/>
        <w:rPr>
          <w:rFonts w:asciiTheme="minorHAnsi" w:hAnsiTheme="minorHAnsi" w:cs="Arial"/>
          <w:sz w:val="22"/>
          <w:szCs w:val="22"/>
        </w:rPr>
      </w:pPr>
    </w:p>
    <w:p w:rsidR="00A626E2" w:rsidRDefault="00A626E2" w:rsidP="00A626E2">
      <w:pPr>
        <w:pStyle w:val="Web"/>
        <w:spacing w:before="120" w:beforeAutospacing="0" w:after="0" w:afterAutospacing="0" w:line="280" w:lineRule="exact"/>
        <w:jc w:val="both"/>
        <w:rPr>
          <w:rFonts w:asciiTheme="minorHAnsi" w:hAnsiTheme="minorHAnsi" w:cs="Arial"/>
          <w:sz w:val="22"/>
          <w:szCs w:val="22"/>
        </w:rPr>
      </w:pPr>
      <w:r w:rsidRPr="00607FBA">
        <w:rPr>
          <w:rFonts w:asciiTheme="minorHAnsi" w:hAnsiTheme="minorHAnsi" w:cs="Arial"/>
          <w:sz w:val="22"/>
          <w:szCs w:val="22"/>
        </w:rPr>
        <w:t xml:space="preserve">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δύναται να αντικατασταθούν αυτά από ένορκη βεβαίωση ή, όπου δεν προβλέπεται ένορκη βεβαίωση, από υπεύθυνη δήλωση του ενδιαφερόμενου ενώπιον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οικονομικού φορέα. Στην κατά τα άνω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w:t>
      </w:r>
    </w:p>
    <w:p w:rsidR="00A21C30" w:rsidRDefault="00A21C30" w:rsidP="00A626E2">
      <w:pPr>
        <w:pStyle w:val="Web"/>
        <w:spacing w:before="120" w:beforeAutospacing="0" w:after="0" w:afterAutospacing="0" w:line="280" w:lineRule="exact"/>
        <w:jc w:val="both"/>
        <w:rPr>
          <w:rFonts w:asciiTheme="minorHAnsi" w:hAnsiTheme="minorHAnsi" w:cs="Arial"/>
          <w:sz w:val="22"/>
          <w:szCs w:val="22"/>
        </w:rPr>
      </w:pPr>
    </w:p>
    <w:p w:rsidR="00A21C30" w:rsidRPr="00FA0B8D" w:rsidRDefault="00A21C30" w:rsidP="00A21C30">
      <w:pPr>
        <w:tabs>
          <w:tab w:val="left" w:pos="1843"/>
        </w:tabs>
        <w:spacing w:before="120" w:after="0" w:line="280" w:lineRule="exact"/>
        <w:ind w:hanging="567"/>
        <w:jc w:val="both"/>
        <w:rPr>
          <w:rFonts w:cstheme="minorHAnsi"/>
          <w:b/>
        </w:rPr>
      </w:pPr>
      <w:r w:rsidRPr="00A21C30">
        <w:rPr>
          <w:rFonts w:cs="Arial"/>
          <w:b/>
        </w:rPr>
        <w:t>Β</w:t>
      </w:r>
      <w:r>
        <w:rPr>
          <w:rFonts w:cs="Arial"/>
        </w:rPr>
        <w:t xml:space="preserve">.  </w:t>
      </w:r>
      <w:r w:rsidRPr="00FA0B8D">
        <w:rPr>
          <w:rFonts w:cstheme="minorHAnsi"/>
          <w:b/>
        </w:rPr>
        <w:t>Επικυρωμένο αντίγραφο πιστοποίησης συστήματος διαχείρισης ποιότητας</w:t>
      </w:r>
      <w:r w:rsidRPr="00FA0B8D">
        <w:rPr>
          <w:rFonts w:cstheme="minorHAnsi"/>
        </w:rPr>
        <w:t xml:space="preserve"> του   συμμετέχοντος κατά ISO 9001 ή άλλο  ισοδύναμο, σύμφωνα με τον Ν. 4250/2014.</w:t>
      </w:r>
      <w:r w:rsidRPr="00FA0B8D">
        <w:rPr>
          <w:rFonts w:cstheme="minorHAnsi"/>
          <w:b/>
        </w:rPr>
        <w:t xml:space="preserve"> </w:t>
      </w:r>
    </w:p>
    <w:p w:rsidR="00A21C30" w:rsidRPr="00FA0B8D" w:rsidRDefault="00A21C30" w:rsidP="00A21C30">
      <w:pPr>
        <w:tabs>
          <w:tab w:val="left" w:pos="1843"/>
        </w:tabs>
        <w:spacing w:before="120" w:after="0" w:line="280" w:lineRule="exact"/>
        <w:ind w:hanging="567"/>
        <w:jc w:val="both"/>
        <w:rPr>
          <w:rFonts w:cstheme="minorHAnsi"/>
          <w:b/>
        </w:rPr>
      </w:pPr>
    </w:p>
    <w:p w:rsidR="00A21C30" w:rsidRPr="00FA0B8D" w:rsidRDefault="00A21C30" w:rsidP="00A21C30">
      <w:pPr>
        <w:tabs>
          <w:tab w:val="left" w:pos="1843"/>
        </w:tabs>
        <w:spacing w:before="120" w:after="0" w:line="280" w:lineRule="exact"/>
        <w:ind w:hanging="567"/>
        <w:jc w:val="both"/>
        <w:rPr>
          <w:rFonts w:cstheme="minorHAnsi"/>
        </w:rPr>
      </w:pPr>
      <w:r w:rsidRPr="00FA0B8D">
        <w:rPr>
          <w:rFonts w:cstheme="minorHAnsi"/>
          <w:b/>
        </w:rPr>
        <w:t xml:space="preserve"> Γ.        Πιστοποιητικό </w:t>
      </w:r>
      <w:r w:rsidRPr="00FA0B8D">
        <w:rPr>
          <w:rFonts w:cstheme="minorHAnsi"/>
          <w:b/>
          <w:lang w:val="en-US"/>
        </w:rPr>
        <w:t>CE</w:t>
      </w:r>
      <w:r w:rsidRPr="00FA0B8D">
        <w:rPr>
          <w:rFonts w:cstheme="minorHAnsi"/>
          <w:b/>
        </w:rPr>
        <w:t xml:space="preserve"> για τα προσφερόμενα είδη . </w:t>
      </w:r>
    </w:p>
    <w:p w:rsidR="00C514DC" w:rsidRPr="00FE7C3E" w:rsidRDefault="00C514DC" w:rsidP="00A626E2">
      <w:pPr>
        <w:pStyle w:val="Web"/>
        <w:spacing w:before="120" w:beforeAutospacing="0" w:after="0" w:afterAutospacing="0" w:line="280" w:lineRule="exact"/>
        <w:jc w:val="both"/>
        <w:rPr>
          <w:rFonts w:asciiTheme="minorHAnsi" w:hAnsiTheme="minorHAnsi" w:cs="Arial"/>
          <w:sz w:val="22"/>
          <w:szCs w:val="22"/>
        </w:rPr>
      </w:pPr>
    </w:p>
    <w:p w:rsidR="00A626E2" w:rsidRPr="00607FBA" w:rsidRDefault="00A626E2" w:rsidP="00A626E2">
      <w:pPr>
        <w:spacing w:before="120" w:line="280" w:lineRule="exact"/>
        <w:ind w:left="567"/>
        <w:jc w:val="both"/>
        <w:rPr>
          <w:rFonts w:cs="Arial"/>
          <w:b/>
          <w:u w:val="single"/>
        </w:rPr>
      </w:pPr>
      <w:r w:rsidRPr="00607FBA">
        <w:rPr>
          <w:rFonts w:cs="Arial"/>
          <w:b/>
          <w:u w:val="single"/>
        </w:rPr>
        <w:t>Επισημαίνεται ότι:</w:t>
      </w:r>
    </w:p>
    <w:p w:rsidR="00A626E2" w:rsidRPr="00607FBA" w:rsidRDefault="00A626E2" w:rsidP="00CA0A38">
      <w:pPr>
        <w:numPr>
          <w:ilvl w:val="0"/>
          <w:numId w:val="5"/>
        </w:numPr>
        <w:tabs>
          <w:tab w:val="clear" w:pos="780"/>
        </w:tabs>
        <w:spacing w:before="120" w:after="0" w:line="280" w:lineRule="exact"/>
        <w:ind w:left="993" w:hanging="426"/>
        <w:jc w:val="both"/>
        <w:rPr>
          <w:rFonts w:cs="Arial"/>
          <w:b/>
          <w:i/>
        </w:rPr>
      </w:pPr>
      <w:r w:rsidRPr="00607FBA">
        <w:rPr>
          <w:rFonts w:cs="Arial"/>
          <w:b/>
          <w:i/>
        </w:rPr>
        <w:t>Όλα τα προσκομιζόμενα έγγραφα πρέπει να είναι πρωτότυπα ή επικυρωμένα αντίγραφα των πρωτοτύπων ή ευκρινή φωτοαντίγραφα αυτών, σύμφωνα με το Ν.4250/26.3.2014.</w:t>
      </w:r>
    </w:p>
    <w:p w:rsidR="00A626E2" w:rsidRPr="00607FBA" w:rsidRDefault="00A626E2" w:rsidP="00CA0A38">
      <w:pPr>
        <w:numPr>
          <w:ilvl w:val="0"/>
          <w:numId w:val="5"/>
        </w:numPr>
        <w:tabs>
          <w:tab w:val="clear" w:pos="780"/>
        </w:tabs>
        <w:spacing w:before="120" w:after="0" w:line="280" w:lineRule="exact"/>
        <w:ind w:left="993" w:hanging="426"/>
        <w:jc w:val="both"/>
        <w:rPr>
          <w:rFonts w:cs="Arial"/>
          <w:b/>
          <w:i/>
        </w:rPr>
      </w:pPr>
      <w:r w:rsidRPr="00607FBA">
        <w:rPr>
          <w:rFonts w:cs="Arial"/>
          <w:b/>
          <w:i/>
        </w:rPr>
        <w:t>Τα ξενόγλωσσα πιστοποιητικά πρέπει να είναι μεταφρασμένα στην ελληνική και επικυρωμένα από το Υπουργείο Εξωτερικών ή από επίσημο μεταφραστικό γραφείο ή από δικηγόρο</w:t>
      </w:r>
      <w:r w:rsidRPr="00607FBA">
        <w:rPr>
          <w:rFonts w:cs="Arial"/>
          <w:i/>
        </w:rPr>
        <w:t xml:space="preserve">. Στα αλλοδαπά δημόσια έγγραφα και δικαιολογητικά εφαρμόζεται η Συνθήκη της Χάγης, της 5.10.1961, που κυρώθηκε με το Ν. 1497/1984 (Α 188). </w:t>
      </w:r>
      <w:r w:rsidRPr="00607FBA">
        <w:rPr>
          <w:rFonts w:cs="Arial"/>
          <w:b/>
          <w:i/>
        </w:rPr>
        <w:t>Προσκομίζονται πρωτότυπα ή επικυρωμένα αντίγραφα ή ευκρινή φωτοαντίγραφα αυτών, σύμφωνα με το Ν.4250/26.3.2014</w:t>
      </w:r>
    </w:p>
    <w:p w:rsidR="00A626E2" w:rsidRPr="00607FBA" w:rsidRDefault="00A626E2" w:rsidP="00CA0A38">
      <w:pPr>
        <w:numPr>
          <w:ilvl w:val="0"/>
          <w:numId w:val="5"/>
        </w:numPr>
        <w:tabs>
          <w:tab w:val="clear" w:pos="780"/>
        </w:tabs>
        <w:spacing w:before="120" w:after="0" w:line="280" w:lineRule="exact"/>
        <w:ind w:left="993" w:hanging="426"/>
        <w:jc w:val="both"/>
        <w:rPr>
          <w:rFonts w:cs="Arial"/>
          <w:b/>
          <w:i/>
        </w:rPr>
      </w:pPr>
      <w:r w:rsidRPr="00607FBA">
        <w:rPr>
          <w:rFonts w:cs="Arial"/>
          <w:b/>
          <w:i/>
        </w:rPr>
        <w:lastRenderedPageBreak/>
        <w:t xml:space="preserve">Οι υπεύθυνες δηλώσεις  πρέπει να έχουν αληθές και ακριβές περιεχόμενο,  άλλως  επιφέρουν κυρώσεις. </w:t>
      </w:r>
    </w:p>
    <w:p w:rsidR="00A626E2" w:rsidRPr="00607FBA" w:rsidRDefault="00A626E2" w:rsidP="00A626E2">
      <w:pPr>
        <w:spacing w:before="120" w:line="280" w:lineRule="exact"/>
        <w:ind w:left="780"/>
        <w:jc w:val="both"/>
        <w:rPr>
          <w:rFonts w:cs="Arial"/>
          <w:b/>
        </w:rPr>
      </w:pPr>
    </w:p>
    <w:p w:rsidR="00075CFF" w:rsidRPr="00075CFF" w:rsidRDefault="00075CFF" w:rsidP="00075CFF">
      <w:pPr>
        <w:pStyle w:val="a3"/>
        <w:numPr>
          <w:ilvl w:val="0"/>
          <w:numId w:val="6"/>
        </w:numPr>
        <w:autoSpaceDE w:val="0"/>
        <w:autoSpaceDN w:val="0"/>
        <w:adjustRightInd w:val="0"/>
        <w:spacing w:after="0" w:line="240" w:lineRule="auto"/>
        <w:ind w:left="426" w:hanging="426"/>
        <w:jc w:val="both"/>
        <w:rPr>
          <w:rFonts w:cstheme="minorHAnsi"/>
          <w:b/>
          <w:u w:val="single"/>
        </w:rPr>
      </w:pPr>
      <w:r w:rsidRPr="00075CFF">
        <w:rPr>
          <w:rFonts w:cstheme="minorHAnsi"/>
          <w:b/>
          <w:u w:val="single"/>
        </w:rPr>
        <w:t>Οι Προμηθευτές όταν τους ζητηθεί είναι υποχρεωμένοι να προσκομίσουν δείγματα των προϊόντων που προσφέρουν.</w:t>
      </w:r>
    </w:p>
    <w:p w:rsidR="00A626E2" w:rsidRPr="00E90C1E" w:rsidRDefault="00A626E2" w:rsidP="00CA0A38">
      <w:pPr>
        <w:numPr>
          <w:ilvl w:val="0"/>
          <w:numId w:val="6"/>
        </w:numPr>
        <w:tabs>
          <w:tab w:val="left" w:pos="426"/>
        </w:tabs>
        <w:spacing w:before="120" w:after="0" w:line="280" w:lineRule="exact"/>
        <w:ind w:left="426" w:hanging="426"/>
        <w:jc w:val="both"/>
        <w:rPr>
          <w:rFonts w:cs="Arial"/>
          <w:b/>
          <w:sz w:val="24"/>
          <w:szCs w:val="24"/>
        </w:rPr>
      </w:pPr>
      <w:r w:rsidRPr="00607FBA">
        <w:rPr>
          <w:rFonts w:cs="Arial"/>
        </w:rPr>
        <w:t xml:space="preserve">Ο προσφέρων, σε περίπτωση υποβολής με την προσφορά στοιχείων και πληροφοριών εμπιστευτικού χαρακτήρα, η γνωστοποίηση των οποίων στους άλλους διαγωνιζόμενους θα έθιγε τα έννομα συμφέροντα του, οφείλει να σημειώνει επ’ αυτών την ένδειξη «πληροφορίες εμπιστευτικού χαρακτήρα» σύμφωνα με το άρθρο 21 του Ν. 4412/2016.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ενδιαφερόμενου. </w:t>
      </w:r>
      <w:r w:rsidRPr="00B443CD">
        <w:rPr>
          <w:rStyle w:val="Bodytext"/>
          <w:rFonts w:asciiTheme="minorHAnsi" w:hAnsiTheme="minorHAnsi" w:cstheme="minorHAnsi"/>
          <w:color w:val="000000"/>
          <w:sz w:val="22"/>
          <w:szCs w:val="22"/>
        </w:rPr>
        <w:t>Εφόσον ένας οικονομικός φορέας χαρακτηρίζει πληροφορίες ως εμπιστευτικές, λόγω ύπαρξης τεχνικού ή εμπορικού απορρήτου, στη σχετική δήλωσή του, ανα</w:t>
      </w:r>
      <w:r w:rsidRPr="00B443CD">
        <w:rPr>
          <w:rStyle w:val="Bodytext"/>
          <w:rFonts w:asciiTheme="minorHAnsi" w:hAnsiTheme="minorHAnsi" w:cstheme="minorHAnsi"/>
          <w:color w:val="000000"/>
          <w:sz w:val="22"/>
          <w:szCs w:val="22"/>
        </w:rPr>
        <w:softHyphen/>
        <w:t>φέρει ρητά όλες τις σχετικές διατάξεις νόμου ή διοικητι</w:t>
      </w:r>
      <w:r w:rsidRPr="00B443CD">
        <w:rPr>
          <w:rStyle w:val="Bodytext"/>
          <w:rFonts w:asciiTheme="minorHAnsi" w:hAnsiTheme="minorHAnsi" w:cstheme="minorHAnsi"/>
          <w:color w:val="000000"/>
          <w:sz w:val="22"/>
          <w:szCs w:val="22"/>
        </w:rPr>
        <w:softHyphen/>
        <w:t>κές πράξεις που επιβάλλουν την εμπιστευτικότητα της συγκεκριμένης πληροφορίας.</w:t>
      </w:r>
      <w:r w:rsidRPr="00E90C1E">
        <w:rPr>
          <w:rStyle w:val="Bodytext"/>
          <w:color w:val="000000"/>
          <w:sz w:val="24"/>
          <w:szCs w:val="24"/>
        </w:rPr>
        <w:t xml:space="preserve"> </w:t>
      </w:r>
      <w:r w:rsidRPr="00E90C1E">
        <w:rPr>
          <w:rFonts w:cs="Arial"/>
          <w:sz w:val="24"/>
          <w:szCs w:val="24"/>
        </w:rPr>
        <w:t xml:space="preserve">Σε αντίθετη περίπτωση θα δύναται να λαμβάνουν γνώση αυτών των πληροφοριών οι λοιποί διαγωνιζόμενοι. </w:t>
      </w:r>
      <w:r w:rsidRPr="00E0192B">
        <w:rPr>
          <w:rStyle w:val="Bodytext"/>
          <w:rFonts w:asciiTheme="minorHAnsi" w:hAnsiTheme="minorHAnsi" w:cstheme="minorHAnsi"/>
          <w:color w:val="000000"/>
          <w:sz w:val="22"/>
          <w:szCs w:val="22"/>
        </w:rPr>
        <w:t>Το δικαίωμα πρόσβασης στα έγγραφα των προσφο</w:t>
      </w:r>
      <w:r w:rsidRPr="00E0192B">
        <w:rPr>
          <w:rStyle w:val="Bodytext"/>
          <w:rFonts w:asciiTheme="minorHAnsi" w:hAnsiTheme="minorHAnsi" w:cstheme="minorHAnsi"/>
          <w:color w:val="000000"/>
          <w:sz w:val="22"/>
          <w:szCs w:val="22"/>
        </w:rPr>
        <w:softHyphen/>
        <w:t xml:space="preserve">ρών άλλων οικονομικών φορέων ασκείται, σύμφωνα με τους όρους του άρθρου 1 του άρθρου πρώτου του </w:t>
      </w:r>
      <w:proofErr w:type="spellStart"/>
      <w:r w:rsidRPr="00E0192B">
        <w:rPr>
          <w:rStyle w:val="Bodytext"/>
          <w:rFonts w:asciiTheme="minorHAnsi" w:hAnsiTheme="minorHAnsi" w:cstheme="minorHAnsi"/>
          <w:color w:val="000000"/>
          <w:sz w:val="22"/>
          <w:szCs w:val="22"/>
        </w:rPr>
        <w:t>π.δ</w:t>
      </w:r>
      <w:proofErr w:type="spellEnd"/>
      <w:r w:rsidRPr="00E0192B">
        <w:rPr>
          <w:rStyle w:val="Bodytext"/>
          <w:rFonts w:asciiTheme="minorHAnsi" w:hAnsiTheme="minorHAnsi" w:cstheme="minorHAnsi"/>
          <w:color w:val="000000"/>
          <w:sz w:val="22"/>
          <w:szCs w:val="22"/>
        </w:rPr>
        <w:t>. 28/2015 (Α'34).</w:t>
      </w:r>
      <w:r w:rsidRPr="00E90C1E">
        <w:rPr>
          <w:rFonts w:cs="Arial"/>
          <w:sz w:val="24"/>
          <w:szCs w:val="24"/>
        </w:rPr>
        <w:t xml:space="preserve"> </w:t>
      </w:r>
    </w:p>
    <w:p w:rsidR="00A626E2" w:rsidRPr="00607FBA" w:rsidRDefault="00A626E2" w:rsidP="00CA0A38">
      <w:pPr>
        <w:numPr>
          <w:ilvl w:val="0"/>
          <w:numId w:val="6"/>
        </w:numPr>
        <w:tabs>
          <w:tab w:val="left" w:pos="426"/>
        </w:tabs>
        <w:spacing w:before="120" w:after="0" w:line="280" w:lineRule="exact"/>
        <w:ind w:left="426" w:hanging="426"/>
        <w:jc w:val="both"/>
        <w:rPr>
          <w:rFonts w:cs="Arial"/>
          <w:b/>
        </w:rPr>
      </w:pPr>
      <w:r w:rsidRPr="00607FBA">
        <w:rPr>
          <w:rFonts w:cs="Arial"/>
        </w:rPr>
        <w:t xml:space="preserve">Οι προσφορές, επί ποινή απόρριψης, δεν πρέπει να έχουν </w:t>
      </w:r>
      <w:proofErr w:type="spellStart"/>
      <w:r w:rsidRPr="00607FBA">
        <w:rPr>
          <w:rFonts w:cs="Arial"/>
        </w:rPr>
        <w:t>ξέσματα</w:t>
      </w:r>
      <w:proofErr w:type="spellEnd"/>
      <w:r w:rsidRPr="00607FBA">
        <w:rPr>
          <w:rFonts w:cs="Arial"/>
        </w:rPr>
        <w:t>, σβησίματα, προσθήκες, διορθώσεις. Εάν υπάρχει στην προσφορά οποιαδήποτε διόρθωση, αυτή πρέπει να εί</w:t>
      </w:r>
      <w:r w:rsidR="003903A2">
        <w:rPr>
          <w:rFonts w:cs="Arial"/>
        </w:rPr>
        <w:t>ναι καθαρογραμμένη και μονογρα</w:t>
      </w:r>
      <w:r w:rsidR="008E6D52">
        <w:rPr>
          <w:rFonts w:cs="Arial"/>
        </w:rPr>
        <w:t>μ</w:t>
      </w:r>
      <w:r w:rsidR="003903A2">
        <w:rPr>
          <w:rFonts w:cs="Arial"/>
        </w:rPr>
        <w:t>μ</w:t>
      </w:r>
      <w:r w:rsidRPr="00607FBA">
        <w:rPr>
          <w:rFonts w:cs="Arial"/>
        </w:rPr>
        <w:t xml:space="preserve">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w:t>
      </w:r>
      <w:proofErr w:type="spellStart"/>
      <w:r w:rsidRPr="00607FBA">
        <w:rPr>
          <w:rFonts w:cs="Arial"/>
        </w:rPr>
        <w:t>σ΄</w:t>
      </w:r>
      <w:proofErr w:type="spellEnd"/>
      <w:r w:rsidRPr="00607FBA">
        <w:rPr>
          <w:rFonts w:cs="Arial"/>
        </w:rPr>
        <w:t xml:space="preserve"> αυτήν διορθώσεις οι οποίες την καθιστούν ασαφή κατά την κρίση της επιτροπής αξιολόγησης των προσφορών</w:t>
      </w:r>
      <w:r w:rsidRPr="00607FBA">
        <w:rPr>
          <w:rFonts w:cs="Arial"/>
          <w:b/>
        </w:rPr>
        <w:t>.</w:t>
      </w:r>
    </w:p>
    <w:p w:rsidR="00A626E2" w:rsidRPr="00607FBA" w:rsidRDefault="00A626E2" w:rsidP="00CA0A38">
      <w:pPr>
        <w:numPr>
          <w:ilvl w:val="0"/>
          <w:numId w:val="6"/>
        </w:numPr>
        <w:tabs>
          <w:tab w:val="left" w:pos="426"/>
        </w:tabs>
        <w:spacing w:before="120" w:after="0" w:line="280" w:lineRule="exact"/>
        <w:ind w:left="426" w:hanging="426"/>
        <w:jc w:val="both"/>
        <w:rPr>
          <w:rFonts w:cs="Arial"/>
          <w:b/>
        </w:rPr>
      </w:pPr>
      <w:r w:rsidRPr="00607FBA">
        <w:rPr>
          <w:rFonts w:cs="Arial"/>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607FBA">
        <w:rPr>
          <w:rFonts w:cs="Arial"/>
          <w:b/>
          <w:u w:val="single"/>
        </w:rPr>
        <w:t>θεωρείται ότι αποδέχεται πλήρως και ανεπιφυλάκτως όλους τους όρους της διακήρυξης ή πρόσκλησης και δεν δύναται, με την προσφορά του ή με οιονδήποτε άλλο τρόπο, να αποκρούσει, ευθέως ή εμμέσως, τους ανωτέρω όρους.</w:t>
      </w:r>
      <w:r w:rsidRPr="00607FBA">
        <w:rPr>
          <w:rFonts w:cs="Arial"/>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A626E2" w:rsidRPr="00607FBA" w:rsidRDefault="00A626E2" w:rsidP="00A626E2">
      <w:pPr>
        <w:tabs>
          <w:tab w:val="left" w:pos="-720"/>
          <w:tab w:val="left" w:pos="284"/>
          <w:tab w:val="left" w:pos="426"/>
          <w:tab w:val="left" w:pos="851"/>
        </w:tabs>
        <w:suppressAutoHyphens/>
        <w:spacing w:before="120" w:line="280" w:lineRule="exact"/>
        <w:ind w:left="426" w:hanging="426"/>
        <w:jc w:val="both"/>
        <w:rPr>
          <w:rFonts w:cs="Arial"/>
        </w:rPr>
      </w:pPr>
      <w:r w:rsidRPr="00607FBA">
        <w:rPr>
          <w:rFonts w:cs="Arial"/>
          <w:b/>
        </w:rPr>
        <w:t>8.</w:t>
      </w:r>
      <w:r w:rsidRPr="00607FBA">
        <w:rPr>
          <w:rFonts w:cs="Arial"/>
          <w:b/>
        </w:rPr>
        <w:tab/>
      </w:r>
      <w:r w:rsidRPr="00607FBA">
        <w:rPr>
          <w:rFonts w:cs="Arial"/>
        </w:rPr>
        <w:tab/>
        <w:t xml:space="preserve">Οι προσφορές ισχύουν και δεσμεύουν τους προμηθευτές για </w:t>
      </w:r>
      <w:r w:rsidRPr="002424F1">
        <w:rPr>
          <w:rFonts w:cs="Arial"/>
        </w:rPr>
        <w:t xml:space="preserve">χρονικό διάστημα </w:t>
      </w:r>
      <w:r w:rsidRPr="002424F1">
        <w:rPr>
          <w:rFonts w:cs="Arial"/>
          <w:b/>
          <w:u w:val="single"/>
        </w:rPr>
        <w:t xml:space="preserve"> 120 ημερών </w:t>
      </w:r>
      <w:r w:rsidRPr="002424F1">
        <w:rPr>
          <w:rFonts w:cs="Arial"/>
        </w:rPr>
        <w:t xml:space="preserve"> από την επόμενη της διενέργειας του διαγωνισμού, καθώς και γ</w:t>
      </w:r>
      <w:r w:rsidRPr="00607FBA">
        <w:rPr>
          <w:rFonts w:cs="Arial"/>
        </w:rPr>
        <w:t xml:space="preserve">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Η ισχύς της προσφοράς μπορεί να παρατείνεται μονομερώς, μετά από απόφαση του Δ.Σ, πριν από τη λήξη της και για χρονικό διάστημα τριών (3) μηνών. Η ισχύς της προσφοράς μπορεί να παρατείνεται εγγράφως, με τη σύμφωνη γνώμη του συμμετέχοντος, εφόσον τούτο ζητηθεί από την αναθέτουσα αρχή πριν από τη λήξη της, κατ’ ανώτατο όριο για χρονικό διάστημα ίσο με το προβλεπόμενο από τη διακήρυξη. </w:t>
      </w:r>
      <w:r w:rsidRPr="00607FBA">
        <w:rPr>
          <w:rFonts w:cs="Arial"/>
        </w:rPr>
        <w:lastRenderedPageBreak/>
        <w:t>Σε κάθε περίπτωση οι προσφέροντες υποχρεούνται να μεριμνούν για την παράταση, αντιστοίχως, της ισχύος της εγγυητικής επιστολής συμμετοχής</w:t>
      </w:r>
      <w:r w:rsidR="009243B4">
        <w:rPr>
          <w:rFonts w:cs="Arial"/>
        </w:rPr>
        <w:t>.</w:t>
      </w:r>
    </w:p>
    <w:p w:rsidR="00A626E2" w:rsidRPr="00607FBA" w:rsidRDefault="00A626E2" w:rsidP="00A626E2">
      <w:pPr>
        <w:tabs>
          <w:tab w:val="left" w:pos="426"/>
        </w:tabs>
        <w:spacing w:before="120" w:line="280" w:lineRule="exact"/>
        <w:ind w:left="426" w:hanging="426"/>
        <w:jc w:val="both"/>
        <w:rPr>
          <w:rFonts w:cs="Arial"/>
        </w:rPr>
      </w:pPr>
      <w:r w:rsidRPr="00607FBA">
        <w:rPr>
          <w:rFonts w:cs="Arial"/>
        </w:rPr>
        <w:tab/>
        <w:t>Περαιτέρω παράταση της ισχύος της προσφοράς μπορεί να λάβει χώρα σύμφωνα με τα οριζόμενα στο άρθρο 97 παρ. 4 του Ν.4412/2016.</w:t>
      </w:r>
    </w:p>
    <w:p w:rsidR="00A626E2" w:rsidRPr="00607FBA" w:rsidRDefault="00A626E2" w:rsidP="00CA0A38">
      <w:pPr>
        <w:numPr>
          <w:ilvl w:val="0"/>
          <w:numId w:val="7"/>
        </w:numPr>
        <w:tabs>
          <w:tab w:val="left" w:pos="426"/>
        </w:tabs>
        <w:suppressAutoHyphens/>
        <w:spacing w:before="120" w:after="0" w:line="280" w:lineRule="exact"/>
        <w:ind w:left="426" w:hanging="426"/>
        <w:jc w:val="both"/>
        <w:rPr>
          <w:rFonts w:cs="Arial"/>
          <w:b/>
        </w:rPr>
      </w:pPr>
      <w:r w:rsidRPr="00607FBA">
        <w:rPr>
          <w:rFonts w:cs="Arial"/>
        </w:rPr>
        <w:t>Η ανάδειξη του προμηθευτή θα γίνει με κριτήριο κατακύρωσης την πλέον συμφέρουσα α</w:t>
      </w:r>
      <w:r w:rsidRPr="00607FBA">
        <w:rPr>
          <w:rFonts w:cs="Arial"/>
        </w:rPr>
        <w:softHyphen/>
        <w:t>πό οικονομική άποψή προσφορά αποκλειστικά βάσ</w:t>
      </w:r>
      <w:r w:rsidR="000A3DBE">
        <w:rPr>
          <w:rFonts w:cs="Arial"/>
        </w:rPr>
        <w:t xml:space="preserve">ει της τιμής (χαμηλότερη τιμή), </w:t>
      </w:r>
      <w:r w:rsidRPr="00607FBA">
        <w:rPr>
          <w:rFonts w:cs="Arial"/>
        </w:rPr>
        <w:t>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προμηθευτή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rsidR="00A626E2" w:rsidRPr="004B7456" w:rsidRDefault="00A626E2" w:rsidP="00A626E2">
      <w:pPr>
        <w:tabs>
          <w:tab w:val="left" w:pos="426"/>
        </w:tabs>
        <w:spacing w:before="120" w:line="280" w:lineRule="exact"/>
        <w:ind w:left="426" w:hanging="426"/>
        <w:jc w:val="both"/>
        <w:rPr>
          <w:rFonts w:cstheme="minorHAnsi"/>
        </w:rPr>
      </w:pPr>
      <w:r w:rsidRPr="00607FBA">
        <w:rPr>
          <w:rFonts w:cs="Arial"/>
        </w:rPr>
        <w:tab/>
      </w:r>
      <w:r w:rsidRPr="00870740">
        <w:rPr>
          <w:rFonts w:cs="Arial"/>
        </w:rPr>
        <w:t>Στην περίπτωση που ευρίσκονται προσφορές με την ίδια ακριβώς τιμή αυτές θεωρούνται ισότιμες</w:t>
      </w:r>
      <w:r w:rsidRPr="00870740">
        <w:rPr>
          <w:rStyle w:val="10"/>
          <w:color w:val="000000"/>
          <w:sz w:val="22"/>
          <w:szCs w:val="22"/>
        </w:rPr>
        <w:t xml:space="preserve">. </w:t>
      </w:r>
      <w:r w:rsidRPr="004B7456">
        <w:rPr>
          <w:rStyle w:val="10"/>
          <w:rFonts w:asciiTheme="minorHAnsi" w:hAnsiTheme="minorHAnsi" w:cstheme="minorHAnsi"/>
          <w:color w:val="000000"/>
          <w:sz w:val="22"/>
          <w:szCs w:val="22"/>
        </w:rPr>
        <w:t>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w:t>
      </w:r>
      <w:r w:rsidRPr="004B7456">
        <w:rPr>
          <w:rStyle w:val="10"/>
          <w:rFonts w:asciiTheme="minorHAnsi" w:hAnsiTheme="minorHAnsi" w:cstheme="minorHAnsi"/>
          <w:color w:val="000000"/>
          <w:sz w:val="22"/>
          <w:szCs w:val="22"/>
        </w:rPr>
        <w:softHyphen/>
        <w:t>σία αυτών των οικονομικών φορέων</w:t>
      </w:r>
      <w:r w:rsidR="00870740" w:rsidRPr="004B7456">
        <w:rPr>
          <w:rStyle w:val="10"/>
          <w:rFonts w:asciiTheme="minorHAnsi" w:hAnsiTheme="minorHAnsi" w:cstheme="minorHAnsi"/>
          <w:color w:val="000000"/>
          <w:sz w:val="22"/>
          <w:szCs w:val="22"/>
        </w:rPr>
        <w:t>.</w:t>
      </w:r>
    </w:p>
    <w:p w:rsidR="00A626E2" w:rsidRPr="00607FBA" w:rsidRDefault="00A626E2" w:rsidP="00CA0A38">
      <w:pPr>
        <w:numPr>
          <w:ilvl w:val="0"/>
          <w:numId w:val="7"/>
        </w:numPr>
        <w:tabs>
          <w:tab w:val="left" w:pos="426"/>
        </w:tabs>
        <w:suppressAutoHyphens/>
        <w:spacing w:before="120" w:after="0" w:line="280" w:lineRule="exact"/>
        <w:ind w:left="426" w:hanging="426"/>
        <w:jc w:val="both"/>
        <w:rPr>
          <w:rFonts w:cs="Arial"/>
          <w:b/>
        </w:rPr>
      </w:pPr>
      <w:r w:rsidRPr="00607FBA">
        <w:rPr>
          <w:rFonts w:cs="Arial"/>
        </w:rPr>
        <w:t>Προσφορές αόριστες, ανεπίδεκτες εκτίμησης ή υπό αίρεσ</w:t>
      </w:r>
      <w:r w:rsidR="005D7AEE">
        <w:rPr>
          <w:rFonts w:cs="Arial"/>
        </w:rPr>
        <w:t xml:space="preserve">η απορρίπτονται ως απαράδεκτες. </w:t>
      </w:r>
      <w:r w:rsidRPr="00607FBA">
        <w:rPr>
          <w:rFonts w:cs="Arial"/>
        </w:rPr>
        <w:t>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rsidR="00A626E2" w:rsidRDefault="00A626E2" w:rsidP="00CA0A38">
      <w:pPr>
        <w:numPr>
          <w:ilvl w:val="0"/>
          <w:numId w:val="7"/>
        </w:numPr>
        <w:tabs>
          <w:tab w:val="left" w:pos="426"/>
        </w:tabs>
        <w:suppressAutoHyphens/>
        <w:spacing w:before="120" w:after="0" w:line="280" w:lineRule="exact"/>
        <w:ind w:left="426" w:hanging="426"/>
        <w:jc w:val="both"/>
        <w:rPr>
          <w:rFonts w:cs="Arial"/>
          <w:b/>
        </w:rPr>
      </w:pPr>
      <w:r w:rsidRPr="00607FBA">
        <w:rPr>
          <w:rFonts w:cs="Arial"/>
          <w:b/>
        </w:rPr>
        <w:t xml:space="preserve">Οι διαγωνιζόμενοι μπορούν να υποβάλλουν προσφορά, </w:t>
      </w:r>
      <w:r>
        <w:rPr>
          <w:rFonts w:cs="Arial"/>
          <w:b/>
        </w:rPr>
        <w:t xml:space="preserve"> για το σύνολο των ειδών  ή για επί μέρους είδη.</w:t>
      </w:r>
      <w:r w:rsidRPr="00607FBA">
        <w:rPr>
          <w:rFonts w:cs="Arial"/>
          <w:b/>
        </w:rPr>
        <w:t xml:space="preserve"> Εναλλακτικές προσφορές ή εναλλακτικές λύσεις ή αντιπροσφορές δεν γίνονται δεκτές και σε περίπτωση που υποβληθούν δεν λαμβάνονται υπόψη. </w:t>
      </w:r>
    </w:p>
    <w:p w:rsidR="0037768F" w:rsidRPr="002C6620" w:rsidRDefault="0037768F" w:rsidP="00CA0A38">
      <w:pPr>
        <w:numPr>
          <w:ilvl w:val="0"/>
          <w:numId w:val="7"/>
        </w:numPr>
        <w:tabs>
          <w:tab w:val="left" w:pos="426"/>
        </w:tabs>
        <w:suppressAutoHyphens/>
        <w:spacing w:before="120" w:after="0" w:line="280" w:lineRule="exact"/>
        <w:ind w:left="426" w:hanging="426"/>
        <w:jc w:val="both"/>
        <w:rPr>
          <w:rFonts w:cs="Arial"/>
          <w:b/>
        </w:rPr>
      </w:pPr>
      <w:r w:rsidRPr="000C4952">
        <w:rPr>
          <w:b/>
        </w:rPr>
        <w:t xml:space="preserve">Η προμήθεια </w:t>
      </w:r>
      <w:r>
        <w:rPr>
          <w:b/>
        </w:rPr>
        <w:t xml:space="preserve">και η </w:t>
      </w:r>
      <w:r w:rsidR="0088618C">
        <w:rPr>
          <w:b/>
        </w:rPr>
        <w:t>κατακύρωση</w:t>
      </w:r>
      <w:r>
        <w:rPr>
          <w:b/>
        </w:rPr>
        <w:t xml:space="preserve"> </w:t>
      </w:r>
      <w:r w:rsidRPr="000C4952">
        <w:rPr>
          <w:b/>
        </w:rPr>
        <w:t xml:space="preserve">θα γίνει ανά είδος για το σύνολο των ποσοτήτων αλλά με βάση τις τεχνικές προδιαγραφές που ορίζει κάθε </w:t>
      </w:r>
      <w:r w:rsidR="00C531C7">
        <w:rPr>
          <w:b/>
        </w:rPr>
        <w:t xml:space="preserve">Παράρτημα και φαίνονται  </w:t>
      </w:r>
      <w:r w:rsidR="00C531C7" w:rsidRPr="002C6620">
        <w:rPr>
          <w:b/>
        </w:rPr>
        <w:t xml:space="preserve">στο Παράρτημα </w:t>
      </w:r>
      <w:r w:rsidR="00E030D5" w:rsidRPr="002C6620">
        <w:rPr>
          <w:b/>
        </w:rPr>
        <w:t>Α</w:t>
      </w:r>
      <w:r w:rsidR="00C531C7" w:rsidRPr="002C6620">
        <w:rPr>
          <w:b/>
        </w:rPr>
        <w:t>.</w:t>
      </w:r>
    </w:p>
    <w:p w:rsidR="00784AC2" w:rsidRPr="009A4750" w:rsidRDefault="00E030D5" w:rsidP="00784AC2">
      <w:pPr>
        <w:numPr>
          <w:ilvl w:val="0"/>
          <w:numId w:val="7"/>
        </w:numPr>
        <w:tabs>
          <w:tab w:val="left" w:pos="426"/>
        </w:tabs>
        <w:suppressAutoHyphens/>
        <w:spacing w:before="120" w:after="0" w:line="280" w:lineRule="exact"/>
        <w:ind w:left="426" w:hanging="426"/>
        <w:jc w:val="both"/>
        <w:outlineLvl w:val="0"/>
        <w:rPr>
          <w:rFonts w:cs="Arial"/>
          <w:b/>
          <w:u w:val="single"/>
        </w:rPr>
      </w:pPr>
      <w:r w:rsidRPr="009A4750">
        <w:rPr>
          <w:b/>
        </w:rPr>
        <w:t xml:space="preserve">Τα ζητούμενα </w:t>
      </w:r>
      <w:r w:rsidR="004A144C" w:rsidRPr="009A4750">
        <w:rPr>
          <w:b/>
        </w:rPr>
        <w:t>είδη</w:t>
      </w:r>
      <w:r w:rsidRPr="009A4750">
        <w:rPr>
          <w:b/>
        </w:rPr>
        <w:t xml:space="preserve"> θα </w:t>
      </w:r>
      <w:r w:rsidR="004A144C" w:rsidRPr="009A4750">
        <w:rPr>
          <w:b/>
        </w:rPr>
        <w:t>παραδοθούν</w:t>
      </w:r>
      <w:r w:rsidRPr="009A4750">
        <w:rPr>
          <w:b/>
        </w:rPr>
        <w:t xml:space="preserve"> </w:t>
      </w:r>
      <w:r w:rsidR="004A144C" w:rsidRPr="009A4750">
        <w:rPr>
          <w:b/>
        </w:rPr>
        <w:t xml:space="preserve">εφάπαξ </w:t>
      </w:r>
      <w:r w:rsidRPr="009A4750">
        <w:rPr>
          <w:b/>
        </w:rPr>
        <w:t xml:space="preserve">στα </w:t>
      </w:r>
      <w:r w:rsidR="004A144C" w:rsidRPr="009A4750">
        <w:rPr>
          <w:b/>
        </w:rPr>
        <w:t>Παραρτήματα</w:t>
      </w:r>
      <w:r w:rsidRPr="009A4750">
        <w:rPr>
          <w:b/>
        </w:rPr>
        <w:t xml:space="preserve"> του Κ.Κ.Π.Π.Κ.Μ., </w:t>
      </w:r>
      <w:r w:rsidR="004A144C" w:rsidRPr="009A4750">
        <w:rPr>
          <w:b/>
        </w:rPr>
        <w:t>έτσι</w:t>
      </w:r>
      <w:r w:rsidRPr="009A4750">
        <w:rPr>
          <w:b/>
        </w:rPr>
        <w:t xml:space="preserve"> όπως </w:t>
      </w:r>
      <w:r w:rsidR="004A144C" w:rsidRPr="009A4750">
        <w:rPr>
          <w:b/>
        </w:rPr>
        <w:t>ορίζεται</w:t>
      </w:r>
      <w:r w:rsidRPr="009A4750">
        <w:rPr>
          <w:b/>
        </w:rPr>
        <w:t xml:space="preserve"> στις </w:t>
      </w:r>
      <w:r w:rsidR="004A144C" w:rsidRPr="009A4750">
        <w:rPr>
          <w:b/>
        </w:rPr>
        <w:t>Τεχνικές</w:t>
      </w:r>
      <w:r w:rsidRPr="009A4750">
        <w:rPr>
          <w:b/>
        </w:rPr>
        <w:t xml:space="preserve"> </w:t>
      </w:r>
      <w:r w:rsidR="004A144C" w:rsidRPr="009A4750">
        <w:rPr>
          <w:b/>
        </w:rPr>
        <w:t>Προδιαγραφές</w:t>
      </w:r>
      <w:r w:rsidRPr="009A4750">
        <w:rPr>
          <w:b/>
        </w:rPr>
        <w:t xml:space="preserve"> (</w:t>
      </w:r>
      <w:r w:rsidR="004A144C" w:rsidRPr="009A4750">
        <w:rPr>
          <w:b/>
        </w:rPr>
        <w:t>Παράρτημα</w:t>
      </w:r>
      <w:r w:rsidRPr="009A4750">
        <w:rPr>
          <w:b/>
        </w:rPr>
        <w:t xml:space="preserve"> Α)</w:t>
      </w:r>
      <w:r w:rsidR="004A144C" w:rsidRPr="009A4750">
        <w:rPr>
          <w:b/>
        </w:rPr>
        <w:t xml:space="preserve"> της </w:t>
      </w:r>
      <w:r w:rsidR="00E024DD" w:rsidRPr="009A4750">
        <w:rPr>
          <w:b/>
        </w:rPr>
        <w:t>παρούσας</w:t>
      </w:r>
      <w:r w:rsidR="004A144C" w:rsidRPr="009A4750">
        <w:rPr>
          <w:b/>
        </w:rPr>
        <w:t xml:space="preserve"> </w:t>
      </w:r>
      <w:r w:rsidR="00E024DD" w:rsidRPr="009A4750">
        <w:rPr>
          <w:b/>
        </w:rPr>
        <w:t>διακήρυξης</w:t>
      </w:r>
      <w:r w:rsidR="004A144C" w:rsidRPr="009A4750">
        <w:rPr>
          <w:b/>
        </w:rPr>
        <w:t xml:space="preserve">, με </w:t>
      </w:r>
      <w:r w:rsidR="00E024DD" w:rsidRPr="009A4750">
        <w:rPr>
          <w:b/>
        </w:rPr>
        <w:t>έξοδα</w:t>
      </w:r>
      <w:r w:rsidR="004A144C" w:rsidRPr="009A4750">
        <w:rPr>
          <w:b/>
        </w:rPr>
        <w:t xml:space="preserve"> του </w:t>
      </w:r>
      <w:r w:rsidR="00E024DD" w:rsidRPr="009A4750">
        <w:rPr>
          <w:b/>
        </w:rPr>
        <w:t>προμηθευτή</w:t>
      </w:r>
      <w:r w:rsidR="004A144C" w:rsidRPr="009A4750">
        <w:rPr>
          <w:b/>
        </w:rPr>
        <w:t xml:space="preserve">, </w:t>
      </w:r>
      <w:r w:rsidR="00E024DD" w:rsidRPr="009A4750">
        <w:rPr>
          <w:b/>
        </w:rPr>
        <w:t>μέσα</w:t>
      </w:r>
      <w:r w:rsidR="004A144C" w:rsidRPr="009A4750">
        <w:rPr>
          <w:b/>
        </w:rPr>
        <w:t xml:space="preserve"> σε </w:t>
      </w:r>
      <w:r w:rsidR="00E024DD" w:rsidRPr="009A4750">
        <w:rPr>
          <w:b/>
        </w:rPr>
        <w:t>χρονικό</w:t>
      </w:r>
      <w:r w:rsidR="004A144C" w:rsidRPr="009A4750">
        <w:rPr>
          <w:b/>
        </w:rPr>
        <w:t xml:space="preserve"> </w:t>
      </w:r>
      <w:r w:rsidR="00E024DD" w:rsidRPr="009A4750">
        <w:rPr>
          <w:b/>
        </w:rPr>
        <w:t>διάστημα</w:t>
      </w:r>
      <w:r w:rsidR="004A144C" w:rsidRPr="009A4750">
        <w:rPr>
          <w:b/>
        </w:rPr>
        <w:t xml:space="preserve"> </w:t>
      </w:r>
      <w:r w:rsidR="002D2BCE" w:rsidRPr="009A4750">
        <w:rPr>
          <w:b/>
        </w:rPr>
        <w:t>δυο (2</w:t>
      </w:r>
      <w:r w:rsidR="004A144C" w:rsidRPr="009A4750">
        <w:rPr>
          <w:b/>
        </w:rPr>
        <w:t xml:space="preserve">) </w:t>
      </w:r>
      <w:r w:rsidR="002D2BCE" w:rsidRPr="009A4750">
        <w:rPr>
          <w:b/>
        </w:rPr>
        <w:t>μηνών</w:t>
      </w:r>
      <w:r w:rsidR="004A144C" w:rsidRPr="009A4750">
        <w:rPr>
          <w:b/>
        </w:rPr>
        <w:t xml:space="preserve"> από την </w:t>
      </w:r>
      <w:r w:rsidR="00E024DD" w:rsidRPr="009A4750">
        <w:rPr>
          <w:b/>
        </w:rPr>
        <w:t>υπογραφή</w:t>
      </w:r>
      <w:r w:rsidR="004A144C" w:rsidRPr="009A4750">
        <w:rPr>
          <w:b/>
        </w:rPr>
        <w:t xml:space="preserve"> </w:t>
      </w:r>
      <w:r w:rsidR="00FA0B85" w:rsidRPr="009A4750">
        <w:rPr>
          <w:b/>
        </w:rPr>
        <w:t xml:space="preserve">της </w:t>
      </w:r>
      <w:r w:rsidR="00E024DD" w:rsidRPr="009A4750">
        <w:rPr>
          <w:b/>
        </w:rPr>
        <w:t>σύμβασης</w:t>
      </w:r>
      <w:r w:rsidR="00FA0B85" w:rsidRPr="009A4750">
        <w:rPr>
          <w:b/>
        </w:rPr>
        <w:t xml:space="preserve">. </w:t>
      </w:r>
    </w:p>
    <w:p w:rsidR="00513288" w:rsidRPr="00513288" w:rsidRDefault="00A626E2" w:rsidP="00513288">
      <w:pPr>
        <w:spacing w:before="120" w:line="280" w:lineRule="exact"/>
        <w:outlineLvl w:val="0"/>
        <w:rPr>
          <w:rFonts w:cs="Arial"/>
          <w:b/>
          <w:u w:val="single"/>
          <w:vertAlign w:val="superscript"/>
        </w:rPr>
      </w:pPr>
      <w:r w:rsidRPr="00607FBA">
        <w:rPr>
          <w:rFonts w:cs="Arial"/>
          <w:b/>
          <w:u w:val="single"/>
        </w:rPr>
        <w:t>ΑΡΘΡΟ 3</w:t>
      </w:r>
      <w:r w:rsidRPr="00607FBA">
        <w:rPr>
          <w:rFonts w:cs="Arial"/>
          <w:b/>
          <w:u w:val="single"/>
          <w:vertAlign w:val="superscript"/>
        </w:rPr>
        <w:t>Ο</w:t>
      </w:r>
    </w:p>
    <w:p w:rsidR="00A626E2" w:rsidRPr="00513288" w:rsidRDefault="00A626E2" w:rsidP="00513288">
      <w:pPr>
        <w:spacing w:before="120" w:line="280" w:lineRule="exact"/>
        <w:outlineLvl w:val="0"/>
        <w:rPr>
          <w:rFonts w:cs="Arial"/>
          <w:b/>
          <w:u w:val="single"/>
          <w:vertAlign w:val="superscript"/>
        </w:rPr>
      </w:pPr>
      <w:r w:rsidRPr="00607FBA">
        <w:rPr>
          <w:rFonts w:cs="Arial"/>
          <w:b/>
          <w:u w:val="single"/>
        </w:rPr>
        <w:t>ΔΙΑΔΙΚΑΣΙΑ ΑΠΟΣΦΡΑΓΙΣΗΣ ΤΩΝ ΠΡΟΣΦΟΡΩΝ  – ΑΝΑΚΟΙΝΩΣΗ ΤΙΜΩΝ</w:t>
      </w:r>
    </w:p>
    <w:p w:rsidR="00C41B29" w:rsidRPr="00C41B29" w:rsidRDefault="00A626E2" w:rsidP="00A626E2">
      <w:pPr>
        <w:tabs>
          <w:tab w:val="left" w:pos="-720"/>
          <w:tab w:val="left" w:pos="284"/>
        </w:tabs>
        <w:suppressAutoHyphens/>
        <w:spacing w:before="120" w:line="280" w:lineRule="exact"/>
        <w:ind w:left="284" w:hanging="284"/>
        <w:jc w:val="both"/>
        <w:rPr>
          <w:rFonts w:cs="Arial"/>
          <w:b/>
        </w:rPr>
      </w:pPr>
      <w:r w:rsidRPr="00607FBA">
        <w:rPr>
          <w:rFonts w:cs="Arial"/>
          <w:b/>
        </w:rPr>
        <w:t>1</w:t>
      </w:r>
      <w:r w:rsidRPr="00607FBA">
        <w:rPr>
          <w:rFonts w:cs="Arial"/>
        </w:rPr>
        <w:t xml:space="preserve">. </w:t>
      </w:r>
      <w:r w:rsidRPr="00607FBA">
        <w:rPr>
          <w:rFonts w:cs="Arial"/>
        </w:rPr>
        <w:tab/>
      </w:r>
      <w:r w:rsidR="00C41B29" w:rsidRPr="00C41B29">
        <w:rPr>
          <w:rFonts w:cs="Arial"/>
        </w:rPr>
        <w:t>Η αποσφράγιση των προσφορών γίνεται  από το αρμόδιο συλλογικό όργανο διενέργειας του διαγωνισμού και αξιολόγησης των αποτε</w:t>
      </w:r>
      <w:r w:rsidR="00C41B29" w:rsidRPr="00C41B29">
        <w:rPr>
          <w:rFonts w:cs="Arial"/>
        </w:rPr>
        <w:softHyphen/>
        <w:t>λεσμάτων αυτού (Επιτροπή Διαγωνισμού), σε κλειστή συνεδρία, μετά το πέρας της οποίας οι ενδιαφερόμενοι θα μπορούν να έχουν πρόσβαση στους φακέλους του διαγωνισμού σύμφωνα με τα οριζόμενα στο άρθρο 5 του ν. 2690/99 όπως τροποποιήθηκε με τα άρθρα 8 παρ. 2 ν. 2880/01 και 11 παρ. 2 ν. 3230/04.</w:t>
      </w:r>
      <w:r w:rsidRPr="00607FBA">
        <w:rPr>
          <w:rFonts w:cs="Arial"/>
          <w:b/>
        </w:rPr>
        <w:t xml:space="preserve">   </w:t>
      </w:r>
    </w:p>
    <w:p w:rsidR="00A626E2" w:rsidRPr="00C41B29" w:rsidRDefault="00A626E2" w:rsidP="00C41B29">
      <w:pPr>
        <w:tabs>
          <w:tab w:val="left" w:pos="-720"/>
          <w:tab w:val="left" w:pos="284"/>
        </w:tabs>
        <w:suppressAutoHyphens/>
        <w:spacing w:before="120" w:line="280" w:lineRule="exact"/>
        <w:ind w:left="284" w:hanging="284"/>
        <w:jc w:val="both"/>
        <w:rPr>
          <w:rFonts w:cs="Arial"/>
        </w:rPr>
      </w:pPr>
      <w:r w:rsidRPr="00607FBA">
        <w:rPr>
          <w:rFonts w:cs="Arial"/>
          <w:b/>
        </w:rPr>
        <w:t xml:space="preserve"> 2. </w:t>
      </w:r>
      <w:r w:rsidRPr="00607FBA">
        <w:rPr>
          <w:rFonts w:cs="Arial"/>
        </w:rPr>
        <w:t>Η Επιτροπή προβαίνει στην έναρξη της διαδικασίας αποσφράγισης των προσφορών την ημερομηνία και ώρα που ορίζεται από τη διακήρυξη.</w:t>
      </w:r>
    </w:p>
    <w:p w:rsidR="00A626E2" w:rsidRPr="00607FBA" w:rsidRDefault="00A626E2" w:rsidP="00A626E2">
      <w:pPr>
        <w:tabs>
          <w:tab w:val="left" w:pos="-720"/>
          <w:tab w:val="left" w:pos="284"/>
        </w:tabs>
        <w:suppressAutoHyphens/>
        <w:spacing w:before="120" w:line="280" w:lineRule="exact"/>
        <w:ind w:left="284" w:hanging="284"/>
        <w:jc w:val="both"/>
        <w:rPr>
          <w:rFonts w:cs="Arial"/>
        </w:rPr>
      </w:pPr>
      <w:r w:rsidRPr="00607FBA">
        <w:rPr>
          <w:rFonts w:cs="Arial"/>
          <w:b/>
        </w:rPr>
        <w:t>3.</w:t>
      </w:r>
      <w:r w:rsidR="00240B26" w:rsidRPr="00240B26">
        <w:rPr>
          <w:rFonts w:cs="Arial"/>
          <w:b/>
        </w:rPr>
        <w:t xml:space="preserve">  </w:t>
      </w:r>
      <w:r w:rsidRPr="00607FBA">
        <w:rPr>
          <w:rFonts w:cs="Arial"/>
          <w:b/>
        </w:rPr>
        <w:t xml:space="preserve"> </w:t>
      </w:r>
      <w:r w:rsidRPr="00607FBA">
        <w:rPr>
          <w:rFonts w:cs="Arial"/>
        </w:rPr>
        <w:t>Η αποσφράγιση γίνεται με την παρακάτω διαδικασία:</w:t>
      </w:r>
    </w:p>
    <w:p w:rsidR="00A626E2" w:rsidRPr="00607FBA" w:rsidRDefault="00A626E2" w:rsidP="00A626E2">
      <w:pPr>
        <w:tabs>
          <w:tab w:val="left" w:pos="-720"/>
          <w:tab w:val="left" w:pos="709"/>
        </w:tabs>
        <w:suppressAutoHyphens/>
        <w:spacing w:before="120" w:line="280" w:lineRule="exact"/>
        <w:ind w:left="709" w:hanging="425"/>
        <w:jc w:val="both"/>
        <w:rPr>
          <w:rFonts w:cs="Arial"/>
        </w:rPr>
      </w:pPr>
      <w:r w:rsidRPr="00607FBA">
        <w:rPr>
          <w:rFonts w:cs="Arial"/>
        </w:rPr>
        <w:lastRenderedPageBreak/>
        <w:t>3.1.</w:t>
      </w:r>
      <w:r w:rsidRPr="00607FBA">
        <w:rPr>
          <w:rFonts w:cs="Arial"/>
        </w:rPr>
        <w:tab/>
        <w:t xml:space="preserve">Αποσφραγίζονται οι κυρίως φάκελοι καθώς και οι φάκελοι των τεχνικών προσφορών, </w:t>
      </w:r>
      <w:proofErr w:type="spellStart"/>
      <w:r w:rsidRPr="00607FBA">
        <w:rPr>
          <w:rFonts w:cs="Arial"/>
        </w:rPr>
        <w:t>μovo</w:t>
      </w:r>
      <w:r w:rsidRPr="00607FBA">
        <w:rPr>
          <w:rFonts w:cs="Arial"/>
        </w:rPr>
        <w:softHyphen/>
        <w:t>γράφovται</w:t>
      </w:r>
      <w:proofErr w:type="spellEnd"/>
      <w:r w:rsidRPr="00607FBA">
        <w:rPr>
          <w:rFonts w:cs="Arial"/>
        </w:rPr>
        <w:t xml:space="preserve"> δε και σφραγίζονται από την Επιτροπή όλα τα δικαιολογητικά και οι τεχνικές προσφορές.</w:t>
      </w:r>
    </w:p>
    <w:p w:rsidR="00A626E2" w:rsidRPr="00607FBA" w:rsidRDefault="00A626E2" w:rsidP="00A626E2">
      <w:pPr>
        <w:tabs>
          <w:tab w:val="left" w:pos="-720"/>
          <w:tab w:val="left" w:pos="709"/>
        </w:tabs>
        <w:suppressAutoHyphens/>
        <w:spacing w:before="120" w:line="280" w:lineRule="exact"/>
        <w:ind w:left="709" w:hanging="425"/>
        <w:jc w:val="both"/>
        <w:rPr>
          <w:rFonts w:cs="Arial"/>
        </w:rPr>
      </w:pPr>
      <w:r w:rsidRPr="00607FBA">
        <w:rPr>
          <w:rFonts w:cs="Arial"/>
        </w:rPr>
        <w:t>3.2.</w:t>
      </w:r>
      <w:r w:rsidRPr="00607FBA">
        <w:rPr>
          <w:rFonts w:cs="Arial"/>
        </w:rPr>
        <w:tab/>
        <w:t xml:space="preserve">Οι φάκελοι των </w:t>
      </w:r>
      <w:proofErr w:type="spellStart"/>
      <w:r w:rsidRPr="00607FBA">
        <w:rPr>
          <w:rFonts w:cs="Arial"/>
        </w:rPr>
        <w:t>oικovoμικώv</w:t>
      </w:r>
      <w:proofErr w:type="spellEnd"/>
      <w:r w:rsidRPr="00607FBA">
        <w:rPr>
          <w:rFonts w:cs="Arial"/>
        </w:rPr>
        <w:t xml:space="preserve"> προσφορών δεν αποσφραγίζονται, αλλά </w:t>
      </w:r>
      <w:proofErr w:type="spellStart"/>
      <w:r w:rsidRPr="00607FBA">
        <w:rPr>
          <w:rFonts w:cs="Arial"/>
        </w:rPr>
        <w:t>μovoγράφovται</w:t>
      </w:r>
      <w:proofErr w:type="spellEnd"/>
      <w:r w:rsidRPr="00607FBA">
        <w:rPr>
          <w:rFonts w:cs="Arial"/>
        </w:rPr>
        <w:t xml:space="preserve">  και σφραγίζονται από την Επιτροπή.</w:t>
      </w:r>
    </w:p>
    <w:p w:rsidR="000A3DBE" w:rsidRPr="00882F3B" w:rsidRDefault="00A626E2" w:rsidP="00882F3B">
      <w:pPr>
        <w:tabs>
          <w:tab w:val="left" w:pos="-720"/>
          <w:tab w:val="left" w:pos="709"/>
        </w:tabs>
        <w:suppressAutoHyphens/>
        <w:spacing w:before="120" w:line="280" w:lineRule="exact"/>
        <w:ind w:left="709" w:hanging="425"/>
        <w:jc w:val="both"/>
        <w:rPr>
          <w:rFonts w:cs="Arial"/>
        </w:rPr>
      </w:pPr>
      <w:r w:rsidRPr="00607FBA">
        <w:rPr>
          <w:rFonts w:cs="Arial"/>
        </w:rPr>
        <w:t>3.3.</w:t>
      </w:r>
      <w:r w:rsidRPr="00607FBA">
        <w:rPr>
          <w:rFonts w:cs="Arial"/>
        </w:rPr>
        <w:tab/>
        <w:t>Μετά την αποσφράγιση των προσφορών η Επιτροπή του διαγωνισμού προβαίνει στην κατα</w:t>
      </w:r>
      <w:r w:rsidRPr="00607FBA">
        <w:rPr>
          <w:rFonts w:cs="Arial"/>
        </w:rPr>
        <w:softHyphen/>
        <w:t>χώρηση όσων έχουν υποβάλει προσφορές σε πρακτικό το οποίο υπογράφεται από τα μέλη της.</w:t>
      </w:r>
    </w:p>
    <w:p w:rsidR="00A626E2" w:rsidRPr="00607FBA" w:rsidRDefault="00A626E2" w:rsidP="00A626E2">
      <w:pPr>
        <w:tabs>
          <w:tab w:val="left" w:pos="-720"/>
          <w:tab w:val="left" w:pos="284"/>
        </w:tabs>
        <w:suppressAutoHyphens/>
        <w:spacing w:before="120" w:line="280" w:lineRule="exact"/>
        <w:ind w:left="284" w:hanging="284"/>
        <w:jc w:val="both"/>
        <w:rPr>
          <w:rFonts w:cs="Arial"/>
        </w:rPr>
      </w:pPr>
      <w:r w:rsidRPr="00607FBA">
        <w:rPr>
          <w:rFonts w:cs="Arial"/>
          <w:b/>
        </w:rPr>
        <w:t>4.</w:t>
      </w:r>
      <w:r w:rsidRPr="00607FBA">
        <w:rPr>
          <w:rFonts w:cs="Arial"/>
        </w:rPr>
        <w:t xml:space="preserve"> Οι φάκελοι των </w:t>
      </w:r>
      <w:proofErr w:type="spellStart"/>
      <w:r w:rsidRPr="00607FBA">
        <w:rPr>
          <w:rFonts w:cs="Arial"/>
        </w:rPr>
        <w:t>oικovoμικώv</w:t>
      </w:r>
      <w:proofErr w:type="spellEnd"/>
      <w:r w:rsidRPr="00607FBA">
        <w:rPr>
          <w:rFonts w:cs="Arial"/>
        </w:rPr>
        <w:t xml:space="preserve"> προσφορών αποσφραγίζονται μετά την ολοκλήρωση της αξιολό</w:t>
      </w:r>
      <w:r w:rsidRPr="00607FBA">
        <w:rPr>
          <w:rFonts w:cs="Arial"/>
        </w:rPr>
        <w:softHyphen/>
        <w:t>γησης των λοιπών στοιχείων των προσφορών.</w:t>
      </w:r>
    </w:p>
    <w:p w:rsidR="00A626E2" w:rsidRPr="00607FBA" w:rsidRDefault="00A626E2" w:rsidP="00A626E2">
      <w:pPr>
        <w:tabs>
          <w:tab w:val="left" w:pos="-720"/>
          <w:tab w:val="left" w:pos="284"/>
        </w:tabs>
        <w:suppressAutoHyphens/>
        <w:spacing w:before="120" w:line="280" w:lineRule="exact"/>
        <w:ind w:left="284" w:hanging="284"/>
        <w:jc w:val="both"/>
        <w:rPr>
          <w:rFonts w:cs="Arial"/>
        </w:rPr>
      </w:pPr>
      <w:r w:rsidRPr="00607FBA">
        <w:rPr>
          <w:rFonts w:cs="Arial"/>
          <w:b/>
        </w:rPr>
        <w:t>5.</w:t>
      </w:r>
      <w:r w:rsidRPr="00607FBA">
        <w:rPr>
          <w:rFonts w:cs="Arial"/>
        </w:rPr>
        <w:t xml:space="preserve"> Οι φάκελοι των </w:t>
      </w:r>
      <w:proofErr w:type="spellStart"/>
      <w:r w:rsidRPr="00607FBA">
        <w:rPr>
          <w:rFonts w:cs="Arial"/>
        </w:rPr>
        <w:t>oικovoμικώv</w:t>
      </w:r>
      <w:proofErr w:type="spellEnd"/>
      <w:r w:rsidRPr="00607FBA">
        <w:rPr>
          <w:rFonts w:cs="Arial"/>
        </w:rPr>
        <w:t xml:space="preserve"> προσφορών, για όσες προσφορές δεν κρίθηκαν αποδεκτές κατά την αξιολόγηση των τεχνικών και λοιπών στοιχείων, δεν αποσφραγίζονται, αλλά επιστρέφονται, </w:t>
      </w:r>
      <w:r w:rsidRPr="00607FBA">
        <w:rPr>
          <w:rFonts w:cs="Arial"/>
          <w:color w:val="000000"/>
        </w:rPr>
        <w:t>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r w:rsidRPr="00607FBA">
        <w:rPr>
          <w:rFonts w:cs="Arial"/>
        </w:rPr>
        <w:t>.</w:t>
      </w:r>
    </w:p>
    <w:p w:rsidR="00A626E2" w:rsidRPr="00607FBA" w:rsidRDefault="00A626E2" w:rsidP="00A626E2">
      <w:pPr>
        <w:tabs>
          <w:tab w:val="left" w:pos="-720"/>
          <w:tab w:val="left" w:pos="284"/>
        </w:tabs>
        <w:suppressAutoHyphens/>
        <w:spacing w:before="120" w:line="280" w:lineRule="exact"/>
        <w:ind w:left="284" w:hanging="284"/>
        <w:jc w:val="both"/>
        <w:rPr>
          <w:rFonts w:cs="Arial"/>
          <w:color w:val="000000"/>
          <w:spacing w:val="-2"/>
        </w:rPr>
      </w:pPr>
      <w:r w:rsidRPr="00607FBA">
        <w:rPr>
          <w:rFonts w:cs="Arial"/>
          <w:b/>
          <w:color w:val="000000"/>
          <w:spacing w:val="-2"/>
        </w:rPr>
        <w:t>6.</w:t>
      </w:r>
      <w:r w:rsidRPr="00607FBA">
        <w:rPr>
          <w:rFonts w:cs="Arial"/>
          <w:color w:val="000000"/>
          <w:spacing w:val="-2"/>
        </w:rPr>
        <w:t xml:space="preserve">  Η διαδικασία αποσφράγισης των οικονομικών προσφορών γίνεται δημόσια και μπορούν να παρευρίσκονται όσοι   δικαιούνται. </w:t>
      </w:r>
    </w:p>
    <w:p w:rsidR="00A626E2" w:rsidRPr="00607FBA" w:rsidRDefault="00A626E2" w:rsidP="00A626E2">
      <w:pPr>
        <w:spacing w:before="120" w:line="280" w:lineRule="exact"/>
        <w:outlineLvl w:val="0"/>
        <w:rPr>
          <w:rFonts w:cs="Arial"/>
          <w:b/>
          <w:u w:val="single"/>
        </w:rPr>
      </w:pPr>
      <w:r w:rsidRPr="00607FBA">
        <w:rPr>
          <w:rFonts w:cs="Arial"/>
          <w:b/>
          <w:u w:val="single"/>
        </w:rPr>
        <w:t>ΑΡΘΡΟ 4</w:t>
      </w:r>
      <w:r w:rsidRPr="00607FBA">
        <w:rPr>
          <w:rFonts w:cs="Arial"/>
          <w:b/>
          <w:u w:val="single"/>
          <w:vertAlign w:val="superscript"/>
        </w:rPr>
        <w:t>ο</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t>ΠΡΟΣΦΕΡΟΜΕΝΗ ΤΙΜΗ</w:t>
      </w:r>
    </w:p>
    <w:p w:rsidR="00A626E2" w:rsidRPr="00607FBA" w:rsidRDefault="00A626E2" w:rsidP="00A626E2">
      <w:pPr>
        <w:tabs>
          <w:tab w:val="left" w:pos="284"/>
        </w:tabs>
        <w:suppressAutoHyphens/>
        <w:spacing w:before="120" w:line="280" w:lineRule="exact"/>
        <w:ind w:left="284" w:hanging="284"/>
        <w:jc w:val="both"/>
        <w:rPr>
          <w:rFonts w:cs="Arial"/>
          <w:color w:val="000000"/>
        </w:rPr>
      </w:pPr>
      <w:r w:rsidRPr="00607FBA">
        <w:rPr>
          <w:rFonts w:cs="Arial"/>
          <w:b/>
          <w:color w:val="000000"/>
        </w:rPr>
        <w:t>1.</w:t>
      </w:r>
      <w:r w:rsidRPr="00607FBA">
        <w:rPr>
          <w:rFonts w:cs="Arial"/>
          <w:b/>
          <w:color w:val="000000"/>
        </w:rPr>
        <w:tab/>
        <w:t xml:space="preserve"> </w:t>
      </w:r>
      <w:r w:rsidRPr="00607FBA">
        <w:rPr>
          <w:rFonts w:cs="Arial"/>
          <w:color w:val="000000"/>
        </w:rPr>
        <w:t>Η προσφερόμενη τιμή θα αναγράφεται σε ευρώ και θα περιλαμβάνει τις νόμιμες κρατήσεις, εκτός του αναλογούντα ΦΠΑ.</w:t>
      </w:r>
    </w:p>
    <w:p w:rsidR="00A626E2" w:rsidRPr="00607FBA" w:rsidRDefault="00A626E2" w:rsidP="00A626E2">
      <w:pPr>
        <w:tabs>
          <w:tab w:val="left" w:pos="284"/>
        </w:tabs>
        <w:suppressAutoHyphens/>
        <w:spacing w:before="120" w:line="280" w:lineRule="exact"/>
        <w:ind w:left="284" w:hanging="284"/>
        <w:jc w:val="both"/>
        <w:rPr>
          <w:rFonts w:cs="Arial"/>
          <w:color w:val="000000"/>
        </w:rPr>
      </w:pPr>
      <w:r w:rsidRPr="00607FBA">
        <w:rPr>
          <w:rFonts w:cs="Arial"/>
          <w:b/>
          <w:color w:val="000000"/>
        </w:rPr>
        <w:t xml:space="preserve">2. </w:t>
      </w:r>
      <w:r w:rsidRPr="00607FBA">
        <w:rPr>
          <w:rFonts w:cs="Arial"/>
          <w:color w:val="000000"/>
        </w:rPr>
        <w:t>Οι τιμές δεσμεύουν τον προμηθευτή για όλη την διάρκεια ισχύος της σύμβασης και σε τυχόν παράταση αυτής.</w:t>
      </w:r>
    </w:p>
    <w:p w:rsidR="00A626E2" w:rsidRPr="00607FBA" w:rsidRDefault="00A626E2" w:rsidP="00A626E2">
      <w:pPr>
        <w:tabs>
          <w:tab w:val="left" w:pos="284"/>
        </w:tabs>
        <w:suppressAutoHyphens/>
        <w:spacing w:before="120" w:line="280" w:lineRule="exact"/>
        <w:ind w:left="284" w:hanging="284"/>
        <w:jc w:val="both"/>
        <w:rPr>
          <w:rFonts w:cs="Arial"/>
          <w:color w:val="000000"/>
        </w:rPr>
      </w:pPr>
      <w:r w:rsidRPr="00607FBA">
        <w:rPr>
          <w:rFonts w:cs="Arial"/>
          <w:b/>
          <w:color w:val="000000"/>
        </w:rPr>
        <w:t xml:space="preserve">3. </w:t>
      </w:r>
      <w:r w:rsidRPr="00607FBA">
        <w:rPr>
          <w:rFonts w:cs="Arial"/>
          <w:b/>
          <w:color w:val="000000"/>
        </w:rPr>
        <w:tab/>
      </w:r>
      <w:r w:rsidRPr="00607FBA">
        <w:rPr>
          <w:rFonts w:cs="Arial"/>
          <w:color w:val="000000"/>
        </w:rPr>
        <w:t>Προσφορές που θέτουν όρο αναπροσαρμογής της τιμής απορρίπτονται ως απαράδεκτες.</w:t>
      </w:r>
    </w:p>
    <w:p w:rsidR="00A626E2" w:rsidRPr="00607FBA" w:rsidRDefault="00A626E2" w:rsidP="00A626E2">
      <w:pPr>
        <w:tabs>
          <w:tab w:val="left" w:pos="284"/>
        </w:tabs>
        <w:suppressAutoHyphens/>
        <w:spacing w:before="120" w:line="280" w:lineRule="exact"/>
        <w:ind w:left="284" w:hanging="284"/>
        <w:jc w:val="both"/>
        <w:rPr>
          <w:rFonts w:cs="Arial"/>
          <w:color w:val="000000"/>
        </w:rPr>
      </w:pPr>
      <w:r w:rsidRPr="00607FBA">
        <w:rPr>
          <w:rFonts w:cs="Arial"/>
          <w:b/>
          <w:color w:val="000000"/>
        </w:rPr>
        <w:t xml:space="preserve">4. </w:t>
      </w:r>
      <w:r w:rsidRPr="00607FBA">
        <w:rPr>
          <w:rFonts w:cs="Arial"/>
          <w:color w:val="000000"/>
        </w:rPr>
        <w:t>Εφόσον από την προσφορά δεν προκύπτει με σαφήνεια η προσφερόμενη τιμή, η προσφορά απορρίπτεται ως απαράδεκτη.</w:t>
      </w:r>
    </w:p>
    <w:p w:rsidR="00A626E2" w:rsidRPr="00607FBA" w:rsidRDefault="00A626E2" w:rsidP="00A626E2">
      <w:pPr>
        <w:spacing w:before="120" w:line="280" w:lineRule="exact"/>
        <w:outlineLvl w:val="0"/>
        <w:rPr>
          <w:rFonts w:cs="Arial"/>
          <w:b/>
          <w:u w:val="single"/>
        </w:rPr>
      </w:pPr>
      <w:r w:rsidRPr="00607FBA">
        <w:rPr>
          <w:rFonts w:cs="Arial"/>
          <w:b/>
          <w:u w:val="single"/>
        </w:rPr>
        <w:t>ΑΡΘΡΟ 5</w:t>
      </w:r>
      <w:r w:rsidRPr="00607FBA">
        <w:rPr>
          <w:rFonts w:cs="Arial"/>
          <w:b/>
          <w:u w:val="single"/>
          <w:vertAlign w:val="superscript"/>
        </w:rPr>
        <w:t>ο</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t>ΚΑΤΑΚΥΡΩΣΗ - ΕΓΓΥΗΣΕΙΣ</w:t>
      </w:r>
    </w:p>
    <w:p w:rsidR="00A626E2" w:rsidRPr="00607FBA" w:rsidRDefault="00A626E2" w:rsidP="00CA0A38">
      <w:pPr>
        <w:pStyle w:val="a6"/>
        <w:numPr>
          <w:ilvl w:val="0"/>
          <w:numId w:val="8"/>
        </w:numPr>
        <w:tabs>
          <w:tab w:val="left" w:pos="284"/>
        </w:tabs>
        <w:spacing w:before="120" w:line="280" w:lineRule="exact"/>
        <w:ind w:left="284" w:hanging="284"/>
        <w:jc w:val="both"/>
        <w:rPr>
          <w:rFonts w:asciiTheme="minorHAnsi" w:hAnsiTheme="minorHAnsi" w:cs="Arial"/>
          <w:sz w:val="22"/>
          <w:szCs w:val="22"/>
        </w:rPr>
      </w:pPr>
      <w:r w:rsidRPr="00607FBA">
        <w:rPr>
          <w:rFonts w:asciiTheme="minorHAnsi" w:hAnsiTheme="minorHAnsi" w:cs="Arial"/>
          <w:sz w:val="22"/>
          <w:szCs w:val="22"/>
        </w:rPr>
        <w:t xml:space="preserve">Η κατακύρωση θα γίνει </w:t>
      </w:r>
      <w:r w:rsidR="00437CC3">
        <w:rPr>
          <w:rFonts w:asciiTheme="minorHAnsi" w:hAnsiTheme="minorHAnsi" w:cs="Arial"/>
          <w:sz w:val="22"/>
          <w:szCs w:val="22"/>
        </w:rPr>
        <w:t>στον ανάδοχο ή στους προσφέροντε</w:t>
      </w:r>
      <w:r w:rsidRPr="00607FBA">
        <w:rPr>
          <w:rFonts w:asciiTheme="minorHAnsi" w:hAnsiTheme="minorHAnsi" w:cs="Arial"/>
          <w:sz w:val="22"/>
          <w:szCs w:val="22"/>
        </w:rPr>
        <w:t xml:space="preserve">ς των οποίων οι προσφορές είναι αποδεκτές με βάση τους καθοριζόμενους στις τεχνικές προδιαγραφές και τη διακήρυξη ουσιώδεις όρους, που προσφέρει τη </w:t>
      </w:r>
      <w:r w:rsidRPr="00607FBA">
        <w:rPr>
          <w:rStyle w:val="10"/>
          <w:rFonts w:asciiTheme="minorHAnsi" w:hAnsiTheme="minorHAnsi"/>
          <w:b/>
          <w:sz w:val="22"/>
          <w:szCs w:val="22"/>
          <w:u w:val="single"/>
        </w:rPr>
        <w:t>πλέον συμφέρουσα α</w:t>
      </w:r>
      <w:r w:rsidRPr="00607FBA">
        <w:rPr>
          <w:rStyle w:val="10"/>
          <w:rFonts w:asciiTheme="minorHAnsi" w:hAnsiTheme="minorHAnsi"/>
          <w:b/>
          <w:sz w:val="22"/>
          <w:szCs w:val="22"/>
          <w:u w:val="single"/>
        </w:rPr>
        <w:softHyphen/>
        <w:t>πό οικονομική άποψή προσφορά αποκλειστικά βάσει της τιμής</w:t>
      </w:r>
      <w:r w:rsidRPr="00607FBA">
        <w:rPr>
          <w:rFonts w:asciiTheme="minorHAnsi" w:hAnsiTheme="minorHAnsi" w:cs="Arial"/>
          <w:sz w:val="22"/>
          <w:szCs w:val="22"/>
        </w:rPr>
        <w:t xml:space="preserve"> σύμφωνα με το άρθρο 103 του Ν.4412/2016. </w:t>
      </w:r>
    </w:p>
    <w:p w:rsidR="00A626E2" w:rsidRPr="00607FBA" w:rsidRDefault="00A626E2" w:rsidP="00A626E2">
      <w:pPr>
        <w:tabs>
          <w:tab w:val="left" w:pos="-720"/>
          <w:tab w:val="left" w:pos="0"/>
          <w:tab w:val="left" w:pos="284"/>
        </w:tabs>
        <w:suppressAutoHyphens/>
        <w:spacing w:before="120" w:line="280" w:lineRule="exact"/>
        <w:ind w:left="284" w:hanging="284"/>
        <w:jc w:val="both"/>
        <w:rPr>
          <w:rFonts w:cs="Arial"/>
        </w:rPr>
      </w:pPr>
      <w:r w:rsidRPr="00607FBA">
        <w:rPr>
          <w:rFonts w:cs="Arial"/>
          <w:b/>
        </w:rPr>
        <w:t>2.</w:t>
      </w:r>
      <w:r w:rsidRPr="00607FBA">
        <w:rPr>
          <w:rFonts w:cs="Arial"/>
          <w:b/>
        </w:rPr>
        <w:tab/>
      </w:r>
      <w:r w:rsidRPr="00607FBA">
        <w:rPr>
          <w:rFonts w:cs="Arial"/>
        </w:rPr>
        <w:t>Μετά την αξιολόγηση των προσφορών και την ανάδειξη αυτού στον οποίο πρόκειται να γίνει η κα</w:t>
      </w:r>
      <w:r w:rsidRPr="00607FBA">
        <w:rPr>
          <w:rFonts w:cs="Arial"/>
        </w:rPr>
        <w:softHyphen/>
        <w:t>τα</w:t>
      </w:r>
      <w:r w:rsidRPr="00607FBA">
        <w:rPr>
          <w:rFonts w:cs="Arial"/>
        </w:rPr>
        <w:softHyphen/>
        <w:t>κύρωση, η αναθέτουσα αρχή ειδοποιεί εγγράφως τον ανάδοχο, στον οποίο πρόκειται να γίνει η κατακύρωση να</w:t>
      </w:r>
      <w:r w:rsidR="006E6ADB">
        <w:rPr>
          <w:rFonts w:cs="Arial"/>
        </w:rPr>
        <w:t xml:space="preserve"> υποβάλει εντός δέκα </w:t>
      </w:r>
      <w:r w:rsidR="00634F8D">
        <w:rPr>
          <w:rFonts w:cs="Arial"/>
        </w:rPr>
        <w:t>πέντε (15</w:t>
      </w:r>
      <w:r w:rsidR="00961EA1">
        <w:rPr>
          <w:rFonts w:cs="Arial"/>
        </w:rPr>
        <w:t>)</w:t>
      </w:r>
      <w:r w:rsidR="006136A6">
        <w:rPr>
          <w:rFonts w:cs="Arial"/>
        </w:rPr>
        <w:t xml:space="preserve"> ημερών</w:t>
      </w:r>
      <w:r w:rsidRPr="00607FBA">
        <w:rPr>
          <w:rFonts w:cs="Arial"/>
        </w:rPr>
        <w:t xml:space="preserve">, από την ειδοποίηση, τα δικαιολογητικά του άρθρου 80 του Ν.4412/2016, ως αποδεικτικά στοιχεία για τη μη συνδρομή των λόγων αποκλεισμού των άρθρων 73 και 74, καθώς και </w:t>
      </w:r>
      <w:r w:rsidRPr="00607FBA">
        <w:rPr>
          <w:rFonts w:cs="Arial"/>
        </w:rPr>
        <w:lastRenderedPageBreak/>
        <w:t>για τη πλήρωση των κριτηρίων ποιοτικής επιλογής του άρθρου 75, όπως καθορίζονται ειδικότερα στη διακήρυξη. Τα δικαιολογητικά αυτά προσκομίζονται από τον διαγωνιζόμενο στον οποίο πρόκειται να γίνει η κατακύρωση,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A626E2" w:rsidRPr="00607FBA" w:rsidRDefault="00A626E2" w:rsidP="00A626E2">
      <w:pPr>
        <w:pStyle w:val="a6"/>
        <w:tabs>
          <w:tab w:val="left" w:pos="284"/>
        </w:tabs>
        <w:spacing w:before="120" w:line="280" w:lineRule="exact"/>
        <w:ind w:left="284" w:hanging="284"/>
        <w:jc w:val="both"/>
        <w:rPr>
          <w:rFonts w:asciiTheme="minorHAnsi" w:hAnsiTheme="minorHAnsi" w:cs="Arial"/>
          <w:sz w:val="22"/>
          <w:szCs w:val="22"/>
        </w:rPr>
      </w:pPr>
      <w:r w:rsidRPr="00607FBA">
        <w:rPr>
          <w:rFonts w:asciiTheme="minorHAnsi" w:hAnsiTheme="minorHAnsi" w:cs="Arial"/>
          <w:b/>
          <w:sz w:val="22"/>
          <w:szCs w:val="22"/>
        </w:rPr>
        <w:t xml:space="preserve">3. </w:t>
      </w:r>
      <w:r w:rsidRPr="00607FBA">
        <w:rPr>
          <w:rFonts w:asciiTheme="minorHAnsi" w:hAnsiTheme="minorHAnsi" w:cs="Arial"/>
          <w:sz w:val="22"/>
          <w:szCs w:val="22"/>
        </w:rPr>
        <w:t xml:space="preserve">Η κατακύρωση του διαγωνισμού θα γίνει από το </w:t>
      </w:r>
      <w:r w:rsidRPr="00607FBA">
        <w:rPr>
          <w:rFonts w:asciiTheme="minorHAnsi" w:hAnsiTheme="minorHAnsi" w:cs="Arial"/>
          <w:sz w:val="22"/>
          <w:szCs w:val="22"/>
          <w:u w:val="single"/>
        </w:rPr>
        <w:t>Διοικητικό Συμβούλιο του Κέντρου</w:t>
      </w:r>
      <w:r w:rsidRPr="00607FBA">
        <w:rPr>
          <w:rFonts w:asciiTheme="minorHAnsi" w:hAnsiTheme="minorHAnsi" w:cs="Arial"/>
          <w:sz w:val="22"/>
          <w:szCs w:val="22"/>
        </w:rPr>
        <w:t>.  Στη συνέχεια, θα αποσταλεί στον ή στους προσφέροντας η σχετική σύμβαση.</w:t>
      </w:r>
    </w:p>
    <w:p w:rsidR="00A626E2" w:rsidRPr="00607FBA" w:rsidRDefault="00A626E2" w:rsidP="00A626E2">
      <w:pPr>
        <w:tabs>
          <w:tab w:val="left" w:pos="-720"/>
          <w:tab w:val="left" w:pos="284"/>
        </w:tabs>
        <w:suppressAutoHyphens/>
        <w:spacing w:before="120" w:line="280" w:lineRule="exact"/>
        <w:ind w:left="284" w:hanging="284"/>
        <w:jc w:val="both"/>
        <w:rPr>
          <w:rFonts w:cs="Arial"/>
        </w:rPr>
      </w:pPr>
      <w:r w:rsidRPr="00607FBA">
        <w:rPr>
          <w:rFonts w:cs="Arial"/>
          <w:b/>
        </w:rPr>
        <w:t>4.</w:t>
      </w:r>
      <w:r w:rsidRPr="00607FBA">
        <w:rPr>
          <w:rFonts w:cs="Arial"/>
        </w:rPr>
        <w:t xml:space="preserve"> </w:t>
      </w:r>
      <w:r w:rsidRPr="00607FBA">
        <w:rPr>
          <w:rFonts w:cs="Arial"/>
        </w:rPr>
        <w:tab/>
        <w:t xml:space="preserve">Ο προμηθευτής στον οποίο κατακυρώθηκε ή ανατέθηκε η υπηρεσία, υποχρεούται να προσέλθει εντός </w:t>
      </w:r>
      <w:r w:rsidR="003C19A4">
        <w:rPr>
          <w:rFonts w:cs="Arial"/>
        </w:rPr>
        <w:t xml:space="preserve">δέκα πέντε </w:t>
      </w:r>
      <w:r w:rsidR="009A11DA">
        <w:rPr>
          <w:rFonts w:cs="Arial"/>
        </w:rPr>
        <w:t>(1</w:t>
      </w:r>
      <w:r w:rsidR="003C19A4">
        <w:rPr>
          <w:rFonts w:cs="Arial"/>
        </w:rPr>
        <w:t>5</w:t>
      </w:r>
      <w:r w:rsidRPr="00607FBA">
        <w:rPr>
          <w:rFonts w:cs="Arial"/>
        </w:rPr>
        <w:t xml:space="preserve">) ημερών από την ημερομηνία κοινοποίησης της ανακοίνωσης, για την υπογραφή της σχετικής σύμβασης, </w:t>
      </w:r>
      <w:r w:rsidRPr="00607FBA">
        <w:rPr>
          <w:rFonts w:cs="Arial"/>
          <w:b/>
        </w:rPr>
        <w:t>προσκομίζοντας και την προβλεπόμενη εγγύηση καλής εκτέλεσης της σύμβασης, η οποία θα καλύπτει ποσό ίσο με ποσοστό 5% επί της συνολικής συμβατικής αξίας χωρίς το ΦΠΑ</w:t>
      </w:r>
      <w:r w:rsidRPr="00607FBA">
        <w:rPr>
          <w:rFonts w:cs="Arial"/>
        </w:rPr>
        <w:t xml:space="preserve">. Ο χρόνος ισχύος της εγγύησης πρέπει να είναι μεγαλύτερος </w:t>
      </w:r>
      <w:r w:rsidRPr="0093165F">
        <w:rPr>
          <w:rFonts w:cs="Arial"/>
        </w:rPr>
        <w:t>κατά ένα (1) τουλάχιστον</w:t>
      </w:r>
      <w:r w:rsidR="008F7244">
        <w:rPr>
          <w:rFonts w:cs="Arial"/>
        </w:rPr>
        <w:t xml:space="preserve"> μήνα</w:t>
      </w:r>
      <w:r w:rsidRPr="00607FBA">
        <w:rPr>
          <w:rFonts w:cs="Arial"/>
        </w:rPr>
        <w:t xml:space="preserve"> από το συνολικό χρόνο ισχύος της σύμβασης. </w:t>
      </w:r>
    </w:p>
    <w:p w:rsidR="00A626E2" w:rsidRDefault="00A626E2" w:rsidP="00784AC2">
      <w:pPr>
        <w:tabs>
          <w:tab w:val="left" w:pos="284"/>
        </w:tabs>
        <w:spacing w:before="120" w:line="280" w:lineRule="exact"/>
        <w:ind w:left="284" w:hanging="284"/>
        <w:jc w:val="both"/>
        <w:rPr>
          <w:rFonts w:cs="Arial"/>
        </w:rPr>
      </w:pPr>
      <w:r w:rsidRPr="00607FBA">
        <w:rPr>
          <w:rFonts w:cs="Arial"/>
          <w:b/>
        </w:rPr>
        <w:t>5.</w:t>
      </w:r>
      <w:r w:rsidRPr="00607FBA">
        <w:rPr>
          <w:rFonts w:cs="Arial"/>
        </w:rPr>
        <w:t xml:space="preserve"> </w:t>
      </w:r>
      <w:r w:rsidRPr="00607FBA">
        <w:rPr>
          <w:rFonts w:cs="Arial"/>
        </w:rPr>
        <w:tab/>
        <w:t xml:space="preserve">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 </w:t>
      </w:r>
    </w:p>
    <w:p w:rsidR="00513288" w:rsidRPr="00983B44" w:rsidRDefault="00A626E2" w:rsidP="00513288">
      <w:pPr>
        <w:spacing w:after="0" w:line="280" w:lineRule="exact"/>
        <w:rPr>
          <w:b/>
          <w:u w:val="single"/>
          <w:vertAlign w:val="superscript"/>
        </w:rPr>
      </w:pPr>
      <w:r>
        <w:rPr>
          <w:b/>
          <w:u w:val="single"/>
        </w:rPr>
        <w:t xml:space="preserve">ΑΡΘΡΟ </w:t>
      </w:r>
      <w:r w:rsidRPr="00EB1C98">
        <w:rPr>
          <w:b/>
          <w:u w:val="single"/>
        </w:rPr>
        <w:t>6</w:t>
      </w:r>
      <w:r w:rsidRPr="00E876C4">
        <w:rPr>
          <w:b/>
          <w:u w:val="single"/>
          <w:vertAlign w:val="superscript"/>
        </w:rPr>
        <w:t>ο</w:t>
      </w:r>
    </w:p>
    <w:p w:rsidR="00513288" w:rsidRPr="00983B44" w:rsidRDefault="00513288" w:rsidP="00513288">
      <w:pPr>
        <w:spacing w:after="0" w:line="280" w:lineRule="exact"/>
        <w:rPr>
          <w:b/>
          <w:u w:val="single"/>
          <w:vertAlign w:val="superscript"/>
        </w:rPr>
      </w:pPr>
    </w:p>
    <w:p w:rsidR="00A626E2" w:rsidRPr="00513288" w:rsidRDefault="00A626E2" w:rsidP="00513288">
      <w:pPr>
        <w:spacing w:after="0" w:line="280" w:lineRule="exact"/>
        <w:rPr>
          <w:b/>
          <w:u w:val="single"/>
          <w:vertAlign w:val="superscript"/>
        </w:rPr>
      </w:pPr>
      <w:r w:rsidRPr="00E876C4">
        <w:rPr>
          <w:b/>
          <w:u w:val="single"/>
        </w:rPr>
        <w:t>ΚΡΙΣΗ ΑΠΟΤΕΛΕΣΜΑΤΩΝ ΔΙΑΓΩΝΙΣΜΟΥ</w:t>
      </w:r>
      <w:r>
        <w:rPr>
          <w:b/>
          <w:u w:val="single"/>
        </w:rPr>
        <w:t xml:space="preserve"> – ΟΨΙΓΕΝΕΙΣ ΜΕΤΑΒΟΛΕΣ </w:t>
      </w:r>
    </w:p>
    <w:p w:rsidR="00513288" w:rsidRPr="00983B44" w:rsidRDefault="00513288" w:rsidP="000A78E2">
      <w:pPr>
        <w:spacing w:after="0"/>
        <w:jc w:val="both"/>
        <w:rPr>
          <w:b/>
          <w:u w:val="single"/>
        </w:rPr>
      </w:pPr>
    </w:p>
    <w:p w:rsidR="00A626E2" w:rsidRDefault="00A626E2" w:rsidP="000A78E2">
      <w:pPr>
        <w:spacing w:after="0"/>
        <w:jc w:val="both"/>
      </w:pPr>
      <w:r w:rsidRPr="00E876C4">
        <w:rPr>
          <w:b/>
        </w:rPr>
        <w:t>1.</w:t>
      </w:r>
      <w:r>
        <w:t xml:space="preserve"> Η Επιτροπή του διαγωνισμού με εισήγησή της μπορεί να προτείνει:</w:t>
      </w:r>
    </w:p>
    <w:p w:rsidR="00A626E2" w:rsidRDefault="00A626E2" w:rsidP="000A78E2">
      <w:pPr>
        <w:spacing w:after="0"/>
        <w:jc w:val="both"/>
      </w:pPr>
      <w:r>
        <w:t xml:space="preserve"> α. Κατακύρωση της σύμβασης στον προσωρινό ανάδοχο. </w:t>
      </w:r>
    </w:p>
    <w:p w:rsidR="00A626E2" w:rsidRDefault="00A626E2" w:rsidP="000A78E2">
      <w:pPr>
        <w:spacing w:after="0"/>
        <w:jc w:val="both"/>
      </w:pPr>
      <w:r>
        <w:t>β. Κήρυξη του προσωρινού αναδόχου έκπτωτου, σύμφωνα με όσα ορίζονται στο αρ.103 του Ν.4412/2016.</w:t>
      </w:r>
    </w:p>
    <w:p w:rsidR="00A626E2" w:rsidRDefault="00A626E2" w:rsidP="000A78E2">
      <w:pPr>
        <w:spacing w:after="0"/>
        <w:jc w:val="both"/>
      </w:pPr>
      <w:r>
        <w:t xml:space="preserve"> γ. Κατακύρωση της προμήθειας  στον προσφέροντα που υπέβαλε τη δεύτερη σε σειρά πλέον συμφέρουσα από οικονομική άποψη προσφορά βάσει τιμής όταν διαπιστωθεί κατά τον ανωτέρω έλεγχο ότι ο προσφέρων  που υπέβαλε την πλέον συμφέρουσα από οικονομική άποψη προσφορά βάσει τιμής δεν τηρεί τις ισχύουσες υποχρεώσεις, όπως αυτές προβλέπονται στην παρ. 2 του άρθρου 18 και σύμφωνα με το άρθρο 71 του Ν.4412/2016. </w:t>
      </w:r>
    </w:p>
    <w:p w:rsidR="00A626E2" w:rsidRDefault="00A626E2" w:rsidP="000A78E2">
      <w:pPr>
        <w:spacing w:after="0"/>
        <w:jc w:val="both"/>
      </w:pPr>
      <w:r>
        <w:t>δ. Ματαίωση των αποτελεσμάτων του διαγωνισμού, σύμφωνα με όσα ορίζονται στα άρθρα 103 και 106 του Ν.4412/16.</w:t>
      </w:r>
    </w:p>
    <w:p w:rsidR="00567133" w:rsidRDefault="00567133" w:rsidP="000A78E2">
      <w:pPr>
        <w:spacing w:after="0"/>
        <w:jc w:val="both"/>
      </w:pPr>
      <w:r>
        <w:t>ε.  Την κατακύρωση της σύμβασης για</w:t>
      </w:r>
      <w:r w:rsidRPr="00567133">
        <w:t xml:space="preserve">: </w:t>
      </w:r>
    </w:p>
    <w:p w:rsidR="00567133" w:rsidRDefault="00567133" w:rsidP="000A78E2">
      <w:pPr>
        <w:spacing w:after="0"/>
        <w:jc w:val="both"/>
      </w:pPr>
      <w:r w:rsidRPr="00567133">
        <w:t xml:space="preserve">- </w:t>
      </w:r>
      <w:r>
        <w:t>ολόκληρη ή</w:t>
      </w:r>
    </w:p>
    <w:p w:rsidR="00567133" w:rsidRDefault="00567133" w:rsidP="000A78E2">
      <w:pPr>
        <w:spacing w:after="0"/>
        <w:jc w:val="both"/>
      </w:pPr>
      <w:r>
        <w:t xml:space="preserve">-μεγαλύτερη ή </w:t>
      </w:r>
    </w:p>
    <w:p w:rsidR="00567133" w:rsidRDefault="00567133" w:rsidP="000A78E2">
      <w:pPr>
        <w:spacing w:after="0"/>
        <w:jc w:val="both"/>
      </w:pPr>
      <w:r>
        <w:t>-μικρότερη ποσότητα</w:t>
      </w:r>
    </w:p>
    <w:p w:rsidR="00567133" w:rsidRDefault="00567133" w:rsidP="000A78E2">
      <w:pPr>
        <w:spacing w:after="0"/>
        <w:jc w:val="both"/>
      </w:pPr>
      <w:r>
        <w:t>κατά ποσοστό 30% (άρθρο 104, παρ.1 του ν.4412/16).</w:t>
      </w:r>
    </w:p>
    <w:p w:rsidR="00A626E2" w:rsidRDefault="00F80994" w:rsidP="000A78E2">
      <w:pPr>
        <w:spacing w:after="0"/>
        <w:jc w:val="both"/>
      </w:pPr>
      <w:r>
        <w:t xml:space="preserve"> </w:t>
      </w:r>
    </w:p>
    <w:p w:rsidR="00A626E2" w:rsidRDefault="00A626E2" w:rsidP="000A78E2">
      <w:pPr>
        <w:spacing w:after="0"/>
        <w:jc w:val="both"/>
      </w:pPr>
      <w:r w:rsidRPr="00E876C4">
        <w:rPr>
          <w:b/>
        </w:rPr>
        <w:t xml:space="preserve"> 2.</w:t>
      </w:r>
      <w:r>
        <w:t xml:space="preserve"> Η Αναθέτουσα Αρχή δύναται να προσφύγει στη διαδικασία διαπραγμάτευσης χωρίς προηγούμενη δημοσίευση αν στο διαγωνισμό δεν υποβλήθηκε καμία προσφορά ή αίτηση συμμετοχής, είτε καμία από τις υποβληθείσες προσφορές ή αιτήσεις συμμετοχής δεν είναι </w:t>
      </w:r>
      <w:r>
        <w:lastRenderedPageBreak/>
        <w:t>κατάλληλη, εφόσον δεν έχουν τροποποιηθεί ουσιωδώς οι αρχικοί όροι της σύμβασης, σύμφωνα με όσα ορίζονται στο άρθρο 32 του Ν.4412/2016.</w:t>
      </w:r>
    </w:p>
    <w:p w:rsidR="00A626E2" w:rsidRPr="00607FBA" w:rsidRDefault="00A626E2" w:rsidP="00A626E2">
      <w:pPr>
        <w:spacing w:before="120" w:line="280" w:lineRule="exact"/>
        <w:outlineLvl w:val="0"/>
        <w:rPr>
          <w:rFonts w:cs="Arial"/>
          <w:b/>
          <w:u w:val="single"/>
        </w:rPr>
      </w:pPr>
      <w:r w:rsidRPr="00607FBA">
        <w:rPr>
          <w:rFonts w:cs="Arial"/>
          <w:b/>
          <w:u w:val="single"/>
        </w:rPr>
        <w:t xml:space="preserve">ΑΡΘΡΟ </w:t>
      </w:r>
      <w:r w:rsidRPr="00291B19">
        <w:rPr>
          <w:rFonts w:cs="Arial"/>
          <w:b/>
          <w:u w:val="single"/>
        </w:rPr>
        <w:t>7</w:t>
      </w:r>
      <w:r w:rsidRPr="00607FBA">
        <w:rPr>
          <w:rFonts w:cs="Arial"/>
          <w:b/>
          <w:u w:val="single"/>
          <w:vertAlign w:val="superscript"/>
        </w:rPr>
        <w:t>ο</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t>ΧΡΟΝΟΣ ΙΣΧΥΣ ΤΗΣ ΣΥΜΒΑΣΗΣ</w:t>
      </w:r>
    </w:p>
    <w:p w:rsidR="00A626E2" w:rsidRPr="0070327B" w:rsidRDefault="00A626E2" w:rsidP="00A626E2">
      <w:pPr>
        <w:spacing w:before="120" w:line="280" w:lineRule="exact"/>
        <w:jc w:val="both"/>
        <w:rPr>
          <w:rFonts w:cs="Arial"/>
          <w:b/>
          <w:u w:val="single"/>
        </w:rPr>
      </w:pPr>
      <w:r w:rsidRPr="00607FBA">
        <w:rPr>
          <w:rFonts w:cs="Arial"/>
        </w:rPr>
        <w:t xml:space="preserve">Η σύμβαση θα </w:t>
      </w:r>
      <w:r w:rsidRPr="0070327B">
        <w:rPr>
          <w:rFonts w:cs="Arial"/>
        </w:rPr>
        <w:t xml:space="preserve">ισχύει για </w:t>
      </w:r>
      <w:r w:rsidR="008B10F1">
        <w:rPr>
          <w:rFonts w:cs="Arial"/>
        </w:rPr>
        <w:t xml:space="preserve"> δυο (2) μήνες</w:t>
      </w:r>
      <w:r w:rsidRPr="0070327B">
        <w:rPr>
          <w:rFonts w:cs="Arial"/>
        </w:rPr>
        <w:t>.</w:t>
      </w:r>
    </w:p>
    <w:p w:rsidR="00A626E2" w:rsidRPr="00607FBA" w:rsidRDefault="00A626E2" w:rsidP="00A626E2">
      <w:pPr>
        <w:spacing w:before="120" w:line="280" w:lineRule="exact"/>
        <w:outlineLvl w:val="0"/>
        <w:rPr>
          <w:rFonts w:cs="Arial"/>
          <w:b/>
          <w:u w:val="single"/>
        </w:rPr>
      </w:pPr>
      <w:r w:rsidRPr="00607FBA">
        <w:rPr>
          <w:rFonts w:cs="Arial"/>
          <w:b/>
          <w:u w:val="single"/>
        </w:rPr>
        <w:t xml:space="preserve">ΑΡΘΡΟ  </w:t>
      </w:r>
      <w:r w:rsidRPr="00291B19">
        <w:rPr>
          <w:rFonts w:cs="Arial"/>
          <w:b/>
          <w:u w:val="single"/>
        </w:rPr>
        <w:t>8</w:t>
      </w:r>
      <w:r w:rsidRPr="00607FBA">
        <w:rPr>
          <w:rFonts w:cs="Arial"/>
          <w:b/>
          <w:u w:val="single"/>
          <w:vertAlign w:val="superscript"/>
        </w:rPr>
        <w:t>ο</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t>ΕΝΣΤΑΣΕΙΣ</w:t>
      </w:r>
    </w:p>
    <w:p w:rsidR="00A626E2" w:rsidRPr="00607FBA" w:rsidRDefault="00A626E2" w:rsidP="00A626E2">
      <w:pPr>
        <w:tabs>
          <w:tab w:val="num" w:pos="0"/>
        </w:tabs>
        <w:spacing w:before="120" w:line="280" w:lineRule="exact"/>
        <w:jc w:val="both"/>
        <w:rPr>
          <w:rFonts w:cs="Arial"/>
        </w:rPr>
      </w:pPr>
      <w:r w:rsidRPr="00607FBA">
        <w:rPr>
          <w:rFonts w:cs="Arial"/>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A626E2" w:rsidRPr="00607FBA" w:rsidRDefault="00A626E2" w:rsidP="00A626E2">
      <w:pPr>
        <w:tabs>
          <w:tab w:val="num" w:pos="0"/>
        </w:tabs>
        <w:spacing w:before="120" w:line="280" w:lineRule="exact"/>
        <w:jc w:val="both"/>
        <w:rPr>
          <w:rFonts w:cs="Arial"/>
        </w:rPr>
      </w:pPr>
      <w:r w:rsidRPr="00607FBA">
        <w:rPr>
          <w:rFonts w:cs="Arial"/>
        </w:rPr>
        <w:t>Για το παραδεκτό της άσκησης ένστασης προσκομίζεται παράβολο υπέρ του Δημο</w:t>
      </w:r>
      <w:r w:rsidRPr="00607FBA">
        <w:rPr>
          <w:rFonts w:cs="Arial"/>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A626E2" w:rsidRPr="00607FBA" w:rsidRDefault="00A626E2" w:rsidP="00A626E2">
      <w:pPr>
        <w:tabs>
          <w:tab w:val="num" w:pos="0"/>
        </w:tabs>
        <w:spacing w:before="120" w:line="280" w:lineRule="exact"/>
        <w:jc w:val="both"/>
        <w:rPr>
          <w:rFonts w:cs="Arial"/>
          <w:b/>
          <w:u w:val="single"/>
        </w:rPr>
      </w:pPr>
      <w:r w:rsidRPr="00607FBA">
        <w:rPr>
          <w:rFonts w:cs="Arial"/>
          <w:b/>
          <w:u w:val="single"/>
        </w:rPr>
        <w:t xml:space="preserve">Υπομνήματα, αναφορές, που δεν πληρούν τις παραπάνω διαδικαστική προϋπόθεση δεν γίνονται δεκτές και απορρίπτονται. </w:t>
      </w:r>
    </w:p>
    <w:p w:rsidR="00A626E2" w:rsidRPr="00607FBA" w:rsidRDefault="00A626E2" w:rsidP="00A626E2">
      <w:pPr>
        <w:tabs>
          <w:tab w:val="num" w:pos="0"/>
        </w:tabs>
        <w:spacing w:before="120" w:line="280" w:lineRule="exact"/>
        <w:jc w:val="both"/>
        <w:rPr>
          <w:rFonts w:cs="Arial"/>
          <w:b/>
          <w:u w:val="single"/>
        </w:rPr>
      </w:pPr>
      <w:r w:rsidRPr="00607FBA">
        <w:rPr>
          <w:rFonts w:cs="Arial"/>
          <w:b/>
          <w:u w:val="single"/>
        </w:rPr>
        <w:t xml:space="preserve">ΑΡΘΡΟ  </w:t>
      </w:r>
      <w:r w:rsidRPr="00291B19">
        <w:rPr>
          <w:rFonts w:cs="Arial"/>
          <w:b/>
          <w:u w:val="single"/>
        </w:rPr>
        <w:t>9</w:t>
      </w:r>
      <w:r w:rsidRPr="00607FBA">
        <w:rPr>
          <w:rFonts w:cs="Arial"/>
          <w:b/>
          <w:u w:val="single"/>
          <w:vertAlign w:val="superscript"/>
        </w:rPr>
        <w:t>ο</w:t>
      </w:r>
      <w:r w:rsidRPr="00607FBA">
        <w:rPr>
          <w:rFonts w:cs="Arial"/>
          <w:b/>
          <w:u w:val="single"/>
        </w:rPr>
        <w:t xml:space="preserve">  </w:t>
      </w:r>
    </w:p>
    <w:p w:rsidR="00A626E2" w:rsidRPr="00607FBA" w:rsidRDefault="00A626E2" w:rsidP="00A626E2">
      <w:pPr>
        <w:tabs>
          <w:tab w:val="num" w:pos="0"/>
        </w:tabs>
        <w:spacing w:before="120" w:line="280" w:lineRule="exact"/>
        <w:jc w:val="both"/>
        <w:rPr>
          <w:rFonts w:cs="Arial"/>
          <w:b/>
          <w:u w:val="single"/>
        </w:rPr>
      </w:pPr>
      <w:r w:rsidRPr="00607FBA">
        <w:rPr>
          <w:rFonts w:cs="Arial"/>
          <w:b/>
          <w:u w:val="single"/>
        </w:rPr>
        <w:t>ΠΑΡΑΔΟΣΗ – ΠΑΡΑΛΑΒΗ</w:t>
      </w:r>
    </w:p>
    <w:p w:rsidR="00A626E2" w:rsidRDefault="00A626E2" w:rsidP="00A626E2">
      <w:pPr>
        <w:spacing w:after="0"/>
        <w:jc w:val="both"/>
        <w:rPr>
          <w:rFonts w:cs="Arial"/>
        </w:rPr>
      </w:pPr>
      <w:r w:rsidRPr="00607FBA">
        <w:rPr>
          <w:rFonts w:cs="Arial"/>
        </w:rPr>
        <w:t>Η παράδοση των υλικών θα</w:t>
      </w:r>
      <w:r w:rsidR="00D926DC">
        <w:rPr>
          <w:rFonts w:cs="Arial"/>
        </w:rPr>
        <w:t xml:space="preserve"> γίνει </w:t>
      </w:r>
      <w:r w:rsidRPr="00607FBA">
        <w:rPr>
          <w:rFonts w:cs="Arial"/>
        </w:rPr>
        <w:t xml:space="preserve"> </w:t>
      </w:r>
      <w:r w:rsidR="004F45F3" w:rsidRPr="004F45F3">
        <w:rPr>
          <w:rFonts w:cs="Arial"/>
        </w:rPr>
        <w:t>εφάπαξ</w:t>
      </w:r>
      <w:r w:rsidRPr="004F45F3">
        <w:rPr>
          <w:rFonts w:cs="Arial"/>
        </w:rPr>
        <w:t>,</w:t>
      </w:r>
      <w:r w:rsidRPr="00607FBA">
        <w:rPr>
          <w:rFonts w:cs="Arial"/>
        </w:rPr>
        <w:t xml:space="preserve"> από τα αρμόδια μέλη παραλαβής υλικών των επιτροπών των Παραρτημάτων. Ο προμηθευτής είναι υποχρεωμένος να παραδώσει τα υλικά στον τόπο που θα του υποδείξει η υπηρεσία εντός </w:t>
      </w:r>
      <w:r w:rsidR="00413DE8">
        <w:rPr>
          <w:rFonts w:cs="Arial"/>
        </w:rPr>
        <w:t>δυο (2) μηνών</w:t>
      </w:r>
      <w:r w:rsidRPr="00607FBA">
        <w:rPr>
          <w:rFonts w:cs="Arial"/>
        </w:rPr>
        <w:t xml:space="preserve"> από την ημερομηνία </w:t>
      </w:r>
      <w:r w:rsidR="000502B4">
        <w:rPr>
          <w:rFonts w:cs="Arial"/>
        </w:rPr>
        <w:t>υπογραφής της σύμβασης</w:t>
      </w:r>
      <w:r w:rsidRPr="00607FBA">
        <w:rPr>
          <w:rFonts w:cs="Arial"/>
        </w:rPr>
        <w:t>. Σε περίπτωση μη παράδοσης των υλικών, η Υπηρεσία έχει το δικαίωμα να κηρύξει έκπτωτο τον ανάδοχο προμηθευτή με όλες τις νόμιμες συνέπειες που ορίζει η νομοθεσία. Εάν διαπιστωθεί προβληματική συμπεριφορά των υλικών ο προμηθευτής είναι υποχρεωμένος να τα αντικαταστήσει με καινούρια ισοδύναμα υλικά.</w:t>
      </w:r>
    </w:p>
    <w:p w:rsidR="00333F24" w:rsidRDefault="00333F24" w:rsidP="00A626E2">
      <w:pPr>
        <w:spacing w:after="0"/>
        <w:jc w:val="both"/>
        <w:rPr>
          <w:rFonts w:cs="Arial"/>
        </w:rPr>
      </w:pPr>
    </w:p>
    <w:p w:rsidR="00333F24" w:rsidRPr="000247B9" w:rsidRDefault="00333F24" w:rsidP="00A626E2">
      <w:pPr>
        <w:spacing w:after="0"/>
        <w:jc w:val="both"/>
        <w:rPr>
          <w:rFonts w:cs="Arial"/>
          <w:u w:val="single"/>
        </w:rPr>
      </w:pPr>
      <w:r w:rsidRPr="000247B9">
        <w:rPr>
          <w:rFonts w:cs="Arial"/>
          <w:u w:val="single"/>
        </w:rPr>
        <w:t>Τ</w:t>
      </w:r>
      <w:r w:rsidR="000247B9">
        <w:rPr>
          <w:rFonts w:cs="Arial"/>
          <w:u w:val="single"/>
        </w:rPr>
        <w:t xml:space="preserve">όπος </w:t>
      </w:r>
      <w:r w:rsidRPr="000247B9">
        <w:rPr>
          <w:rFonts w:cs="Arial"/>
          <w:u w:val="single"/>
        </w:rPr>
        <w:t xml:space="preserve"> </w:t>
      </w:r>
      <w:r w:rsidR="000247B9">
        <w:rPr>
          <w:rFonts w:cs="Arial"/>
          <w:u w:val="single"/>
        </w:rPr>
        <w:t>παράδοσης</w:t>
      </w:r>
      <w:r w:rsidRPr="000247B9">
        <w:rPr>
          <w:rFonts w:cs="Arial"/>
          <w:u w:val="single"/>
        </w:rPr>
        <w:t xml:space="preserve"> </w:t>
      </w:r>
    </w:p>
    <w:p w:rsidR="009268DB" w:rsidRPr="00673CDA" w:rsidRDefault="009268DB" w:rsidP="009268DB">
      <w:pPr>
        <w:pStyle w:val="a3"/>
        <w:numPr>
          <w:ilvl w:val="0"/>
          <w:numId w:val="19"/>
        </w:numPr>
        <w:autoSpaceDE w:val="0"/>
        <w:autoSpaceDN w:val="0"/>
        <w:adjustRightInd w:val="0"/>
        <w:spacing w:after="0"/>
        <w:ind w:right="-567"/>
        <w:jc w:val="left"/>
      </w:pPr>
      <w:r w:rsidRPr="00673CDA">
        <w:t xml:space="preserve">Αποθήκη Π.Χ.Π.  :       7ο  </w:t>
      </w:r>
      <w:proofErr w:type="spellStart"/>
      <w:r w:rsidRPr="00673CDA">
        <w:t>χλμ</w:t>
      </w:r>
      <w:proofErr w:type="spellEnd"/>
      <w:r w:rsidRPr="00673CDA">
        <w:t>.  Θεσσαλονίκης – Λαγκαδά.</w:t>
      </w:r>
    </w:p>
    <w:p w:rsidR="009268DB" w:rsidRPr="00673CDA" w:rsidRDefault="009268DB" w:rsidP="009268DB">
      <w:pPr>
        <w:pStyle w:val="a3"/>
        <w:numPr>
          <w:ilvl w:val="0"/>
          <w:numId w:val="19"/>
        </w:numPr>
        <w:autoSpaceDE w:val="0"/>
        <w:autoSpaceDN w:val="0"/>
        <w:adjustRightInd w:val="0"/>
        <w:spacing w:after="0"/>
        <w:ind w:right="-567"/>
        <w:jc w:val="left"/>
      </w:pPr>
      <w:r w:rsidRPr="00673CDA">
        <w:t xml:space="preserve">Αποθήκη ΚΕ.ΠΕ.Π.    </w:t>
      </w:r>
      <w:proofErr w:type="spellStart"/>
      <w:r w:rsidRPr="00673CDA">
        <w:t>Τζών</w:t>
      </w:r>
      <w:proofErr w:type="spellEnd"/>
      <w:r w:rsidRPr="00673CDA">
        <w:t xml:space="preserve"> </w:t>
      </w:r>
      <w:proofErr w:type="spellStart"/>
      <w:r w:rsidRPr="00673CDA">
        <w:t>Κέννεντυ</w:t>
      </w:r>
      <w:proofErr w:type="spellEnd"/>
      <w:r w:rsidRPr="00673CDA">
        <w:t xml:space="preserve"> 62  - Πυλαία </w:t>
      </w:r>
    </w:p>
    <w:p w:rsidR="009268DB" w:rsidRPr="00673CDA" w:rsidRDefault="009268DB" w:rsidP="009268DB">
      <w:pPr>
        <w:pStyle w:val="a3"/>
        <w:numPr>
          <w:ilvl w:val="0"/>
          <w:numId w:val="19"/>
        </w:numPr>
        <w:autoSpaceDE w:val="0"/>
        <w:autoSpaceDN w:val="0"/>
        <w:adjustRightInd w:val="0"/>
        <w:spacing w:after="0"/>
        <w:ind w:right="-567"/>
        <w:jc w:val="left"/>
      </w:pPr>
      <w:r w:rsidRPr="00673CDA">
        <w:t>Αποθήκη ΙΑΑ  :           Κωνσταντινουπόλεως 22 - Πεύκα</w:t>
      </w:r>
    </w:p>
    <w:p w:rsidR="009268DB" w:rsidRPr="00673CDA" w:rsidRDefault="009268DB" w:rsidP="009268DB">
      <w:pPr>
        <w:pStyle w:val="a3"/>
        <w:numPr>
          <w:ilvl w:val="0"/>
          <w:numId w:val="19"/>
        </w:numPr>
        <w:autoSpaceDE w:val="0"/>
        <w:autoSpaceDN w:val="0"/>
        <w:adjustRightInd w:val="0"/>
        <w:spacing w:after="0"/>
        <w:ind w:right="-567"/>
        <w:jc w:val="left"/>
      </w:pPr>
      <w:r w:rsidRPr="00673CDA">
        <w:t>Αποθήκη  ΣΕΡΡΩΝ :   Μαρούλη  Δημητρίου 43 - Σέρρες</w:t>
      </w:r>
    </w:p>
    <w:p w:rsidR="009268DB" w:rsidRPr="00673CDA" w:rsidRDefault="009268DB" w:rsidP="009268DB">
      <w:pPr>
        <w:pStyle w:val="a3"/>
        <w:numPr>
          <w:ilvl w:val="0"/>
          <w:numId w:val="19"/>
        </w:numPr>
        <w:autoSpaceDE w:val="0"/>
        <w:autoSpaceDN w:val="0"/>
        <w:adjustRightInd w:val="0"/>
        <w:spacing w:after="0"/>
        <w:ind w:right="-567"/>
        <w:jc w:val="left"/>
      </w:pPr>
      <w:r w:rsidRPr="00673CDA">
        <w:t xml:space="preserve">Αποθήκη ΣΙΔΗΡΟΚΑΣΤΡΟΥ: </w:t>
      </w:r>
      <w:r>
        <w:t>Άγιος Νεκτάριος -</w:t>
      </w:r>
      <w:r w:rsidRPr="00673CDA">
        <w:t xml:space="preserve"> Σιδηρόκαστρο.</w:t>
      </w:r>
    </w:p>
    <w:p w:rsidR="009268DB" w:rsidRPr="00673CDA" w:rsidRDefault="009268DB" w:rsidP="009268DB">
      <w:pPr>
        <w:pStyle w:val="a3"/>
        <w:numPr>
          <w:ilvl w:val="0"/>
          <w:numId w:val="19"/>
        </w:numPr>
        <w:autoSpaceDE w:val="0"/>
        <w:autoSpaceDN w:val="0"/>
        <w:adjustRightInd w:val="0"/>
        <w:spacing w:after="0"/>
        <w:ind w:right="-567"/>
        <w:jc w:val="left"/>
      </w:pPr>
      <w:r w:rsidRPr="00673CDA">
        <w:t>Αποθήκη ΚΙΛΚΙΣ:      Περιφερειακή οδός Αγ. Γεωργίου – Κιλκίς.</w:t>
      </w:r>
    </w:p>
    <w:p w:rsidR="009268DB" w:rsidRDefault="009268DB" w:rsidP="009268DB">
      <w:pPr>
        <w:spacing w:after="0"/>
      </w:pPr>
    </w:p>
    <w:p w:rsidR="009268DB" w:rsidRDefault="009268DB" w:rsidP="009268DB">
      <w:pPr>
        <w:spacing w:after="0"/>
        <w:jc w:val="both"/>
      </w:pPr>
      <w:r>
        <w:t>Τα έξοδα μεταφοράς των ειδών στην έδρα παράδοσης βαρύνουν τον Προμηθευτή.</w:t>
      </w:r>
    </w:p>
    <w:p w:rsidR="009268DB" w:rsidRPr="00607FBA" w:rsidRDefault="009268DB" w:rsidP="00A626E2">
      <w:pPr>
        <w:spacing w:after="0"/>
        <w:jc w:val="both"/>
        <w:rPr>
          <w:rFonts w:cs="Arial"/>
        </w:rPr>
      </w:pPr>
    </w:p>
    <w:p w:rsidR="002D7380" w:rsidRPr="00983B44" w:rsidRDefault="002D7380" w:rsidP="00A626E2">
      <w:pPr>
        <w:spacing w:before="120" w:line="280" w:lineRule="exact"/>
        <w:outlineLvl w:val="0"/>
        <w:rPr>
          <w:rFonts w:cs="Arial"/>
          <w:b/>
          <w:u w:val="single"/>
        </w:rPr>
      </w:pPr>
    </w:p>
    <w:p w:rsidR="00A626E2" w:rsidRPr="00607FBA" w:rsidRDefault="00A626E2" w:rsidP="00A626E2">
      <w:pPr>
        <w:spacing w:before="120" w:line="280" w:lineRule="exact"/>
        <w:outlineLvl w:val="0"/>
        <w:rPr>
          <w:rFonts w:cs="Arial"/>
          <w:b/>
          <w:u w:val="single"/>
        </w:rPr>
      </w:pPr>
      <w:r w:rsidRPr="00607FBA">
        <w:rPr>
          <w:rFonts w:cs="Arial"/>
          <w:b/>
          <w:u w:val="single"/>
        </w:rPr>
        <w:lastRenderedPageBreak/>
        <w:t xml:space="preserve">ΑΡΘΡΟ </w:t>
      </w:r>
      <w:r w:rsidRPr="00291B19">
        <w:rPr>
          <w:rFonts w:cs="Arial"/>
          <w:b/>
          <w:u w:val="single"/>
        </w:rPr>
        <w:t>10</w:t>
      </w:r>
      <w:r w:rsidRPr="00607FBA">
        <w:rPr>
          <w:rFonts w:cs="Arial"/>
          <w:b/>
          <w:u w:val="single"/>
          <w:vertAlign w:val="superscript"/>
          <w:lang w:val="en-US"/>
        </w:rPr>
        <w:t>o</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t>ΠΛΗΡΩΜΗ</w:t>
      </w:r>
    </w:p>
    <w:p w:rsidR="00FB7453" w:rsidRPr="00983B44" w:rsidRDefault="00FB7453" w:rsidP="00280019">
      <w:pPr>
        <w:spacing w:after="0"/>
        <w:jc w:val="both"/>
      </w:pPr>
    </w:p>
    <w:p w:rsidR="00280019" w:rsidRDefault="00533246" w:rsidP="00280019">
      <w:pPr>
        <w:spacing w:after="0"/>
        <w:jc w:val="both"/>
      </w:pPr>
      <w:r>
        <w:t>1.</w:t>
      </w:r>
      <w:r w:rsidR="00280019">
        <w:t xml:space="preserve"> Η πληρωμή του Προμηθευτή  θα γίνεται μετά την έκδοση τιμολογίου από τον Προμηθευτή  και με βάση τα νόμιμα δικαιολογητικά. Απαιτούμενα δικαιολογητικά για την πληρωμή του προμηθευτή είναι:</w:t>
      </w:r>
    </w:p>
    <w:p w:rsidR="00280019" w:rsidRPr="00354574" w:rsidRDefault="00280019" w:rsidP="00280019">
      <w:pPr>
        <w:spacing w:after="0"/>
        <w:jc w:val="both"/>
        <w:rPr>
          <w:b/>
        </w:rPr>
      </w:pPr>
      <w:r>
        <w:rPr>
          <w:b/>
        </w:rPr>
        <w:t xml:space="preserve">α) </w:t>
      </w:r>
      <w:r w:rsidRPr="009F7230">
        <w:rPr>
          <w:b/>
        </w:rPr>
        <w:t>Τιμολόγιο του προμηθευτή</w:t>
      </w:r>
      <w:r w:rsidRPr="00354574">
        <w:rPr>
          <w:b/>
        </w:rPr>
        <w:t>.</w:t>
      </w:r>
    </w:p>
    <w:p w:rsidR="00280019" w:rsidRPr="00280019" w:rsidRDefault="00280019" w:rsidP="00280019">
      <w:pPr>
        <w:spacing w:after="0"/>
        <w:jc w:val="both"/>
        <w:rPr>
          <w:b/>
        </w:rPr>
      </w:pPr>
      <w:r>
        <w:rPr>
          <w:b/>
        </w:rPr>
        <w:t>β) Πρωτόκολλο παραλαβής</w:t>
      </w:r>
      <w:r w:rsidRPr="00094A23">
        <w:rPr>
          <w:b/>
        </w:rPr>
        <w:t xml:space="preserve"> από την αρμόδια Επιτροπή παραλαβής του Κέντρου</w:t>
      </w:r>
      <w:r w:rsidRPr="000457D9">
        <w:t xml:space="preserve"> </w:t>
      </w:r>
      <w:r>
        <w:rPr>
          <w:b/>
        </w:rPr>
        <w:t>Κοινωνικής Πρόνοιας</w:t>
      </w:r>
      <w:r w:rsidRPr="00094A23">
        <w:rPr>
          <w:b/>
        </w:rPr>
        <w:t>.</w:t>
      </w:r>
    </w:p>
    <w:p w:rsidR="00280019" w:rsidRPr="00786BA4" w:rsidRDefault="00DB4B12" w:rsidP="00280019">
      <w:pPr>
        <w:suppressAutoHyphens/>
        <w:spacing w:after="0" w:line="240" w:lineRule="auto"/>
        <w:jc w:val="both"/>
        <w:rPr>
          <w:b/>
        </w:rPr>
      </w:pPr>
      <w:r>
        <w:rPr>
          <w:b/>
        </w:rPr>
        <w:t>γ</w:t>
      </w:r>
      <w:r w:rsidR="00280019">
        <w:rPr>
          <w:b/>
        </w:rPr>
        <w:t xml:space="preserve">) </w:t>
      </w:r>
      <w:r w:rsidR="00280019" w:rsidRPr="00786BA4">
        <w:rPr>
          <w:b/>
        </w:rPr>
        <w:t>Ασφαλιστική</w:t>
      </w:r>
      <w:r w:rsidR="00280019" w:rsidRPr="00786BA4">
        <w:rPr>
          <w:rFonts w:eastAsia="Century Gothic"/>
          <w:b/>
        </w:rPr>
        <w:t xml:space="preserve"> ενημερότητα.</w:t>
      </w:r>
    </w:p>
    <w:p w:rsidR="001F687A" w:rsidRDefault="00DB4B12" w:rsidP="00280019">
      <w:pPr>
        <w:suppressAutoHyphens/>
        <w:spacing w:after="0" w:line="240" w:lineRule="auto"/>
        <w:jc w:val="both"/>
        <w:rPr>
          <w:b/>
        </w:rPr>
      </w:pPr>
      <w:r>
        <w:rPr>
          <w:b/>
        </w:rPr>
        <w:t>δ</w:t>
      </w:r>
      <w:r w:rsidR="00280019">
        <w:rPr>
          <w:b/>
        </w:rPr>
        <w:t xml:space="preserve">) </w:t>
      </w:r>
      <w:r w:rsidR="00280019" w:rsidRPr="00786BA4">
        <w:rPr>
          <w:b/>
        </w:rPr>
        <w:t>Φορολογική</w:t>
      </w:r>
      <w:r w:rsidR="00280019" w:rsidRPr="00786BA4">
        <w:rPr>
          <w:rFonts w:eastAsia="Century Gothic"/>
          <w:b/>
        </w:rPr>
        <w:t xml:space="preserve"> </w:t>
      </w:r>
      <w:r w:rsidR="00280019" w:rsidRPr="00786BA4">
        <w:rPr>
          <w:b/>
        </w:rPr>
        <w:t>ενημερότητα.</w:t>
      </w:r>
    </w:p>
    <w:p w:rsidR="00280019" w:rsidRPr="00786BA4" w:rsidRDefault="00DB4B12" w:rsidP="00280019">
      <w:pPr>
        <w:suppressAutoHyphens/>
        <w:spacing w:after="0" w:line="240" w:lineRule="auto"/>
        <w:jc w:val="both"/>
        <w:rPr>
          <w:b/>
        </w:rPr>
      </w:pPr>
      <w:r>
        <w:rPr>
          <w:b/>
        </w:rPr>
        <w:t>ε</w:t>
      </w:r>
      <w:r w:rsidR="00280019">
        <w:rPr>
          <w:b/>
        </w:rPr>
        <w:t xml:space="preserve">) </w:t>
      </w:r>
      <w:r w:rsidR="00280019" w:rsidRPr="00786BA4">
        <w:rPr>
          <w:b/>
        </w:rPr>
        <w:t>Κάθε</w:t>
      </w:r>
      <w:r w:rsidR="00280019" w:rsidRPr="00786BA4">
        <w:rPr>
          <w:rFonts w:eastAsia="Century Gothic"/>
          <w:b/>
        </w:rPr>
        <w:t xml:space="preserve"> </w:t>
      </w:r>
      <w:r w:rsidR="00280019" w:rsidRPr="00786BA4">
        <w:rPr>
          <w:b/>
        </w:rPr>
        <w:t>άλλο</w:t>
      </w:r>
      <w:r w:rsidR="00280019" w:rsidRPr="00786BA4">
        <w:rPr>
          <w:rFonts w:eastAsia="Century Gothic"/>
          <w:b/>
        </w:rPr>
        <w:t xml:space="preserve"> </w:t>
      </w:r>
      <w:r w:rsidR="00280019" w:rsidRPr="00786BA4">
        <w:rPr>
          <w:b/>
        </w:rPr>
        <w:t>δικαιολογητικό</w:t>
      </w:r>
      <w:r w:rsidR="00280019" w:rsidRPr="00786BA4">
        <w:rPr>
          <w:rFonts w:eastAsia="Century Gothic"/>
          <w:b/>
        </w:rPr>
        <w:t xml:space="preserve"> </w:t>
      </w:r>
      <w:r w:rsidR="00280019" w:rsidRPr="00786BA4">
        <w:rPr>
          <w:b/>
        </w:rPr>
        <w:t>που</w:t>
      </w:r>
      <w:r w:rsidR="00280019" w:rsidRPr="00786BA4">
        <w:rPr>
          <w:rFonts w:eastAsia="Century Gothic"/>
          <w:b/>
        </w:rPr>
        <w:t xml:space="preserve"> </w:t>
      </w:r>
      <w:r w:rsidR="00280019" w:rsidRPr="00786BA4">
        <w:rPr>
          <w:b/>
        </w:rPr>
        <w:t>τυχόν</w:t>
      </w:r>
      <w:r w:rsidR="00280019" w:rsidRPr="00786BA4">
        <w:rPr>
          <w:rFonts w:eastAsia="Century Gothic"/>
          <w:b/>
        </w:rPr>
        <w:t xml:space="preserve"> </w:t>
      </w:r>
      <w:r w:rsidR="00280019" w:rsidRPr="00786BA4">
        <w:rPr>
          <w:b/>
        </w:rPr>
        <w:t>ήθελε</w:t>
      </w:r>
      <w:r w:rsidR="00280019" w:rsidRPr="00786BA4">
        <w:rPr>
          <w:rFonts w:eastAsia="Century Gothic"/>
          <w:b/>
        </w:rPr>
        <w:t xml:space="preserve"> </w:t>
      </w:r>
      <w:r w:rsidR="00280019" w:rsidRPr="00786BA4">
        <w:rPr>
          <w:b/>
        </w:rPr>
        <w:t>ζητηθεί</w:t>
      </w:r>
      <w:r w:rsidR="00280019" w:rsidRPr="00786BA4">
        <w:rPr>
          <w:rFonts w:eastAsia="Century Gothic"/>
          <w:b/>
        </w:rPr>
        <w:t xml:space="preserve"> </w:t>
      </w:r>
      <w:r w:rsidR="00280019" w:rsidRPr="00786BA4">
        <w:rPr>
          <w:b/>
        </w:rPr>
        <w:t>από</w:t>
      </w:r>
      <w:r w:rsidR="00280019" w:rsidRPr="00786BA4">
        <w:rPr>
          <w:rFonts w:eastAsia="Century Gothic"/>
          <w:b/>
        </w:rPr>
        <w:t xml:space="preserve"> </w:t>
      </w:r>
      <w:r w:rsidR="00280019" w:rsidRPr="00786BA4">
        <w:rPr>
          <w:b/>
        </w:rPr>
        <w:t>τις</w:t>
      </w:r>
      <w:r w:rsidR="00280019" w:rsidRPr="00786BA4">
        <w:rPr>
          <w:rFonts w:eastAsia="Century Gothic"/>
          <w:b/>
        </w:rPr>
        <w:t xml:space="preserve"> </w:t>
      </w:r>
      <w:r w:rsidR="00280019" w:rsidRPr="00786BA4">
        <w:rPr>
          <w:b/>
        </w:rPr>
        <w:t>αρμόδιες</w:t>
      </w:r>
      <w:r w:rsidR="00280019" w:rsidRPr="00786BA4">
        <w:rPr>
          <w:rFonts w:eastAsia="Century Gothic"/>
          <w:b/>
        </w:rPr>
        <w:t xml:space="preserve"> </w:t>
      </w:r>
      <w:r w:rsidR="00280019" w:rsidRPr="00786BA4">
        <w:rPr>
          <w:b/>
        </w:rPr>
        <w:t>υπηρεσίες</w:t>
      </w:r>
      <w:r w:rsidR="00280019" w:rsidRPr="00786BA4">
        <w:rPr>
          <w:rFonts w:eastAsia="Century Gothic"/>
          <w:b/>
        </w:rPr>
        <w:t xml:space="preserve"> </w:t>
      </w:r>
      <w:r w:rsidR="00280019" w:rsidRPr="00786BA4">
        <w:rPr>
          <w:b/>
        </w:rPr>
        <w:t>που</w:t>
      </w:r>
      <w:r w:rsidR="00280019" w:rsidRPr="00786BA4">
        <w:rPr>
          <w:rFonts w:eastAsia="Century Gothic"/>
          <w:b/>
        </w:rPr>
        <w:t xml:space="preserve"> </w:t>
      </w:r>
      <w:r w:rsidR="00280019" w:rsidRPr="00786BA4">
        <w:rPr>
          <w:b/>
        </w:rPr>
        <w:t>διενεργούν</w:t>
      </w:r>
      <w:r w:rsidR="00280019" w:rsidRPr="00786BA4">
        <w:rPr>
          <w:rFonts w:eastAsia="Century Gothic"/>
          <w:b/>
        </w:rPr>
        <w:t xml:space="preserve"> </w:t>
      </w:r>
      <w:r w:rsidR="00280019" w:rsidRPr="00786BA4">
        <w:rPr>
          <w:b/>
        </w:rPr>
        <w:t>τον</w:t>
      </w:r>
      <w:r w:rsidR="00280019" w:rsidRPr="00786BA4">
        <w:rPr>
          <w:rFonts w:eastAsia="Century Gothic"/>
          <w:b/>
        </w:rPr>
        <w:t xml:space="preserve"> </w:t>
      </w:r>
      <w:r w:rsidR="00280019" w:rsidRPr="00786BA4">
        <w:rPr>
          <w:b/>
        </w:rPr>
        <w:t>έλεγχο</w:t>
      </w:r>
      <w:r w:rsidR="00280019" w:rsidRPr="00786BA4">
        <w:rPr>
          <w:rFonts w:eastAsia="Century Gothic"/>
          <w:b/>
        </w:rPr>
        <w:t xml:space="preserve"> </w:t>
      </w:r>
      <w:r w:rsidR="00280019" w:rsidRPr="00786BA4">
        <w:rPr>
          <w:b/>
        </w:rPr>
        <w:t>και</w:t>
      </w:r>
      <w:r w:rsidR="00280019" w:rsidRPr="00786BA4">
        <w:rPr>
          <w:rFonts w:eastAsia="Century Gothic"/>
          <w:b/>
        </w:rPr>
        <w:t xml:space="preserve"> </w:t>
      </w:r>
      <w:r w:rsidR="00280019" w:rsidRPr="00786BA4">
        <w:rPr>
          <w:b/>
        </w:rPr>
        <w:t>την</w:t>
      </w:r>
      <w:r w:rsidR="00280019" w:rsidRPr="00786BA4">
        <w:rPr>
          <w:rFonts w:eastAsia="Century Gothic"/>
          <w:b/>
        </w:rPr>
        <w:t xml:space="preserve"> </w:t>
      </w:r>
      <w:r w:rsidR="00280019" w:rsidRPr="00786BA4">
        <w:rPr>
          <w:b/>
        </w:rPr>
        <w:t>πληρωμή.</w:t>
      </w:r>
    </w:p>
    <w:p w:rsidR="00280019" w:rsidRDefault="00280019" w:rsidP="00280019">
      <w:pPr>
        <w:pStyle w:val="Default"/>
      </w:pPr>
    </w:p>
    <w:p w:rsidR="00280019" w:rsidRPr="00D0748B" w:rsidRDefault="00533246" w:rsidP="00533246">
      <w:pPr>
        <w:pStyle w:val="Default"/>
        <w:spacing w:line="276" w:lineRule="auto"/>
        <w:jc w:val="both"/>
        <w:rPr>
          <w:rFonts w:asciiTheme="minorHAnsi" w:hAnsiTheme="minorHAnsi" w:cstheme="minorHAnsi"/>
          <w:sz w:val="22"/>
          <w:szCs w:val="22"/>
        </w:rPr>
      </w:pPr>
      <w:r w:rsidRPr="00D0748B">
        <w:rPr>
          <w:rFonts w:asciiTheme="minorHAnsi" w:hAnsiTheme="minorHAnsi" w:cstheme="minorHAnsi"/>
          <w:sz w:val="22"/>
          <w:szCs w:val="22"/>
        </w:rPr>
        <w:t>2.</w:t>
      </w:r>
      <w:r w:rsidR="00F0324C" w:rsidRPr="00D0748B">
        <w:rPr>
          <w:rFonts w:asciiTheme="minorHAnsi" w:hAnsiTheme="minorHAnsi" w:cstheme="minorHAnsi"/>
          <w:sz w:val="22"/>
          <w:szCs w:val="22"/>
        </w:rPr>
        <w:t xml:space="preserve"> </w:t>
      </w:r>
      <w:r w:rsidR="00280019" w:rsidRPr="00D0748B">
        <w:rPr>
          <w:rFonts w:asciiTheme="minorHAnsi" w:hAnsiTheme="minorHAnsi" w:cstheme="minorHAnsi"/>
          <w:sz w:val="22"/>
          <w:szCs w:val="22"/>
        </w:rPr>
        <w:t xml:space="preserve">Η αμοιβή του Αναδόχου θα επιβαρύνεται με τις νόμιμες κρατήσεις όπως κάθε φορά αυτές προβλέπονται από τις ισχύουσες διατάξεις. </w:t>
      </w:r>
    </w:p>
    <w:p w:rsidR="009B2DB6" w:rsidRPr="00607FBA" w:rsidRDefault="009B2DB6" w:rsidP="009B2DB6">
      <w:pPr>
        <w:tabs>
          <w:tab w:val="num" w:pos="0"/>
        </w:tabs>
        <w:spacing w:before="120" w:line="280" w:lineRule="exact"/>
        <w:jc w:val="both"/>
        <w:rPr>
          <w:rFonts w:cs="Arial"/>
          <w:u w:val="single"/>
        </w:rPr>
      </w:pPr>
      <w:r w:rsidRPr="00607FBA">
        <w:rPr>
          <w:rFonts w:cs="Arial"/>
          <w:u w:val="single"/>
        </w:rPr>
        <w:t xml:space="preserve">Ο Προμηθευτής βαρύνεται με τις νόμιμες κρατήσεις: </w:t>
      </w:r>
    </w:p>
    <w:p w:rsidR="009B2DB6" w:rsidRPr="0008677F" w:rsidRDefault="009B2DB6" w:rsidP="009B2DB6">
      <w:pPr>
        <w:pStyle w:val="24"/>
        <w:numPr>
          <w:ilvl w:val="0"/>
          <w:numId w:val="13"/>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Παρακράτηση φόρου 4% επί της καθαρής αξίας</w:t>
      </w:r>
    </w:p>
    <w:p w:rsidR="009B2DB6" w:rsidRPr="0008677F" w:rsidRDefault="009B2DB6" w:rsidP="009B2DB6">
      <w:pPr>
        <w:pStyle w:val="24"/>
        <w:numPr>
          <w:ilvl w:val="0"/>
          <w:numId w:val="13"/>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Ε.ΑΑ.ΔΗ.ΣΥ. 0,06%</w:t>
      </w:r>
    </w:p>
    <w:p w:rsidR="009B2DB6" w:rsidRPr="0008677F" w:rsidRDefault="009B2DB6" w:rsidP="009B2DB6">
      <w:pPr>
        <w:pStyle w:val="24"/>
        <w:numPr>
          <w:ilvl w:val="0"/>
          <w:numId w:val="13"/>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Χαρτόσημο 3% επί της κράτησης του Ε.ΑΑ.ΔΗ.ΣΥ.</w:t>
      </w:r>
    </w:p>
    <w:p w:rsidR="009B2DB6" w:rsidRPr="0008677F" w:rsidRDefault="009B2DB6" w:rsidP="009B2DB6">
      <w:pPr>
        <w:pStyle w:val="24"/>
        <w:numPr>
          <w:ilvl w:val="0"/>
          <w:numId w:val="13"/>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ΟΓΑ 20% επί του χαρτοσήμου του Ε.ΑΑ.ΔΗ.ΣΥ.</w:t>
      </w:r>
    </w:p>
    <w:p w:rsidR="009B2DB6" w:rsidRPr="0008677F" w:rsidRDefault="009B2DB6" w:rsidP="009B2DB6">
      <w:pPr>
        <w:pStyle w:val="24"/>
        <w:numPr>
          <w:ilvl w:val="0"/>
          <w:numId w:val="13"/>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Α.Ε.Π.Π. 0,06%</w:t>
      </w:r>
    </w:p>
    <w:p w:rsidR="009B2DB6" w:rsidRPr="0008677F" w:rsidRDefault="009B2DB6" w:rsidP="009B2DB6">
      <w:pPr>
        <w:pStyle w:val="24"/>
        <w:numPr>
          <w:ilvl w:val="0"/>
          <w:numId w:val="13"/>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Χαρτόσημο 3% επί της κράτησης του Α.Ε.Π.Π.</w:t>
      </w:r>
    </w:p>
    <w:p w:rsidR="009B2DB6" w:rsidRPr="0008677F" w:rsidRDefault="009B2DB6" w:rsidP="009B2DB6">
      <w:pPr>
        <w:pStyle w:val="24"/>
        <w:numPr>
          <w:ilvl w:val="0"/>
          <w:numId w:val="13"/>
        </w:numPr>
        <w:shd w:val="clear" w:color="auto" w:fill="auto"/>
        <w:tabs>
          <w:tab w:val="left" w:pos="284"/>
        </w:tabs>
        <w:ind w:left="644" w:right="-61" w:hanging="360"/>
        <w:jc w:val="both"/>
        <w:rPr>
          <w:rFonts w:asciiTheme="minorHAnsi" w:hAnsiTheme="minorHAnsi" w:cstheme="minorHAnsi"/>
        </w:rPr>
      </w:pPr>
      <w:r w:rsidRPr="0008677F">
        <w:rPr>
          <w:rFonts w:asciiTheme="minorHAnsi" w:hAnsiTheme="minorHAnsi" w:cstheme="minorHAnsi"/>
        </w:rPr>
        <w:t>ΟΓΑ 20% επί του χαρτοσήμου του Α.Ε.Π.Π.</w:t>
      </w:r>
    </w:p>
    <w:p w:rsidR="009F4E11" w:rsidRDefault="009B2DB6" w:rsidP="009F4E11">
      <w:pPr>
        <w:tabs>
          <w:tab w:val="num" w:pos="0"/>
        </w:tabs>
        <w:spacing w:before="120" w:line="280" w:lineRule="exact"/>
        <w:jc w:val="both"/>
        <w:rPr>
          <w:rFonts w:cs="Arial"/>
        </w:rPr>
      </w:pPr>
      <w:r w:rsidRPr="00607FBA">
        <w:rPr>
          <w:rFonts w:cs="Arial"/>
        </w:rPr>
        <w:t>Ο Φόρος Προστιθέμενης Αξίας (Φ.Π.Α.) επί της αξίας των τιμολογίων βαρύνει την Αναθέτουσα Αρχή</w:t>
      </w:r>
      <w:r w:rsidR="00F1777E">
        <w:rPr>
          <w:rFonts w:cs="Arial"/>
        </w:rPr>
        <w:t xml:space="preserve"> </w:t>
      </w:r>
      <w:r w:rsidR="00F1777E" w:rsidRPr="00533246">
        <w:rPr>
          <w:rFonts w:cstheme="minorHAnsi"/>
        </w:rPr>
        <w:t>και αποδίδεται από τον Προμηθευτή.</w:t>
      </w:r>
    </w:p>
    <w:p w:rsidR="009F4E11" w:rsidRDefault="00280019" w:rsidP="009F4E11">
      <w:pPr>
        <w:tabs>
          <w:tab w:val="num" w:pos="0"/>
        </w:tabs>
        <w:spacing w:before="120" w:line="280" w:lineRule="exact"/>
        <w:jc w:val="both"/>
        <w:rPr>
          <w:rFonts w:cs="Arial"/>
        </w:rPr>
      </w:pPr>
      <w:r w:rsidRPr="00533246">
        <w:rPr>
          <w:rFonts w:cstheme="minorHAnsi"/>
        </w:rPr>
        <w:t xml:space="preserve">3.  Η εξόφληση του τιμολογίου θα γίνει σύμφωνα με τη διαδικασία που προβλέπεται στο Ν.4270/2014 «Αρχές δημοσιονομικής διαχείρισης και εποπτείας (ενσωμάτωση της Οδηγίας 2011/85/ΕΕ) - δημόσιο λογιστικό και άλλες διατάξεις», όπως τροποποιήθηκε και ισχύει, σε συνδυασμό με το Ν.4446/2016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Ν.4270/2014 και λοιπές διατάξεις» (ΦΕΚ 240/Α/22-12- 2016). </w:t>
      </w:r>
    </w:p>
    <w:p w:rsidR="00280019" w:rsidRPr="009F4E11" w:rsidRDefault="00280019" w:rsidP="009F4E11">
      <w:pPr>
        <w:tabs>
          <w:tab w:val="num" w:pos="0"/>
        </w:tabs>
        <w:spacing w:before="120" w:line="280" w:lineRule="exact"/>
        <w:jc w:val="both"/>
        <w:rPr>
          <w:rFonts w:cs="Arial"/>
        </w:rPr>
      </w:pPr>
      <w:r w:rsidRPr="00533246">
        <w:rPr>
          <w:rFonts w:cstheme="minorHAnsi"/>
        </w:rPr>
        <w:t>4. Η πληρωμή του αναδόχου θα πραγματοποιηθεί όταν εγκριθεί ο φάκελος της διενέργειας του διαγωνισμού από την Οικονομική Υπηρεσία του Κ.Κ.Π.Π.Κ.Μ. με την προσκόμιση του πρώτου τιμολογίου.</w:t>
      </w:r>
    </w:p>
    <w:p w:rsidR="00A626E2" w:rsidRPr="00607FBA" w:rsidRDefault="002C562F" w:rsidP="006A2EBC">
      <w:pPr>
        <w:tabs>
          <w:tab w:val="num" w:pos="0"/>
        </w:tabs>
        <w:spacing w:before="120" w:line="280" w:lineRule="exact"/>
        <w:jc w:val="both"/>
        <w:rPr>
          <w:rFonts w:cs="Arial"/>
        </w:rPr>
      </w:pPr>
      <w:r>
        <w:rPr>
          <w:rFonts w:cs="Arial"/>
        </w:rPr>
        <w:t xml:space="preserve">5. </w:t>
      </w:r>
      <w:r w:rsidR="00A626E2" w:rsidRPr="00607FBA">
        <w:rPr>
          <w:rFonts w:cs="Arial"/>
        </w:rPr>
        <w:t xml:space="preserve">Η υποβολή του τιμολογίου δεν μπορεί να γίνει πριν από την εκπλήρωση των συμβατικών υποχρεώσεων. </w:t>
      </w:r>
    </w:p>
    <w:p w:rsidR="007D2DA6" w:rsidRDefault="007D2DA6" w:rsidP="00A626E2">
      <w:pPr>
        <w:spacing w:before="120" w:line="280" w:lineRule="exact"/>
        <w:outlineLvl w:val="0"/>
        <w:rPr>
          <w:rFonts w:cs="Arial"/>
          <w:b/>
          <w:u w:val="single"/>
        </w:rPr>
      </w:pPr>
    </w:p>
    <w:p w:rsidR="007D2DA6" w:rsidRDefault="007D2DA6" w:rsidP="00A626E2">
      <w:pPr>
        <w:spacing w:before="120" w:line="280" w:lineRule="exact"/>
        <w:outlineLvl w:val="0"/>
        <w:rPr>
          <w:rFonts w:cs="Arial"/>
          <w:b/>
          <w:u w:val="single"/>
        </w:rPr>
      </w:pPr>
    </w:p>
    <w:p w:rsidR="007D2DA6" w:rsidRDefault="007D2DA6" w:rsidP="00A626E2">
      <w:pPr>
        <w:spacing w:before="120" w:line="280" w:lineRule="exact"/>
        <w:outlineLvl w:val="0"/>
        <w:rPr>
          <w:rFonts w:cs="Arial"/>
          <w:b/>
          <w:u w:val="single"/>
        </w:rPr>
      </w:pPr>
    </w:p>
    <w:p w:rsidR="007D2DA6" w:rsidRDefault="007D2DA6" w:rsidP="00A626E2">
      <w:pPr>
        <w:spacing w:before="120" w:line="280" w:lineRule="exact"/>
        <w:outlineLvl w:val="0"/>
        <w:rPr>
          <w:rFonts w:cs="Arial"/>
          <w:b/>
          <w:u w:val="single"/>
        </w:rPr>
      </w:pPr>
    </w:p>
    <w:p w:rsidR="00A626E2" w:rsidRPr="00607FBA" w:rsidRDefault="00A626E2" w:rsidP="00A626E2">
      <w:pPr>
        <w:spacing w:before="120" w:line="280" w:lineRule="exact"/>
        <w:outlineLvl w:val="0"/>
        <w:rPr>
          <w:rFonts w:cs="Arial"/>
          <w:b/>
          <w:u w:val="single"/>
        </w:rPr>
      </w:pPr>
      <w:r w:rsidRPr="00607FBA">
        <w:rPr>
          <w:rFonts w:cs="Arial"/>
          <w:b/>
          <w:u w:val="single"/>
        </w:rPr>
        <w:t xml:space="preserve">ΑΡΘΡΟ </w:t>
      </w:r>
      <w:r w:rsidRPr="00291B19">
        <w:rPr>
          <w:rFonts w:cs="Arial"/>
          <w:b/>
          <w:u w:val="single"/>
        </w:rPr>
        <w:t>11</w:t>
      </w:r>
      <w:r w:rsidRPr="00607FBA">
        <w:rPr>
          <w:rFonts w:cs="Arial"/>
          <w:b/>
          <w:u w:val="single"/>
          <w:vertAlign w:val="superscript"/>
        </w:rPr>
        <w:t>ο</w:t>
      </w:r>
      <w:r w:rsidRPr="00607FBA">
        <w:rPr>
          <w:rFonts w:cs="Arial"/>
          <w:b/>
          <w:u w:val="single"/>
        </w:rPr>
        <w:t xml:space="preserve"> </w:t>
      </w:r>
    </w:p>
    <w:p w:rsidR="00A626E2" w:rsidRPr="00607FBA" w:rsidRDefault="00A626E2" w:rsidP="008070C8">
      <w:pPr>
        <w:tabs>
          <w:tab w:val="num" w:pos="360"/>
        </w:tabs>
        <w:spacing w:before="120" w:line="280" w:lineRule="exact"/>
        <w:outlineLvl w:val="0"/>
        <w:rPr>
          <w:rFonts w:cs="Arial"/>
          <w:b/>
        </w:rPr>
      </w:pPr>
      <w:r w:rsidRPr="00607FBA">
        <w:rPr>
          <w:rFonts w:cs="Arial"/>
          <w:b/>
          <w:u w:val="single"/>
        </w:rPr>
        <w:t>ΚΑΝΟΝΕΣ ΔΗΜΟΣΙΟΤΗΤΑΣ</w:t>
      </w:r>
    </w:p>
    <w:p w:rsidR="008070C8" w:rsidRPr="005557F2" w:rsidRDefault="008070C8" w:rsidP="005557F2">
      <w:pPr>
        <w:jc w:val="both"/>
        <w:rPr>
          <w:rFonts w:eastAsia="Times New Roman" w:cstheme="minorHAnsi"/>
        </w:rPr>
      </w:pPr>
      <w:r w:rsidRPr="005557F2">
        <w:rPr>
          <w:rFonts w:eastAsia="Times New Roman" w:cstheme="minorHAnsi"/>
        </w:rPr>
        <w:t xml:space="preserve">Η πρόσκληση ενδιαφέροντος θα αναρτηθεί στον </w:t>
      </w:r>
      <w:proofErr w:type="spellStart"/>
      <w:r w:rsidRPr="005557F2">
        <w:rPr>
          <w:rFonts w:eastAsia="Times New Roman" w:cstheme="minorHAnsi"/>
        </w:rPr>
        <w:t>ιστότοπο</w:t>
      </w:r>
      <w:proofErr w:type="spellEnd"/>
      <w:r w:rsidRPr="005557F2">
        <w:rPr>
          <w:rFonts w:eastAsia="Times New Roman" w:cstheme="minorHAnsi"/>
        </w:rPr>
        <w:t xml:space="preserve"> του Κέντρου </w:t>
      </w:r>
      <w:proofErr w:type="spellStart"/>
      <w:r w:rsidRPr="005557F2">
        <w:rPr>
          <w:rFonts w:eastAsia="Times New Roman" w:cstheme="minorHAnsi"/>
        </w:rPr>
        <w:t>www.kkp</w:t>
      </w:r>
      <w:proofErr w:type="spellEnd"/>
      <w:r w:rsidRPr="005557F2">
        <w:rPr>
          <w:rFonts w:eastAsia="Times New Roman" w:cstheme="minorHAnsi"/>
        </w:rPr>
        <w:t>-</w:t>
      </w:r>
      <w:proofErr w:type="spellStart"/>
      <w:r w:rsidRPr="005557F2">
        <w:rPr>
          <w:rFonts w:eastAsia="Times New Roman" w:cstheme="minorHAnsi"/>
        </w:rPr>
        <w:t>km.gr</w:t>
      </w:r>
      <w:proofErr w:type="spellEnd"/>
      <w:r w:rsidRPr="005557F2">
        <w:rPr>
          <w:rFonts w:eastAsia="Times New Roman" w:cstheme="minorHAnsi"/>
        </w:rPr>
        <w:t xml:space="preserve"> , στο </w:t>
      </w:r>
      <w:proofErr w:type="spellStart"/>
      <w:r w:rsidRPr="005557F2">
        <w:rPr>
          <w:rFonts w:eastAsia="Times New Roman" w:cstheme="minorHAnsi"/>
        </w:rPr>
        <w:t>www.eproc</w:t>
      </w:r>
      <w:r w:rsidR="005557F2">
        <w:rPr>
          <w:rFonts w:eastAsia="Times New Roman" w:cstheme="minorHAnsi"/>
        </w:rPr>
        <w:t>urement.gov.gr</w:t>
      </w:r>
      <w:proofErr w:type="spellEnd"/>
      <w:r w:rsidR="005557F2">
        <w:rPr>
          <w:rFonts w:eastAsia="Times New Roman" w:cstheme="minorHAnsi"/>
        </w:rPr>
        <w:t xml:space="preserve">  &amp; στη </w:t>
      </w:r>
      <w:proofErr w:type="spellStart"/>
      <w:r w:rsidR="005557F2">
        <w:rPr>
          <w:rFonts w:eastAsia="Times New Roman" w:cstheme="minorHAnsi"/>
        </w:rPr>
        <w:t>Δι@ύγεια</w:t>
      </w:r>
      <w:proofErr w:type="spellEnd"/>
      <w:r w:rsidR="005557F2">
        <w:rPr>
          <w:rFonts w:eastAsia="Times New Roman" w:cstheme="minorHAnsi"/>
        </w:rPr>
        <w:t xml:space="preserve"> </w:t>
      </w:r>
      <w:r w:rsidRPr="005557F2">
        <w:rPr>
          <w:rFonts w:eastAsia="Times New Roman" w:cstheme="minorHAnsi"/>
        </w:rPr>
        <w:t>.</w:t>
      </w:r>
    </w:p>
    <w:p w:rsidR="00A626E2" w:rsidRPr="005557F2" w:rsidRDefault="00A626E2" w:rsidP="000A3DBE">
      <w:pPr>
        <w:pStyle w:val="a6"/>
        <w:spacing w:before="120" w:line="280" w:lineRule="exact"/>
        <w:jc w:val="both"/>
        <w:rPr>
          <w:rFonts w:asciiTheme="minorHAnsi" w:hAnsiTheme="minorHAnsi" w:cstheme="minorHAnsi"/>
        </w:rPr>
      </w:pPr>
      <w:r w:rsidRPr="005557F2">
        <w:rPr>
          <w:rFonts w:asciiTheme="minorHAnsi" w:hAnsiTheme="minorHAnsi" w:cstheme="minorHAnsi"/>
          <w:iCs/>
          <w:sz w:val="22"/>
          <w:szCs w:val="22"/>
        </w:rPr>
        <w:t>Για ότι δεν αναφέρεται στην παρούσα διακήρυξη, ισχύουν οι περί προμηθειών του Δημοσίου νόμοι και διατάξεις (Ν.4412/2016).</w:t>
      </w:r>
      <w:r w:rsidRPr="005557F2">
        <w:rPr>
          <w:rFonts w:asciiTheme="minorHAnsi" w:hAnsiTheme="minorHAnsi" w:cstheme="minorHAnsi"/>
        </w:rPr>
        <w:tab/>
      </w:r>
    </w:p>
    <w:p w:rsidR="00583AF9" w:rsidRDefault="00A626E2" w:rsidP="00A626E2">
      <w:pPr>
        <w:tabs>
          <w:tab w:val="center" w:pos="6096"/>
        </w:tabs>
        <w:spacing w:before="120" w:line="280" w:lineRule="exact"/>
        <w:ind w:left="4320"/>
        <w:jc w:val="both"/>
        <w:outlineLvl w:val="0"/>
        <w:rPr>
          <w:rFonts w:cs="Arial"/>
        </w:rPr>
      </w:pPr>
      <w:r w:rsidRPr="00607FBA">
        <w:rPr>
          <w:rFonts w:cs="Arial"/>
        </w:rPr>
        <w:tab/>
      </w:r>
    </w:p>
    <w:p w:rsidR="00A626E2" w:rsidRPr="00607FBA" w:rsidRDefault="00A626E2" w:rsidP="00A626E2">
      <w:pPr>
        <w:tabs>
          <w:tab w:val="center" w:pos="6096"/>
        </w:tabs>
        <w:spacing w:before="120" w:line="280" w:lineRule="exact"/>
        <w:ind w:left="4320"/>
        <w:jc w:val="both"/>
        <w:outlineLvl w:val="0"/>
        <w:rPr>
          <w:rFonts w:cs="Arial"/>
          <w:b/>
        </w:rPr>
      </w:pPr>
      <w:r w:rsidRPr="00607FBA">
        <w:rPr>
          <w:rFonts w:cs="Arial"/>
        </w:rPr>
        <w:tab/>
        <w:t xml:space="preserve">                                                                               </w:t>
      </w:r>
      <w:r w:rsidRPr="00607FBA">
        <w:rPr>
          <w:rFonts w:cs="Arial"/>
          <w:b/>
        </w:rPr>
        <w:t>Η ΔΙΟΙΚΗΤΡΙΑ ΤΟΥ ΚΕΝΤΡΟΥ</w:t>
      </w:r>
    </w:p>
    <w:p w:rsidR="00A626E2" w:rsidRPr="00607FBA" w:rsidRDefault="00A626E2" w:rsidP="00A626E2">
      <w:pPr>
        <w:tabs>
          <w:tab w:val="center" w:pos="6096"/>
        </w:tabs>
        <w:spacing w:before="120" w:line="280" w:lineRule="exact"/>
        <w:jc w:val="both"/>
        <w:outlineLvl w:val="0"/>
        <w:rPr>
          <w:rFonts w:cs="Arial"/>
          <w:b/>
        </w:rPr>
      </w:pPr>
    </w:p>
    <w:p w:rsidR="00A626E2" w:rsidRDefault="00A626E2" w:rsidP="00A626E2">
      <w:pPr>
        <w:tabs>
          <w:tab w:val="center" w:pos="6096"/>
        </w:tabs>
        <w:spacing w:before="120" w:line="280" w:lineRule="exact"/>
        <w:jc w:val="both"/>
        <w:outlineLvl w:val="0"/>
        <w:rPr>
          <w:rFonts w:cs="Arial"/>
          <w:b/>
        </w:rPr>
      </w:pPr>
      <w:r w:rsidRPr="00607FBA">
        <w:rPr>
          <w:rFonts w:cs="Arial"/>
          <w:b/>
        </w:rPr>
        <w:t xml:space="preserve">                                                            </w:t>
      </w:r>
      <w:r>
        <w:rPr>
          <w:rFonts w:cs="Arial"/>
          <w:b/>
        </w:rPr>
        <w:t xml:space="preserve">        </w:t>
      </w:r>
      <w:r w:rsidRPr="00607FBA">
        <w:rPr>
          <w:rFonts w:cs="Arial"/>
          <w:b/>
        </w:rPr>
        <w:t xml:space="preserve">                    ΚΑΡΑΣΑΒΒΙΔΟΥ ΣΥΛΒΑΝΑ</w:t>
      </w:r>
    </w:p>
    <w:p w:rsidR="00AE22EB" w:rsidRDefault="00AE22EB" w:rsidP="00AE22EB">
      <w:pPr>
        <w:spacing w:before="120" w:line="280" w:lineRule="exact"/>
        <w:rPr>
          <w:rFonts w:ascii="Century Gothic" w:hAnsi="Century Gothic" w:cs="Arial"/>
          <w:b/>
          <w:u w:val="single"/>
        </w:rPr>
        <w:sectPr w:rsidR="00AE22EB">
          <w:footerReference w:type="default" r:id="rId9"/>
          <w:pgSz w:w="11906" w:h="16838"/>
          <w:pgMar w:top="1440" w:right="1800" w:bottom="1440" w:left="1800" w:header="708" w:footer="708" w:gutter="0"/>
          <w:cols w:space="708"/>
          <w:docGrid w:linePitch="360"/>
        </w:sectPr>
      </w:pPr>
    </w:p>
    <w:p w:rsidR="004F1BAC" w:rsidRPr="004F1BAC" w:rsidRDefault="004F1BAC" w:rsidP="00AE22EB">
      <w:pPr>
        <w:tabs>
          <w:tab w:val="left" w:pos="4519"/>
        </w:tabs>
        <w:jc w:val="center"/>
        <w:rPr>
          <w:rFonts w:cstheme="minorHAnsi"/>
          <w:b/>
          <w:u w:val="single"/>
        </w:rPr>
      </w:pPr>
      <w:r w:rsidRPr="004F1BAC">
        <w:rPr>
          <w:rFonts w:cstheme="minorHAnsi"/>
          <w:b/>
          <w:u w:val="single"/>
        </w:rPr>
        <w:lastRenderedPageBreak/>
        <w:t>ΠΑΡΑΡΤΗΜΑ  Α΄</w:t>
      </w:r>
    </w:p>
    <w:p w:rsidR="004F1BAC" w:rsidRPr="00BA1243" w:rsidRDefault="00BA1243" w:rsidP="00BA1243">
      <w:pPr>
        <w:tabs>
          <w:tab w:val="left" w:pos="3195"/>
        </w:tabs>
        <w:jc w:val="center"/>
        <w:rPr>
          <w:u w:val="single"/>
        </w:rPr>
      </w:pPr>
      <w:r w:rsidRPr="00BA1243">
        <w:rPr>
          <w:rFonts w:ascii="Century Gothic" w:hAnsi="Century Gothic" w:cs="Arial"/>
          <w:b/>
          <w:sz w:val="20"/>
          <w:u w:val="single"/>
        </w:rPr>
        <w:t>ΠΙΝΑΚΑΣ ΖΗΤΟΥΜΕΝΩΝ ΕΙΔΩΝ –  ΠΟΣΟΤΗΤΕΣ –  ΠΡΟΫΠΟΛΟΓΙΣΜΟΣ –  ΤΕΧΝΙΚΕΣ ΠΡΟΔΙΑΓΡΑΦΕΣ</w:t>
      </w:r>
    </w:p>
    <w:p w:rsidR="004F1BAC" w:rsidRDefault="00BA1243" w:rsidP="004F1BAC">
      <w:r w:rsidRPr="00BA1243">
        <w:rPr>
          <w:rFonts w:ascii="Century Gothic" w:hAnsi="Century Gothic" w:cs="Arial"/>
          <w:b/>
          <w:sz w:val="20"/>
          <w:u w:val="single"/>
        </w:rPr>
        <w:t>ΠΙΝΑΚΑΣ ΖΗΤΟΥΜΕΝΩΝ ΕΙΔΩΝ –  ΠΟΣΟΤΗΤΕΣ –  ΠΡΟΫΠΟΛΟΓΙΣΜΟΣ</w:t>
      </w:r>
    </w:p>
    <w:tbl>
      <w:tblPr>
        <w:tblW w:w="15999" w:type="dxa"/>
        <w:tblInd w:w="-743" w:type="dxa"/>
        <w:tblLook w:val="04A0"/>
      </w:tblPr>
      <w:tblGrid>
        <w:gridCol w:w="578"/>
        <w:gridCol w:w="2836"/>
        <w:gridCol w:w="1320"/>
        <w:gridCol w:w="1016"/>
        <w:gridCol w:w="960"/>
        <w:gridCol w:w="960"/>
        <w:gridCol w:w="960"/>
        <w:gridCol w:w="1960"/>
        <w:gridCol w:w="1420"/>
        <w:gridCol w:w="960"/>
        <w:gridCol w:w="1720"/>
        <w:gridCol w:w="1320"/>
      </w:tblGrid>
      <w:tr w:rsidR="004F1BAC" w:rsidRPr="00213A95" w:rsidTr="003509BA">
        <w:trPr>
          <w:trHeight w:val="567"/>
        </w:trPr>
        <w:tc>
          <w:tcPr>
            <w:tcW w:w="567" w:type="dxa"/>
            <w:tcBorders>
              <w:top w:val="single" w:sz="4" w:space="0" w:color="auto"/>
              <w:left w:val="single" w:sz="4" w:space="0" w:color="auto"/>
              <w:bottom w:val="single" w:sz="4" w:space="0" w:color="auto"/>
              <w:right w:val="single" w:sz="4" w:space="0" w:color="auto"/>
            </w:tcBorders>
          </w:tcPr>
          <w:p w:rsidR="00207E73" w:rsidRDefault="00207E73" w:rsidP="007F7813">
            <w:pPr>
              <w:rPr>
                <w:rFonts w:ascii="Calibri" w:eastAsia="Times New Roman" w:hAnsi="Calibri" w:cs="Calibri"/>
                <w:b/>
                <w:bCs/>
                <w:color w:val="000000"/>
              </w:rPr>
            </w:pPr>
          </w:p>
          <w:p w:rsidR="004F1BAC" w:rsidRPr="00207E73" w:rsidRDefault="00207E73" w:rsidP="00207E73">
            <w:pPr>
              <w:rPr>
                <w:rFonts w:ascii="Calibri" w:eastAsia="Times New Roman" w:hAnsi="Calibri" w:cs="Calibri"/>
                <w:b/>
              </w:rPr>
            </w:pPr>
            <w:r w:rsidRPr="00207E73">
              <w:rPr>
                <w:rFonts w:ascii="Calibri" w:eastAsia="Times New Roman" w:hAnsi="Calibri" w:cs="Calibri"/>
                <w:b/>
              </w:rPr>
              <w:t>Α/Α</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BAC" w:rsidRPr="00213A95" w:rsidRDefault="004F1BAC" w:rsidP="007F7813">
            <w:pPr>
              <w:rPr>
                <w:rFonts w:ascii="Calibri" w:eastAsia="Times New Roman" w:hAnsi="Calibri" w:cs="Calibri"/>
                <w:b/>
                <w:bCs/>
                <w:color w:val="000000"/>
              </w:rPr>
            </w:pPr>
            <w:r w:rsidRPr="00213A95">
              <w:rPr>
                <w:rFonts w:ascii="Calibri" w:eastAsia="Times New Roman" w:hAnsi="Calibri" w:cs="Calibri"/>
                <w:b/>
                <w:bCs/>
                <w:color w:val="000000"/>
              </w:rPr>
              <w:t xml:space="preserve">ΕΙΔΟΣ </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4F1BAC" w:rsidRPr="00213A95" w:rsidRDefault="004F1BAC" w:rsidP="007F7813">
            <w:pPr>
              <w:jc w:val="center"/>
              <w:rPr>
                <w:rFonts w:ascii="Calibri" w:eastAsia="Times New Roman" w:hAnsi="Calibri" w:cs="Calibri"/>
                <w:b/>
                <w:bCs/>
                <w:color w:val="000000"/>
              </w:rPr>
            </w:pPr>
            <w:r w:rsidRPr="00213A95">
              <w:rPr>
                <w:rFonts w:ascii="Calibri" w:eastAsia="Times New Roman" w:hAnsi="Calibri" w:cs="Calibri"/>
                <w:b/>
                <w:bCs/>
                <w:color w:val="000000"/>
              </w:rPr>
              <w:t>ΑΓ. ΠΑΝΤ.</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rsidR="004F1BAC" w:rsidRPr="00213A95" w:rsidRDefault="004F1BAC" w:rsidP="007F7813">
            <w:pPr>
              <w:jc w:val="center"/>
              <w:rPr>
                <w:rFonts w:ascii="Calibri" w:eastAsia="Times New Roman" w:hAnsi="Calibri" w:cs="Calibri"/>
                <w:b/>
                <w:bCs/>
                <w:color w:val="000000"/>
              </w:rPr>
            </w:pPr>
            <w:r w:rsidRPr="00213A95">
              <w:rPr>
                <w:rFonts w:ascii="Calibri" w:eastAsia="Times New Roman" w:hAnsi="Calibri" w:cs="Calibri"/>
                <w:b/>
                <w:bCs/>
                <w:color w:val="000000"/>
              </w:rPr>
              <w:t>ΑΓ.ΔΗΜ.</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4F1BAC" w:rsidRPr="00213A95" w:rsidRDefault="004F1BAC" w:rsidP="007F7813">
            <w:pPr>
              <w:jc w:val="center"/>
              <w:rPr>
                <w:rFonts w:ascii="Calibri" w:eastAsia="Times New Roman" w:hAnsi="Calibri" w:cs="Calibri"/>
                <w:b/>
                <w:bCs/>
                <w:color w:val="000000"/>
              </w:rPr>
            </w:pPr>
            <w:r w:rsidRPr="00213A95">
              <w:rPr>
                <w:rFonts w:ascii="Calibri" w:eastAsia="Times New Roman" w:hAnsi="Calibri" w:cs="Calibri"/>
                <w:b/>
                <w:bCs/>
                <w:color w:val="000000"/>
              </w:rPr>
              <w:t>ΙΑΑ</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4F1BAC" w:rsidRPr="00213A95" w:rsidRDefault="004F1BAC" w:rsidP="007F7813">
            <w:pPr>
              <w:jc w:val="center"/>
              <w:rPr>
                <w:rFonts w:ascii="Calibri" w:eastAsia="Times New Roman" w:hAnsi="Calibri" w:cs="Calibri"/>
                <w:b/>
                <w:bCs/>
                <w:color w:val="000000"/>
              </w:rPr>
            </w:pPr>
            <w:r w:rsidRPr="00213A95">
              <w:rPr>
                <w:rFonts w:ascii="Calibri" w:eastAsia="Times New Roman" w:hAnsi="Calibri" w:cs="Calibri"/>
                <w:b/>
                <w:bCs/>
                <w:color w:val="000000"/>
              </w:rPr>
              <w:t xml:space="preserve">ΚΙΛΚΙΣ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4F1BAC" w:rsidRPr="00213A95" w:rsidRDefault="004F1BAC" w:rsidP="007F7813">
            <w:pPr>
              <w:jc w:val="center"/>
              <w:rPr>
                <w:rFonts w:ascii="Calibri" w:eastAsia="Times New Roman" w:hAnsi="Calibri" w:cs="Calibri"/>
                <w:b/>
                <w:bCs/>
                <w:color w:val="000000"/>
              </w:rPr>
            </w:pPr>
            <w:r w:rsidRPr="00213A95">
              <w:rPr>
                <w:rFonts w:ascii="Calibri" w:eastAsia="Times New Roman" w:hAnsi="Calibri" w:cs="Calibri"/>
                <w:b/>
                <w:bCs/>
                <w:color w:val="000000"/>
              </w:rPr>
              <w:t>ΣΕΡΡΕΣ</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4F1BAC" w:rsidRPr="00213A95" w:rsidRDefault="004F1BAC" w:rsidP="007F7813">
            <w:pPr>
              <w:jc w:val="center"/>
              <w:rPr>
                <w:rFonts w:ascii="Calibri" w:eastAsia="Times New Roman" w:hAnsi="Calibri" w:cs="Calibri"/>
                <w:b/>
                <w:bCs/>
                <w:color w:val="000000"/>
              </w:rPr>
            </w:pPr>
            <w:r w:rsidRPr="00213A95">
              <w:rPr>
                <w:rFonts w:ascii="Calibri" w:eastAsia="Times New Roman" w:hAnsi="Calibri" w:cs="Calibri"/>
                <w:b/>
                <w:bCs/>
                <w:color w:val="000000"/>
              </w:rPr>
              <w:t>ΣΙΔΗΡΟΚΑΣΤΡΟ</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4F1BAC" w:rsidRPr="00213A95" w:rsidRDefault="004F1BAC" w:rsidP="007F7813">
            <w:pPr>
              <w:rPr>
                <w:rFonts w:ascii="Calibri" w:eastAsia="Times New Roman" w:hAnsi="Calibri" w:cs="Calibri"/>
                <w:b/>
                <w:bCs/>
                <w:color w:val="000000"/>
              </w:rPr>
            </w:pPr>
            <w:r w:rsidRPr="00213A95">
              <w:rPr>
                <w:rFonts w:ascii="Calibri" w:eastAsia="Times New Roman" w:hAnsi="Calibri" w:cs="Calibri"/>
                <w:b/>
                <w:bCs/>
                <w:color w:val="000000"/>
              </w:rPr>
              <w:t>ΣΥΝΟΛΙΚΕΣ ΠΟΣΟΤΗΤΕΣ</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4F1BAC" w:rsidRPr="00213A95" w:rsidRDefault="004F1BAC" w:rsidP="007F7813">
            <w:pPr>
              <w:jc w:val="center"/>
              <w:rPr>
                <w:rFonts w:ascii="Calibri" w:eastAsia="Times New Roman" w:hAnsi="Calibri" w:cs="Calibri"/>
                <w:b/>
                <w:bCs/>
                <w:color w:val="000000"/>
              </w:rPr>
            </w:pPr>
            <w:r w:rsidRPr="00213A95">
              <w:rPr>
                <w:rFonts w:ascii="Calibri" w:eastAsia="Times New Roman" w:hAnsi="Calibri" w:cs="Calibri"/>
                <w:b/>
                <w:bCs/>
                <w:color w:val="000000"/>
              </w:rPr>
              <w:t>ΤΙΜΗ ΧΩΡΙΣ ΦΠΑ</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4F1BAC" w:rsidRPr="00213A95" w:rsidRDefault="004F1BAC" w:rsidP="007F7813">
            <w:pPr>
              <w:jc w:val="center"/>
              <w:rPr>
                <w:rFonts w:ascii="Calibri" w:eastAsia="Times New Roman" w:hAnsi="Calibri" w:cs="Calibri"/>
                <w:b/>
                <w:bCs/>
                <w:color w:val="000000"/>
              </w:rPr>
            </w:pPr>
            <w:r w:rsidRPr="00213A95">
              <w:rPr>
                <w:rFonts w:ascii="Calibri" w:eastAsia="Times New Roman" w:hAnsi="Calibri" w:cs="Calibri"/>
                <w:b/>
                <w:bCs/>
                <w:color w:val="000000"/>
              </w:rPr>
              <w:t>ΣΥΝ. ΤΙΜΗ ΧΩΡΙΣ ΦΠΑ</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4F1BAC" w:rsidRPr="00213A95" w:rsidRDefault="004F1BAC" w:rsidP="007F7813">
            <w:pPr>
              <w:rPr>
                <w:rFonts w:ascii="Calibri" w:eastAsia="Times New Roman" w:hAnsi="Calibri" w:cs="Calibri"/>
                <w:b/>
                <w:bCs/>
                <w:color w:val="000000"/>
              </w:rPr>
            </w:pPr>
            <w:r w:rsidRPr="00213A95">
              <w:rPr>
                <w:rFonts w:ascii="Calibri" w:eastAsia="Times New Roman" w:hAnsi="Calibri" w:cs="Calibri"/>
                <w:b/>
                <w:bCs/>
                <w:color w:val="000000"/>
              </w:rPr>
              <w:t>ΣΥΝ. ΤΙΜΗ ΜΕ ΦΠΑ 24%</w:t>
            </w:r>
          </w:p>
        </w:tc>
      </w:tr>
      <w:tr w:rsidR="004F1BAC" w:rsidRPr="00213A95" w:rsidTr="003509BA">
        <w:trPr>
          <w:trHeight w:val="567"/>
        </w:trPr>
        <w:tc>
          <w:tcPr>
            <w:tcW w:w="567" w:type="dxa"/>
            <w:tcBorders>
              <w:top w:val="nil"/>
              <w:left w:val="single" w:sz="4" w:space="0" w:color="auto"/>
              <w:bottom w:val="single" w:sz="4" w:space="0" w:color="auto"/>
              <w:right w:val="single" w:sz="4" w:space="0" w:color="auto"/>
            </w:tcBorders>
          </w:tcPr>
          <w:p w:rsidR="004F1BAC" w:rsidRPr="00213A95" w:rsidRDefault="004F1BAC" w:rsidP="007F7813">
            <w:pPr>
              <w:rPr>
                <w:rFonts w:ascii="Calibri" w:eastAsia="Times New Roman" w:hAnsi="Calibri" w:cs="Calibri"/>
                <w:color w:val="000000"/>
              </w:rPr>
            </w:pPr>
            <w:r>
              <w:rPr>
                <w:rFonts w:ascii="Calibri" w:eastAsia="Times New Roman" w:hAnsi="Calibri" w:cs="Calibri"/>
                <w:color w:val="000000"/>
              </w:rPr>
              <w:t>1</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4F1BAC" w:rsidRPr="00AF58D6" w:rsidRDefault="004F1BAC" w:rsidP="00AF58D6">
            <w:pPr>
              <w:rPr>
                <w:rFonts w:ascii="Calibri" w:eastAsia="Times New Roman" w:hAnsi="Calibri" w:cs="Calibri"/>
                <w:color w:val="000000"/>
                <w:lang w:val="en-US"/>
              </w:rPr>
            </w:pPr>
            <w:r w:rsidRPr="00213A95">
              <w:rPr>
                <w:rFonts w:ascii="Calibri" w:eastAsia="Times New Roman" w:hAnsi="Calibri" w:cs="Calibri"/>
                <w:color w:val="000000"/>
              </w:rPr>
              <w:t xml:space="preserve">ΣΕΝΤΟΝΙΑ </w:t>
            </w:r>
            <w:r w:rsidR="00AF58D6">
              <w:rPr>
                <w:rFonts w:ascii="Calibri" w:eastAsia="Times New Roman" w:hAnsi="Calibri" w:cs="Calibri"/>
                <w:color w:val="000000"/>
                <w:lang w:val="en-US"/>
              </w:rPr>
              <w:t>(CPV:39512000-4)</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1250</w:t>
            </w:r>
          </w:p>
        </w:tc>
        <w:tc>
          <w:tcPr>
            <w:tcW w:w="1016"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70</w:t>
            </w:r>
          </w:p>
        </w:tc>
        <w:tc>
          <w:tcPr>
            <w:tcW w:w="1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90</w:t>
            </w:r>
          </w:p>
        </w:tc>
        <w:tc>
          <w:tcPr>
            <w:tcW w:w="14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1.660,00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b/>
                <w:bCs/>
                <w:color w:val="000000"/>
              </w:rPr>
            </w:pPr>
            <w:r w:rsidRPr="00213A95">
              <w:rPr>
                <w:rFonts w:ascii="Calibri" w:eastAsia="Times New Roman" w:hAnsi="Calibri" w:cs="Calibri"/>
                <w:b/>
                <w:bCs/>
                <w:color w:val="000000"/>
              </w:rPr>
              <w:t>10,00</w:t>
            </w:r>
          </w:p>
        </w:tc>
        <w:tc>
          <w:tcPr>
            <w:tcW w:w="17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16.600,00</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20.584,00</w:t>
            </w:r>
          </w:p>
        </w:tc>
      </w:tr>
      <w:tr w:rsidR="004F1BAC" w:rsidRPr="00213A95" w:rsidTr="003509BA">
        <w:trPr>
          <w:trHeight w:val="567"/>
        </w:trPr>
        <w:tc>
          <w:tcPr>
            <w:tcW w:w="567" w:type="dxa"/>
            <w:tcBorders>
              <w:top w:val="nil"/>
              <w:left w:val="single" w:sz="4" w:space="0" w:color="auto"/>
              <w:bottom w:val="single" w:sz="4" w:space="0" w:color="auto"/>
              <w:right w:val="single" w:sz="4" w:space="0" w:color="auto"/>
            </w:tcBorders>
          </w:tcPr>
          <w:p w:rsidR="004F1BAC" w:rsidRPr="00213A95" w:rsidRDefault="004F1BAC" w:rsidP="007F7813">
            <w:pPr>
              <w:rPr>
                <w:rFonts w:ascii="Calibri" w:eastAsia="Times New Roman" w:hAnsi="Calibri" w:cs="Calibri"/>
                <w:color w:val="000000"/>
              </w:rPr>
            </w:pPr>
            <w:r>
              <w:rPr>
                <w:rFonts w:ascii="Calibri" w:eastAsia="Times New Roman" w:hAnsi="Calibri" w:cs="Calibri"/>
                <w:color w:val="000000"/>
              </w:rPr>
              <w:t>2</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4F1BAC" w:rsidRPr="00AF58D6" w:rsidRDefault="004F1BAC" w:rsidP="007F7813">
            <w:pPr>
              <w:rPr>
                <w:rFonts w:ascii="Calibri" w:eastAsia="Times New Roman" w:hAnsi="Calibri" w:cs="Calibri"/>
                <w:color w:val="000000"/>
                <w:lang w:val="en-US"/>
              </w:rPr>
            </w:pPr>
            <w:r w:rsidRPr="00213A95">
              <w:rPr>
                <w:rFonts w:ascii="Calibri" w:eastAsia="Times New Roman" w:hAnsi="Calibri" w:cs="Calibri"/>
                <w:color w:val="000000"/>
              </w:rPr>
              <w:t>ΜΑΞΙΛΑΡΟΘΗΚΕΣ</w:t>
            </w:r>
            <w:r w:rsidR="00AF58D6">
              <w:rPr>
                <w:rFonts w:ascii="Calibri" w:eastAsia="Times New Roman" w:hAnsi="Calibri" w:cs="Calibri"/>
                <w:color w:val="000000"/>
                <w:lang w:val="en-US"/>
              </w:rPr>
              <w:t xml:space="preserve"> (CPV:39512000-4)</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550</w:t>
            </w:r>
          </w:p>
        </w:tc>
        <w:tc>
          <w:tcPr>
            <w:tcW w:w="1016"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70</w:t>
            </w:r>
          </w:p>
        </w:tc>
        <w:tc>
          <w:tcPr>
            <w:tcW w:w="1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620,00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b/>
                <w:bCs/>
                <w:color w:val="000000"/>
              </w:rPr>
            </w:pPr>
            <w:r w:rsidRPr="00213A95">
              <w:rPr>
                <w:rFonts w:ascii="Calibri" w:eastAsia="Times New Roman" w:hAnsi="Calibri" w:cs="Calibri"/>
                <w:b/>
                <w:bCs/>
                <w:color w:val="00000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620,00</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768,80</w:t>
            </w:r>
          </w:p>
        </w:tc>
      </w:tr>
      <w:tr w:rsidR="004F1BAC" w:rsidRPr="00213A95" w:rsidTr="003509BA">
        <w:trPr>
          <w:trHeight w:val="567"/>
        </w:trPr>
        <w:tc>
          <w:tcPr>
            <w:tcW w:w="567" w:type="dxa"/>
            <w:tcBorders>
              <w:top w:val="nil"/>
              <w:left w:val="single" w:sz="4" w:space="0" w:color="auto"/>
              <w:bottom w:val="single" w:sz="4" w:space="0" w:color="auto"/>
              <w:right w:val="single" w:sz="4" w:space="0" w:color="auto"/>
            </w:tcBorders>
          </w:tcPr>
          <w:p w:rsidR="004F1BAC" w:rsidRPr="00213A95" w:rsidRDefault="004F1BAC" w:rsidP="007F7813">
            <w:pPr>
              <w:rPr>
                <w:rFonts w:ascii="Calibri" w:eastAsia="Times New Roman" w:hAnsi="Calibri" w:cs="Calibri"/>
                <w:color w:val="000000"/>
              </w:rPr>
            </w:pPr>
            <w:r>
              <w:rPr>
                <w:rFonts w:ascii="Calibri" w:eastAsia="Times New Roman" w:hAnsi="Calibri" w:cs="Calibri"/>
                <w:color w:val="000000"/>
              </w:rPr>
              <w:t>3</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4F1BAC" w:rsidRPr="00AF58D6" w:rsidRDefault="004F1BAC" w:rsidP="007F7813">
            <w:pPr>
              <w:rPr>
                <w:rFonts w:ascii="Calibri" w:eastAsia="Times New Roman" w:hAnsi="Calibri" w:cs="Calibri"/>
                <w:color w:val="000000"/>
                <w:lang w:val="en-US"/>
              </w:rPr>
            </w:pPr>
            <w:r w:rsidRPr="00213A95">
              <w:rPr>
                <w:rFonts w:ascii="Calibri" w:eastAsia="Times New Roman" w:hAnsi="Calibri" w:cs="Calibri"/>
                <w:color w:val="000000"/>
              </w:rPr>
              <w:t>ΕΣΩΤ.ΚΑΛ.ΓΙΑ ΜΑΞΙΛ. ΜΕ ΦΕΡΜ.</w:t>
            </w:r>
            <w:r w:rsidR="00AF58D6" w:rsidRPr="00953AA1">
              <w:rPr>
                <w:rFonts w:ascii="Calibri" w:eastAsia="Times New Roman" w:hAnsi="Calibri" w:cs="Calibri"/>
                <w:color w:val="000000"/>
              </w:rPr>
              <w:t xml:space="preserve"> </w:t>
            </w:r>
            <w:r w:rsidR="00AF58D6">
              <w:rPr>
                <w:rFonts w:ascii="Calibri" w:eastAsia="Times New Roman" w:hAnsi="Calibri" w:cs="Calibri"/>
                <w:color w:val="000000"/>
                <w:lang w:val="en-US"/>
              </w:rPr>
              <w:t>(CPV:39512000-4)</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016"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90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90,00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b/>
                <w:bCs/>
                <w:color w:val="000000"/>
              </w:rPr>
            </w:pPr>
            <w:r w:rsidRPr="00213A95">
              <w:rPr>
                <w:rFonts w:ascii="Calibri" w:eastAsia="Times New Roman" w:hAnsi="Calibri" w:cs="Calibri"/>
                <w:b/>
                <w:bCs/>
                <w:color w:val="000000"/>
              </w:rPr>
              <w:t>2,50</w:t>
            </w:r>
          </w:p>
        </w:tc>
        <w:tc>
          <w:tcPr>
            <w:tcW w:w="17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225,00</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279,00</w:t>
            </w:r>
          </w:p>
        </w:tc>
      </w:tr>
      <w:tr w:rsidR="004F1BAC" w:rsidRPr="00213A95" w:rsidTr="003509BA">
        <w:trPr>
          <w:trHeight w:val="567"/>
        </w:trPr>
        <w:tc>
          <w:tcPr>
            <w:tcW w:w="567" w:type="dxa"/>
            <w:tcBorders>
              <w:top w:val="nil"/>
              <w:left w:val="single" w:sz="4" w:space="0" w:color="auto"/>
              <w:bottom w:val="single" w:sz="4" w:space="0" w:color="auto"/>
              <w:right w:val="single" w:sz="4" w:space="0" w:color="auto"/>
            </w:tcBorders>
          </w:tcPr>
          <w:p w:rsidR="004F1BAC" w:rsidRPr="00213A95" w:rsidRDefault="004F1BAC" w:rsidP="007F7813">
            <w:pPr>
              <w:rPr>
                <w:rFonts w:ascii="Calibri" w:eastAsia="Times New Roman" w:hAnsi="Calibri" w:cs="Calibri"/>
                <w:color w:val="000000"/>
              </w:rPr>
            </w:pPr>
            <w:r>
              <w:rPr>
                <w:rFonts w:ascii="Calibri" w:eastAsia="Times New Roman" w:hAnsi="Calibri" w:cs="Calibri"/>
                <w:color w:val="000000"/>
              </w:rPr>
              <w:t>4</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4F1BAC" w:rsidRPr="00AF58D6" w:rsidRDefault="004F1BAC" w:rsidP="007F7813">
            <w:pPr>
              <w:rPr>
                <w:rFonts w:ascii="Calibri" w:eastAsia="Times New Roman" w:hAnsi="Calibri" w:cs="Calibri"/>
                <w:color w:val="000000"/>
                <w:lang w:val="en-US"/>
              </w:rPr>
            </w:pPr>
            <w:r w:rsidRPr="00213A95">
              <w:rPr>
                <w:rFonts w:ascii="Calibri" w:eastAsia="Times New Roman" w:hAnsi="Calibri" w:cs="Calibri"/>
                <w:color w:val="000000"/>
              </w:rPr>
              <w:t>ΜΑΞΙΛΑΡΙΑ</w:t>
            </w:r>
            <w:r w:rsidR="00AF58D6">
              <w:rPr>
                <w:rFonts w:ascii="Calibri" w:eastAsia="Times New Roman" w:hAnsi="Calibri" w:cs="Calibri"/>
                <w:color w:val="000000"/>
                <w:lang w:val="en-US"/>
              </w:rPr>
              <w:t xml:space="preserve"> (CPV:39512000-4)</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370</w:t>
            </w:r>
          </w:p>
        </w:tc>
        <w:tc>
          <w:tcPr>
            <w:tcW w:w="1016"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90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490,00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b/>
                <w:bCs/>
                <w:color w:val="000000"/>
              </w:rPr>
            </w:pPr>
            <w:r w:rsidRPr="00213A95">
              <w:rPr>
                <w:rFonts w:ascii="Calibri" w:eastAsia="Times New Roman" w:hAnsi="Calibri" w:cs="Calibri"/>
                <w:b/>
                <w:bCs/>
                <w:color w:val="000000"/>
              </w:rPr>
              <w:t>3,00</w:t>
            </w:r>
          </w:p>
        </w:tc>
        <w:tc>
          <w:tcPr>
            <w:tcW w:w="17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1.470,00</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1.822,80</w:t>
            </w:r>
          </w:p>
        </w:tc>
      </w:tr>
      <w:tr w:rsidR="004F1BAC" w:rsidRPr="00213A95" w:rsidTr="003509BA">
        <w:trPr>
          <w:trHeight w:val="567"/>
        </w:trPr>
        <w:tc>
          <w:tcPr>
            <w:tcW w:w="567" w:type="dxa"/>
            <w:tcBorders>
              <w:top w:val="nil"/>
              <w:left w:val="single" w:sz="4" w:space="0" w:color="auto"/>
              <w:bottom w:val="single" w:sz="4" w:space="0" w:color="auto"/>
              <w:right w:val="single" w:sz="4" w:space="0" w:color="auto"/>
            </w:tcBorders>
          </w:tcPr>
          <w:p w:rsidR="004F1BAC" w:rsidRPr="00213A95" w:rsidRDefault="004F1BAC" w:rsidP="007F7813">
            <w:pPr>
              <w:rPr>
                <w:rFonts w:ascii="Calibri" w:eastAsia="Times New Roman" w:hAnsi="Calibri" w:cs="Calibri"/>
                <w:color w:val="000000"/>
              </w:rPr>
            </w:pPr>
            <w:r>
              <w:rPr>
                <w:rFonts w:ascii="Calibri" w:eastAsia="Times New Roman" w:hAnsi="Calibri" w:cs="Calibri"/>
                <w:color w:val="000000"/>
              </w:rPr>
              <w:t>5</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4F1BAC" w:rsidRPr="00AF58D6" w:rsidRDefault="004F1BAC" w:rsidP="007F7813">
            <w:pPr>
              <w:rPr>
                <w:rFonts w:ascii="Calibri" w:eastAsia="Times New Roman" w:hAnsi="Calibri" w:cs="Calibri"/>
                <w:color w:val="000000"/>
                <w:lang w:val="en-US"/>
              </w:rPr>
            </w:pPr>
            <w:r w:rsidRPr="00213A95">
              <w:rPr>
                <w:rFonts w:ascii="Calibri" w:eastAsia="Times New Roman" w:hAnsi="Calibri" w:cs="Calibri"/>
                <w:color w:val="000000"/>
              </w:rPr>
              <w:t>ΚΟΥΒΕΡΤΕΣ ΠΙΚΕ</w:t>
            </w:r>
            <w:r w:rsidR="00AF58D6">
              <w:rPr>
                <w:rFonts w:ascii="Calibri" w:eastAsia="Times New Roman" w:hAnsi="Calibri" w:cs="Calibri"/>
                <w:color w:val="000000"/>
                <w:lang w:val="en-US"/>
              </w:rPr>
              <w:t xml:space="preserve"> (CPV:39512000-4)</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690</w:t>
            </w:r>
          </w:p>
        </w:tc>
        <w:tc>
          <w:tcPr>
            <w:tcW w:w="1016"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40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35</w:t>
            </w:r>
          </w:p>
        </w:tc>
        <w:tc>
          <w:tcPr>
            <w:tcW w:w="1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80</w:t>
            </w:r>
          </w:p>
        </w:tc>
        <w:tc>
          <w:tcPr>
            <w:tcW w:w="14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845,00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b/>
                <w:bCs/>
                <w:color w:val="000000"/>
              </w:rPr>
            </w:pPr>
            <w:r w:rsidRPr="00213A95">
              <w:rPr>
                <w:rFonts w:ascii="Calibri" w:eastAsia="Times New Roman" w:hAnsi="Calibri" w:cs="Calibri"/>
                <w:b/>
                <w:bCs/>
                <w:color w:val="000000"/>
              </w:rPr>
              <w:t>11,00</w:t>
            </w:r>
          </w:p>
        </w:tc>
        <w:tc>
          <w:tcPr>
            <w:tcW w:w="17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9.295,00</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11.525,80</w:t>
            </w:r>
          </w:p>
        </w:tc>
      </w:tr>
      <w:tr w:rsidR="004F1BAC" w:rsidRPr="00213A95" w:rsidTr="003509BA">
        <w:trPr>
          <w:trHeight w:val="567"/>
        </w:trPr>
        <w:tc>
          <w:tcPr>
            <w:tcW w:w="567" w:type="dxa"/>
            <w:tcBorders>
              <w:top w:val="nil"/>
              <w:left w:val="single" w:sz="4" w:space="0" w:color="auto"/>
              <w:bottom w:val="single" w:sz="4" w:space="0" w:color="auto"/>
              <w:right w:val="single" w:sz="4" w:space="0" w:color="auto"/>
            </w:tcBorders>
          </w:tcPr>
          <w:p w:rsidR="004F1BAC" w:rsidRPr="00213A95" w:rsidRDefault="004F1BAC" w:rsidP="007F7813">
            <w:pPr>
              <w:rPr>
                <w:rFonts w:ascii="Calibri" w:eastAsia="Times New Roman" w:hAnsi="Calibri" w:cs="Calibri"/>
                <w:color w:val="000000"/>
              </w:rPr>
            </w:pPr>
            <w:r>
              <w:rPr>
                <w:rFonts w:ascii="Calibri" w:eastAsia="Times New Roman" w:hAnsi="Calibri" w:cs="Calibri"/>
                <w:color w:val="000000"/>
              </w:rPr>
              <w:t>6</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4F1BAC" w:rsidRPr="00AF58D6" w:rsidRDefault="004F1BAC" w:rsidP="007F7813">
            <w:pPr>
              <w:rPr>
                <w:rFonts w:ascii="Calibri" w:eastAsia="Times New Roman" w:hAnsi="Calibri" w:cs="Calibri"/>
                <w:color w:val="000000"/>
                <w:lang w:val="en-US"/>
              </w:rPr>
            </w:pPr>
            <w:r w:rsidRPr="00213A95">
              <w:rPr>
                <w:rFonts w:ascii="Calibri" w:eastAsia="Times New Roman" w:hAnsi="Calibri" w:cs="Calibri"/>
                <w:color w:val="000000"/>
              </w:rPr>
              <w:t>ΠΑΠΛΩΜΑΤΑ</w:t>
            </w:r>
            <w:r w:rsidR="00AF58D6">
              <w:rPr>
                <w:rFonts w:ascii="Calibri" w:eastAsia="Times New Roman" w:hAnsi="Calibri" w:cs="Calibri"/>
                <w:color w:val="000000"/>
                <w:lang w:val="en-US"/>
              </w:rPr>
              <w:t xml:space="preserve"> (CPV:39512000-4)</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016"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35</w:t>
            </w:r>
          </w:p>
        </w:tc>
        <w:tc>
          <w:tcPr>
            <w:tcW w:w="1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65,00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b/>
                <w:bCs/>
                <w:color w:val="000000"/>
              </w:rPr>
            </w:pPr>
            <w:r w:rsidRPr="00213A95">
              <w:rPr>
                <w:rFonts w:ascii="Calibri" w:eastAsia="Times New Roman" w:hAnsi="Calibri" w:cs="Calibri"/>
                <w:b/>
                <w:bCs/>
                <w:color w:val="000000"/>
              </w:rPr>
              <w:t>15,00</w:t>
            </w:r>
          </w:p>
        </w:tc>
        <w:tc>
          <w:tcPr>
            <w:tcW w:w="17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975,00</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1.209,00</w:t>
            </w:r>
          </w:p>
        </w:tc>
      </w:tr>
      <w:tr w:rsidR="004F1BAC" w:rsidRPr="00213A95" w:rsidTr="003509BA">
        <w:trPr>
          <w:trHeight w:val="567"/>
        </w:trPr>
        <w:tc>
          <w:tcPr>
            <w:tcW w:w="567" w:type="dxa"/>
            <w:tcBorders>
              <w:top w:val="nil"/>
              <w:left w:val="single" w:sz="4" w:space="0" w:color="auto"/>
              <w:bottom w:val="single" w:sz="4" w:space="0" w:color="auto"/>
              <w:right w:val="single" w:sz="4" w:space="0" w:color="auto"/>
            </w:tcBorders>
          </w:tcPr>
          <w:p w:rsidR="004F1BAC" w:rsidRPr="00213A95" w:rsidRDefault="004F1BAC" w:rsidP="007F7813">
            <w:pPr>
              <w:rPr>
                <w:rFonts w:ascii="Calibri" w:eastAsia="Times New Roman" w:hAnsi="Calibri" w:cs="Calibri"/>
                <w:color w:val="000000"/>
              </w:rPr>
            </w:pPr>
            <w:r>
              <w:rPr>
                <w:rFonts w:ascii="Calibri" w:eastAsia="Times New Roman" w:hAnsi="Calibri" w:cs="Calibri"/>
                <w:color w:val="000000"/>
              </w:rPr>
              <w:t>7</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xml:space="preserve">ΚΟΥΒΕΡΤΕΣ </w:t>
            </w:r>
            <w:r w:rsidR="00AF58D6">
              <w:rPr>
                <w:rFonts w:ascii="Calibri" w:eastAsia="Times New Roman" w:hAnsi="Calibri" w:cs="Calibri"/>
                <w:color w:val="000000"/>
                <w:lang w:val="en-US"/>
              </w:rPr>
              <w:t>(CPV:39512000-4)</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820</w:t>
            </w:r>
          </w:p>
        </w:tc>
        <w:tc>
          <w:tcPr>
            <w:tcW w:w="1016"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40</w:t>
            </w:r>
          </w:p>
        </w:tc>
        <w:tc>
          <w:tcPr>
            <w:tcW w:w="14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910,00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b/>
                <w:bCs/>
                <w:color w:val="000000"/>
              </w:rPr>
            </w:pPr>
            <w:r w:rsidRPr="00213A95">
              <w:rPr>
                <w:rFonts w:ascii="Calibri" w:eastAsia="Times New Roman" w:hAnsi="Calibri" w:cs="Calibri"/>
                <w:b/>
                <w:bCs/>
                <w:color w:val="000000"/>
              </w:rPr>
              <w:t>14,00</w:t>
            </w:r>
          </w:p>
        </w:tc>
        <w:tc>
          <w:tcPr>
            <w:tcW w:w="17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12.740,00</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15.797,60</w:t>
            </w:r>
          </w:p>
        </w:tc>
      </w:tr>
      <w:tr w:rsidR="004F1BAC" w:rsidRPr="00213A95" w:rsidTr="003509BA">
        <w:trPr>
          <w:trHeight w:val="567"/>
        </w:trPr>
        <w:tc>
          <w:tcPr>
            <w:tcW w:w="567" w:type="dxa"/>
            <w:tcBorders>
              <w:top w:val="nil"/>
              <w:left w:val="single" w:sz="4" w:space="0" w:color="auto"/>
              <w:bottom w:val="single" w:sz="4" w:space="0" w:color="auto"/>
              <w:right w:val="single" w:sz="4" w:space="0" w:color="auto"/>
            </w:tcBorders>
          </w:tcPr>
          <w:p w:rsidR="004F1BAC" w:rsidRPr="00213A95" w:rsidRDefault="004F1BAC" w:rsidP="007F7813">
            <w:pPr>
              <w:rPr>
                <w:rFonts w:ascii="Calibri" w:eastAsia="Times New Roman" w:hAnsi="Calibri" w:cs="Calibri"/>
                <w:color w:val="000000"/>
              </w:rPr>
            </w:pPr>
            <w:r>
              <w:rPr>
                <w:rFonts w:ascii="Calibri" w:eastAsia="Times New Roman" w:hAnsi="Calibri" w:cs="Calibri"/>
                <w:color w:val="000000"/>
              </w:rPr>
              <w:lastRenderedPageBreak/>
              <w:t>8</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4F1BAC" w:rsidRPr="00953AA1" w:rsidRDefault="004F1BAC" w:rsidP="0066484E">
            <w:pPr>
              <w:rPr>
                <w:rFonts w:ascii="Calibri" w:eastAsia="Times New Roman" w:hAnsi="Calibri" w:cs="Calibri"/>
                <w:color w:val="000000"/>
              </w:rPr>
            </w:pPr>
            <w:r w:rsidRPr="00213A95">
              <w:rPr>
                <w:rFonts w:ascii="Calibri" w:eastAsia="Times New Roman" w:hAnsi="Calibri" w:cs="Calibri"/>
                <w:color w:val="000000"/>
              </w:rPr>
              <w:t>ΥΦΑΣΜΑ ΣΕΛΤΕ  ΓΙΑ ΚΑΤΣΚ. ΣΑΛΙΑΡΑΣ</w:t>
            </w:r>
            <w:r w:rsidR="00AF58D6" w:rsidRPr="00953AA1">
              <w:rPr>
                <w:rFonts w:ascii="Calibri" w:eastAsia="Times New Roman" w:hAnsi="Calibri" w:cs="Calibri"/>
                <w:color w:val="000000"/>
              </w:rPr>
              <w:t xml:space="preserve"> </w:t>
            </w:r>
            <w:r w:rsidR="0066484E" w:rsidRPr="00953AA1">
              <w:rPr>
                <w:rFonts w:ascii="Calibri" w:eastAsia="Times New Roman" w:hAnsi="Calibri" w:cs="Calibri"/>
                <w:color w:val="000000"/>
              </w:rPr>
              <w:t>(</w:t>
            </w:r>
            <w:r w:rsidR="0066484E">
              <w:rPr>
                <w:rFonts w:ascii="Calibri" w:eastAsia="Times New Roman" w:hAnsi="Calibri" w:cs="Calibri"/>
                <w:color w:val="000000"/>
                <w:lang w:val="en-US"/>
              </w:rPr>
              <w:t>CPV</w:t>
            </w:r>
            <w:r w:rsidR="0066484E" w:rsidRPr="00953AA1">
              <w:rPr>
                <w:rFonts w:ascii="Calibri" w:eastAsia="Times New Roman" w:hAnsi="Calibri" w:cs="Calibri"/>
                <w:color w:val="000000"/>
              </w:rPr>
              <w:t>:19200000-8)</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xml:space="preserve"> </w:t>
            </w:r>
          </w:p>
        </w:tc>
        <w:tc>
          <w:tcPr>
            <w:tcW w:w="1016"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50,00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b/>
                <w:bCs/>
                <w:color w:val="000000"/>
              </w:rPr>
            </w:pPr>
            <w:r w:rsidRPr="00213A95">
              <w:rPr>
                <w:rFonts w:ascii="Calibri" w:eastAsia="Times New Roman" w:hAnsi="Calibri" w:cs="Calibri"/>
                <w:b/>
                <w:bCs/>
                <w:color w:val="00000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300,00</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372,00</w:t>
            </w:r>
          </w:p>
        </w:tc>
      </w:tr>
      <w:tr w:rsidR="004F1BAC" w:rsidRPr="00213A95" w:rsidTr="003509BA">
        <w:trPr>
          <w:trHeight w:val="567"/>
        </w:trPr>
        <w:tc>
          <w:tcPr>
            <w:tcW w:w="567" w:type="dxa"/>
            <w:tcBorders>
              <w:top w:val="nil"/>
              <w:left w:val="single" w:sz="4" w:space="0" w:color="auto"/>
              <w:bottom w:val="single" w:sz="4" w:space="0" w:color="auto"/>
              <w:right w:val="single" w:sz="4" w:space="0" w:color="auto"/>
            </w:tcBorders>
          </w:tcPr>
          <w:p w:rsidR="004F1BAC" w:rsidRPr="00213A95" w:rsidRDefault="004F1BAC" w:rsidP="007F7813">
            <w:pPr>
              <w:rPr>
                <w:rFonts w:ascii="Calibri" w:eastAsia="Times New Roman" w:hAnsi="Calibri" w:cs="Calibri"/>
              </w:rPr>
            </w:pPr>
            <w:r>
              <w:rPr>
                <w:rFonts w:ascii="Calibri" w:eastAsia="Times New Roman" w:hAnsi="Calibri" w:cs="Calibri"/>
              </w:rPr>
              <w:t>9</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4F1BAC" w:rsidRPr="00AF58D6" w:rsidRDefault="004F1BAC" w:rsidP="007F7813">
            <w:pPr>
              <w:rPr>
                <w:rFonts w:ascii="Calibri" w:eastAsia="Times New Roman" w:hAnsi="Calibri" w:cs="Calibri"/>
                <w:lang w:val="en-US"/>
              </w:rPr>
            </w:pPr>
            <w:r w:rsidRPr="00213A95">
              <w:rPr>
                <w:rFonts w:ascii="Calibri" w:eastAsia="Times New Roman" w:hAnsi="Calibri" w:cs="Calibri"/>
              </w:rPr>
              <w:t>ΗΜΙΣΕΝΤΟΝΑ ΒΑΜΒΑΚΕΡΑ</w:t>
            </w:r>
            <w:r w:rsidR="00AF58D6">
              <w:rPr>
                <w:rFonts w:ascii="Calibri" w:eastAsia="Times New Roman" w:hAnsi="Calibri" w:cs="Calibri"/>
                <w:lang w:val="en-US"/>
              </w:rPr>
              <w:t xml:space="preserve"> </w:t>
            </w:r>
            <w:r w:rsidR="00AF58D6">
              <w:rPr>
                <w:rFonts w:ascii="Calibri" w:eastAsia="Times New Roman" w:hAnsi="Calibri" w:cs="Calibri"/>
                <w:color w:val="000000"/>
                <w:lang w:val="en-US"/>
              </w:rPr>
              <w:t>(CPV:39512000-4)</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rPr>
            </w:pPr>
            <w:r w:rsidRPr="00213A95">
              <w:rPr>
                <w:rFonts w:ascii="Calibri" w:eastAsia="Times New Roman" w:hAnsi="Calibri" w:cs="Calibri"/>
              </w:rPr>
              <w:t>400</w:t>
            </w:r>
          </w:p>
        </w:tc>
        <w:tc>
          <w:tcPr>
            <w:tcW w:w="1016"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rPr>
            </w:pPr>
            <w:r w:rsidRPr="00213A95">
              <w:rPr>
                <w:rFonts w:ascii="Calibri" w:eastAsia="Times New Roman" w:hAnsi="Calibri" w:cs="Calibri"/>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rPr>
            </w:pPr>
            <w:r w:rsidRPr="00213A95">
              <w:rPr>
                <w:rFonts w:ascii="Calibri" w:eastAsia="Times New Roman" w:hAnsi="Calibri" w:cs="Calibri"/>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rPr>
            </w:pPr>
            <w:r w:rsidRPr="00213A95">
              <w:rPr>
                <w:rFonts w:ascii="Calibri" w:eastAsia="Times New Roman" w:hAnsi="Calibri" w:cs="Calibri"/>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rPr>
            </w:pPr>
            <w:r w:rsidRPr="00213A95">
              <w:rPr>
                <w:rFonts w:ascii="Calibri" w:eastAsia="Times New Roman" w:hAnsi="Calibri" w:cs="Calibri"/>
              </w:rPr>
              <w:t> </w:t>
            </w:r>
          </w:p>
        </w:tc>
        <w:tc>
          <w:tcPr>
            <w:tcW w:w="1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rPr>
            </w:pPr>
            <w:r w:rsidRPr="00213A95">
              <w:rPr>
                <w:rFonts w:ascii="Calibri" w:eastAsia="Times New Roman" w:hAnsi="Calibri" w:cs="Calibri"/>
              </w:rPr>
              <w:t> </w:t>
            </w:r>
          </w:p>
        </w:tc>
        <w:tc>
          <w:tcPr>
            <w:tcW w:w="14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rPr>
            </w:pPr>
            <w:r w:rsidRPr="00213A95">
              <w:rPr>
                <w:rFonts w:ascii="Calibri" w:eastAsia="Times New Roman" w:hAnsi="Calibri" w:cs="Calibri"/>
              </w:rPr>
              <w:t>400,00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b/>
                <w:bCs/>
              </w:rPr>
            </w:pPr>
            <w:r w:rsidRPr="00213A95">
              <w:rPr>
                <w:rFonts w:ascii="Calibri" w:eastAsia="Times New Roman" w:hAnsi="Calibri" w:cs="Calibri"/>
                <w:b/>
                <w:bCs/>
              </w:rPr>
              <w:t>2,65</w:t>
            </w:r>
          </w:p>
        </w:tc>
        <w:tc>
          <w:tcPr>
            <w:tcW w:w="17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rPr>
            </w:pPr>
            <w:r w:rsidRPr="00213A95">
              <w:rPr>
                <w:rFonts w:ascii="Calibri" w:eastAsia="Times New Roman" w:hAnsi="Calibri" w:cs="Calibri"/>
              </w:rPr>
              <w:t>1.060,00</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1.314,40</w:t>
            </w:r>
          </w:p>
        </w:tc>
      </w:tr>
      <w:tr w:rsidR="004F1BAC" w:rsidRPr="00213A95" w:rsidTr="003509BA">
        <w:trPr>
          <w:trHeight w:val="567"/>
        </w:trPr>
        <w:tc>
          <w:tcPr>
            <w:tcW w:w="567" w:type="dxa"/>
            <w:tcBorders>
              <w:top w:val="nil"/>
              <w:left w:val="single" w:sz="4" w:space="0" w:color="auto"/>
              <w:bottom w:val="single" w:sz="4" w:space="0" w:color="auto"/>
              <w:right w:val="single" w:sz="4" w:space="0" w:color="auto"/>
            </w:tcBorders>
          </w:tcPr>
          <w:p w:rsidR="004F1BAC" w:rsidRPr="00213A95" w:rsidRDefault="004F1BAC" w:rsidP="007F7813">
            <w:pPr>
              <w:rPr>
                <w:rFonts w:ascii="Calibri" w:eastAsia="Times New Roman" w:hAnsi="Calibri" w:cs="Calibri"/>
                <w:color w:val="000000"/>
              </w:rPr>
            </w:pPr>
            <w:r>
              <w:rPr>
                <w:rFonts w:ascii="Calibri" w:eastAsia="Times New Roman" w:hAnsi="Calibri" w:cs="Calibri"/>
                <w:color w:val="000000"/>
              </w:rPr>
              <w:t>10</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4F1BAC" w:rsidRPr="00AF58D6" w:rsidRDefault="004F1BAC" w:rsidP="007F7813">
            <w:pPr>
              <w:rPr>
                <w:rFonts w:ascii="Calibri" w:eastAsia="Times New Roman" w:hAnsi="Calibri" w:cs="Calibri"/>
                <w:color w:val="000000"/>
                <w:lang w:val="en-US"/>
              </w:rPr>
            </w:pPr>
            <w:r w:rsidRPr="00213A95">
              <w:rPr>
                <w:rFonts w:ascii="Calibri" w:eastAsia="Times New Roman" w:hAnsi="Calibri" w:cs="Calibri"/>
                <w:color w:val="000000"/>
              </w:rPr>
              <w:t>ΗΜΙΣΕΝΤΟΝΑ ΣΕΛΤΕ</w:t>
            </w:r>
            <w:r w:rsidR="00AF58D6">
              <w:rPr>
                <w:rFonts w:ascii="Calibri" w:eastAsia="Times New Roman" w:hAnsi="Calibri" w:cs="Calibri"/>
                <w:color w:val="000000"/>
                <w:lang w:val="en-US"/>
              </w:rPr>
              <w:t xml:space="preserve"> (CPV:39512000-4)</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016"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60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60,00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b/>
                <w:bCs/>
              </w:rPr>
            </w:pPr>
            <w:r w:rsidRPr="00213A95">
              <w:rPr>
                <w:rFonts w:ascii="Calibri" w:eastAsia="Times New Roman" w:hAnsi="Calibri" w:cs="Calibri"/>
                <w:b/>
                <w:bCs/>
              </w:rPr>
              <w:t>5,00</w:t>
            </w:r>
          </w:p>
        </w:tc>
        <w:tc>
          <w:tcPr>
            <w:tcW w:w="17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300,00</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372,00</w:t>
            </w:r>
          </w:p>
        </w:tc>
      </w:tr>
      <w:tr w:rsidR="004F1BAC" w:rsidRPr="00213A95" w:rsidTr="003509BA">
        <w:trPr>
          <w:trHeight w:val="567"/>
        </w:trPr>
        <w:tc>
          <w:tcPr>
            <w:tcW w:w="567" w:type="dxa"/>
            <w:tcBorders>
              <w:top w:val="nil"/>
              <w:left w:val="single" w:sz="4" w:space="0" w:color="auto"/>
              <w:bottom w:val="single" w:sz="4" w:space="0" w:color="auto"/>
              <w:right w:val="single" w:sz="4" w:space="0" w:color="auto"/>
            </w:tcBorders>
          </w:tcPr>
          <w:p w:rsidR="004F1BAC" w:rsidRPr="00213A95" w:rsidRDefault="004F1BAC" w:rsidP="007F7813">
            <w:pPr>
              <w:rPr>
                <w:rFonts w:ascii="Calibri" w:eastAsia="Times New Roman" w:hAnsi="Calibri" w:cs="Calibri"/>
                <w:color w:val="000000"/>
              </w:rPr>
            </w:pPr>
            <w:r>
              <w:rPr>
                <w:rFonts w:ascii="Calibri" w:eastAsia="Times New Roman" w:hAnsi="Calibri" w:cs="Calibri"/>
                <w:color w:val="000000"/>
              </w:rPr>
              <w:t>11</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4F1BAC" w:rsidRPr="00AF58D6" w:rsidRDefault="004F1BAC" w:rsidP="007F7813">
            <w:pPr>
              <w:rPr>
                <w:rFonts w:ascii="Calibri" w:eastAsia="Times New Roman" w:hAnsi="Calibri" w:cs="Calibri"/>
                <w:color w:val="000000"/>
                <w:lang w:val="en-US"/>
              </w:rPr>
            </w:pPr>
            <w:r w:rsidRPr="00213A95">
              <w:rPr>
                <w:rFonts w:ascii="Calibri" w:eastAsia="Times New Roman" w:hAnsi="Calibri" w:cs="Calibri"/>
                <w:color w:val="000000"/>
              </w:rPr>
              <w:t>ΣΤΡΩΜΑΤΟΘΗΚΕΣ ΑΔΙΑΒΡ. ΦΕΡΜΟΥΡ</w:t>
            </w:r>
            <w:r w:rsidR="00AF58D6">
              <w:rPr>
                <w:rFonts w:ascii="Calibri" w:eastAsia="Times New Roman" w:hAnsi="Calibri" w:cs="Calibri"/>
                <w:color w:val="000000"/>
                <w:lang w:val="en-US"/>
              </w:rPr>
              <w:t xml:space="preserve"> (CPV:39512000-4)</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016"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80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 </w:t>
            </w:r>
            <w:r>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Pr>
                <w:rFonts w:ascii="Calibri" w:eastAsia="Times New Roman" w:hAnsi="Calibri" w:cs="Calibri"/>
                <w:color w:val="000000"/>
              </w:rPr>
              <w:t>9</w:t>
            </w:r>
            <w:r w:rsidRPr="00213A95">
              <w:rPr>
                <w:rFonts w:ascii="Calibri" w:eastAsia="Times New Roman" w:hAnsi="Calibri" w:cs="Calibri"/>
                <w:color w:val="000000"/>
              </w:rPr>
              <w:t>0,00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b/>
                <w:bCs/>
                <w:color w:val="000000"/>
              </w:rPr>
            </w:pPr>
            <w:r w:rsidRPr="00213A95">
              <w:rPr>
                <w:rFonts w:ascii="Calibri" w:eastAsia="Times New Roman" w:hAnsi="Calibri" w:cs="Calibri"/>
                <w:b/>
                <w:bCs/>
                <w:color w:val="000000"/>
              </w:rPr>
              <w:t>16,00</w:t>
            </w:r>
          </w:p>
        </w:tc>
        <w:tc>
          <w:tcPr>
            <w:tcW w:w="17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Pr>
                <w:rFonts w:ascii="Calibri" w:eastAsia="Times New Roman" w:hAnsi="Calibri" w:cs="Calibri"/>
                <w:color w:val="000000"/>
              </w:rPr>
              <w:t>1.44</w:t>
            </w:r>
            <w:r w:rsidRPr="00213A95">
              <w:rPr>
                <w:rFonts w:ascii="Calibri" w:eastAsia="Times New Roman" w:hAnsi="Calibri" w:cs="Calibri"/>
                <w:color w:val="000000"/>
              </w:rPr>
              <w:t>0,00</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Pr>
                <w:rFonts w:ascii="Calibri" w:eastAsia="Times New Roman" w:hAnsi="Calibri" w:cs="Calibri"/>
                <w:color w:val="000000"/>
              </w:rPr>
              <w:t>1.785,6</w:t>
            </w:r>
            <w:r w:rsidRPr="00213A95">
              <w:rPr>
                <w:rFonts w:ascii="Calibri" w:eastAsia="Times New Roman" w:hAnsi="Calibri" w:cs="Calibri"/>
                <w:color w:val="000000"/>
              </w:rPr>
              <w:t>0</w:t>
            </w:r>
          </w:p>
        </w:tc>
      </w:tr>
      <w:tr w:rsidR="004F1BAC" w:rsidRPr="00213A95" w:rsidTr="003509BA">
        <w:trPr>
          <w:trHeight w:val="567"/>
        </w:trPr>
        <w:tc>
          <w:tcPr>
            <w:tcW w:w="567" w:type="dxa"/>
            <w:tcBorders>
              <w:top w:val="nil"/>
              <w:left w:val="single" w:sz="4" w:space="0" w:color="auto"/>
              <w:bottom w:val="single" w:sz="4" w:space="0" w:color="auto"/>
              <w:right w:val="single" w:sz="4" w:space="0" w:color="auto"/>
            </w:tcBorders>
          </w:tcPr>
          <w:p w:rsidR="004F1BAC" w:rsidRPr="00213A95" w:rsidRDefault="004F1BAC" w:rsidP="007F7813">
            <w:pPr>
              <w:rPr>
                <w:rFonts w:ascii="Calibri" w:eastAsia="Times New Roman" w:hAnsi="Calibri" w:cs="Calibri"/>
              </w:rPr>
            </w:pPr>
            <w:r>
              <w:rPr>
                <w:rFonts w:ascii="Calibri" w:eastAsia="Times New Roman" w:hAnsi="Calibri" w:cs="Calibri"/>
              </w:rPr>
              <w:t>12</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4F1BAC" w:rsidRPr="00AF58D6" w:rsidRDefault="004F1BAC" w:rsidP="007F7813">
            <w:pPr>
              <w:rPr>
                <w:rFonts w:ascii="Calibri" w:eastAsia="Times New Roman" w:hAnsi="Calibri" w:cs="Calibri"/>
                <w:lang w:val="en-US"/>
              </w:rPr>
            </w:pPr>
            <w:r w:rsidRPr="00213A95">
              <w:rPr>
                <w:rFonts w:ascii="Calibri" w:eastAsia="Times New Roman" w:hAnsi="Calibri" w:cs="Calibri"/>
              </w:rPr>
              <w:t>ΕΠΙΣΤΡΩΜΑΤΑ ΑΔΙΑΒΡΟΧΑ</w:t>
            </w:r>
            <w:r w:rsidR="00AF58D6">
              <w:rPr>
                <w:rFonts w:ascii="Calibri" w:eastAsia="Times New Roman" w:hAnsi="Calibri" w:cs="Calibri"/>
                <w:lang w:val="en-US"/>
              </w:rPr>
              <w:t xml:space="preserve"> </w:t>
            </w:r>
            <w:r w:rsidR="00AF58D6">
              <w:rPr>
                <w:rFonts w:ascii="Calibri" w:eastAsia="Times New Roman" w:hAnsi="Calibri" w:cs="Calibri"/>
                <w:color w:val="000000"/>
                <w:lang w:val="en-US"/>
              </w:rPr>
              <w:t>(CPV:39512000-4)</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rPr>
            </w:pPr>
            <w:r w:rsidRPr="00213A95">
              <w:rPr>
                <w:rFonts w:ascii="Calibri" w:eastAsia="Times New Roman" w:hAnsi="Calibri" w:cs="Calibri"/>
              </w:rPr>
              <w:t> </w:t>
            </w:r>
          </w:p>
        </w:tc>
        <w:tc>
          <w:tcPr>
            <w:tcW w:w="1016"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rPr>
            </w:pPr>
            <w:r w:rsidRPr="00213A95">
              <w:rPr>
                <w:rFonts w:ascii="Calibri" w:eastAsia="Times New Roman" w:hAnsi="Calibri" w:cs="Calibri"/>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rPr>
            </w:pPr>
            <w:r w:rsidRPr="00213A95">
              <w:rPr>
                <w:rFonts w:ascii="Calibri" w:eastAsia="Times New Roman" w:hAnsi="Calibri" w:cs="Calibri"/>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rPr>
            </w:pPr>
            <w:r w:rsidRPr="00213A95">
              <w:rPr>
                <w:rFonts w:ascii="Calibri" w:eastAsia="Times New Roman" w:hAnsi="Calibri" w:cs="Calibri"/>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rPr>
            </w:pPr>
            <w:r w:rsidRPr="00213A95">
              <w:rPr>
                <w:rFonts w:ascii="Calibri" w:eastAsia="Times New Roman" w:hAnsi="Calibri" w:cs="Calibri"/>
              </w:rPr>
              <w:t>70</w:t>
            </w:r>
          </w:p>
        </w:tc>
        <w:tc>
          <w:tcPr>
            <w:tcW w:w="1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rPr>
            </w:pPr>
            <w:r w:rsidRPr="00213A95">
              <w:rPr>
                <w:rFonts w:ascii="Calibri" w:eastAsia="Times New Roman" w:hAnsi="Calibri" w:cs="Calibri"/>
              </w:rPr>
              <w:t> </w:t>
            </w:r>
          </w:p>
        </w:tc>
        <w:tc>
          <w:tcPr>
            <w:tcW w:w="14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rPr>
            </w:pPr>
            <w:r w:rsidRPr="00213A95">
              <w:rPr>
                <w:rFonts w:ascii="Calibri" w:eastAsia="Times New Roman" w:hAnsi="Calibri" w:cs="Calibri"/>
              </w:rPr>
              <w:t>70,00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b/>
                <w:bCs/>
              </w:rPr>
            </w:pPr>
            <w:r w:rsidRPr="00213A95">
              <w:rPr>
                <w:rFonts w:ascii="Calibri" w:eastAsia="Times New Roman" w:hAnsi="Calibri" w:cs="Calibri"/>
                <w:b/>
                <w:bCs/>
              </w:rPr>
              <w:t>10,12</w:t>
            </w:r>
          </w:p>
        </w:tc>
        <w:tc>
          <w:tcPr>
            <w:tcW w:w="17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rPr>
            </w:pPr>
            <w:r w:rsidRPr="00213A95">
              <w:rPr>
                <w:rFonts w:ascii="Calibri" w:eastAsia="Times New Roman" w:hAnsi="Calibri" w:cs="Calibri"/>
              </w:rPr>
              <w:t>708,40</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878,42</w:t>
            </w:r>
          </w:p>
        </w:tc>
      </w:tr>
      <w:tr w:rsidR="004F1BAC" w:rsidRPr="00213A95" w:rsidTr="003509BA">
        <w:trPr>
          <w:trHeight w:val="567"/>
        </w:trPr>
        <w:tc>
          <w:tcPr>
            <w:tcW w:w="567" w:type="dxa"/>
            <w:tcBorders>
              <w:top w:val="nil"/>
              <w:left w:val="single" w:sz="4" w:space="0" w:color="auto"/>
              <w:bottom w:val="single" w:sz="4" w:space="0" w:color="auto"/>
              <w:right w:val="single" w:sz="4" w:space="0" w:color="auto"/>
            </w:tcBorders>
          </w:tcPr>
          <w:p w:rsidR="004F1BAC" w:rsidRPr="00213A95" w:rsidRDefault="004F1BAC" w:rsidP="007F7813">
            <w:pPr>
              <w:rPr>
                <w:rFonts w:ascii="Calibri" w:eastAsia="Times New Roman" w:hAnsi="Calibri" w:cs="Calibri"/>
                <w:color w:val="000000"/>
              </w:rPr>
            </w:pPr>
            <w:r>
              <w:rPr>
                <w:rFonts w:ascii="Calibri" w:eastAsia="Times New Roman" w:hAnsi="Calibri" w:cs="Calibri"/>
                <w:color w:val="000000"/>
              </w:rPr>
              <w:t>13</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4F1BAC" w:rsidRPr="00AF58D6" w:rsidRDefault="004F1BAC" w:rsidP="007F7813">
            <w:pPr>
              <w:rPr>
                <w:rFonts w:ascii="Calibri" w:eastAsia="Times New Roman" w:hAnsi="Calibri" w:cs="Calibri"/>
                <w:color w:val="000000"/>
                <w:lang w:val="en-US"/>
              </w:rPr>
            </w:pPr>
            <w:r w:rsidRPr="00213A95">
              <w:rPr>
                <w:rFonts w:ascii="Calibri" w:eastAsia="Times New Roman" w:hAnsi="Calibri" w:cs="Calibri"/>
                <w:color w:val="000000"/>
              </w:rPr>
              <w:t>ΠΕΤΣΕΤΕΣ ΜΠΑΝΙΟΥ</w:t>
            </w:r>
            <w:r w:rsidR="00AF58D6">
              <w:rPr>
                <w:rFonts w:ascii="Calibri" w:eastAsia="Times New Roman" w:hAnsi="Calibri" w:cs="Calibri"/>
                <w:color w:val="000000"/>
                <w:lang w:val="en-US"/>
              </w:rPr>
              <w:t xml:space="preserve"> (CPV:39514100-9)</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016"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b/>
                <w:bCs/>
                <w:color w:val="000000"/>
              </w:rPr>
            </w:pPr>
            <w:r w:rsidRPr="00213A95">
              <w:rPr>
                <w:rFonts w:ascii="Calibri" w:eastAsia="Times New Roman" w:hAnsi="Calibri" w:cs="Calibri"/>
                <w:b/>
                <w:bCs/>
                <w:color w:val="00000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150,00</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186,00</w:t>
            </w:r>
          </w:p>
        </w:tc>
      </w:tr>
      <w:tr w:rsidR="004F1BAC" w:rsidRPr="00213A95" w:rsidTr="003509BA">
        <w:trPr>
          <w:trHeight w:val="567"/>
        </w:trPr>
        <w:tc>
          <w:tcPr>
            <w:tcW w:w="567" w:type="dxa"/>
            <w:tcBorders>
              <w:top w:val="nil"/>
              <w:left w:val="single" w:sz="4" w:space="0" w:color="auto"/>
              <w:bottom w:val="single" w:sz="4" w:space="0" w:color="auto"/>
              <w:right w:val="single" w:sz="4" w:space="0" w:color="auto"/>
            </w:tcBorders>
          </w:tcPr>
          <w:p w:rsidR="004F1BAC" w:rsidRPr="00213A95" w:rsidRDefault="004F1BAC" w:rsidP="007F7813">
            <w:pPr>
              <w:rPr>
                <w:rFonts w:ascii="Calibri" w:eastAsia="Times New Roman" w:hAnsi="Calibri" w:cs="Calibri"/>
                <w:color w:val="000000"/>
              </w:rPr>
            </w:pPr>
            <w:r>
              <w:rPr>
                <w:rFonts w:ascii="Calibri" w:eastAsia="Times New Roman" w:hAnsi="Calibri" w:cs="Calibri"/>
                <w:color w:val="000000"/>
              </w:rPr>
              <w:t>14</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4F1BAC" w:rsidRPr="00AF58D6" w:rsidRDefault="004F1BAC" w:rsidP="007F7813">
            <w:pPr>
              <w:rPr>
                <w:rFonts w:ascii="Calibri" w:eastAsia="Times New Roman" w:hAnsi="Calibri" w:cs="Calibri"/>
                <w:color w:val="000000"/>
                <w:lang w:val="en-US"/>
              </w:rPr>
            </w:pPr>
            <w:r w:rsidRPr="00213A95">
              <w:rPr>
                <w:rFonts w:ascii="Calibri" w:eastAsia="Times New Roman" w:hAnsi="Calibri" w:cs="Calibri"/>
                <w:color w:val="000000"/>
              </w:rPr>
              <w:t>ΠΕΤΣΕΤΕΣ ΠΡΟΣΩΠΟΥ</w:t>
            </w:r>
            <w:r w:rsidR="00AF58D6">
              <w:rPr>
                <w:rFonts w:ascii="Calibri" w:eastAsia="Times New Roman" w:hAnsi="Calibri" w:cs="Calibri"/>
                <w:color w:val="000000"/>
                <w:lang w:val="en-US"/>
              </w:rPr>
              <w:t xml:space="preserve"> (CPV:39514100-9)</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016"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b/>
                <w:bCs/>
                <w:color w:val="000000"/>
              </w:rPr>
            </w:pPr>
            <w:r w:rsidRPr="00213A95">
              <w:rPr>
                <w:rFonts w:ascii="Calibri" w:eastAsia="Times New Roman" w:hAnsi="Calibri" w:cs="Calibri"/>
                <w:b/>
                <w:bCs/>
                <w:color w:val="000000"/>
              </w:rPr>
              <w:t>2,70</w:t>
            </w:r>
          </w:p>
        </w:tc>
        <w:tc>
          <w:tcPr>
            <w:tcW w:w="17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81,00</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color w:val="000000"/>
              </w:rPr>
            </w:pPr>
            <w:r w:rsidRPr="00213A95">
              <w:rPr>
                <w:rFonts w:ascii="Calibri" w:eastAsia="Times New Roman" w:hAnsi="Calibri" w:cs="Calibri"/>
                <w:color w:val="000000"/>
              </w:rPr>
              <w:t>100,44</w:t>
            </w:r>
          </w:p>
        </w:tc>
      </w:tr>
      <w:tr w:rsidR="004F1BAC" w:rsidRPr="00213A95" w:rsidTr="003509BA">
        <w:trPr>
          <w:trHeight w:val="567"/>
        </w:trPr>
        <w:tc>
          <w:tcPr>
            <w:tcW w:w="567" w:type="dxa"/>
            <w:tcBorders>
              <w:top w:val="nil"/>
              <w:left w:val="single" w:sz="4" w:space="0" w:color="auto"/>
              <w:bottom w:val="single" w:sz="4" w:space="0" w:color="auto"/>
              <w:right w:val="single" w:sz="4" w:space="0" w:color="auto"/>
            </w:tcBorders>
          </w:tcPr>
          <w:p w:rsidR="004F1BAC" w:rsidRPr="00213A95" w:rsidRDefault="004F1BAC" w:rsidP="007F7813">
            <w:pPr>
              <w:rPr>
                <w:rFonts w:ascii="Calibri" w:eastAsia="Times New Roman" w:hAnsi="Calibri" w:cs="Calibri"/>
                <w:b/>
                <w:bCs/>
                <w:color w:val="000000"/>
              </w:rPr>
            </w:pP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b/>
                <w:bCs/>
                <w:color w:val="000000"/>
              </w:rPr>
            </w:pPr>
            <w:r w:rsidRPr="00213A95">
              <w:rPr>
                <w:rFonts w:ascii="Calibri" w:eastAsia="Times New Roman" w:hAnsi="Calibri" w:cs="Calibri"/>
                <w:b/>
                <w:bCs/>
                <w:color w:val="000000"/>
              </w:rPr>
              <w:t>ΣΥΝΟΛΑ</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016"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rPr>
                <w:rFonts w:ascii="Calibri" w:eastAsia="Times New Roman" w:hAnsi="Calibri" w:cs="Calibri"/>
                <w:b/>
                <w:bCs/>
                <w:color w:val="000000"/>
              </w:rPr>
            </w:pPr>
            <w:r w:rsidRPr="00213A95">
              <w:rPr>
                <w:rFonts w:ascii="Calibri" w:eastAsia="Times New Roman" w:hAnsi="Calibri" w:cs="Calibri"/>
                <w:b/>
                <w:bCs/>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b/>
                <w:bCs/>
                <w:color w:val="000000"/>
              </w:rPr>
            </w:pPr>
            <w:r w:rsidRPr="00213A95">
              <w:rPr>
                <w:rFonts w:ascii="Calibri" w:eastAsia="Times New Roman" w:hAnsi="Calibri" w:cs="Calibri"/>
                <w:b/>
                <w:bCs/>
                <w:color w:val="000000"/>
              </w:rPr>
              <w:t>45.</w:t>
            </w:r>
            <w:r>
              <w:rPr>
                <w:rFonts w:ascii="Calibri" w:eastAsia="Times New Roman" w:hAnsi="Calibri" w:cs="Calibri"/>
                <w:b/>
                <w:bCs/>
                <w:color w:val="000000"/>
              </w:rPr>
              <w:t>964,40</w:t>
            </w:r>
          </w:p>
        </w:tc>
        <w:tc>
          <w:tcPr>
            <w:tcW w:w="1320" w:type="dxa"/>
            <w:tcBorders>
              <w:top w:val="nil"/>
              <w:left w:val="nil"/>
              <w:bottom w:val="single" w:sz="4" w:space="0" w:color="auto"/>
              <w:right w:val="single" w:sz="4" w:space="0" w:color="auto"/>
            </w:tcBorders>
            <w:shd w:val="clear" w:color="auto" w:fill="auto"/>
            <w:noWrap/>
            <w:vAlign w:val="bottom"/>
            <w:hideMark/>
          </w:tcPr>
          <w:p w:rsidR="004F1BAC" w:rsidRPr="00213A95" w:rsidRDefault="004F1BAC" w:rsidP="007F7813">
            <w:pPr>
              <w:jc w:val="right"/>
              <w:rPr>
                <w:rFonts w:ascii="Calibri" w:eastAsia="Times New Roman" w:hAnsi="Calibri" w:cs="Calibri"/>
                <w:b/>
                <w:bCs/>
                <w:color w:val="000000"/>
              </w:rPr>
            </w:pPr>
            <w:r w:rsidRPr="00213A95">
              <w:rPr>
                <w:rFonts w:ascii="Calibri" w:eastAsia="Times New Roman" w:hAnsi="Calibri" w:cs="Calibri"/>
                <w:b/>
                <w:bCs/>
                <w:color w:val="000000"/>
              </w:rPr>
              <w:t>56.</w:t>
            </w:r>
            <w:r>
              <w:rPr>
                <w:rFonts w:ascii="Calibri" w:eastAsia="Times New Roman" w:hAnsi="Calibri" w:cs="Calibri"/>
                <w:b/>
                <w:bCs/>
                <w:color w:val="000000"/>
              </w:rPr>
              <w:t>995</w:t>
            </w:r>
            <w:r w:rsidRPr="00213A95">
              <w:rPr>
                <w:rFonts w:ascii="Calibri" w:eastAsia="Times New Roman" w:hAnsi="Calibri" w:cs="Calibri"/>
                <w:b/>
                <w:bCs/>
                <w:color w:val="000000"/>
              </w:rPr>
              <w:t>,</w:t>
            </w:r>
            <w:r>
              <w:rPr>
                <w:rFonts w:ascii="Calibri" w:eastAsia="Times New Roman" w:hAnsi="Calibri" w:cs="Calibri"/>
                <w:b/>
                <w:bCs/>
                <w:color w:val="000000"/>
              </w:rPr>
              <w:t>86</w:t>
            </w:r>
          </w:p>
        </w:tc>
      </w:tr>
    </w:tbl>
    <w:p w:rsidR="0071382F" w:rsidRDefault="0071382F" w:rsidP="004F1BAC"/>
    <w:p w:rsidR="004F1BAC" w:rsidRDefault="004F1BAC" w:rsidP="004F1BAC">
      <w:pPr>
        <w:rPr>
          <w:rFonts w:ascii="Calibri" w:eastAsia="Times New Roman" w:hAnsi="Calibri" w:cs="Times New Roman"/>
        </w:rPr>
      </w:pPr>
      <w:r w:rsidRPr="000C4952">
        <w:rPr>
          <w:rFonts w:ascii="Calibri" w:eastAsia="Times New Roman" w:hAnsi="Calibri" w:cs="Times New Roman"/>
          <w:b/>
        </w:rPr>
        <w:t>Η προμήθεια θα γίνει ανά είδος για το σύνολο των ποσοτήτων αλλά με βάση τις τεχνικές προδιαγραφές που ορίζει κάθε Παράρτημα και φαίνονται παρακάτω</w:t>
      </w:r>
      <w:r>
        <w:rPr>
          <w:rFonts w:ascii="Calibri" w:eastAsia="Times New Roman" w:hAnsi="Calibri" w:cs="Times New Roman"/>
        </w:rPr>
        <w:t>.</w:t>
      </w:r>
    </w:p>
    <w:p w:rsidR="00B01099" w:rsidRDefault="00B01099" w:rsidP="004F1BAC">
      <w:pPr>
        <w:sectPr w:rsidR="00B01099" w:rsidSect="00AE22EB">
          <w:pgSz w:w="16838" w:h="11906" w:orient="landscape"/>
          <w:pgMar w:top="1797" w:right="1440" w:bottom="1797" w:left="1440" w:header="709" w:footer="709" w:gutter="0"/>
          <w:cols w:space="708"/>
          <w:docGrid w:linePitch="360"/>
        </w:sectPr>
      </w:pPr>
    </w:p>
    <w:p w:rsidR="00FE3C4D" w:rsidRPr="0001630C" w:rsidRDefault="00B01099" w:rsidP="00B01099">
      <w:pPr>
        <w:tabs>
          <w:tab w:val="left" w:pos="0"/>
        </w:tabs>
        <w:rPr>
          <w:rFonts w:ascii="Calibri" w:eastAsia="Times New Roman" w:hAnsi="Calibri" w:cs="Times New Roman"/>
          <w:b/>
        </w:rPr>
      </w:pPr>
      <w:r>
        <w:rPr>
          <w:rFonts w:ascii="Century Gothic" w:hAnsi="Century Gothic" w:cs="Arial"/>
          <w:b/>
          <w:u w:val="single"/>
        </w:rPr>
        <w:lastRenderedPageBreak/>
        <w:t>Τ</w:t>
      </w:r>
      <w:r w:rsidR="00A02EE0" w:rsidRPr="0001630C">
        <w:rPr>
          <w:rFonts w:ascii="Century Gothic" w:hAnsi="Century Gothic" w:cs="Arial"/>
          <w:b/>
          <w:u w:val="single"/>
        </w:rPr>
        <w:t>ΕΧΝΙΚΕΣ ΠΡΟΔΙΑΓΡΑΦΕΣ ΑΝΑ ΠΑΡΑΡΤΗΜΑ</w:t>
      </w:r>
    </w:p>
    <w:p w:rsidR="00FE3C4D" w:rsidRPr="00166746" w:rsidRDefault="00FE3C4D" w:rsidP="00CA0A38">
      <w:pPr>
        <w:pStyle w:val="a3"/>
        <w:numPr>
          <w:ilvl w:val="0"/>
          <w:numId w:val="14"/>
        </w:numPr>
        <w:tabs>
          <w:tab w:val="left" w:pos="0"/>
        </w:tabs>
        <w:spacing w:after="0"/>
        <w:ind w:left="-284" w:firstLine="0"/>
        <w:jc w:val="left"/>
        <w:rPr>
          <w:rFonts w:asciiTheme="minorHAnsi" w:hAnsiTheme="minorHAnsi" w:cstheme="minorHAnsi"/>
          <w:b/>
        </w:rPr>
      </w:pPr>
      <w:r w:rsidRPr="00166746">
        <w:rPr>
          <w:rFonts w:asciiTheme="minorHAnsi" w:hAnsiTheme="minorHAnsi" w:cstheme="minorHAnsi"/>
          <w:b/>
        </w:rPr>
        <w:t>Π.Χ.Π. Ο ΑΓΙΟΣ ΠΑΝΤΕΛΕΗΜΩΝ ΘΕΣΣΑΛΟΝΙΚΗΣ</w:t>
      </w:r>
    </w:p>
    <w:p w:rsidR="00FE3C4D" w:rsidRPr="00166746" w:rsidRDefault="00FE3C4D" w:rsidP="00FE3C4D">
      <w:pPr>
        <w:ind w:left="-284"/>
        <w:jc w:val="both"/>
        <w:rPr>
          <w:rFonts w:eastAsia="Times New Roman" w:cstheme="minorHAnsi"/>
        </w:rPr>
      </w:pPr>
      <w:r w:rsidRPr="00166746">
        <w:rPr>
          <w:rFonts w:eastAsia="Times New Roman" w:cstheme="minorHAnsi"/>
        </w:rPr>
        <w:t xml:space="preserve">1. ΣΕΝΤΟΝΙΑ ΒΑΜΒΑΚΕΡΑ: 100%, μονά, διαστάσεων 1,60.Χ2,75-2,80μ. αρίστης ποιότητας, ειδικά κατασκευασμένα για Νοσοκομειακή χρήση, αντοχής στο συχνό πλύσιμο και αποστειρώσεις, </w:t>
      </w:r>
      <w:proofErr w:type="spellStart"/>
      <w:r w:rsidRPr="00166746">
        <w:rPr>
          <w:rFonts w:eastAsia="Times New Roman" w:cstheme="minorHAnsi"/>
        </w:rPr>
        <w:t>χλωριοποιήσεις</w:t>
      </w:r>
      <w:proofErr w:type="spellEnd"/>
      <w:r w:rsidRPr="00166746">
        <w:rPr>
          <w:rFonts w:eastAsia="Times New Roman" w:cstheme="minorHAnsi"/>
        </w:rPr>
        <w:t xml:space="preserve">, με έγκριση ISO:9001:2008 της προμηθεύτριας εταιρείας, που δεν περιέχουν επιβλαβείς ουσίες, κατασκευασμένα ως εξής: </w:t>
      </w:r>
    </w:p>
    <w:p w:rsidR="00FE3C4D" w:rsidRPr="00166746" w:rsidRDefault="00FE3C4D" w:rsidP="00FE3C4D">
      <w:pPr>
        <w:ind w:left="-284"/>
        <w:jc w:val="both"/>
        <w:rPr>
          <w:rFonts w:eastAsia="Times New Roman" w:cstheme="minorHAnsi"/>
        </w:rPr>
      </w:pPr>
      <w:r w:rsidRPr="00166746">
        <w:rPr>
          <w:rFonts w:eastAsia="Times New Roman" w:cstheme="minorHAnsi"/>
        </w:rPr>
        <w:t xml:space="preserve">ΡΑΦΗ με γύρισμα (ρεβέρ) 1 εκατοστού εκατέρωθεν, ΥΦΑΣΜΑ: </w:t>
      </w:r>
      <w:proofErr w:type="spellStart"/>
      <w:r w:rsidRPr="00166746">
        <w:rPr>
          <w:rFonts w:eastAsia="Times New Roman" w:cstheme="minorHAnsi"/>
        </w:rPr>
        <w:t>σενδονόπανο</w:t>
      </w:r>
      <w:proofErr w:type="spellEnd"/>
      <w:r w:rsidRPr="00166746">
        <w:rPr>
          <w:rFonts w:eastAsia="Times New Roman" w:cstheme="minorHAnsi"/>
        </w:rPr>
        <w:t xml:space="preserve"> τύπου </w:t>
      </w:r>
      <w:proofErr w:type="spellStart"/>
      <w:r w:rsidRPr="00166746">
        <w:rPr>
          <w:rFonts w:eastAsia="Times New Roman" w:cstheme="minorHAnsi"/>
        </w:rPr>
        <w:t>κάμποτ</w:t>
      </w:r>
      <w:proofErr w:type="spellEnd"/>
      <w:r w:rsidRPr="00166746">
        <w:rPr>
          <w:rFonts w:eastAsia="Times New Roman" w:cstheme="minorHAnsi"/>
        </w:rPr>
        <w:t xml:space="preserve">, ύφανσης 1/1, απλής, ομαλής, </w:t>
      </w:r>
      <w:proofErr w:type="spellStart"/>
      <w:r w:rsidRPr="00166746">
        <w:rPr>
          <w:rFonts w:eastAsia="Times New Roman" w:cstheme="minorHAnsi"/>
        </w:rPr>
        <w:t>ισόπυκνης</w:t>
      </w:r>
      <w:proofErr w:type="spellEnd"/>
      <w:r w:rsidRPr="00166746">
        <w:rPr>
          <w:rFonts w:eastAsia="Times New Roman" w:cstheme="minorHAnsi"/>
        </w:rPr>
        <w:t xml:space="preserve">, χωρίς λάθη και παραφασάδες, χρώματος λευκού, 100% βαμβακερό, βάρους 140-150 </w:t>
      </w:r>
      <w:proofErr w:type="spellStart"/>
      <w:r w:rsidRPr="00166746">
        <w:rPr>
          <w:rFonts w:eastAsia="Times New Roman" w:cstheme="minorHAnsi"/>
        </w:rPr>
        <w:t>γρ</w:t>
      </w:r>
      <w:proofErr w:type="spellEnd"/>
      <w:r w:rsidRPr="00166746">
        <w:rPr>
          <w:rFonts w:eastAsia="Times New Roman" w:cstheme="minorHAnsi"/>
        </w:rPr>
        <w:t xml:space="preserve">/μ², με λεύκανση και φινίρισμα για αντοχή σε υψηλές θερμοκρασίες (90°C), και με ειδική αντιστατική, </w:t>
      </w:r>
      <w:proofErr w:type="spellStart"/>
      <w:r w:rsidRPr="00166746">
        <w:rPr>
          <w:rFonts w:eastAsia="Times New Roman" w:cstheme="minorHAnsi"/>
        </w:rPr>
        <w:t>υποαλλεργική</w:t>
      </w:r>
      <w:proofErr w:type="spellEnd"/>
      <w:r w:rsidRPr="00166746">
        <w:rPr>
          <w:rFonts w:eastAsia="Times New Roman" w:cstheme="minorHAnsi"/>
        </w:rPr>
        <w:t xml:space="preserve"> </w:t>
      </w:r>
      <w:proofErr w:type="spellStart"/>
      <w:r w:rsidRPr="00166746">
        <w:rPr>
          <w:rFonts w:eastAsia="Times New Roman" w:cstheme="minorHAnsi"/>
        </w:rPr>
        <w:t>αντι</w:t>
      </w:r>
      <w:proofErr w:type="spellEnd"/>
      <w:r w:rsidRPr="00166746">
        <w:rPr>
          <w:rFonts w:eastAsia="Times New Roman" w:cstheme="minorHAnsi"/>
        </w:rPr>
        <w:t>-</w:t>
      </w:r>
      <w:proofErr w:type="spellStart"/>
      <w:r w:rsidRPr="00166746">
        <w:rPr>
          <w:rFonts w:eastAsia="Times New Roman" w:cstheme="minorHAnsi"/>
        </w:rPr>
        <w:t>τσαλακωτική</w:t>
      </w:r>
      <w:proofErr w:type="spellEnd"/>
      <w:r w:rsidRPr="00166746">
        <w:rPr>
          <w:rFonts w:eastAsia="Times New Roman" w:cstheme="minorHAnsi"/>
        </w:rPr>
        <w:t xml:space="preserve"> </w:t>
      </w:r>
      <w:proofErr w:type="spellStart"/>
      <w:r w:rsidRPr="00166746">
        <w:rPr>
          <w:rFonts w:eastAsia="Times New Roman" w:cstheme="minorHAnsi"/>
        </w:rPr>
        <w:t>σιλικονούχα</w:t>
      </w:r>
      <w:proofErr w:type="spellEnd"/>
      <w:r w:rsidRPr="00166746">
        <w:rPr>
          <w:rFonts w:eastAsia="Times New Roman" w:cstheme="minorHAnsi"/>
        </w:rPr>
        <w:t xml:space="preserve"> μάλαξη χωρίς φορμαλδεΰδες για ευκολία στο σιδέρωμα, και με </w:t>
      </w:r>
      <w:proofErr w:type="spellStart"/>
      <w:r w:rsidRPr="00166746">
        <w:rPr>
          <w:rFonts w:eastAsia="Times New Roman" w:cstheme="minorHAnsi"/>
        </w:rPr>
        <w:t>anti</w:t>
      </w:r>
      <w:proofErr w:type="spellEnd"/>
      <w:r w:rsidRPr="00166746">
        <w:rPr>
          <w:rFonts w:eastAsia="Times New Roman" w:cstheme="minorHAnsi"/>
        </w:rPr>
        <w:t>-</w:t>
      </w:r>
      <w:proofErr w:type="spellStart"/>
      <w:r w:rsidRPr="00166746">
        <w:rPr>
          <w:rFonts w:eastAsia="Times New Roman" w:cstheme="minorHAnsi"/>
        </w:rPr>
        <w:t>pilling</w:t>
      </w:r>
      <w:proofErr w:type="spellEnd"/>
      <w:r w:rsidRPr="00166746">
        <w:rPr>
          <w:rFonts w:eastAsia="Times New Roman" w:cstheme="minorHAnsi"/>
        </w:rPr>
        <w:t xml:space="preserve"> για να μην χνουδιάζει. </w:t>
      </w:r>
    </w:p>
    <w:p w:rsidR="00FE3C4D" w:rsidRPr="00166746" w:rsidRDefault="00FE3C4D" w:rsidP="00FE3C4D">
      <w:pPr>
        <w:ind w:left="-284"/>
        <w:rPr>
          <w:rFonts w:eastAsia="Times New Roman" w:cstheme="minorHAnsi"/>
        </w:rPr>
      </w:pPr>
      <w:r w:rsidRPr="00166746">
        <w:rPr>
          <w:rFonts w:eastAsia="Times New Roman" w:cstheme="minorHAnsi"/>
        </w:rPr>
        <w:t xml:space="preserve">2. </w:t>
      </w:r>
      <w:r w:rsidRPr="00166746">
        <w:rPr>
          <w:rFonts w:eastAsia="Times New Roman" w:cstheme="minorHAnsi"/>
          <w:caps/>
        </w:rPr>
        <w:t>Μαξιλαροθήκες</w:t>
      </w:r>
      <w:r w:rsidRPr="00166746">
        <w:rPr>
          <w:rFonts w:eastAsia="Times New Roman" w:cstheme="minorHAnsi"/>
        </w:rPr>
        <w:t xml:space="preserve">: 100% </w:t>
      </w:r>
      <w:proofErr w:type="spellStart"/>
      <w:r w:rsidRPr="00166746">
        <w:rPr>
          <w:rFonts w:eastAsia="Times New Roman" w:cstheme="minorHAnsi"/>
        </w:rPr>
        <w:t>Cotton</w:t>
      </w:r>
      <w:proofErr w:type="spellEnd"/>
      <w:r w:rsidRPr="00166746">
        <w:rPr>
          <w:rFonts w:eastAsia="Times New Roman" w:cstheme="minorHAnsi"/>
        </w:rPr>
        <w:t xml:space="preserve"> Πυκνότητα: 200 Κλωστές, 0,53μ. Χ 0,75μ.</w:t>
      </w:r>
    </w:p>
    <w:p w:rsidR="00FE3C4D" w:rsidRPr="00166746" w:rsidRDefault="00FE3C4D" w:rsidP="00FE3C4D">
      <w:pPr>
        <w:ind w:left="-284"/>
        <w:jc w:val="both"/>
        <w:rPr>
          <w:rFonts w:eastAsia="Times New Roman" w:cstheme="minorHAnsi"/>
        </w:rPr>
      </w:pPr>
      <w:r w:rsidRPr="00166746">
        <w:rPr>
          <w:rFonts w:eastAsia="Times New Roman" w:cstheme="minorHAnsi"/>
        </w:rPr>
        <w:t xml:space="preserve">3.ΚΟΥΒΕΡΤΕΣ ΠΙΚΕ: Σύνθεση: 100% βαμβακερές, Βάρος: 345 γρ/μ2 Διαστάσεις: 1,65-1,70X2,40μ. Πυκνότητα </w:t>
      </w:r>
      <w:proofErr w:type="spellStart"/>
      <w:r w:rsidRPr="00166746">
        <w:rPr>
          <w:rFonts w:eastAsia="Times New Roman" w:cstheme="minorHAnsi"/>
        </w:rPr>
        <w:t>Στήμονος</w:t>
      </w:r>
      <w:proofErr w:type="spellEnd"/>
      <w:r w:rsidRPr="00166746">
        <w:rPr>
          <w:rFonts w:eastAsia="Times New Roman" w:cstheme="minorHAnsi"/>
        </w:rPr>
        <w:t>: 22 κλωστές ανά εκατοστό Πυκνότητα Κρόκης: 15 κλωστές ανά εκατοστό</w:t>
      </w:r>
    </w:p>
    <w:p w:rsidR="00FE3C4D" w:rsidRPr="00166746" w:rsidRDefault="00FE3C4D" w:rsidP="00FE3C4D">
      <w:pPr>
        <w:ind w:left="-284"/>
        <w:jc w:val="both"/>
        <w:rPr>
          <w:rFonts w:eastAsia="Times New Roman" w:cstheme="minorHAnsi"/>
        </w:rPr>
      </w:pPr>
      <w:r w:rsidRPr="00166746">
        <w:rPr>
          <w:rFonts w:eastAsia="Times New Roman" w:cstheme="minorHAnsi"/>
        </w:rPr>
        <w:t xml:space="preserve">4. </w:t>
      </w:r>
      <w:r w:rsidRPr="00166746">
        <w:rPr>
          <w:rFonts w:eastAsia="Times New Roman" w:cstheme="minorHAnsi"/>
          <w:caps/>
        </w:rPr>
        <w:t>Ημισέντονα</w:t>
      </w:r>
      <w:r w:rsidRPr="00166746">
        <w:rPr>
          <w:rFonts w:eastAsia="Times New Roman" w:cstheme="minorHAnsi"/>
        </w:rPr>
        <w:t xml:space="preserve">: Να είναι από απορροφητικό &amp; </w:t>
      </w:r>
      <w:proofErr w:type="spellStart"/>
      <w:r w:rsidRPr="00166746">
        <w:rPr>
          <w:rFonts w:eastAsia="Times New Roman" w:cstheme="minorHAnsi"/>
        </w:rPr>
        <w:t>υποαλλεργικό</w:t>
      </w:r>
      <w:proofErr w:type="spellEnd"/>
      <w:r w:rsidRPr="00166746">
        <w:rPr>
          <w:rFonts w:eastAsia="Times New Roman" w:cstheme="minorHAnsi"/>
        </w:rPr>
        <w:t xml:space="preserve"> υλικό. Το βάρος του </w:t>
      </w:r>
      <w:proofErr w:type="spellStart"/>
      <w:r w:rsidRPr="00166746">
        <w:rPr>
          <w:rFonts w:eastAsia="Times New Roman" w:cstheme="minorHAnsi"/>
        </w:rPr>
        <w:t>ημισέντονου</w:t>
      </w:r>
      <w:proofErr w:type="spellEnd"/>
      <w:r w:rsidRPr="00166746">
        <w:rPr>
          <w:rFonts w:eastAsia="Times New Roman" w:cstheme="minorHAnsi"/>
        </w:rPr>
        <w:t xml:space="preserve"> θα πρέπει να είναι τουλάχιστον 115 </w:t>
      </w:r>
      <w:proofErr w:type="spellStart"/>
      <w:r w:rsidRPr="00166746">
        <w:rPr>
          <w:rFonts w:eastAsia="Times New Roman" w:cstheme="minorHAnsi"/>
        </w:rPr>
        <w:t>γραμ</w:t>
      </w:r>
      <w:proofErr w:type="spellEnd"/>
      <w:r w:rsidRPr="00166746">
        <w:rPr>
          <w:rFonts w:eastAsia="Times New Roman" w:cstheme="minorHAnsi"/>
        </w:rPr>
        <w:t>.</w:t>
      </w:r>
    </w:p>
    <w:p w:rsidR="00FE3C4D" w:rsidRPr="00166746" w:rsidRDefault="00FE3C4D" w:rsidP="00FE3C4D">
      <w:pPr>
        <w:ind w:left="-284"/>
        <w:jc w:val="both"/>
        <w:rPr>
          <w:rFonts w:eastAsia="Times New Roman" w:cstheme="minorHAnsi"/>
        </w:rPr>
      </w:pPr>
      <w:r w:rsidRPr="00166746">
        <w:rPr>
          <w:rFonts w:eastAsia="Times New Roman" w:cstheme="minorHAnsi"/>
        </w:rPr>
        <w:t>5. ΚΟΥΒΕΡΤΕΣ: ακρυλικές, διαστάσεων 1,60μ.Χ2,20μ, με ρέλι ενίσχυσης πολυεστερικό μεγάλης αντοχής για να μην ξεφτάει η κουβέρτα, με κλωστές ραφής ανεξίτηλες όμοιες της κουβέρτας, ειδικά κατασκευασμένες για κλινικές και Νοσοκομεία και επαγγελματική χρήση, ευχάριστες, μαλακές, με αντοχή στο σκώρο, ζεστές, ανθεκτικές για πλύση σε ανάλογες θερμοκρασίες για συνθετικές ύλες και ήπιο πρόγραμμα στεγνώματος, με έγκριση ISO:9001:2008 της προμηθεύτριας εταιρείας.</w:t>
      </w:r>
    </w:p>
    <w:p w:rsidR="00FE3C4D" w:rsidRPr="00166746" w:rsidRDefault="00FE3C4D" w:rsidP="00FE3C4D">
      <w:pPr>
        <w:ind w:left="-284"/>
        <w:jc w:val="both"/>
        <w:rPr>
          <w:rFonts w:eastAsia="Times New Roman" w:cstheme="minorHAnsi"/>
        </w:rPr>
      </w:pPr>
      <w:r w:rsidRPr="00166746">
        <w:rPr>
          <w:rFonts w:eastAsia="Times New Roman" w:cstheme="minorHAnsi"/>
        </w:rPr>
        <w:t xml:space="preserve">6. </w:t>
      </w:r>
      <w:r w:rsidRPr="00166746">
        <w:rPr>
          <w:rFonts w:eastAsia="Times New Roman" w:cstheme="minorHAnsi"/>
          <w:caps/>
        </w:rPr>
        <w:t>Μαξιλάρια</w:t>
      </w:r>
      <w:r w:rsidRPr="00166746">
        <w:rPr>
          <w:rFonts w:eastAsia="Times New Roman" w:cstheme="minorHAnsi"/>
        </w:rPr>
        <w:t xml:space="preserve">: Διαστάσεις: 0,45Χ0,65μ. Ύψος: 10-14 cm Γέμισμα: υαλοβάμβακας, άριστης ποιότητας, </w:t>
      </w:r>
      <w:proofErr w:type="spellStart"/>
      <w:r w:rsidRPr="00166746">
        <w:rPr>
          <w:rFonts w:eastAsia="Times New Roman" w:cstheme="minorHAnsi"/>
        </w:rPr>
        <w:t>υποαλλεργικός</w:t>
      </w:r>
      <w:proofErr w:type="spellEnd"/>
      <w:r w:rsidRPr="00166746">
        <w:rPr>
          <w:rFonts w:eastAsia="Times New Roman" w:cstheme="minorHAnsi"/>
        </w:rPr>
        <w:t xml:space="preserve">, </w:t>
      </w:r>
      <w:proofErr w:type="spellStart"/>
      <w:r w:rsidRPr="00166746">
        <w:rPr>
          <w:rFonts w:eastAsia="Times New Roman" w:cstheme="minorHAnsi"/>
        </w:rPr>
        <w:t>πλενόμενος</w:t>
      </w:r>
      <w:proofErr w:type="spellEnd"/>
      <w:r w:rsidRPr="00166746">
        <w:rPr>
          <w:rFonts w:eastAsia="Times New Roman" w:cstheme="minorHAnsi"/>
        </w:rPr>
        <w:t xml:space="preserve">. </w:t>
      </w:r>
    </w:p>
    <w:p w:rsidR="00FE3C4D" w:rsidRPr="00166746" w:rsidRDefault="00FE3C4D" w:rsidP="00FE3C4D">
      <w:pPr>
        <w:tabs>
          <w:tab w:val="left" w:pos="-284"/>
        </w:tabs>
        <w:ind w:left="-284"/>
        <w:jc w:val="both"/>
        <w:rPr>
          <w:rFonts w:eastAsia="Times New Roman" w:cstheme="minorHAnsi"/>
        </w:rPr>
      </w:pPr>
    </w:p>
    <w:p w:rsidR="00FE3C4D" w:rsidRPr="00166746" w:rsidRDefault="00FE3C4D" w:rsidP="00CA0A38">
      <w:pPr>
        <w:pStyle w:val="a3"/>
        <w:numPr>
          <w:ilvl w:val="0"/>
          <w:numId w:val="14"/>
        </w:numPr>
        <w:tabs>
          <w:tab w:val="left" w:pos="0"/>
        </w:tabs>
        <w:spacing w:after="0"/>
        <w:ind w:left="-284" w:firstLine="0"/>
        <w:jc w:val="both"/>
        <w:rPr>
          <w:rFonts w:asciiTheme="minorHAnsi" w:hAnsiTheme="minorHAnsi" w:cstheme="minorHAnsi"/>
          <w:b/>
        </w:rPr>
      </w:pPr>
      <w:r w:rsidRPr="00166746">
        <w:rPr>
          <w:rFonts w:asciiTheme="minorHAnsi" w:hAnsiTheme="minorHAnsi" w:cstheme="minorHAnsi"/>
          <w:b/>
        </w:rPr>
        <w:t>Π.Α.Α.Π. με Α. Ο ΑΓΙΟΣ ΔΗΜΗΤΡΙΟΣ ΘΕΣΣΑΛΟΝΙΚΗΣ</w:t>
      </w:r>
    </w:p>
    <w:p w:rsidR="00FE3C4D" w:rsidRPr="00166746" w:rsidRDefault="00FE3C4D" w:rsidP="00CA0A38">
      <w:pPr>
        <w:pStyle w:val="a3"/>
        <w:numPr>
          <w:ilvl w:val="0"/>
          <w:numId w:val="15"/>
        </w:numPr>
        <w:tabs>
          <w:tab w:val="left" w:pos="0"/>
        </w:tabs>
        <w:spacing w:after="0"/>
        <w:ind w:left="-284" w:firstLine="0"/>
        <w:jc w:val="both"/>
        <w:rPr>
          <w:rFonts w:asciiTheme="minorHAnsi" w:hAnsiTheme="minorHAnsi" w:cstheme="minorHAnsi"/>
        </w:rPr>
      </w:pPr>
      <w:r w:rsidRPr="00166746">
        <w:rPr>
          <w:rFonts w:asciiTheme="minorHAnsi" w:hAnsiTheme="minorHAnsi" w:cstheme="minorHAnsi"/>
        </w:rPr>
        <w:t>ΣΕΝΤΟΝΙΑ: Βαμβακερά εμπριμέ με λάστιχο 1,60μ. Χ 2,60μ.</w:t>
      </w:r>
    </w:p>
    <w:p w:rsidR="00FE3C4D" w:rsidRPr="00166746" w:rsidRDefault="00FE3C4D" w:rsidP="00CA0A38">
      <w:pPr>
        <w:pStyle w:val="a3"/>
        <w:numPr>
          <w:ilvl w:val="0"/>
          <w:numId w:val="15"/>
        </w:numPr>
        <w:tabs>
          <w:tab w:val="left" w:pos="0"/>
        </w:tabs>
        <w:spacing w:after="0"/>
        <w:ind w:left="-284" w:firstLine="0"/>
        <w:jc w:val="both"/>
        <w:rPr>
          <w:rFonts w:asciiTheme="minorHAnsi" w:hAnsiTheme="minorHAnsi" w:cstheme="minorHAnsi"/>
        </w:rPr>
      </w:pPr>
      <w:r w:rsidRPr="00166746">
        <w:rPr>
          <w:rFonts w:asciiTheme="minorHAnsi" w:hAnsiTheme="minorHAnsi" w:cstheme="minorHAnsi"/>
          <w:caps/>
        </w:rPr>
        <w:t>Μαξιλάρια:</w:t>
      </w:r>
      <w:r w:rsidRPr="00166746">
        <w:rPr>
          <w:rFonts w:asciiTheme="minorHAnsi" w:hAnsiTheme="minorHAnsi" w:cstheme="minorHAnsi"/>
        </w:rPr>
        <w:t xml:space="preserve"> Διαστάσεις 0,45μ. </w:t>
      </w:r>
      <w:r w:rsidRPr="00166746">
        <w:rPr>
          <w:rFonts w:asciiTheme="minorHAnsi" w:hAnsiTheme="minorHAnsi" w:cstheme="minorHAnsi"/>
          <w:lang w:val="en-US"/>
        </w:rPr>
        <w:t>X</w:t>
      </w:r>
      <w:r w:rsidRPr="00166746">
        <w:rPr>
          <w:rFonts w:asciiTheme="minorHAnsi" w:hAnsiTheme="minorHAnsi" w:cstheme="minorHAnsi"/>
        </w:rPr>
        <w:t xml:space="preserve"> 0,60μ.</w:t>
      </w:r>
    </w:p>
    <w:p w:rsidR="00FE3C4D" w:rsidRPr="00166746" w:rsidRDefault="00FE3C4D" w:rsidP="00CA0A38">
      <w:pPr>
        <w:pStyle w:val="a3"/>
        <w:numPr>
          <w:ilvl w:val="0"/>
          <w:numId w:val="15"/>
        </w:numPr>
        <w:tabs>
          <w:tab w:val="left" w:pos="0"/>
        </w:tabs>
        <w:spacing w:after="0"/>
        <w:ind w:left="-284" w:firstLine="0"/>
        <w:jc w:val="both"/>
        <w:rPr>
          <w:rFonts w:asciiTheme="minorHAnsi" w:hAnsiTheme="minorHAnsi" w:cstheme="minorHAnsi"/>
        </w:rPr>
      </w:pPr>
      <w:r w:rsidRPr="00166746">
        <w:rPr>
          <w:rFonts w:asciiTheme="minorHAnsi" w:hAnsiTheme="minorHAnsi" w:cstheme="minorHAnsi"/>
        </w:rPr>
        <w:t>ΕΣΩΤΕΡΙΚΟ ΚΑΛΛΥΜΑ ΓΙΑ ΜΑΞΙΛΑΡΙΑ ΜΕ ΦΕΡΜΟΥΑΡ: Δερματίνη, διαστάσεις 0,70μ Χ 0,50μ.</w:t>
      </w:r>
    </w:p>
    <w:p w:rsidR="00FE3C4D" w:rsidRPr="00166746" w:rsidRDefault="00FE3C4D" w:rsidP="00CA0A38">
      <w:pPr>
        <w:pStyle w:val="a3"/>
        <w:numPr>
          <w:ilvl w:val="0"/>
          <w:numId w:val="15"/>
        </w:numPr>
        <w:tabs>
          <w:tab w:val="left" w:pos="0"/>
        </w:tabs>
        <w:spacing w:after="0"/>
        <w:ind w:left="-284" w:firstLine="0"/>
        <w:jc w:val="both"/>
        <w:rPr>
          <w:rFonts w:asciiTheme="minorHAnsi" w:hAnsiTheme="minorHAnsi" w:cstheme="minorHAnsi"/>
        </w:rPr>
      </w:pPr>
      <w:r w:rsidRPr="00166746">
        <w:rPr>
          <w:rFonts w:asciiTheme="minorHAnsi" w:hAnsiTheme="minorHAnsi" w:cstheme="minorHAnsi"/>
        </w:rPr>
        <w:t>ΥΦΑΣΜΑ ΣΕΛΤΕ ΓΙΑ ΚΑΤΑΣΚΕΥΗ ΣΑΛΙΑΡΑΣ: Διπλής όψης (Βαμβάκι-</w:t>
      </w:r>
      <w:proofErr w:type="spellStart"/>
      <w:r w:rsidRPr="00166746">
        <w:rPr>
          <w:rFonts w:asciiTheme="minorHAnsi" w:hAnsiTheme="minorHAnsi" w:cstheme="minorHAnsi"/>
        </w:rPr>
        <w:t>Δερματίνη</w:t>
      </w:r>
      <w:proofErr w:type="spellEnd"/>
      <w:r w:rsidRPr="00166746">
        <w:rPr>
          <w:rFonts w:asciiTheme="minorHAnsi" w:hAnsiTheme="minorHAnsi" w:cstheme="minorHAnsi"/>
        </w:rPr>
        <w:t>)</w:t>
      </w:r>
    </w:p>
    <w:p w:rsidR="00FE3C4D" w:rsidRPr="00166746" w:rsidRDefault="00FE3C4D" w:rsidP="00CA0A38">
      <w:pPr>
        <w:pStyle w:val="a3"/>
        <w:numPr>
          <w:ilvl w:val="0"/>
          <w:numId w:val="15"/>
        </w:numPr>
        <w:tabs>
          <w:tab w:val="left" w:pos="0"/>
        </w:tabs>
        <w:spacing w:after="0"/>
        <w:ind w:left="-284" w:firstLine="0"/>
        <w:jc w:val="both"/>
        <w:rPr>
          <w:rFonts w:asciiTheme="minorHAnsi" w:hAnsiTheme="minorHAnsi" w:cstheme="minorHAnsi"/>
        </w:rPr>
      </w:pPr>
      <w:r w:rsidRPr="00166746">
        <w:rPr>
          <w:rFonts w:asciiTheme="minorHAnsi" w:hAnsiTheme="minorHAnsi" w:cstheme="minorHAnsi"/>
          <w:lang w:val="en-US"/>
        </w:rPr>
        <w:t>A</w:t>
      </w:r>
      <w:r w:rsidRPr="00166746">
        <w:rPr>
          <w:rFonts w:asciiTheme="minorHAnsi" w:hAnsiTheme="minorHAnsi" w:cstheme="minorHAnsi"/>
        </w:rPr>
        <w:t>ΔΙΑΒΡΟΧΕΣ ΣΤΡΩΜΑΤΟΘΗΚΕΣ ΜΕ ΦΕΡΜΟΥΑΡ: Αδιάβροχη δερματίνη, διαστάσεις 1,90μ. Χ 0,90μ.-0,95μ. Χ 0,</w:t>
      </w:r>
      <w:r w:rsidRPr="00166746">
        <w:rPr>
          <w:rFonts w:asciiTheme="minorHAnsi" w:hAnsiTheme="minorHAnsi" w:cstheme="minorHAnsi"/>
          <w:lang w:val="en-US"/>
        </w:rPr>
        <w:t>15</w:t>
      </w:r>
      <w:r w:rsidRPr="00166746">
        <w:rPr>
          <w:rFonts w:asciiTheme="minorHAnsi" w:hAnsiTheme="minorHAnsi" w:cstheme="minorHAnsi"/>
        </w:rPr>
        <w:t>μ.</w:t>
      </w:r>
    </w:p>
    <w:p w:rsidR="00FE3C4D" w:rsidRPr="00166746" w:rsidRDefault="00FE3C4D" w:rsidP="00CA0A38">
      <w:pPr>
        <w:pStyle w:val="a3"/>
        <w:numPr>
          <w:ilvl w:val="0"/>
          <w:numId w:val="15"/>
        </w:numPr>
        <w:tabs>
          <w:tab w:val="left" w:pos="0"/>
        </w:tabs>
        <w:spacing w:after="0"/>
        <w:ind w:left="-284" w:firstLine="0"/>
        <w:jc w:val="both"/>
        <w:rPr>
          <w:rFonts w:asciiTheme="minorHAnsi" w:hAnsiTheme="minorHAnsi" w:cstheme="minorHAnsi"/>
        </w:rPr>
      </w:pPr>
      <w:r w:rsidRPr="00166746">
        <w:rPr>
          <w:rFonts w:asciiTheme="minorHAnsi" w:hAnsiTheme="minorHAnsi" w:cstheme="minorHAnsi"/>
          <w:caps/>
        </w:rPr>
        <w:t>Ημισέντονα ΣΕΛΤΕ</w:t>
      </w:r>
      <w:r w:rsidRPr="00166746">
        <w:rPr>
          <w:rFonts w:asciiTheme="minorHAnsi" w:hAnsiTheme="minorHAnsi" w:cstheme="minorHAnsi"/>
        </w:rPr>
        <w:t>: διπλής όψης 0,80μ. Χ 1,80μ. (Βαμβάκι-</w:t>
      </w:r>
      <w:proofErr w:type="spellStart"/>
      <w:r w:rsidRPr="00166746">
        <w:rPr>
          <w:rFonts w:asciiTheme="minorHAnsi" w:hAnsiTheme="minorHAnsi" w:cstheme="minorHAnsi"/>
        </w:rPr>
        <w:t>Δερματίνη</w:t>
      </w:r>
      <w:proofErr w:type="spellEnd"/>
      <w:r w:rsidRPr="00166746">
        <w:rPr>
          <w:rFonts w:asciiTheme="minorHAnsi" w:hAnsiTheme="minorHAnsi" w:cstheme="minorHAnsi"/>
        </w:rPr>
        <w:t>)</w:t>
      </w:r>
    </w:p>
    <w:p w:rsidR="00FE3C4D" w:rsidRPr="00166746" w:rsidRDefault="00FE3C4D" w:rsidP="00FE3C4D">
      <w:pPr>
        <w:tabs>
          <w:tab w:val="left" w:pos="0"/>
        </w:tabs>
        <w:jc w:val="both"/>
        <w:rPr>
          <w:rFonts w:eastAsia="Times New Roman" w:cstheme="minorHAnsi"/>
        </w:rPr>
      </w:pPr>
    </w:p>
    <w:p w:rsidR="00FE3C4D" w:rsidRPr="00166746" w:rsidRDefault="00FE3C4D" w:rsidP="00CA0A38">
      <w:pPr>
        <w:pStyle w:val="a3"/>
        <w:numPr>
          <w:ilvl w:val="0"/>
          <w:numId w:val="14"/>
        </w:numPr>
        <w:tabs>
          <w:tab w:val="left" w:pos="0"/>
        </w:tabs>
        <w:spacing w:after="0"/>
        <w:ind w:left="-284" w:firstLine="0"/>
        <w:jc w:val="both"/>
        <w:rPr>
          <w:rFonts w:asciiTheme="minorHAnsi" w:hAnsiTheme="minorHAnsi" w:cstheme="minorHAnsi"/>
          <w:b/>
        </w:rPr>
      </w:pPr>
      <w:r w:rsidRPr="00166746">
        <w:rPr>
          <w:rFonts w:asciiTheme="minorHAnsi" w:hAnsiTheme="minorHAnsi" w:cstheme="minorHAnsi"/>
          <w:b/>
        </w:rPr>
        <w:t>Π.Α.Α.Π. με Α. ΘΕΣΣΑΛΟΝΙΚΗΣ (π. Ι.Α.Α.)</w:t>
      </w:r>
    </w:p>
    <w:p w:rsidR="00FE3C4D" w:rsidRPr="00166746" w:rsidRDefault="00FE3C4D" w:rsidP="00CA0A38">
      <w:pPr>
        <w:pStyle w:val="a3"/>
        <w:numPr>
          <w:ilvl w:val="0"/>
          <w:numId w:val="16"/>
        </w:numPr>
        <w:tabs>
          <w:tab w:val="left" w:pos="0"/>
        </w:tabs>
        <w:spacing w:after="0"/>
        <w:ind w:left="-284" w:firstLine="0"/>
        <w:jc w:val="both"/>
        <w:rPr>
          <w:rFonts w:asciiTheme="minorHAnsi" w:hAnsiTheme="minorHAnsi" w:cstheme="minorHAnsi"/>
        </w:rPr>
      </w:pPr>
      <w:r w:rsidRPr="00166746">
        <w:rPr>
          <w:rFonts w:asciiTheme="minorHAnsi" w:hAnsiTheme="minorHAnsi" w:cstheme="minorHAnsi"/>
          <w:caps/>
        </w:rPr>
        <w:lastRenderedPageBreak/>
        <w:t xml:space="preserve">Μαξιλάρια: </w:t>
      </w:r>
      <w:r w:rsidRPr="00166746">
        <w:rPr>
          <w:rFonts w:asciiTheme="minorHAnsi" w:hAnsiTheme="minorHAnsi" w:cstheme="minorHAnsi"/>
        </w:rPr>
        <w:t>Μαξιλάρι ύπνου μέτριο, διαστάσεων 0,50μ. Χ 0,70μ. Σύνθεση 100% βαμβάκι. Γέμισμα 100% πολυεστέρας.</w:t>
      </w:r>
    </w:p>
    <w:p w:rsidR="00FE3C4D" w:rsidRPr="00166746" w:rsidRDefault="00FE3C4D" w:rsidP="00CA0A38">
      <w:pPr>
        <w:pStyle w:val="a3"/>
        <w:numPr>
          <w:ilvl w:val="0"/>
          <w:numId w:val="16"/>
        </w:numPr>
        <w:tabs>
          <w:tab w:val="left" w:pos="0"/>
        </w:tabs>
        <w:spacing w:after="0"/>
        <w:ind w:left="-284" w:firstLine="0"/>
        <w:jc w:val="both"/>
        <w:rPr>
          <w:rFonts w:asciiTheme="minorHAnsi" w:hAnsiTheme="minorHAnsi" w:cstheme="minorHAnsi"/>
        </w:rPr>
      </w:pPr>
      <w:r w:rsidRPr="00166746">
        <w:rPr>
          <w:rFonts w:asciiTheme="minorHAnsi" w:hAnsiTheme="minorHAnsi" w:cstheme="minorHAnsi"/>
        </w:rPr>
        <w:t>ΚΟΥΒΕΡΤΕΣ: ακρυλικές, διαστάσεις 1,60μ. Χ 2,20μ. με ρέλι ενίσχυσης πολυεστερικό μεγάλης αντοχής, ειδικά κατασκευασμένες για κλινικές και νοσοκομεία σε διάφορα χρώματα.</w:t>
      </w:r>
    </w:p>
    <w:p w:rsidR="00FE3C4D" w:rsidRPr="00166746" w:rsidRDefault="00FE3C4D" w:rsidP="00CA0A38">
      <w:pPr>
        <w:pStyle w:val="a3"/>
        <w:numPr>
          <w:ilvl w:val="0"/>
          <w:numId w:val="16"/>
        </w:numPr>
        <w:tabs>
          <w:tab w:val="left" w:pos="0"/>
        </w:tabs>
        <w:spacing w:after="0"/>
        <w:ind w:left="-284" w:firstLine="0"/>
        <w:jc w:val="both"/>
        <w:rPr>
          <w:rFonts w:asciiTheme="minorHAnsi" w:hAnsiTheme="minorHAnsi" w:cstheme="minorHAnsi"/>
        </w:rPr>
      </w:pPr>
      <w:r w:rsidRPr="00166746">
        <w:rPr>
          <w:rFonts w:asciiTheme="minorHAnsi" w:hAnsiTheme="minorHAnsi" w:cstheme="minorHAnsi"/>
        </w:rPr>
        <w:t xml:space="preserve">ΠΑΠΛΩΜΑΤΑ: μονά, διαστάσεων 1,60μ. Χ 2,00μ. Σύνθεση 100% βαμβάκι ή </w:t>
      </w:r>
      <w:proofErr w:type="spellStart"/>
      <w:r w:rsidRPr="00166746">
        <w:rPr>
          <w:rFonts w:asciiTheme="minorHAnsi" w:hAnsiTheme="minorHAnsi" w:cstheme="minorHAnsi"/>
        </w:rPr>
        <w:t>Microfiber</w:t>
      </w:r>
      <w:proofErr w:type="spellEnd"/>
      <w:r w:rsidRPr="00166746">
        <w:rPr>
          <w:rFonts w:asciiTheme="minorHAnsi" w:hAnsiTheme="minorHAnsi" w:cstheme="minorHAnsi"/>
        </w:rPr>
        <w:t xml:space="preserve"> - Γέμισμα 100% πολυεστέρας σε διάφορα χρώματα.</w:t>
      </w:r>
    </w:p>
    <w:p w:rsidR="00FE3C4D" w:rsidRPr="00166746" w:rsidRDefault="00FE3C4D" w:rsidP="00CA0A38">
      <w:pPr>
        <w:pStyle w:val="a3"/>
        <w:numPr>
          <w:ilvl w:val="0"/>
          <w:numId w:val="16"/>
        </w:numPr>
        <w:tabs>
          <w:tab w:val="left" w:pos="0"/>
        </w:tabs>
        <w:spacing w:after="0"/>
        <w:ind w:left="-284" w:firstLine="0"/>
        <w:jc w:val="both"/>
        <w:rPr>
          <w:rFonts w:asciiTheme="minorHAnsi" w:hAnsiTheme="minorHAnsi" w:cstheme="minorHAnsi"/>
        </w:rPr>
      </w:pPr>
      <w:r w:rsidRPr="00166746">
        <w:rPr>
          <w:rFonts w:asciiTheme="minorHAnsi" w:hAnsiTheme="minorHAnsi" w:cstheme="minorHAnsi"/>
        </w:rPr>
        <w:t>ΠΕΤΣΕΤΕΣ ΜΠΑΝΙΟΥ: Μονόχρωμες πετσέτες μπάνιου διαστάσεων 0,70μ Χ 1,40μ έως 0,80μ. Χ 1,50μ. Σύνθεση 100% βαμβάκι. Βάρος 500gr/m2. Να υπάρχει δυνατότητα επιλογής από ποικιλία.</w:t>
      </w:r>
    </w:p>
    <w:p w:rsidR="00FE3C4D" w:rsidRPr="00166746" w:rsidRDefault="00FE3C4D" w:rsidP="00CA0A38">
      <w:pPr>
        <w:pStyle w:val="a3"/>
        <w:numPr>
          <w:ilvl w:val="0"/>
          <w:numId w:val="16"/>
        </w:numPr>
        <w:tabs>
          <w:tab w:val="left" w:pos="0"/>
        </w:tabs>
        <w:spacing w:after="0"/>
        <w:ind w:left="-284" w:firstLine="0"/>
        <w:jc w:val="both"/>
        <w:rPr>
          <w:rFonts w:asciiTheme="minorHAnsi" w:hAnsiTheme="minorHAnsi" w:cstheme="minorHAnsi"/>
        </w:rPr>
      </w:pPr>
      <w:r w:rsidRPr="00166746">
        <w:rPr>
          <w:rFonts w:asciiTheme="minorHAnsi" w:hAnsiTheme="minorHAnsi" w:cstheme="minorHAnsi"/>
        </w:rPr>
        <w:t>ΠΕΤΣΕΤΕΣ ΠΡΟΣΩΠΟΥ: Μονόχρωμες πετσέτες προσώπου διαστάσεων 0,50μ. x 0,70μ. έως 0,50μ. x 0,90μ. Σύνθεση 100% βαμβάκι. Βάρος 500gr/m2 . Να υπάρχει δυνατότητα επιλογής από ποικιλία χρωμάτων</w:t>
      </w:r>
    </w:p>
    <w:p w:rsidR="00FE3C4D" w:rsidRPr="00166746" w:rsidRDefault="00FE3C4D" w:rsidP="00CA0A38">
      <w:pPr>
        <w:pStyle w:val="a3"/>
        <w:numPr>
          <w:ilvl w:val="0"/>
          <w:numId w:val="16"/>
        </w:numPr>
        <w:tabs>
          <w:tab w:val="left" w:pos="0"/>
        </w:tabs>
        <w:spacing w:after="0"/>
        <w:ind w:left="-284" w:firstLine="0"/>
        <w:jc w:val="both"/>
        <w:rPr>
          <w:rFonts w:asciiTheme="minorHAnsi" w:hAnsiTheme="minorHAnsi" w:cstheme="minorHAnsi"/>
        </w:rPr>
      </w:pPr>
      <w:r w:rsidRPr="00166746">
        <w:rPr>
          <w:rFonts w:asciiTheme="minorHAnsi" w:hAnsiTheme="minorHAnsi" w:cstheme="minorHAnsi"/>
          <w:lang w:val="en-US"/>
        </w:rPr>
        <w:t>A</w:t>
      </w:r>
      <w:r w:rsidRPr="00166746">
        <w:rPr>
          <w:rFonts w:asciiTheme="minorHAnsi" w:hAnsiTheme="minorHAnsi" w:cstheme="minorHAnsi"/>
        </w:rPr>
        <w:t>ΔΙΑΒΡΟΧΕΣ ΣΤΡΩΜΑΤΟΘΗΚΕΣ ΜΕ ΦΕΡΜΟΥΑΡ: Αδιάβροχη δερματίνη, διαστάσεις 2,00μ. Χ 0,20μ. Χ 1,00μ.</w:t>
      </w:r>
    </w:p>
    <w:p w:rsidR="00FE3C4D" w:rsidRPr="00166746" w:rsidRDefault="00FE3C4D" w:rsidP="00B01099">
      <w:pPr>
        <w:tabs>
          <w:tab w:val="left" w:pos="0"/>
        </w:tabs>
        <w:jc w:val="both"/>
        <w:rPr>
          <w:rFonts w:eastAsia="Times New Roman" w:cstheme="minorHAnsi"/>
          <w:b/>
        </w:rPr>
      </w:pPr>
    </w:p>
    <w:p w:rsidR="00FE3C4D" w:rsidRPr="00166746" w:rsidRDefault="00FE3C4D" w:rsidP="00CA0A38">
      <w:pPr>
        <w:pStyle w:val="a3"/>
        <w:numPr>
          <w:ilvl w:val="0"/>
          <w:numId w:val="14"/>
        </w:numPr>
        <w:tabs>
          <w:tab w:val="left" w:pos="0"/>
        </w:tabs>
        <w:spacing w:after="0"/>
        <w:ind w:left="-284" w:firstLine="0"/>
        <w:jc w:val="left"/>
        <w:rPr>
          <w:rFonts w:asciiTheme="minorHAnsi" w:hAnsiTheme="minorHAnsi" w:cstheme="minorHAnsi"/>
          <w:b/>
        </w:rPr>
      </w:pPr>
      <w:r w:rsidRPr="00166746">
        <w:rPr>
          <w:rFonts w:asciiTheme="minorHAnsi" w:hAnsiTheme="minorHAnsi" w:cstheme="minorHAnsi"/>
          <w:b/>
        </w:rPr>
        <w:t>Π.Χ.Π. Ο ΑΓΙΟΣ ΠΑΝΤΕΛΕΗΜΩΝ π. ΚΙΛΚΙΣ</w:t>
      </w:r>
    </w:p>
    <w:p w:rsidR="00FE3C4D" w:rsidRPr="00166746" w:rsidRDefault="00FE3C4D" w:rsidP="00FE3C4D">
      <w:pPr>
        <w:tabs>
          <w:tab w:val="left" w:pos="0"/>
          <w:tab w:val="left" w:pos="1110"/>
        </w:tabs>
        <w:ind w:left="-284"/>
        <w:rPr>
          <w:rFonts w:eastAsia="Times New Roman" w:cstheme="minorHAnsi"/>
        </w:rPr>
      </w:pPr>
      <w:r w:rsidRPr="00166746">
        <w:rPr>
          <w:rFonts w:eastAsia="Times New Roman" w:cstheme="minorHAnsi"/>
        </w:rPr>
        <w:t>1.  ΣΕΝΤΟΝΙΑ: Βαμβάκι 100% λευκά διαστάσεων 1,80μ. Χ 2,5μ.</w:t>
      </w:r>
    </w:p>
    <w:p w:rsidR="00FE3C4D" w:rsidRPr="00166746" w:rsidRDefault="00FE3C4D" w:rsidP="00FE3C4D">
      <w:pPr>
        <w:tabs>
          <w:tab w:val="left" w:pos="0"/>
          <w:tab w:val="left" w:pos="1110"/>
        </w:tabs>
        <w:ind w:left="-284"/>
        <w:rPr>
          <w:rFonts w:eastAsia="Times New Roman" w:cstheme="minorHAnsi"/>
        </w:rPr>
      </w:pPr>
      <w:r w:rsidRPr="00166746">
        <w:rPr>
          <w:rFonts w:eastAsia="Times New Roman" w:cstheme="minorHAnsi"/>
        </w:rPr>
        <w:t>2.  ΚΟΥΒΕΡΤΕΣ: Τύπου Ισπανίας διαστάσεων 1,65μ. Χ 2,20μ.</w:t>
      </w:r>
    </w:p>
    <w:p w:rsidR="00FE3C4D" w:rsidRPr="00166746" w:rsidRDefault="00FE3C4D" w:rsidP="00FE3C4D">
      <w:pPr>
        <w:tabs>
          <w:tab w:val="left" w:pos="0"/>
          <w:tab w:val="left" w:pos="795"/>
          <w:tab w:val="left" w:pos="851"/>
        </w:tabs>
        <w:ind w:left="-284"/>
        <w:rPr>
          <w:rFonts w:eastAsia="Times New Roman" w:cstheme="minorHAnsi"/>
        </w:rPr>
      </w:pPr>
      <w:r w:rsidRPr="00166746">
        <w:rPr>
          <w:rFonts w:eastAsia="Times New Roman" w:cstheme="minorHAnsi"/>
        </w:rPr>
        <w:t>3</w:t>
      </w:r>
      <w:r w:rsidRPr="00166746">
        <w:rPr>
          <w:rFonts w:eastAsia="Times New Roman" w:cstheme="minorHAnsi"/>
          <w:caps/>
        </w:rPr>
        <w:t>.  Κουβέρτες Πικέ:</w:t>
      </w:r>
      <w:r w:rsidRPr="00166746">
        <w:rPr>
          <w:rFonts w:eastAsia="Times New Roman" w:cstheme="minorHAnsi"/>
        </w:rPr>
        <w:t xml:space="preserve"> Βαμβάκι 100% εμπριμέ ουδέτερα χρώματα διαστάσεων 1,80μ. Χ 2,5μ.</w:t>
      </w:r>
    </w:p>
    <w:p w:rsidR="00FE3C4D" w:rsidRPr="00166746" w:rsidRDefault="00FE3C4D" w:rsidP="00FE3C4D">
      <w:pPr>
        <w:tabs>
          <w:tab w:val="left" w:pos="0"/>
          <w:tab w:val="left" w:pos="795"/>
          <w:tab w:val="left" w:pos="1110"/>
        </w:tabs>
        <w:ind w:left="-284"/>
        <w:rPr>
          <w:rFonts w:eastAsia="Times New Roman" w:cstheme="minorHAnsi"/>
        </w:rPr>
      </w:pPr>
    </w:p>
    <w:p w:rsidR="00FE3C4D" w:rsidRPr="00166746" w:rsidRDefault="00FE3C4D" w:rsidP="00B01099">
      <w:pPr>
        <w:pStyle w:val="a3"/>
        <w:numPr>
          <w:ilvl w:val="0"/>
          <w:numId w:val="14"/>
        </w:numPr>
        <w:tabs>
          <w:tab w:val="left" w:pos="0"/>
        </w:tabs>
        <w:spacing w:after="0" w:line="240" w:lineRule="exact"/>
        <w:ind w:left="-284" w:firstLine="0"/>
        <w:jc w:val="both"/>
        <w:rPr>
          <w:rFonts w:asciiTheme="minorHAnsi" w:hAnsiTheme="minorHAnsi" w:cstheme="minorHAnsi"/>
          <w:b/>
        </w:rPr>
      </w:pPr>
      <w:r w:rsidRPr="00166746">
        <w:rPr>
          <w:rFonts w:asciiTheme="minorHAnsi" w:hAnsiTheme="minorHAnsi" w:cstheme="minorHAnsi"/>
          <w:b/>
        </w:rPr>
        <w:t xml:space="preserve">Π.Α.Α.Α. με Α. ΣΕΡΡΩΝ </w:t>
      </w:r>
    </w:p>
    <w:p w:rsidR="00FE3C4D" w:rsidRPr="00B01099" w:rsidRDefault="00FE3C4D" w:rsidP="00B01099">
      <w:pPr>
        <w:tabs>
          <w:tab w:val="left" w:pos="1011"/>
        </w:tabs>
        <w:spacing w:line="240" w:lineRule="exact"/>
        <w:ind w:left="-284"/>
        <w:jc w:val="both"/>
        <w:rPr>
          <w:rFonts w:eastAsia="Times New Roman" w:cstheme="minorHAnsi"/>
        </w:rPr>
      </w:pPr>
    </w:p>
    <w:p w:rsidR="00FE3C4D" w:rsidRPr="00166746" w:rsidRDefault="00FE3C4D" w:rsidP="00B01099">
      <w:pPr>
        <w:pStyle w:val="a3"/>
        <w:numPr>
          <w:ilvl w:val="0"/>
          <w:numId w:val="17"/>
        </w:numPr>
        <w:tabs>
          <w:tab w:val="left" w:pos="0"/>
        </w:tabs>
        <w:spacing w:after="0" w:line="240" w:lineRule="exact"/>
        <w:ind w:left="-284" w:firstLine="0"/>
        <w:jc w:val="both"/>
        <w:rPr>
          <w:rFonts w:asciiTheme="minorHAnsi" w:hAnsiTheme="minorHAnsi" w:cstheme="minorHAnsi"/>
        </w:rPr>
      </w:pPr>
      <w:r w:rsidRPr="00166746">
        <w:rPr>
          <w:rFonts w:asciiTheme="minorHAnsi" w:hAnsiTheme="minorHAnsi" w:cstheme="minorHAnsi"/>
        </w:rPr>
        <w:t>ΣΕΝΤΟΝΙΑ: 64 τεμάχια διαστάσεων 1,20 Χ 2,00μ. και 6 τεμάχια διαστάσεων 1,60 Χ 2,00μ. σε διάφορα χρώματα.</w:t>
      </w:r>
    </w:p>
    <w:p w:rsidR="00FE3C4D" w:rsidRPr="00166746" w:rsidRDefault="00FE3C4D" w:rsidP="00CA0A38">
      <w:pPr>
        <w:pStyle w:val="a3"/>
        <w:numPr>
          <w:ilvl w:val="0"/>
          <w:numId w:val="17"/>
        </w:numPr>
        <w:tabs>
          <w:tab w:val="left" w:pos="0"/>
        </w:tabs>
        <w:spacing w:after="0"/>
        <w:ind w:left="-284" w:firstLine="0"/>
        <w:jc w:val="both"/>
        <w:rPr>
          <w:rFonts w:asciiTheme="minorHAnsi" w:hAnsiTheme="minorHAnsi" w:cstheme="minorHAnsi"/>
        </w:rPr>
      </w:pPr>
      <w:r w:rsidRPr="00166746">
        <w:rPr>
          <w:rFonts w:asciiTheme="minorHAnsi" w:hAnsiTheme="minorHAnsi" w:cstheme="minorHAnsi"/>
          <w:caps/>
        </w:rPr>
        <w:t>Κουβέρτες Πικέ:</w:t>
      </w:r>
      <w:r w:rsidRPr="00166746">
        <w:rPr>
          <w:rFonts w:asciiTheme="minorHAnsi" w:hAnsiTheme="minorHAnsi" w:cstheme="minorHAnsi"/>
        </w:rPr>
        <w:t xml:space="preserve"> 32 τεμάχια διαστάσεων 1,20 Χ 2,00μ. και 3 τεμάχια διαστάσεων 1,40 Χ 2,00μ. σε διάφορα χρώματα.</w:t>
      </w:r>
    </w:p>
    <w:p w:rsidR="00FE3C4D" w:rsidRPr="00166746" w:rsidRDefault="00FE3C4D" w:rsidP="00CA0A38">
      <w:pPr>
        <w:pStyle w:val="a3"/>
        <w:numPr>
          <w:ilvl w:val="0"/>
          <w:numId w:val="17"/>
        </w:numPr>
        <w:tabs>
          <w:tab w:val="left" w:pos="0"/>
        </w:tabs>
        <w:spacing w:after="0"/>
        <w:ind w:left="-284" w:firstLine="0"/>
        <w:jc w:val="both"/>
        <w:rPr>
          <w:rFonts w:asciiTheme="minorHAnsi" w:hAnsiTheme="minorHAnsi" w:cstheme="minorHAnsi"/>
        </w:rPr>
      </w:pPr>
      <w:r w:rsidRPr="00166746">
        <w:rPr>
          <w:rFonts w:asciiTheme="minorHAnsi" w:hAnsiTheme="minorHAnsi" w:cstheme="minorHAnsi"/>
          <w:caps/>
        </w:rPr>
        <w:t>Παπλώματα:</w:t>
      </w:r>
      <w:r w:rsidRPr="00166746">
        <w:rPr>
          <w:rFonts w:asciiTheme="minorHAnsi" w:hAnsiTheme="minorHAnsi" w:cstheme="minorHAnsi"/>
        </w:rPr>
        <w:t xml:space="preserve"> μονά διαστάσεων 1,20 Χ 2,00 μ.</w:t>
      </w:r>
    </w:p>
    <w:p w:rsidR="00FE3C4D" w:rsidRPr="00166746" w:rsidRDefault="00FE3C4D" w:rsidP="00CA0A38">
      <w:pPr>
        <w:pStyle w:val="a3"/>
        <w:numPr>
          <w:ilvl w:val="0"/>
          <w:numId w:val="17"/>
        </w:numPr>
        <w:tabs>
          <w:tab w:val="left" w:pos="0"/>
        </w:tabs>
        <w:spacing w:after="0"/>
        <w:ind w:left="-284" w:firstLine="0"/>
        <w:jc w:val="both"/>
        <w:rPr>
          <w:rFonts w:asciiTheme="minorHAnsi" w:hAnsiTheme="minorHAnsi" w:cstheme="minorHAnsi"/>
        </w:rPr>
      </w:pPr>
      <w:r w:rsidRPr="00166746">
        <w:rPr>
          <w:rFonts w:asciiTheme="minorHAnsi" w:hAnsiTheme="minorHAnsi" w:cstheme="minorHAnsi"/>
          <w:caps/>
        </w:rPr>
        <w:t>Επιστρώματα:</w:t>
      </w:r>
      <w:r w:rsidRPr="00166746">
        <w:rPr>
          <w:rFonts w:asciiTheme="minorHAnsi" w:hAnsiTheme="minorHAnsi" w:cstheme="minorHAnsi"/>
        </w:rPr>
        <w:t xml:space="preserve"> αδιάβροχα, </w:t>
      </w:r>
      <w:proofErr w:type="spellStart"/>
      <w:r w:rsidRPr="00166746">
        <w:rPr>
          <w:rFonts w:asciiTheme="minorHAnsi" w:hAnsiTheme="minorHAnsi" w:cstheme="minorHAnsi"/>
        </w:rPr>
        <w:t>πετσετέ</w:t>
      </w:r>
      <w:proofErr w:type="spellEnd"/>
      <w:r w:rsidRPr="00166746">
        <w:rPr>
          <w:rFonts w:asciiTheme="minorHAnsi" w:hAnsiTheme="minorHAnsi" w:cstheme="minorHAnsi"/>
        </w:rPr>
        <w:t xml:space="preserve">, με λάστιχο γύρω-γύρω από το στρώμα, 64 τεμάχια διαστάσεων 1,20 Χ 2,00μ., 4 τεμάχια διαστάσεων  1,40 Χ 2,00μ. και 2 τεμάχια διαστάσεων 1,60μ. Χ 2,00μ. </w:t>
      </w:r>
    </w:p>
    <w:p w:rsidR="00FE3C4D" w:rsidRPr="00166746" w:rsidRDefault="00FE3C4D" w:rsidP="00FE3C4D">
      <w:pPr>
        <w:tabs>
          <w:tab w:val="left" w:pos="0"/>
        </w:tabs>
        <w:jc w:val="both"/>
        <w:rPr>
          <w:rFonts w:eastAsia="Times New Roman" w:cstheme="minorHAnsi"/>
          <w:caps/>
        </w:rPr>
      </w:pPr>
    </w:p>
    <w:p w:rsidR="00FE3C4D" w:rsidRPr="00166746" w:rsidRDefault="00FE3C4D" w:rsidP="00CA0A38">
      <w:pPr>
        <w:pStyle w:val="a3"/>
        <w:numPr>
          <w:ilvl w:val="0"/>
          <w:numId w:val="14"/>
        </w:numPr>
        <w:tabs>
          <w:tab w:val="left" w:pos="0"/>
        </w:tabs>
        <w:spacing w:after="0"/>
        <w:ind w:left="-284" w:firstLine="0"/>
        <w:jc w:val="both"/>
        <w:rPr>
          <w:rFonts w:asciiTheme="minorHAnsi" w:hAnsiTheme="minorHAnsi" w:cstheme="minorHAnsi"/>
          <w:b/>
        </w:rPr>
      </w:pPr>
      <w:r w:rsidRPr="00166746">
        <w:rPr>
          <w:rFonts w:asciiTheme="minorHAnsi" w:hAnsiTheme="minorHAnsi" w:cstheme="minorHAnsi"/>
          <w:b/>
        </w:rPr>
        <w:t>Π.Α.Α.Α. με Α. ΣΙΔΗΡΟΚΑΣΤΡΟΥ</w:t>
      </w:r>
    </w:p>
    <w:p w:rsidR="00FE3C4D" w:rsidRPr="00166746" w:rsidRDefault="00FE3C4D" w:rsidP="00FE3C4D">
      <w:pPr>
        <w:tabs>
          <w:tab w:val="left" w:pos="0"/>
        </w:tabs>
        <w:ind w:left="-284"/>
        <w:jc w:val="both"/>
        <w:rPr>
          <w:rFonts w:eastAsia="Times New Roman" w:cstheme="minorHAnsi"/>
        </w:rPr>
      </w:pPr>
    </w:p>
    <w:p w:rsidR="00FE3C4D" w:rsidRPr="00166746" w:rsidRDefault="00FE3C4D" w:rsidP="00CA0A38">
      <w:pPr>
        <w:pStyle w:val="a3"/>
        <w:numPr>
          <w:ilvl w:val="0"/>
          <w:numId w:val="18"/>
        </w:numPr>
        <w:tabs>
          <w:tab w:val="left" w:pos="0"/>
        </w:tabs>
        <w:spacing w:after="0"/>
        <w:ind w:left="-284" w:firstLine="0"/>
        <w:jc w:val="left"/>
        <w:rPr>
          <w:rFonts w:asciiTheme="minorHAnsi" w:hAnsiTheme="minorHAnsi" w:cstheme="minorHAnsi"/>
        </w:rPr>
      </w:pPr>
      <w:r w:rsidRPr="00166746">
        <w:rPr>
          <w:rFonts w:asciiTheme="minorHAnsi" w:hAnsiTheme="minorHAnsi" w:cstheme="minorHAnsi"/>
        </w:rPr>
        <w:t xml:space="preserve"> ΣΕΝΤΟΝΙΑ: με λάστιχο, ποιότητα </w:t>
      </w:r>
      <w:proofErr w:type="spellStart"/>
      <w:r w:rsidRPr="00166746">
        <w:rPr>
          <w:rFonts w:asciiTheme="minorHAnsi" w:hAnsiTheme="minorHAnsi" w:cstheme="minorHAnsi"/>
        </w:rPr>
        <w:t>φροτέ</w:t>
      </w:r>
      <w:proofErr w:type="spellEnd"/>
      <w:r w:rsidRPr="00166746">
        <w:rPr>
          <w:rFonts w:asciiTheme="minorHAnsi" w:hAnsiTheme="minorHAnsi" w:cstheme="minorHAnsi"/>
        </w:rPr>
        <w:t xml:space="preserve"> . Μονόχρωμο (μπλε και πράσινο) 80 τεμάχια διαστάσεων  2,20μ. Χ 1,60μ.  και 10 τεμάχια διαστάσεων 2,40μ. Χ 2,20μ.  </w:t>
      </w:r>
    </w:p>
    <w:p w:rsidR="00FE3C4D" w:rsidRPr="00166746" w:rsidRDefault="00FE3C4D" w:rsidP="00CA0A38">
      <w:pPr>
        <w:pStyle w:val="a3"/>
        <w:numPr>
          <w:ilvl w:val="0"/>
          <w:numId w:val="18"/>
        </w:numPr>
        <w:tabs>
          <w:tab w:val="left" w:pos="0"/>
        </w:tabs>
        <w:spacing w:after="0"/>
        <w:ind w:left="-284" w:firstLine="0"/>
        <w:jc w:val="both"/>
        <w:rPr>
          <w:rFonts w:asciiTheme="minorHAnsi" w:hAnsiTheme="minorHAnsi" w:cstheme="minorHAnsi"/>
        </w:rPr>
      </w:pPr>
      <w:r w:rsidRPr="00166746">
        <w:rPr>
          <w:rFonts w:asciiTheme="minorHAnsi" w:hAnsiTheme="minorHAnsi" w:cstheme="minorHAnsi"/>
        </w:rPr>
        <w:t xml:space="preserve">ΚΟΥΒΕΡΤΕΣ: Σύνθεση  ακρυλική (80% ακρυλικό και 12% </w:t>
      </w:r>
      <w:r w:rsidRPr="00166746">
        <w:rPr>
          <w:rFonts w:asciiTheme="minorHAnsi" w:hAnsiTheme="minorHAnsi" w:cstheme="minorHAnsi"/>
          <w:lang w:val="en-US"/>
        </w:rPr>
        <w:t>cotton</w:t>
      </w:r>
      <w:r w:rsidRPr="00166746">
        <w:rPr>
          <w:rFonts w:asciiTheme="minorHAnsi" w:hAnsiTheme="minorHAnsi" w:cstheme="minorHAnsi"/>
        </w:rPr>
        <w:t>). Διαστάσεις 2,20μ.Χ 1,50μ. Μονόχρωμη (μπλε και πράσινο)</w:t>
      </w:r>
    </w:p>
    <w:p w:rsidR="00FE3C4D" w:rsidRPr="00166746" w:rsidRDefault="00FE3C4D" w:rsidP="00CA0A38">
      <w:pPr>
        <w:pStyle w:val="a3"/>
        <w:numPr>
          <w:ilvl w:val="0"/>
          <w:numId w:val="18"/>
        </w:numPr>
        <w:tabs>
          <w:tab w:val="left" w:pos="0"/>
        </w:tabs>
        <w:spacing w:after="0"/>
        <w:ind w:left="-284" w:firstLine="0"/>
        <w:jc w:val="both"/>
        <w:rPr>
          <w:rFonts w:asciiTheme="minorHAnsi" w:hAnsiTheme="minorHAnsi" w:cstheme="minorHAnsi"/>
        </w:rPr>
      </w:pPr>
      <w:r w:rsidRPr="00166746">
        <w:rPr>
          <w:rFonts w:asciiTheme="minorHAnsi" w:hAnsiTheme="minorHAnsi" w:cstheme="minorHAnsi"/>
          <w:caps/>
        </w:rPr>
        <w:t>Κουβέρτες Πικέ:</w:t>
      </w:r>
      <w:r w:rsidRPr="00166746">
        <w:rPr>
          <w:rFonts w:asciiTheme="minorHAnsi" w:hAnsiTheme="minorHAnsi" w:cstheme="minorHAnsi"/>
        </w:rPr>
        <w:t xml:space="preserve"> Διαστάσεις 2,20μ. Χ1,50μ. Μονόχρωμη ,λευκή</w:t>
      </w:r>
    </w:p>
    <w:p w:rsidR="00FE3C4D" w:rsidRPr="00166746" w:rsidRDefault="00FE3C4D" w:rsidP="00FE3C4D">
      <w:pPr>
        <w:tabs>
          <w:tab w:val="left" w:pos="0"/>
        </w:tabs>
        <w:ind w:left="-284"/>
        <w:jc w:val="both"/>
        <w:rPr>
          <w:rFonts w:eastAsia="Times New Roman" w:cstheme="minorHAnsi"/>
        </w:rPr>
      </w:pPr>
    </w:p>
    <w:p w:rsidR="00FE3C4D" w:rsidRPr="004F1BAC" w:rsidRDefault="00FE3C4D" w:rsidP="004F1BAC">
      <w:pPr>
        <w:sectPr w:rsidR="00FE3C4D" w:rsidRPr="004F1BAC" w:rsidSect="00B01099">
          <w:pgSz w:w="11906" w:h="16838"/>
          <w:pgMar w:top="1440" w:right="1797" w:bottom="1440" w:left="1797" w:header="709" w:footer="709" w:gutter="0"/>
          <w:cols w:space="708"/>
          <w:docGrid w:linePitch="360"/>
        </w:sectPr>
      </w:pPr>
    </w:p>
    <w:p w:rsidR="0071382F" w:rsidRPr="00DA4F52" w:rsidRDefault="0071382F" w:rsidP="0071382F">
      <w:pPr>
        <w:spacing w:after="0"/>
        <w:ind w:left="-340"/>
        <w:jc w:val="center"/>
        <w:rPr>
          <w:rFonts w:cstheme="minorHAnsi"/>
          <w:b/>
          <w:u w:val="single"/>
        </w:rPr>
      </w:pPr>
      <w:r w:rsidRPr="00DA4F52">
        <w:rPr>
          <w:rFonts w:cstheme="minorHAnsi"/>
          <w:b/>
          <w:u w:val="single"/>
        </w:rPr>
        <w:lastRenderedPageBreak/>
        <w:t>ΠΑΡΑΡΤΗΜΑ  Β΄</w:t>
      </w:r>
    </w:p>
    <w:p w:rsidR="0071382F" w:rsidRPr="00DA4F52" w:rsidRDefault="0071382F" w:rsidP="0071382F">
      <w:pPr>
        <w:spacing w:after="0"/>
        <w:ind w:left="-340"/>
        <w:rPr>
          <w:rFonts w:cstheme="minorHAnsi"/>
          <w:b/>
          <w:u w:val="single"/>
        </w:rPr>
      </w:pPr>
    </w:p>
    <w:p w:rsidR="0071382F" w:rsidRPr="00DA4F52" w:rsidRDefault="0071382F" w:rsidP="0071382F">
      <w:pPr>
        <w:spacing w:after="0"/>
        <w:ind w:left="-340"/>
        <w:jc w:val="center"/>
        <w:rPr>
          <w:rFonts w:cstheme="minorHAnsi"/>
          <w:b/>
          <w:u w:val="single"/>
        </w:rPr>
      </w:pPr>
      <w:r w:rsidRPr="00DA4F52">
        <w:rPr>
          <w:rFonts w:cstheme="minorHAnsi"/>
          <w:b/>
          <w:u w:val="single"/>
        </w:rPr>
        <w:t>ΤΥΠΟΠΟΙΗΜΕΝΟ ΕΝΤΥΠΟ ΥΠΕΥΘΥΝΗΣ ΔΗΛΩΣΗΣ (ΤΕΥΔ)</w:t>
      </w:r>
    </w:p>
    <w:p w:rsidR="0071382F" w:rsidRDefault="0071382F" w:rsidP="0071382F">
      <w:pPr>
        <w:jc w:val="center"/>
        <w:rPr>
          <w:rFonts w:eastAsia="Calibri"/>
          <w:b/>
          <w:bCs/>
          <w:color w:val="669900"/>
          <w:sz w:val="24"/>
          <w:szCs w:val="24"/>
          <w:u w:val="single"/>
        </w:rPr>
      </w:pPr>
      <w:r>
        <w:rPr>
          <w:b/>
          <w:bCs/>
          <w:sz w:val="24"/>
          <w:szCs w:val="24"/>
        </w:rPr>
        <w:t xml:space="preserve"> [άρθρου 79 παρ. 4 ν. 4412/2016 (Α 147)]</w:t>
      </w:r>
    </w:p>
    <w:p w:rsidR="0071382F" w:rsidRDefault="0071382F" w:rsidP="0071382F">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1382F" w:rsidRDefault="0071382F" w:rsidP="0071382F">
      <w:pPr>
        <w:jc w:val="center"/>
        <w:rPr>
          <w:b/>
          <w:bCs/>
        </w:rPr>
      </w:pPr>
      <w:r>
        <w:rPr>
          <w:b/>
          <w:bCs/>
          <w:u w:val="single"/>
        </w:rPr>
        <w:t>Μέρος Ι: Πληροφορίες σχετικά με την αναθέτουσα αρχή/αναθέτοντα φορέα</w:t>
      </w:r>
      <w:r>
        <w:rPr>
          <w:rStyle w:val="af5"/>
          <w:b/>
          <w:bCs/>
          <w:u w:val="single"/>
        </w:rPr>
        <w:endnoteReference w:id="1"/>
      </w:r>
      <w:r>
        <w:rPr>
          <w:b/>
          <w:bCs/>
          <w:u w:val="single"/>
        </w:rPr>
        <w:t xml:space="preserve">  και τη διαδικασία ανάθεσης</w:t>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1382F" w:rsidTr="0071382F">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1382F" w:rsidRDefault="0071382F" w:rsidP="0071382F">
            <w:pPr>
              <w:spacing w:after="0"/>
            </w:pPr>
            <w:r>
              <w:rPr>
                <w:b/>
                <w:bCs/>
              </w:rPr>
              <w:t>Α: Ονομασία, διεύθυνση και στοιχεία επικοινωνίας της αναθέτουσας αρχής (αα)/ αναθέτοντα φορέα (αφ)</w:t>
            </w:r>
          </w:p>
          <w:p w:rsidR="0071382F" w:rsidRDefault="0071382F" w:rsidP="0071382F">
            <w:pPr>
              <w:spacing w:after="0"/>
            </w:pPr>
            <w:r>
              <w:t>- Ονομασία: [ΚΕΝΤΡΟ ΚΟΙΝΩΝΙΚΗΣ ΠΡΟΝΟΙΑΣ ΠΕΡΙΦΕΡΕΙΑΣ ΚΕΝΤΡΙΚΗΣ ΜΑΚΕΔΟΝΙΑΣ]</w:t>
            </w:r>
          </w:p>
          <w:p w:rsidR="0071382F" w:rsidRDefault="0071382F" w:rsidP="0071382F">
            <w:pPr>
              <w:spacing w:after="0"/>
            </w:pPr>
            <w:r>
              <w:t>- Κωδικός  Αναθέτουσας Αρχής / Αναθέτοντα Φορέα ΚΗΜΔΗΣ : [94708]</w:t>
            </w:r>
          </w:p>
          <w:p w:rsidR="0071382F" w:rsidRDefault="0071382F" w:rsidP="0071382F">
            <w:pPr>
              <w:spacing w:after="0"/>
            </w:pPr>
            <w:r>
              <w:t xml:space="preserve">- Ταχυδρομική διεύθυνση / Πόλη / </w:t>
            </w:r>
            <w:proofErr w:type="spellStart"/>
            <w:r>
              <w:t>Ταχ</w:t>
            </w:r>
            <w:proofErr w:type="spellEnd"/>
            <w:r>
              <w:t>. Κωδικός: [ΠΑΠΑΡΗΓΟΠΟΥΛΟΥ 7/ΘΕΣ/ΝΙΚΗ/ ΤΚ 546 30]</w:t>
            </w:r>
          </w:p>
          <w:p w:rsidR="0071382F" w:rsidRDefault="0071382F" w:rsidP="0071382F">
            <w:pPr>
              <w:spacing w:after="0"/>
            </w:pPr>
            <w:r>
              <w:t>- Αρμόδιος για πληροφορίες: [</w:t>
            </w:r>
            <w:r w:rsidR="005C21C6">
              <w:t>ΔΟΞΑΝΗ ΦΩΤΕΙΝΗ</w:t>
            </w:r>
            <w:r>
              <w:t xml:space="preserve"> ]</w:t>
            </w:r>
          </w:p>
          <w:p w:rsidR="0071382F" w:rsidRDefault="0071382F" w:rsidP="0071382F">
            <w:pPr>
              <w:spacing w:after="0"/>
            </w:pPr>
            <w:r>
              <w:t>- Τηλέφω</w:t>
            </w:r>
            <w:r w:rsidR="005C21C6">
              <w:t>νο: [2313022634-632-631  ες. 130</w:t>
            </w:r>
            <w:r>
              <w:t>]</w:t>
            </w:r>
          </w:p>
          <w:p w:rsidR="0071382F" w:rsidRDefault="0071382F" w:rsidP="0071382F">
            <w:pPr>
              <w:spacing w:after="0"/>
            </w:pPr>
            <w:r>
              <w:t xml:space="preserve">- </w:t>
            </w:r>
            <w:proofErr w:type="spellStart"/>
            <w:r>
              <w:t>Ηλ</w:t>
            </w:r>
            <w:proofErr w:type="spellEnd"/>
            <w:r>
              <w:t xml:space="preserve">. ταχυδρομείο: [ </w:t>
            </w:r>
            <w:r w:rsidR="005C21C6">
              <w:rPr>
                <w:lang w:val="en-US"/>
              </w:rPr>
              <w:t>f</w:t>
            </w:r>
            <w:r w:rsidR="005C21C6" w:rsidRPr="00044427">
              <w:t>.</w:t>
            </w:r>
            <w:proofErr w:type="spellStart"/>
            <w:r w:rsidR="005C21C6">
              <w:rPr>
                <w:lang w:val="en-US"/>
              </w:rPr>
              <w:t>doxani</w:t>
            </w:r>
            <w:proofErr w:type="spellEnd"/>
            <w:r w:rsidR="005C21C6" w:rsidRPr="00044427">
              <w:t>@</w:t>
            </w:r>
            <w:proofErr w:type="spellStart"/>
            <w:r w:rsidR="005C21C6">
              <w:rPr>
                <w:lang w:val="en-US"/>
              </w:rPr>
              <w:t>kkpkm</w:t>
            </w:r>
            <w:proofErr w:type="spellEnd"/>
            <w:r w:rsidR="005C21C6" w:rsidRPr="00044427">
              <w:t>.</w:t>
            </w:r>
            <w:proofErr w:type="spellStart"/>
            <w:r w:rsidR="005C21C6">
              <w:rPr>
                <w:lang w:val="en-US"/>
              </w:rPr>
              <w:t>gr</w:t>
            </w:r>
            <w:proofErr w:type="spellEnd"/>
            <w:r>
              <w:t>]</w:t>
            </w:r>
          </w:p>
          <w:p w:rsidR="0071382F" w:rsidRDefault="0071382F" w:rsidP="0071382F">
            <w:pPr>
              <w:spacing w:after="0"/>
            </w:pPr>
            <w:r>
              <w:t>- Διεύθυνση στο Διαδίκτυο (διεύθυνση δικτυακού τόπου) : [</w:t>
            </w:r>
            <w:r>
              <w:rPr>
                <w:lang w:val="en-US"/>
              </w:rPr>
              <w:t>http</w:t>
            </w:r>
            <w:r w:rsidRPr="009F4609">
              <w:t>://</w:t>
            </w:r>
            <w:r>
              <w:rPr>
                <w:lang w:val="en-US"/>
              </w:rPr>
              <w:t>www</w:t>
            </w:r>
            <w:r w:rsidRPr="009F4609">
              <w:t>.</w:t>
            </w:r>
            <w:proofErr w:type="spellStart"/>
            <w:r>
              <w:rPr>
                <w:lang w:val="en-US"/>
              </w:rPr>
              <w:t>kkp</w:t>
            </w:r>
            <w:proofErr w:type="spellEnd"/>
            <w:r w:rsidRPr="009F4609">
              <w:t>-</w:t>
            </w:r>
            <w:r>
              <w:rPr>
                <w:lang w:val="en-US"/>
              </w:rPr>
              <w:t>km</w:t>
            </w:r>
            <w:r w:rsidRPr="009F4609">
              <w:t>.</w:t>
            </w:r>
            <w:proofErr w:type="spellStart"/>
            <w:r>
              <w:rPr>
                <w:lang w:val="en-US"/>
              </w:rPr>
              <w:t>gr</w:t>
            </w:r>
            <w:proofErr w:type="spellEnd"/>
            <w:r w:rsidRPr="009F4609">
              <w:t>/</w:t>
            </w:r>
            <w:r>
              <w:t>]</w:t>
            </w:r>
          </w:p>
        </w:tc>
      </w:tr>
      <w:tr w:rsidR="0071382F" w:rsidTr="0071382F">
        <w:trPr>
          <w:jc w:val="center"/>
        </w:trPr>
        <w:tc>
          <w:tcPr>
            <w:tcW w:w="8954" w:type="dxa"/>
            <w:tcBorders>
              <w:left w:val="single" w:sz="1" w:space="0" w:color="000000"/>
              <w:bottom w:val="single" w:sz="1" w:space="0" w:color="000000"/>
              <w:right w:val="single" w:sz="1" w:space="0" w:color="000000"/>
            </w:tcBorders>
            <w:shd w:val="clear" w:color="auto" w:fill="B2B2B2"/>
          </w:tcPr>
          <w:p w:rsidR="0071382F" w:rsidRDefault="0071382F" w:rsidP="0071382F">
            <w:pPr>
              <w:spacing w:after="0"/>
            </w:pPr>
            <w:r>
              <w:rPr>
                <w:b/>
                <w:bCs/>
              </w:rPr>
              <w:t>Β: Πληροφορίες σχετικά με τη διαδικασία σύναψης σύμβασης</w:t>
            </w:r>
          </w:p>
          <w:p w:rsidR="00CE235E" w:rsidRPr="00044427" w:rsidRDefault="0071382F" w:rsidP="0071382F">
            <w:pPr>
              <w:keepNext/>
              <w:spacing w:line="280" w:lineRule="exact"/>
              <w:outlineLvl w:val="8"/>
            </w:pPr>
            <w:r>
              <w:t xml:space="preserve">- Τίτλος ή σύντομη περιγραφή της δημόσιας σύμβασης (συμπεριλαμβανομένου του σχετικού </w:t>
            </w:r>
            <w:r>
              <w:rPr>
                <w:lang w:val="en-US"/>
              </w:rPr>
              <w:t>CPV</w:t>
            </w:r>
            <w:r w:rsidRPr="00E00AB5">
              <w:t>)</w:t>
            </w:r>
            <w:r>
              <w:t>:</w:t>
            </w:r>
            <w:r w:rsidRPr="009F4609">
              <w:t xml:space="preserve"> </w:t>
            </w:r>
            <w:r w:rsidRPr="008E04C8">
              <w:rPr>
                <w:b/>
              </w:rPr>
              <w:t>ΣΥΝΟΠ</w:t>
            </w:r>
            <w:r w:rsidR="00CE235E" w:rsidRPr="008E04C8">
              <w:rPr>
                <w:b/>
              </w:rPr>
              <w:t xml:space="preserve">ΤΙΚΟΣ ΔΙΑΓΩΝΙΣΜΟΣ ΠΡΟΜΗΘΕΙΑΣ </w:t>
            </w:r>
            <w:r w:rsidR="00044427" w:rsidRPr="008E04C8">
              <w:rPr>
                <w:b/>
              </w:rPr>
              <w:t>ΛΕΥΚΩΝ ΕΙΔΩΝ ΚΑΙ ΚΛΙΝΟΣΤΡΩΜΝΩΝ</w:t>
            </w:r>
          </w:p>
          <w:p w:rsidR="0071382F" w:rsidRPr="006F7E24" w:rsidRDefault="0071382F" w:rsidP="0071382F">
            <w:pPr>
              <w:keepNext/>
              <w:spacing w:line="280" w:lineRule="exact"/>
              <w:outlineLvl w:val="8"/>
              <w:rPr>
                <w:rFonts w:ascii="Century Gothic" w:hAnsi="Century Gothic"/>
                <w:b/>
                <w:color w:val="FF0000"/>
                <w:sz w:val="20"/>
              </w:rPr>
            </w:pPr>
            <w:r>
              <w:t xml:space="preserve">  </w:t>
            </w:r>
            <w:r w:rsidRPr="008D4A39">
              <w:rPr>
                <w:b/>
              </w:rPr>
              <w:t xml:space="preserve">ΚΩΔΙΚΟΣ </w:t>
            </w:r>
            <w:r w:rsidRPr="008D4A39">
              <w:rPr>
                <w:b/>
                <w:lang w:val="en-US"/>
              </w:rPr>
              <w:t>CPV</w:t>
            </w:r>
            <w:r>
              <w:rPr>
                <w:b/>
              </w:rPr>
              <w:t xml:space="preserve">  </w:t>
            </w:r>
            <w:r w:rsidR="00911C77" w:rsidRPr="008E04C8">
              <w:rPr>
                <w:rFonts w:ascii="Century Gothic" w:hAnsi="Century Gothic"/>
                <w:b/>
                <w:sz w:val="20"/>
              </w:rPr>
              <w:t>39512000-4, 39514100-9, 1920000-8</w:t>
            </w:r>
          </w:p>
          <w:p w:rsidR="0071382F" w:rsidRPr="00781D38" w:rsidRDefault="0071382F" w:rsidP="0071382F">
            <w:pPr>
              <w:spacing w:after="0"/>
              <w:rPr>
                <w:sz w:val="24"/>
                <w:szCs w:val="24"/>
              </w:rPr>
            </w:pPr>
            <w:r>
              <w:t>- Κωδικός στο ΚΗΜΔΗΣ</w:t>
            </w:r>
            <w:r w:rsidR="00CE235E">
              <w:t xml:space="preserve">: </w:t>
            </w:r>
            <w:r w:rsidR="00B850A4" w:rsidRPr="00781D38">
              <w:t>19REQ004648935 2019-</w:t>
            </w:r>
            <w:r w:rsidR="00CE235E" w:rsidRPr="00781D38">
              <w:t>0</w:t>
            </w:r>
            <w:r w:rsidR="00B850A4" w:rsidRPr="00781D38">
              <w:t>3</w:t>
            </w:r>
            <w:r w:rsidR="00CE235E" w:rsidRPr="00781D38">
              <w:t>-</w:t>
            </w:r>
            <w:r w:rsidR="00B850A4" w:rsidRPr="00781D38">
              <w:t>20</w:t>
            </w:r>
          </w:p>
          <w:p w:rsidR="0071382F" w:rsidRDefault="0071382F" w:rsidP="0071382F">
            <w:pPr>
              <w:spacing w:after="0"/>
            </w:pPr>
            <w:r>
              <w:t>- Η σύμβαση αναφέρεται σε έργα, προμήθειες, ή υπηρεσίες : [ΠΡΟΜΗΘΕΙΑ]</w:t>
            </w:r>
          </w:p>
          <w:p w:rsidR="0071382F" w:rsidRDefault="0071382F" w:rsidP="0071382F">
            <w:pPr>
              <w:spacing w:after="0"/>
            </w:pPr>
            <w:r>
              <w:t>- Εφόσον υφίστανται, ένδειξ</w:t>
            </w:r>
            <w:r w:rsidR="00FE2B87">
              <w:t>η ύπαρξης σχετικών τμημάτων : [ΝΑ</w:t>
            </w:r>
            <w:r w:rsidR="009F1B31">
              <w:t>Ι</w:t>
            </w:r>
            <w:r>
              <w:t>]</w:t>
            </w:r>
          </w:p>
          <w:p w:rsidR="0071382F" w:rsidRDefault="0071382F" w:rsidP="0071382F">
            <w:pPr>
              <w:spacing w:after="0"/>
            </w:pPr>
            <w:r>
              <w:t>- Αριθμός αναφοράς που αποδίδεται στον φάκε</w:t>
            </w:r>
            <w:r w:rsidR="003972C7">
              <w:t xml:space="preserve">λο από την αναθέτουσα αρχή : </w:t>
            </w:r>
            <w:r w:rsidR="003972C7" w:rsidRPr="007A2E3C">
              <w:t>[</w:t>
            </w:r>
            <w:r w:rsidR="007A2E3C" w:rsidRPr="007A2E3C">
              <w:t>9</w:t>
            </w:r>
            <w:r w:rsidRPr="007A2E3C">
              <w:rPr>
                <w:vertAlign w:val="superscript"/>
              </w:rPr>
              <w:t>η</w:t>
            </w:r>
            <w:r w:rsidR="003972C7" w:rsidRPr="007A2E3C">
              <w:t>/201</w:t>
            </w:r>
            <w:r w:rsidR="007A2E3C" w:rsidRPr="007A2E3C">
              <w:t>9</w:t>
            </w:r>
            <w:r w:rsidRPr="007A2E3C">
              <w:t>]</w:t>
            </w:r>
          </w:p>
        </w:tc>
      </w:tr>
    </w:tbl>
    <w:p w:rsidR="0071382F" w:rsidRDefault="0071382F" w:rsidP="0071382F"/>
    <w:p w:rsidR="0071382F" w:rsidRDefault="0071382F" w:rsidP="0071382F">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bCs/>
        </w:rPr>
      </w:pPr>
      <w:r>
        <w:rPr>
          <w:b/>
          <w:bCs/>
          <w:u w:val="single"/>
        </w:rPr>
        <w:lastRenderedPageBreak/>
        <w:t>Μέρος II: Πληροφορίες σχετικά με τον οικονομικό φορέα</w:t>
      </w:r>
    </w:p>
    <w:p w:rsidR="0071382F" w:rsidRDefault="0071382F" w:rsidP="0071382F">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F140F3" w:rsidRDefault="0071382F" w:rsidP="0071382F">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Pr="00F140F3" w:rsidRDefault="0071382F" w:rsidP="0071382F">
            <w:pPr>
              <w:spacing w:after="0"/>
              <w:rPr>
                <w:b/>
                <w:i/>
              </w:rPr>
            </w:pPr>
            <w:r w:rsidRPr="00F140F3">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Αριθμός φορολογικού μητρώου (ΑΦΜ):</w:t>
            </w:r>
          </w:p>
          <w:p w:rsidR="0071382F" w:rsidRDefault="0071382F" w:rsidP="0071382F">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hd w:val="clear" w:color="auto" w:fill="FFFFFF"/>
              <w:spacing w:after="0"/>
            </w:pPr>
            <w:r>
              <w:t xml:space="preserve">Αρμόδιος ή αρμόδιοι(2) </w:t>
            </w:r>
            <w:r>
              <w:rPr>
                <w:rStyle w:val="af4"/>
              </w:rPr>
              <w:t xml:space="preserve"> </w:t>
            </w:r>
            <w:r>
              <w:t>:</w:t>
            </w:r>
          </w:p>
          <w:p w:rsidR="0071382F" w:rsidRDefault="0071382F" w:rsidP="0071382F">
            <w:pPr>
              <w:spacing w:after="0"/>
            </w:pPr>
            <w:r>
              <w:t>Τηλέφωνο:</w:t>
            </w:r>
          </w:p>
          <w:p w:rsidR="0071382F" w:rsidRDefault="0071382F" w:rsidP="0071382F">
            <w:pPr>
              <w:spacing w:after="0"/>
            </w:pPr>
            <w:proofErr w:type="spellStart"/>
            <w:r>
              <w:t>Ηλ</w:t>
            </w:r>
            <w:proofErr w:type="spellEnd"/>
            <w:r>
              <w:t>. ταχυδρομείο:</w:t>
            </w:r>
          </w:p>
          <w:p w:rsidR="0071382F" w:rsidRDefault="0071382F" w:rsidP="0071382F">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p w:rsidR="0071382F" w:rsidRDefault="0071382F" w:rsidP="0071382F">
            <w:pPr>
              <w:spacing w:after="0"/>
            </w:pPr>
            <w:r>
              <w:t>[……]</w:t>
            </w:r>
          </w:p>
          <w:p w:rsidR="0071382F" w:rsidRDefault="0071382F" w:rsidP="0071382F">
            <w:pPr>
              <w:spacing w:after="0"/>
            </w:pPr>
            <w:r>
              <w:t>[……]</w:t>
            </w:r>
          </w:p>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bCs/>
                <w:i/>
                <w:iCs/>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είναι πολύ μικρή, μικρή ή μεσαία επιχείρηση(3);</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after="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επιχείρηση»(4) ή προβλέπει την εκτέλεση συμβάσεων στο πλαίσιο προγραμμάτων προστατευόμενης απασχόλησης;</w:t>
            </w:r>
          </w:p>
          <w:p w:rsidR="0071382F" w:rsidRDefault="0071382F" w:rsidP="0071382F">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71382F" w:rsidRDefault="0071382F" w:rsidP="0071382F">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r>
              <w:rPr>
                <w:lang w:val="en-US"/>
              </w:rPr>
              <w:t xml:space="preserve"> </w:t>
            </w: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r>
              <w:t>[…...............]</w:t>
            </w:r>
          </w:p>
          <w:p w:rsidR="0071382F" w:rsidRDefault="0071382F" w:rsidP="0071382F">
            <w:pPr>
              <w:spacing w:after="0"/>
            </w:pPr>
            <w:r>
              <w:t>[….]</w:t>
            </w: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 [] Άνευ αντικειμένου</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w:t>
            </w:r>
          </w:p>
          <w:p w:rsidR="0071382F" w:rsidRDefault="0071382F" w:rsidP="0071382F">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71382F" w:rsidRDefault="0071382F" w:rsidP="0071382F">
            <w:pPr>
              <w:spacing w:after="0"/>
            </w:pPr>
            <w:r>
              <w:t>α) Αναφέρετε την ονομασία του καταλόγου ή του πιστοποιητικού και τον σχετικό αριθμό εγγραφής ή πιστοποίησης, κατά περίπτωση:</w:t>
            </w:r>
          </w:p>
          <w:p w:rsidR="0071382F" w:rsidRDefault="0071382F" w:rsidP="0071382F">
            <w:pPr>
              <w:spacing w:after="0"/>
            </w:pPr>
            <w:r>
              <w:t>β) Εάν το πιστοποιητικό εγγραφής ή η πιστοποίηση διατίθεται ηλεκτρονικά, αναφέρετε:</w:t>
            </w:r>
          </w:p>
          <w:p w:rsidR="0071382F" w:rsidRDefault="0071382F" w:rsidP="0071382F">
            <w:pPr>
              <w:spacing w:after="0"/>
            </w:pPr>
            <w:r>
              <w:t>γ) Αναφέρετε τα δικαιολογητικά στα οποία βασίζεται η εγγραφή ή η πιστοποίηση και, κατά περίπτωση, την κατάταξη στον επίσημο κατάλογο(5):</w:t>
            </w:r>
          </w:p>
          <w:p w:rsidR="0071382F" w:rsidRDefault="0071382F" w:rsidP="0071382F">
            <w:pPr>
              <w:spacing w:after="0"/>
              <w:rPr>
                <w:b/>
              </w:rPr>
            </w:pPr>
            <w:r>
              <w:t>δ) Η εγγραφή ή η πιστοποίηση καλύπτει όλα τα απαιτούμενα κριτήρια επιλογής;</w:t>
            </w:r>
          </w:p>
          <w:p w:rsidR="0071382F" w:rsidRDefault="0071382F" w:rsidP="0071382F">
            <w:pPr>
              <w:spacing w:after="0"/>
              <w:rPr>
                <w:b/>
                <w:u w:val="single"/>
              </w:rPr>
            </w:pPr>
            <w:r>
              <w:rPr>
                <w:b/>
              </w:rPr>
              <w:t>Εάν όχι:</w:t>
            </w:r>
          </w:p>
          <w:p w:rsidR="0071382F" w:rsidRDefault="0071382F" w:rsidP="0071382F">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1382F" w:rsidRDefault="0071382F" w:rsidP="0071382F">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1382F" w:rsidRDefault="0071382F" w:rsidP="0071382F">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α) [……]</w:t>
            </w:r>
          </w:p>
          <w:p w:rsidR="0071382F" w:rsidRDefault="0071382F" w:rsidP="0071382F">
            <w:pPr>
              <w:spacing w:after="0"/>
            </w:pPr>
          </w:p>
          <w:p w:rsidR="0071382F" w:rsidRDefault="0071382F" w:rsidP="0071382F">
            <w:pPr>
              <w:spacing w:after="0"/>
            </w:pPr>
          </w:p>
          <w:p w:rsidR="0071382F" w:rsidRDefault="0071382F" w:rsidP="0071382F">
            <w:pPr>
              <w:spacing w:after="0"/>
            </w:pPr>
            <w:r>
              <w:rPr>
                <w:i/>
              </w:rPr>
              <w:t>β) (διαδικτυακή διεύθυνση, αρχή ή φορέας έκδοσης, επακριβή στοιχεία αναφοράς των εγγράφων):[……][……][……][……]</w:t>
            </w:r>
          </w:p>
          <w:p w:rsidR="0071382F" w:rsidRDefault="0071382F" w:rsidP="0071382F">
            <w:pPr>
              <w:spacing w:after="0"/>
            </w:pPr>
            <w:r>
              <w:t>γ) [……]</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δ) []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ε) []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r>
              <w:rPr>
                <w:i/>
              </w:rPr>
              <w:t>(διαδικτυακή διεύθυνση, αρχή ή φορέας έκδοσης, επακριβή στοιχεία αναφοράς των εγγράφων):</w:t>
            </w:r>
          </w:p>
          <w:p w:rsidR="0071382F" w:rsidRDefault="0071382F" w:rsidP="0071382F">
            <w:pPr>
              <w:spacing w:after="0"/>
            </w:pPr>
            <w:r>
              <w:rPr>
                <w:i/>
              </w:rPr>
              <w:t>[……][……][……][……]</w:t>
            </w: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bCs/>
                <w:i/>
                <w:iCs/>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συμμετέχει στη διαδικασία σύναψης δημόσιας σύμβασης από κοινού με άλλους (6);</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r w:rsidR="0071382F" w:rsidTr="0071382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1382F" w:rsidRDefault="0071382F" w:rsidP="0071382F">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w:t>
            </w:r>
          </w:p>
          <w:p w:rsidR="0071382F" w:rsidRDefault="0071382F" w:rsidP="0071382F">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1382F" w:rsidRDefault="0071382F" w:rsidP="0071382F">
            <w:pPr>
              <w:spacing w:after="0"/>
            </w:pPr>
            <w:r>
              <w:rPr>
                <w:color w:val="000000"/>
              </w:rPr>
              <w:t xml:space="preserve">β) Προσδιορίστε τους άλλους οικονομικούς </w:t>
            </w:r>
            <w:r>
              <w:rPr>
                <w:color w:val="000000"/>
              </w:rPr>
              <w:lastRenderedPageBreak/>
              <w:t>φορείς που συμμετ</w:t>
            </w:r>
            <w:r>
              <w:t>έχουν από κοινού στη διαδικασία σύναψης δημόσιας σύμβασης:</w:t>
            </w:r>
          </w:p>
          <w:p w:rsidR="0071382F" w:rsidRDefault="0071382F" w:rsidP="0071382F">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p w:rsidR="0071382F" w:rsidRDefault="0071382F" w:rsidP="0071382F">
            <w:pPr>
              <w:spacing w:after="0"/>
            </w:pPr>
            <w:r>
              <w:t>α) [……]</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β) [……]</w:t>
            </w:r>
          </w:p>
          <w:p w:rsidR="0071382F" w:rsidRDefault="0071382F" w:rsidP="0071382F">
            <w:pPr>
              <w:spacing w:after="0"/>
            </w:pPr>
          </w:p>
          <w:p w:rsidR="0071382F" w:rsidRDefault="0071382F" w:rsidP="0071382F">
            <w:pPr>
              <w:spacing w:after="0"/>
            </w:pPr>
          </w:p>
          <w:p w:rsidR="0071382F" w:rsidRDefault="0071382F" w:rsidP="0071382F">
            <w:pPr>
              <w:spacing w:after="0"/>
            </w:pPr>
            <w:r>
              <w:t>γ)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bCs/>
                <w:i/>
                <w:iCs/>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F14F75" w:rsidRDefault="0071382F" w:rsidP="0071382F">
            <w:pPr>
              <w:spacing w:after="0"/>
            </w:pPr>
            <w:r w:rsidRPr="00F14F75">
              <w:t>Κατά περίπτωση, αναφορά του τμήματος  ή των τμημάτων για τα οποία ο οικονομικός φορέας επιθυμεί να υποβάλει προσφορά.</w:t>
            </w:r>
          </w:p>
          <w:p w:rsidR="00E65C75" w:rsidRPr="00191868" w:rsidRDefault="00E65C75" w:rsidP="0071382F">
            <w:pPr>
              <w:spacing w:after="0"/>
              <w:rPr>
                <w:b/>
              </w:rPr>
            </w:pPr>
            <w:r w:rsidRPr="00191868">
              <w:rPr>
                <w:b/>
              </w:rPr>
              <w:t>(ΘΑ ΓΡΑΦΕΙ Ο Α/Α ΤΟΥ ΕΙΔΟΥΣ</w:t>
            </w:r>
            <w:r w:rsidR="00F14F75" w:rsidRPr="00191868">
              <w:rPr>
                <w:b/>
              </w:rPr>
              <w:t>,</w:t>
            </w:r>
            <w:r w:rsidRPr="00191868">
              <w:rPr>
                <w:b/>
              </w:rPr>
              <w:t xml:space="preserve"> Ο ΕΠΙ ΜΕΡΟΥΣ ΚΑΙ Ο ΣΥΝΟΛΙΚΟΣ ΠΡΟΫΠΟΛΟΓΙΣΜΟΣ ΤΩΝ ΕΙΔΏΝ)</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w:t>
            </w:r>
          </w:p>
        </w:tc>
      </w:tr>
    </w:tbl>
    <w:p w:rsidR="0071382F" w:rsidRDefault="0071382F" w:rsidP="0071382F"/>
    <w:p w:rsidR="0071382F" w:rsidRDefault="0071382F" w:rsidP="0071382F">
      <w:pPr>
        <w:pageBreakBefore/>
        <w:jc w:val="center"/>
        <w:rPr>
          <w:i/>
        </w:rPr>
      </w:pPr>
      <w:r>
        <w:rPr>
          <w:b/>
          <w:bCs/>
        </w:rPr>
        <w:lastRenderedPageBreak/>
        <w:t>Β: Πληροφορίες σχετικά με τους νόμιμους εκπροσώπους του οικονομικού φορέα</w:t>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color w:val="000000"/>
              </w:rPr>
            </w:pPr>
            <w:r>
              <w:t>Ονοματεπώνυμο</w:t>
            </w:r>
          </w:p>
          <w:p w:rsidR="0071382F" w:rsidRDefault="0071382F" w:rsidP="0071382F">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bl>
    <w:p w:rsidR="0071382F" w:rsidRDefault="0071382F" w:rsidP="0071382F">
      <w:pPr>
        <w:pStyle w:val="SectionTitle"/>
        <w:ind w:left="850" w:firstLine="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ind w:left="850"/>
        <w:jc w:val="center"/>
        <w:rPr>
          <w:b/>
          <w:i/>
        </w:rPr>
      </w:pPr>
      <w:r>
        <w:rPr>
          <w:b/>
          <w:bCs/>
        </w:rPr>
        <w:lastRenderedPageBreak/>
        <w:t>Γ: Πληροφορίες σχετικά με τη στήριξη στις ικανότητες άλλων ΦΟΡΕΩΝ</w:t>
      </w:r>
      <w:r>
        <w:rPr>
          <w:rStyle w:val="af5"/>
          <w:b/>
          <w:bCs/>
        </w:rPr>
        <w:endnoteReference w:id="2"/>
      </w:r>
      <w:r>
        <w:t xml:space="preserve"> </w:t>
      </w:r>
    </w:p>
    <w:tbl>
      <w:tblPr>
        <w:tblW w:w="8959" w:type="dxa"/>
        <w:jc w:val="center"/>
        <w:tblLayout w:type="fixed"/>
        <w:tblLook w:val="0000"/>
      </w:tblPr>
      <w:tblGrid>
        <w:gridCol w:w="4479"/>
        <w:gridCol w:w="4480"/>
      </w:tblGrid>
      <w:tr w:rsidR="0071382F" w:rsidTr="0071382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E109F9" w:rsidRDefault="0071382F" w:rsidP="0071382F">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[]Ναι []Όχι</w:t>
            </w:r>
          </w:p>
        </w:tc>
      </w:tr>
    </w:tbl>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Pr="00E00AB5" w:rsidRDefault="0071382F" w:rsidP="0071382F">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[]Ναι []Όχι</w:t>
            </w:r>
          </w:p>
          <w:p w:rsidR="0071382F" w:rsidRDefault="0071382F" w:rsidP="0071382F">
            <w:pPr>
              <w:spacing w:after="0"/>
            </w:pPr>
          </w:p>
          <w:p w:rsidR="0071382F" w:rsidRDefault="0071382F" w:rsidP="0071382F">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1382F" w:rsidRDefault="0071382F" w:rsidP="0071382F">
            <w:pPr>
              <w:spacing w:after="0"/>
            </w:pPr>
            <w:r>
              <w:t>[…]</w:t>
            </w:r>
          </w:p>
        </w:tc>
      </w:tr>
    </w:tbl>
    <w:p w:rsidR="0071382F" w:rsidRDefault="0071382F" w:rsidP="0071382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bCs/>
          <w:color w:val="000000"/>
        </w:rPr>
      </w:pPr>
      <w:r>
        <w:rPr>
          <w:b/>
          <w:bCs/>
          <w:u w:val="single"/>
        </w:rPr>
        <w:lastRenderedPageBreak/>
        <w:t>Μέρος III: Λόγοι αποκλεισμού</w:t>
      </w:r>
    </w:p>
    <w:p w:rsidR="0071382F" w:rsidRDefault="0071382F" w:rsidP="0071382F">
      <w:pPr>
        <w:jc w:val="center"/>
      </w:pPr>
      <w:r>
        <w:rPr>
          <w:b/>
          <w:bCs/>
          <w:color w:val="000000"/>
        </w:rPr>
        <w:t>Α: Λόγοι αποκλεισμού που σχετίζονται με ποινικές καταδίκες</w:t>
      </w:r>
      <w:r>
        <w:rPr>
          <w:rStyle w:val="af5"/>
          <w:color w:val="000000"/>
        </w:rPr>
        <w:endnoteReference w:id="3"/>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οργάνωση(9)</w:t>
      </w:r>
      <w:r>
        <w:rPr>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 (10,11)</w:t>
      </w:r>
      <w:r>
        <w:rPr>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 xml:space="preserve">απάτη (12) </w:t>
      </w:r>
      <w:r>
        <w:rPr>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 xml:space="preserve">τρομοκρατικά εγκλήματα ή εγκλήματα συνδεόμενα με τρομοκρατικές δραστηριότητες(13) </w:t>
      </w:r>
      <w:r>
        <w:rPr>
          <w:rStyle w:val="af4"/>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f4"/>
          <w:b/>
          <w:color w:val="000000"/>
        </w:rPr>
      </w:pPr>
      <w:r>
        <w:rPr>
          <w:b/>
          <w:color w:val="000000"/>
        </w:rPr>
        <w:t>νομιμοποίηση εσόδων από παράνομες δραστηριότητες ή χρηματοδότηση της τρομοκρατίας (14)</w:t>
      </w:r>
      <w:r>
        <w:rPr>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f4"/>
          <w:b/>
          <w:color w:val="000000"/>
        </w:rPr>
        <w:t xml:space="preserve">παιδική εργασία και άλλες μορφές εμπορίας ανθρώπων (15) </w:t>
      </w:r>
      <w:r>
        <w:rPr>
          <w:rStyle w:val="af4"/>
          <w:color w:val="000000"/>
        </w:rPr>
        <w:t>.</w:t>
      </w:r>
    </w:p>
    <w:tbl>
      <w:tblPr>
        <w:tblW w:w="8959" w:type="dxa"/>
        <w:jc w:val="center"/>
        <w:tblLayout w:type="fixed"/>
        <w:tblLook w:val="0000"/>
      </w:tblPr>
      <w:tblGrid>
        <w:gridCol w:w="4479"/>
        <w:gridCol w:w="4480"/>
      </w:tblGrid>
      <w:tr w:rsidR="0071382F" w:rsidTr="0071382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r>
              <w:rPr>
                <w:b/>
                <w:bCs/>
                <w:i/>
                <w:iCs/>
              </w:rPr>
              <w:t>Απάντηση:</w:t>
            </w: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προσώπου(16)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rPr>
                <w:i/>
              </w:rPr>
            </w:pPr>
            <w:r>
              <w:t>[] Ναι [] Όχι</w:t>
            </w: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382F" w:rsidRDefault="0071382F" w:rsidP="0071382F">
            <w:pPr>
              <w:spacing w:after="0"/>
            </w:pPr>
            <w:r>
              <w:rPr>
                <w:i/>
              </w:rPr>
              <w:t>[……][……][……][……]</w:t>
            </w:r>
            <w:r w:rsidRPr="00335746">
              <w:rPr>
                <w:rStyle w:val="af4"/>
                <w:vertAlign w:val="superscript"/>
              </w:rPr>
              <w:endnoteReference w:id="4"/>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 αναφέρετε (18) :</w:t>
            </w:r>
          </w:p>
          <w:p w:rsidR="0071382F" w:rsidRDefault="0071382F" w:rsidP="0071382F">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71382F" w:rsidRDefault="0071382F" w:rsidP="0071382F">
            <w:pPr>
              <w:spacing w:after="0"/>
            </w:pPr>
            <w:r>
              <w:t>β) Προσδιορίστε ποιος έχει καταδικαστεί [ ]·</w:t>
            </w:r>
          </w:p>
          <w:p w:rsidR="0071382F" w:rsidRDefault="0071382F" w:rsidP="0071382F">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p w:rsidR="0071382F" w:rsidRDefault="0071382F" w:rsidP="0071382F">
            <w:pPr>
              <w:spacing w:after="0"/>
            </w:pPr>
            <w:r>
              <w:t xml:space="preserve">α) Ημερομηνία:[   ], </w:t>
            </w:r>
          </w:p>
          <w:p w:rsidR="0071382F" w:rsidRDefault="0071382F" w:rsidP="0071382F">
            <w:pPr>
              <w:spacing w:after="0"/>
            </w:pPr>
            <w:r>
              <w:t xml:space="preserve">σημείο-(-α): [   ], </w:t>
            </w:r>
          </w:p>
          <w:p w:rsidR="0071382F" w:rsidRDefault="0071382F" w:rsidP="0071382F">
            <w:pPr>
              <w:spacing w:after="0"/>
            </w:pPr>
            <w:r>
              <w:t>λόγος(-οι):[   ]</w:t>
            </w:r>
          </w:p>
          <w:p w:rsidR="0071382F" w:rsidRDefault="0071382F" w:rsidP="0071382F">
            <w:pPr>
              <w:spacing w:after="0"/>
            </w:pPr>
          </w:p>
          <w:p w:rsidR="0071382F" w:rsidRDefault="0071382F" w:rsidP="0071382F">
            <w:pPr>
              <w:spacing w:after="0"/>
            </w:pPr>
            <w:r>
              <w:t>β) [……]</w:t>
            </w:r>
          </w:p>
          <w:p w:rsidR="0071382F" w:rsidRDefault="0071382F" w:rsidP="0071382F">
            <w:pPr>
              <w:spacing w:after="0"/>
              <w:rPr>
                <w:i/>
              </w:rPr>
            </w:pPr>
            <w:r>
              <w:t>γ) Διάρκεια της περιόδου αποκλεισμού [……] και σχετικό(-ά) σημείο(-α) [   ]</w:t>
            </w:r>
          </w:p>
          <w:p w:rsidR="0071382F" w:rsidRDefault="0071382F" w:rsidP="0071382F">
            <w:pPr>
              <w:spacing w:after="0"/>
              <w:rPr>
                <w:i/>
              </w:rPr>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382F" w:rsidRDefault="0071382F" w:rsidP="0071382F">
            <w:pPr>
              <w:spacing w:after="0"/>
            </w:pPr>
            <w:r>
              <w:rPr>
                <w:i/>
              </w:rPr>
              <w:t>[……][……][……][……]</w:t>
            </w:r>
            <w:r w:rsidRPr="00335746">
              <w:rPr>
                <w:rStyle w:val="af4"/>
                <w:vertAlign w:val="superscript"/>
              </w:rPr>
              <w:endnoteReference w:id="5"/>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E236B">
              <w:t>(«</w:t>
            </w:r>
            <w:r w:rsidRPr="002E236B">
              <w:rPr>
                <w:rStyle w:val="NormalBoldChar"/>
                <w:rFonts w:eastAsia="Calibri" w:cs="Calibri"/>
                <w:b w:val="0"/>
              </w:rPr>
              <w:t xml:space="preserve">αυτοκάθαρση»)  (20) </w:t>
            </w:r>
            <w:r w:rsidRPr="002E236B">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xml:space="preserve">[] Ναι [] Όχι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 xml:space="preserve"> περιγράψτε τα μέτρα που λήφθηκαν (21)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bl>
    <w:p w:rsidR="0071382F" w:rsidRDefault="0071382F" w:rsidP="0071382F">
      <w:pPr>
        <w:pStyle w:val="SectionTitle"/>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71382F" w:rsidTr="0071382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 xml:space="preserve">1) Ο οικονομικός φορέας έχει εκπληρώσει όλες </w:t>
            </w:r>
            <w:r>
              <w:rPr>
                <w:b/>
              </w:rPr>
              <w:t xml:space="preserve">τις υποχρεώσεις του όσον αφορά την πληρωμή φόρων ή εισφορών κοινωνικής ασφάλισης </w:t>
            </w:r>
            <w:r w:rsidRPr="00F40E9C">
              <w:t>(22)</w:t>
            </w:r>
            <w:r>
              <w:rPr>
                <w:b/>
              </w:rPr>
              <w:t xml:space="preserve"> ,</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xml:space="preserve">[] Ναι [] Όχι </w:t>
            </w:r>
          </w:p>
        </w:tc>
      </w:tr>
      <w:tr w:rsidR="0071382F" w:rsidTr="0071382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r>
              <w:t xml:space="preserve">Εάν όχι αναφέρετε: </w:t>
            </w:r>
          </w:p>
          <w:p w:rsidR="0071382F" w:rsidRDefault="0071382F" w:rsidP="0071382F">
            <w:pPr>
              <w:snapToGrid w:val="0"/>
              <w:spacing w:after="0"/>
            </w:pPr>
            <w:r>
              <w:t>α) Χώρα ή κράτος μέλος για το οποίο πρόκειται:</w:t>
            </w:r>
          </w:p>
          <w:p w:rsidR="0071382F" w:rsidRDefault="0071382F" w:rsidP="0071382F">
            <w:pPr>
              <w:snapToGrid w:val="0"/>
              <w:spacing w:after="0"/>
            </w:pPr>
            <w:r>
              <w:t>β) Ποιο είναι το σχετικό ποσό;</w:t>
            </w:r>
          </w:p>
          <w:p w:rsidR="0071382F" w:rsidRDefault="0071382F" w:rsidP="0071382F">
            <w:pPr>
              <w:snapToGrid w:val="0"/>
              <w:spacing w:after="0"/>
            </w:pPr>
            <w:r>
              <w:t>γ)Πως διαπιστώθηκε η αθέτηση των υποχρεώσεων;</w:t>
            </w:r>
          </w:p>
          <w:p w:rsidR="0071382F" w:rsidRDefault="0071382F" w:rsidP="0071382F">
            <w:pPr>
              <w:snapToGrid w:val="0"/>
              <w:spacing w:after="0"/>
              <w:rPr>
                <w:b/>
              </w:rPr>
            </w:pPr>
            <w:r>
              <w:t>1) Μέσω δικαστικής ή διοικητικής απόφασης;</w:t>
            </w:r>
          </w:p>
          <w:p w:rsidR="0071382F" w:rsidRDefault="0071382F" w:rsidP="0071382F">
            <w:pPr>
              <w:snapToGrid w:val="0"/>
              <w:spacing w:after="0"/>
            </w:pPr>
            <w:r>
              <w:rPr>
                <w:b/>
              </w:rPr>
              <w:t xml:space="preserve">- </w:t>
            </w:r>
            <w:r>
              <w:t>Η εν λόγω απόφαση είναι τελεσίδικη και δεσμευτική;</w:t>
            </w:r>
          </w:p>
          <w:p w:rsidR="0071382F" w:rsidRDefault="0071382F" w:rsidP="0071382F">
            <w:pPr>
              <w:snapToGrid w:val="0"/>
              <w:spacing w:after="0"/>
            </w:pPr>
            <w:r>
              <w:t>- Αναφέρατε την ημερομηνία καταδίκης ή έκδοσης απόφασης</w:t>
            </w:r>
          </w:p>
          <w:p w:rsidR="0071382F" w:rsidRDefault="0071382F" w:rsidP="0071382F">
            <w:pPr>
              <w:snapToGrid w:val="0"/>
              <w:spacing w:after="0"/>
            </w:pPr>
            <w:r>
              <w:t>- Σε περίπτωση καταδικαστικής απόφασης, εφόσον ορίζεται απευθείας σε αυτήν, τη διάρκεια της περιόδου αποκλεισμού:</w:t>
            </w:r>
          </w:p>
          <w:p w:rsidR="0071382F" w:rsidRDefault="0071382F" w:rsidP="0071382F">
            <w:pPr>
              <w:snapToGrid w:val="0"/>
              <w:spacing w:after="0"/>
            </w:pPr>
            <w:r>
              <w:t xml:space="preserve">2) Με άλλα μέσα; </w:t>
            </w:r>
            <w:proofErr w:type="spellStart"/>
            <w:r>
              <w:t>Διευκρινήστε</w:t>
            </w:r>
            <w:proofErr w:type="spellEnd"/>
            <w:r>
              <w:t>:</w:t>
            </w:r>
          </w:p>
          <w:p w:rsidR="0071382F" w:rsidRDefault="0071382F" w:rsidP="0071382F">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;(23)</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1382F" w:rsidTr="0071382F">
              <w:tc>
                <w:tcPr>
                  <w:tcW w:w="2036" w:type="dxa"/>
                  <w:tcBorders>
                    <w:top w:val="single" w:sz="1" w:space="0" w:color="000000"/>
                    <w:left w:val="single" w:sz="1" w:space="0" w:color="000000"/>
                    <w:bottom w:val="single" w:sz="1" w:space="0" w:color="000000"/>
                  </w:tcBorders>
                  <w:shd w:val="clear" w:color="auto" w:fill="auto"/>
                </w:tcPr>
                <w:p w:rsidR="0071382F" w:rsidRDefault="0071382F" w:rsidP="0071382F">
                  <w:pPr>
                    <w:spacing w:after="0"/>
                  </w:pPr>
                  <w:r>
                    <w:rPr>
                      <w:b/>
                      <w:bCs/>
                    </w:rPr>
                    <w:t>ΦΟΡΟΙ</w:t>
                  </w:r>
                </w:p>
                <w:p w:rsidR="0071382F" w:rsidRDefault="0071382F" w:rsidP="0071382F">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1382F" w:rsidRDefault="0071382F" w:rsidP="0071382F">
                  <w:pPr>
                    <w:spacing w:after="0"/>
                  </w:pPr>
                  <w:r>
                    <w:rPr>
                      <w:b/>
                      <w:bCs/>
                    </w:rPr>
                    <w:t>ΕΙΣΦΟΡΕΣ ΚΟΙΝΩΝΙΚΗΣ ΑΣΦΑΛΙΣΗΣ</w:t>
                  </w:r>
                </w:p>
              </w:tc>
            </w:tr>
            <w:tr w:rsidR="0071382F" w:rsidTr="0071382F">
              <w:tc>
                <w:tcPr>
                  <w:tcW w:w="2036" w:type="dxa"/>
                  <w:tcBorders>
                    <w:left w:val="single" w:sz="1" w:space="0" w:color="000000"/>
                    <w:bottom w:val="single" w:sz="1" w:space="0" w:color="000000"/>
                  </w:tcBorders>
                  <w:shd w:val="clear" w:color="auto" w:fill="auto"/>
                </w:tcPr>
                <w:p w:rsidR="0071382F" w:rsidRDefault="0071382F" w:rsidP="0071382F">
                  <w:pPr>
                    <w:spacing w:after="0"/>
                  </w:pPr>
                </w:p>
                <w:p w:rsidR="0071382F" w:rsidRDefault="0071382F" w:rsidP="0071382F">
                  <w:pPr>
                    <w:spacing w:after="0"/>
                  </w:pPr>
                  <w:r>
                    <w:t>α)[……]·</w:t>
                  </w:r>
                </w:p>
                <w:p w:rsidR="0071382F" w:rsidRDefault="0071382F" w:rsidP="0071382F">
                  <w:pPr>
                    <w:spacing w:after="0"/>
                  </w:pPr>
                </w:p>
                <w:p w:rsidR="0071382F" w:rsidRDefault="0071382F" w:rsidP="0071382F">
                  <w:pPr>
                    <w:spacing w:after="0"/>
                  </w:pPr>
                  <w:r>
                    <w:t>β)[……]</w:t>
                  </w:r>
                </w:p>
                <w:p w:rsidR="0071382F" w:rsidRDefault="0071382F" w:rsidP="0071382F">
                  <w:pPr>
                    <w:spacing w:after="0"/>
                  </w:pPr>
                </w:p>
                <w:p w:rsidR="0071382F" w:rsidRDefault="0071382F" w:rsidP="0071382F">
                  <w:pPr>
                    <w:spacing w:after="0"/>
                  </w:pPr>
                </w:p>
                <w:p w:rsidR="0071382F" w:rsidRDefault="0071382F" w:rsidP="0071382F">
                  <w:pPr>
                    <w:spacing w:after="0"/>
                  </w:pPr>
                  <w:r>
                    <w:t xml:space="preserve">γ.1) [] Ναι [] Όχι </w:t>
                  </w:r>
                </w:p>
                <w:p w:rsidR="0071382F" w:rsidRDefault="0071382F" w:rsidP="0071382F">
                  <w:pPr>
                    <w:spacing w:after="0"/>
                  </w:pPr>
                  <w:r>
                    <w:t xml:space="preserve">-[] Ναι [] Όχι </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r>
                    <w:t>γ.2)[……]·</w:t>
                  </w:r>
                </w:p>
                <w:p w:rsidR="0071382F" w:rsidRDefault="0071382F" w:rsidP="0071382F">
                  <w:pPr>
                    <w:spacing w:after="0"/>
                    <w:rPr>
                      <w:sz w:val="21"/>
                      <w:szCs w:val="21"/>
                    </w:rPr>
                  </w:pPr>
                  <w:r>
                    <w:t xml:space="preserve">δ) [] Ναι [] Όχι </w:t>
                  </w:r>
                </w:p>
                <w:p w:rsidR="0071382F" w:rsidRDefault="0071382F" w:rsidP="0071382F">
                  <w:pPr>
                    <w:spacing w:after="0"/>
                  </w:pPr>
                  <w:r>
                    <w:rPr>
                      <w:sz w:val="21"/>
                      <w:szCs w:val="21"/>
                    </w:rPr>
                    <w:t>Εάν ναι, να αναφερθούν λεπτομερείς πληροφορίες</w:t>
                  </w:r>
                </w:p>
                <w:p w:rsidR="0071382F" w:rsidRDefault="0071382F" w:rsidP="0071382F">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71382F" w:rsidRDefault="0071382F" w:rsidP="0071382F">
                  <w:pPr>
                    <w:spacing w:after="0"/>
                  </w:pPr>
                </w:p>
                <w:p w:rsidR="0071382F" w:rsidRDefault="0071382F" w:rsidP="0071382F">
                  <w:pPr>
                    <w:spacing w:after="0"/>
                  </w:pPr>
                  <w:r>
                    <w:t>α)[……]·</w:t>
                  </w:r>
                </w:p>
                <w:p w:rsidR="0071382F" w:rsidRDefault="0071382F" w:rsidP="0071382F">
                  <w:pPr>
                    <w:spacing w:after="0"/>
                  </w:pPr>
                </w:p>
                <w:p w:rsidR="0071382F" w:rsidRDefault="0071382F" w:rsidP="0071382F">
                  <w:pPr>
                    <w:spacing w:after="0"/>
                  </w:pPr>
                  <w:r>
                    <w:t>β)[……]</w:t>
                  </w:r>
                </w:p>
                <w:p w:rsidR="0071382F" w:rsidRDefault="0071382F" w:rsidP="0071382F">
                  <w:pPr>
                    <w:spacing w:after="0"/>
                  </w:pPr>
                </w:p>
                <w:p w:rsidR="0071382F" w:rsidRDefault="0071382F" w:rsidP="0071382F">
                  <w:pPr>
                    <w:spacing w:after="0"/>
                  </w:pPr>
                </w:p>
                <w:p w:rsidR="0071382F" w:rsidRDefault="0071382F" w:rsidP="0071382F">
                  <w:pPr>
                    <w:spacing w:after="0"/>
                  </w:pPr>
                  <w:r>
                    <w:t xml:space="preserve">γ.1) [] Ναι [] Όχι </w:t>
                  </w:r>
                </w:p>
                <w:p w:rsidR="0071382F" w:rsidRDefault="0071382F" w:rsidP="0071382F">
                  <w:pPr>
                    <w:spacing w:after="0"/>
                  </w:pPr>
                  <w:r>
                    <w:t xml:space="preserve">-[] Ναι [] Όχι </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r>
                    <w:t>γ.2)[……]·</w:t>
                  </w:r>
                </w:p>
                <w:p w:rsidR="0071382F" w:rsidRDefault="0071382F" w:rsidP="0071382F">
                  <w:pPr>
                    <w:spacing w:after="0"/>
                  </w:pPr>
                  <w:r>
                    <w:t xml:space="preserve">δ) [] Ναι [] Όχι </w:t>
                  </w:r>
                </w:p>
                <w:p w:rsidR="0071382F" w:rsidRDefault="0071382F" w:rsidP="0071382F">
                  <w:pPr>
                    <w:spacing w:after="0"/>
                  </w:pPr>
                  <w:r>
                    <w:t>Εάν ναι, να αναφερθούν λεπτομερείς πληροφορίες</w:t>
                  </w:r>
                </w:p>
                <w:p w:rsidR="0071382F" w:rsidRDefault="0071382F" w:rsidP="0071382F">
                  <w:pPr>
                    <w:spacing w:after="0"/>
                  </w:pPr>
                  <w:r>
                    <w:t>[……]</w:t>
                  </w:r>
                </w:p>
              </w:tc>
            </w:tr>
          </w:tbl>
          <w:p w:rsidR="0071382F" w:rsidRDefault="0071382F" w:rsidP="0071382F">
            <w:pPr>
              <w:spacing w:after="0"/>
            </w:pPr>
          </w:p>
        </w:tc>
      </w:tr>
      <w:tr w:rsidR="0071382F" w:rsidTr="0071382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rPr>
                <w:i/>
              </w:rPr>
            </w:pPr>
            <w:r>
              <w:rPr>
                <w:i/>
              </w:rPr>
              <w:t>(διαδικτυακή διεύθυνση, αρχή ή φορέας έκδοσης, επακριβή στοιχεία αναφοράς των εγγράφων):</w:t>
            </w:r>
            <w:r>
              <w:rPr>
                <w:rStyle w:val="af4"/>
                <w:i/>
              </w:rPr>
              <w:t xml:space="preserve"> </w:t>
            </w:r>
            <w:r w:rsidRPr="00576263">
              <w:rPr>
                <w:rStyle w:val="af4"/>
                <w:vertAlign w:val="superscript"/>
              </w:rPr>
              <w:endnoteReference w:id="6"/>
            </w:r>
          </w:p>
          <w:p w:rsidR="0071382F" w:rsidRDefault="0071382F" w:rsidP="0071382F">
            <w:pPr>
              <w:spacing w:after="0"/>
            </w:pPr>
            <w:r>
              <w:rPr>
                <w:i/>
              </w:rPr>
              <w:t>[……][……][……]</w:t>
            </w:r>
          </w:p>
        </w:tc>
      </w:tr>
    </w:tbl>
    <w:p w:rsidR="0071382F" w:rsidRDefault="0071382F" w:rsidP="0071382F">
      <w:pPr>
        <w:pStyle w:val="SectionTitle"/>
        <w:ind w:firstLine="0"/>
      </w:pPr>
    </w:p>
    <w:p w:rsidR="0071382F" w:rsidRDefault="0071382F" w:rsidP="0071382F">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 (25)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r w:rsidR="0071382F" w:rsidTr="0071382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rPr>
                <w:b/>
              </w:rPr>
            </w:pPr>
          </w:p>
          <w:p w:rsidR="0071382F" w:rsidRDefault="0071382F" w:rsidP="0071382F">
            <w:pPr>
              <w:spacing w:after="0"/>
              <w:rPr>
                <w:b/>
              </w:rPr>
            </w:pPr>
          </w:p>
          <w:p w:rsidR="0071382F" w:rsidRDefault="0071382F" w:rsidP="0071382F">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Βρίσκεται ο οικονομικός φορέας σε οποιαδήποτε από τις ακόλουθες καταστάσεις(26)  :</w:t>
            </w:r>
          </w:p>
          <w:p w:rsidR="0071382F" w:rsidRDefault="0071382F" w:rsidP="0071382F">
            <w:pPr>
              <w:spacing w:after="0"/>
            </w:pPr>
            <w:r>
              <w:t xml:space="preserve">α) πτώχευση, ή </w:t>
            </w:r>
          </w:p>
          <w:p w:rsidR="0071382F" w:rsidRDefault="0071382F" w:rsidP="0071382F">
            <w:pPr>
              <w:spacing w:after="0"/>
            </w:pPr>
            <w:r>
              <w:t>β) διαδικασία εξυγίανσης, ή</w:t>
            </w:r>
          </w:p>
          <w:p w:rsidR="0071382F" w:rsidRDefault="0071382F" w:rsidP="0071382F">
            <w:pPr>
              <w:spacing w:after="0"/>
            </w:pPr>
            <w:r>
              <w:t>γ) ειδική εκκαθάριση, ή</w:t>
            </w:r>
          </w:p>
          <w:p w:rsidR="0071382F" w:rsidRDefault="0071382F" w:rsidP="0071382F">
            <w:pPr>
              <w:spacing w:after="0"/>
            </w:pPr>
            <w:r>
              <w:t>δ) αναγκαστική διαχείριση από εκκαθαριστή ή από το δικαστήριο, ή</w:t>
            </w:r>
          </w:p>
          <w:p w:rsidR="0071382F" w:rsidRDefault="0071382F" w:rsidP="0071382F">
            <w:pPr>
              <w:spacing w:after="0"/>
            </w:pPr>
            <w:r>
              <w:t xml:space="preserve">ε) έχει υπαχθεί σε διαδικασία πτωχευτικού συμβιβασμού, ή </w:t>
            </w:r>
          </w:p>
          <w:p w:rsidR="0071382F" w:rsidRDefault="0071382F" w:rsidP="0071382F">
            <w:pPr>
              <w:spacing w:after="0"/>
              <w:rPr>
                <w:color w:val="000000"/>
              </w:rPr>
            </w:pPr>
            <w:r>
              <w:t xml:space="preserve">στ) αναστολή επιχειρηματικών δραστηριοτήτων, ή </w:t>
            </w:r>
          </w:p>
          <w:p w:rsidR="0071382F" w:rsidRDefault="0071382F" w:rsidP="0071382F">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71382F" w:rsidRDefault="0071382F" w:rsidP="0071382F">
            <w:pPr>
              <w:spacing w:after="0"/>
            </w:pPr>
            <w:r>
              <w:t>Εάν ναι:</w:t>
            </w:r>
          </w:p>
          <w:p w:rsidR="0071382F" w:rsidRDefault="0071382F" w:rsidP="0071382F">
            <w:pPr>
              <w:spacing w:after="0"/>
            </w:pPr>
            <w:r>
              <w:t>- Παραθέστε λεπτομερή στοιχεία:</w:t>
            </w:r>
          </w:p>
          <w:p w:rsidR="0071382F" w:rsidRDefault="0071382F" w:rsidP="0071382F">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περιστάσεις(27)</w:t>
            </w:r>
          </w:p>
          <w:p w:rsidR="0071382F" w:rsidRDefault="0071382F" w:rsidP="0071382F">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r>
              <w:t>[] Ναι [] Όχι</w:t>
            </w: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r>
              <w:rPr>
                <w:i/>
              </w:rPr>
              <w:t>(διαδικτυακή διεύθυνση, αρχή ή φορέας έκδοσης, επακριβή στοιχεία αναφοράς των εγγράφων): [……][……][……]</w:t>
            </w:r>
          </w:p>
          <w:p w:rsidR="0071382F" w:rsidRDefault="0071382F" w:rsidP="0071382F">
            <w:pPr>
              <w:spacing w:after="0"/>
              <w:rPr>
                <w:i/>
              </w:rPr>
            </w:pPr>
          </w:p>
          <w:p w:rsidR="0071382F" w:rsidRDefault="0071382F" w:rsidP="0071382F">
            <w:pPr>
              <w:spacing w:after="0"/>
            </w:pPr>
          </w:p>
        </w:tc>
      </w:tr>
      <w:tr w:rsidR="0071382F" w:rsidTr="0071382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lastRenderedPageBreak/>
              <w:t xml:space="preserve">Έχει διαπράξει ο </w:t>
            </w:r>
            <w:r>
              <w:t xml:space="preserve">οικονομικός φορέας </w:t>
            </w:r>
            <w:r>
              <w:rPr>
                <w:b/>
              </w:rPr>
              <w:t>σοβαρό επαγγελματικό παράπτωμα</w:t>
            </w:r>
            <w:r w:rsidRPr="00F40E9C">
              <w:t>(28)</w:t>
            </w:r>
            <w:r>
              <w:rPr>
                <w:b/>
              </w:rPr>
              <w:t xml:space="preserve"> </w:t>
            </w:r>
            <w:r>
              <w:t>;</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r>
              <w:t>[.......................]</w:t>
            </w:r>
          </w:p>
        </w:tc>
      </w:tr>
      <w:tr w:rsidR="0071382F" w:rsidTr="0071382F">
        <w:trPr>
          <w:trHeight w:val="257"/>
          <w:jc w:val="center"/>
        </w:trPr>
        <w:tc>
          <w:tcPr>
            <w:tcW w:w="4479" w:type="dxa"/>
            <w:vMerge/>
            <w:tcBorders>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rPr>
                <w:b/>
              </w:rPr>
            </w:pPr>
          </w:p>
          <w:p w:rsidR="0071382F" w:rsidRDefault="0071382F" w:rsidP="0071382F">
            <w:pPr>
              <w:spacing w:after="0"/>
            </w:pPr>
            <w:r>
              <w:rPr>
                <w:b/>
              </w:rPr>
              <w:t>Εάν ναι</w:t>
            </w:r>
            <w:r>
              <w:t xml:space="preserve">, έχει λάβει ο οικονομικός φορέας μέτρα αυτοκάθαρσης; </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 </w:t>
            </w:r>
          </w:p>
          <w:p w:rsidR="0071382F" w:rsidRDefault="0071382F" w:rsidP="0071382F">
            <w:pPr>
              <w:spacing w:after="0"/>
            </w:pPr>
            <w:r>
              <w:t>[..........……]</w:t>
            </w:r>
          </w:p>
        </w:tc>
      </w:tr>
      <w:tr w:rsidR="0071382F" w:rsidTr="0071382F">
        <w:trPr>
          <w:trHeight w:val="1544"/>
          <w:jc w:val="center"/>
        </w:trPr>
        <w:tc>
          <w:tcPr>
            <w:tcW w:w="4479" w:type="dxa"/>
            <w:vMerge w:val="restart"/>
            <w:tcBorders>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1382F" w:rsidRDefault="0071382F" w:rsidP="0071382F">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514"/>
          <w:jc w:val="center"/>
        </w:trPr>
        <w:tc>
          <w:tcPr>
            <w:tcW w:w="4479" w:type="dxa"/>
            <w:vMerge/>
            <w:tcBorders>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rPr>
              <w:t>Εάν ναι</w:t>
            </w:r>
            <w:r>
              <w:t xml:space="preserve">, έχει λάβει ο οικονομικός φορέας μέτρα αυτοκάθαρσης; </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w:t>
            </w:r>
          </w:p>
          <w:p w:rsidR="0071382F" w:rsidRDefault="0071382F" w:rsidP="0071382F">
            <w:pPr>
              <w:spacing w:after="0"/>
            </w:pPr>
            <w:r>
              <w:t>[……]</w:t>
            </w:r>
          </w:p>
        </w:tc>
      </w:tr>
      <w:tr w:rsidR="0071382F" w:rsidTr="0071382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t xml:space="preserve">Γνωρίζει ο οικονομικός φορέας την ύπαρξη τυχόν </w:t>
            </w:r>
            <w:r>
              <w:rPr>
                <w:b/>
              </w:rPr>
              <w:t xml:space="preserve">σύγκρουσης συμφερόντων </w:t>
            </w:r>
            <w:r w:rsidRPr="00F40E9C">
              <w:t>(29) ,</w:t>
            </w:r>
            <w:r>
              <w:t xml:space="preserve"> λόγω της συμμετοχής του στη διαδικασία ανάθεσης της σύμβασης;</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 (30) ;</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t xml:space="preserve">Έχει επιδείξει ο οικονομικός φορέας σοβαρή ή επαναλαμβανόμενη πλημμέλεια (31)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lastRenderedPageBreak/>
              <w:t xml:space="preserve">κυρώσεις; </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lastRenderedPageBreak/>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rPr>
              <w:t>Εάν ναι</w:t>
            </w:r>
            <w:r>
              <w:t xml:space="preserve">, έχει λάβει ο οικονομικός φορέας μέτρα αυτοκάθαρσης; </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w:t>
            </w:r>
          </w:p>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Μπορεί ο οικονομικός φορέας να επιβεβαιώσει ότι:</w:t>
            </w:r>
          </w:p>
          <w:p w:rsidR="0071382F" w:rsidRDefault="0071382F" w:rsidP="0071382F">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71382F" w:rsidRDefault="0071382F" w:rsidP="0071382F">
            <w:pPr>
              <w:spacing w:after="0"/>
            </w:pPr>
            <w:r>
              <w:t xml:space="preserve">β) </w:t>
            </w:r>
            <w:r w:rsidRPr="00576263">
              <w:t xml:space="preserve">δεν </w:t>
            </w:r>
            <w:r>
              <w:t xml:space="preserve">έχει </w:t>
            </w:r>
            <w:r w:rsidRPr="00576263">
              <w:t>αποκρύψει</w:t>
            </w:r>
            <w:r>
              <w:t xml:space="preserve"> τις πληροφορίες αυτές,</w:t>
            </w:r>
          </w:p>
          <w:p w:rsidR="0071382F" w:rsidRDefault="0071382F" w:rsidP="0071382F">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71382F" w:rsidRDefault="0071382F" w:rsidP="0071382F">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bl>
    <w:p w:rsidR="0071382F" w:rsidRDefault="0071382F" w:rsidP="0071382F">
      <w:pPr>
        <w:pStyle w:val="ChapterTitle"/>
      </w:pPr>
    </w:p>
    <w:p w:rsidR="0071382F" w:rsidRDefault="0071382F" w:rsidP="0071382F">
      <w:pPr>
        <w:jc w:val="center"/>
        <w:rPr>
          <w:b/>
          <w:bCs/>
        </w:rPr>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 xml:space="preserve">Ονομαστικοποίηση μετοχών εταιρειών που συνάπτουν δημόσιες συμβάσεις Άρθρο 8 παρ. 4 ν. 3310/2005 </w:t>
            </w:r>
            <w:r w:rsidRPr="00EE53E3">
              <w:rPr>
                <w:i/>
              </w:rPr>
              <w:t>(32):</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 xml:space="preserve">Δεν απαιτείται από την Διακήρυξη. </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pPr>
      <w:r>
        <w:rPr>
          <w:b/>
          <w:bCs/>
          <w:u w:val="single"/>
        </w:rPr>
        <w:lastRenderedPageBreak/>
        <w:t>Μέρος IV: Κριτήρια επιλογής</w:t>
      </w:r>
    </w:p>
    <w:p w:rsidR="0071382F" w:rsidRDefault="0071382F" w:rsidP="0071382F">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1382F" w:rsidRDefault="0071382F" w:rsidP="0071382F">
      <w:pPr>
        <w:jc w:val="center"/>
        <w:rPr>
          <w:b/>
          <w:i/>
          <w:sz w:val="21"/>
          <w:szCs w:val="21"/>
        </w:rPr>
      </w:pPr>
      <w:r>
        <w:rPr>
          <w:b/>
          <w:bCs/>
        </w:rPr>
        <w:t>α: Γενική ένδειξη για όλα τα κριτήρια επιλογής</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bl>
    <w:p w:rsidR="0071382F" w:rsidRDefault="0071382F" w:rsidP="0071382F">
      <w:pPr>
        <w:pStyle w:val="SectionTitle"/>
        <w:rPr>
          <w:sz w:val="22"/>
        </w:rPr>
      </w:pPr>
    </w:p>
    <w:p w:rsidR="0071382F" w:rsidRDefault="0071382F" w:rsidP="0071382F">
      <w:pPr>
        <w:jc w:val="center"/>
        <w:rPr>
          <w:b/>
          <w:i/>
          <w:sz w:val="21"/>
          <w:szCs w:val="21"/>
        </w:rPr>
      </w:pPr>
      <w:r>
        <w:rPr>
          <w:b/>
          <w:bCs/>
        </w:rPr>
        <w:t>Α: Καταλληλότητα</w:t>
      </w:r>
    </w:p>
    <w:p w:rsidR="0071382F" w:rsidRPr="009D546B"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sidRPr="009D546B">
        <w:rPr>
          <w:b/>
          <w:i/>
        </w:rPr>
        <w:t xml:space="preserve">Ο οικονομικός φορέας πρέπει να  παράσχει πληροφορίες </w:t>
      </w:r>
      <w:r w:rsidRPr="009D546B">
        <w:rPr>
          <w:b/>
          <w:i/>
          <w:u w:val="single"/>
        </w:rPr>
        <w:t>μόνον</w:t>
      </w:r>
      <w:r w:rsidRPr="009D546B">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1382F" w:rsidRPr="009D546B"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9D546B" w:rsidRDefault="0071382F" w:rsidP="0071382F">
            <w:pPr>
              <w:spacing w:after="0"/>
              <w:rPr>
                <w:b/>
                <w:i/>
              </w:rPr>
            </w:pPr>
            <w:r w:rsidRPr="009D546B">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Pr="009D546B" w:rsidRDefault="0071382F" w:rsidP="0071382F">
            <w:pPr>
              <w:spacing w:after="0"/>
            </w:pPr>
            <w:r w:rsidRPr="009D546B">
              <w:rPr>
                <w:b/>
                <w:i/>
              </w:rPr>
              <w:t>Απάντηση</w:t>
            </w:r>
          </w:p>
        </w:tc>
      </w:tr>
      <w:tr w:rsidR="0071382F" w:rsidRPr="009D546B"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9D546B" w:rsidRDefault="0071382F" w:rsidP="0071382F">
            <w:pPr>
              <w:spacing w:after="0"/>
              <w:rPr>
                <w:i/>
              </w:rPr>
            </w:pPr>
            <w:r w:rsidRPr="009D546B">
              <w:rPr>
                <w:b/>
              </w:rPr>
              <w:t>1) Ο οικονομικός φορέας είναι εγγεγραμμένος στα σχετικά επαγγελματικά ή εμπορικά μητρώα</w:t>
            </w:r>
            <w:r w:rsidRPr="009D546B">
              <w:t xml:space="preserve"> που τηρούνται στην Ελλάδα ή στο κράτος μέλος εγκατάστασής (33)  του:</w:t>
            </w:r>
          </w:p>
          <w:p w:rsidR="0071382F" w:rsidRPr="009D546B" w:rsidRDefault="0071382F" w:rsidP="0071382F">
            <w:pPr>
              <w:spacing w:after="0"/>
            </w:pPr>
            <w:r w:rsidRPr="009D546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Pr="009D546B" w:rsidRDefault="0071382F" w:rsidP="0071382F">
            <w:pPr>
              <w:spacing w:after="0"/>
              <w:rPr>
                <w:i/>
              </w:rPr>
            </w:pPr>
            <w:r w:rsidRPr="009D546B">
              <w:t>[…]</w:t>
            </w:r>
          </w:p>
          <w:p w:rsidR="0071382F" w:rsidRPr="009D546B" w:rsidRDefault="0071382F" w:rsidP="0071382F">
            <w:pPr>
              <w:spacing w:after="0"/>
              <w:rPr>
                <w:i/>
              </w:rPr>
            </w:pPr>
          </w:p>
          <w:p w:rsidR="0071382F" w:rsidRPr="009D546B" w:rsidRDefault="0071382F" w:rsidP="0071382F">
            <w:pPr>
              <w:spacing w:after="0"/>
              <w:rPr>
                <w:i/>
              </w:rPr>
            </w:pPr>
          </w:p>
          <w:p w:rsidR="0071382F" w:rsidRPr="009D546B" w:rsidRDefault="0071382F" w:rsidP="0071382F">
            <w:pPr>
              <w:spacing w:after="0"/>
              <w:rPr>
                <w:i/>
              </w:rPr>
            </w:pPr>
          </w:p>
          <w:p w:rsidR="0071382F" w:rsidRPr="009D546B" w:rsidRDefault="0071382F" w:rsidP="0071382F">
            <w:pPr>
              <w:spacing w:after="0"/>
              <w:rPr>
                <w:i/>
              </w:rPr>
            </w:pPr>
            <w:r w:rsidRPr="009D546B">
              <w:rPr>
                <w:i/>
              </w:rPr>
              <w:t xml:space="preserve">(διαδικτυακή διεύθυνση, αρχή ή φορέας έκδοσης, επακριβή στοιχεία αναφοράς των εγγράφων): </w:t>
            </w:r>
          </w:p>
          <w:p w:rsidR="0071382F" w:rsidRPr="009D546B" w:rsidRDefault="0071382F" w:rsidP="0071382F">
            <w:pPr>
              <w:spacing w:after="0"/>
            </w:pPr>
            <w:r w:rsidRPr="009D546B">
              <w:rPr>
                <w:i/>
              </w:rPr>
              <w:t>[……][……][……]</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i/>
        </w:rPr>
      </w:pPr>
      <w:r>
        <w:rPr>
          <w:b/>
          <w:bCs/>
        </w:rPr>
        <w:lastRenderedPageBreak/>
        <w:t>Β: Οικονομική και χρηματοοικονομική επάρκεια</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Pr="00BD55F4" w:rsidRDefault="0071382F" w:rsidP="0071382F">
            <w:pPr>
              <w:spacing w:after="0"/>
            </w:pPr>
            <w:r>
              <w:rPr>
                <w:b/>
                <w:i/>
              </w:rPr>
              <w:t xml:space="preserve">Απάντηση </w:t>
            </w:r>
            <w:r>
              <w:rPr>
                <w:b/>
              </w:rPr>
              <w:t xml:space="preserve">: ΔΕΝ ΑΠΑΙΤΕΙΤΑΙ ΑΠΟ ΤΗΝ ΔΙΑΚΗΡΥΞΗ. </w:t>
            </w:r>
          </w:p>
        </w:tc>
      </w:tr>
    </w:tbl>
    <w:p w:rsidR="0071382F" w:rsidRDefault="0071382F" w:rsidP="0071382F">
      <w:pPr>
        <w:pStyle w:val="SectionTitle"/>
        <w:ind w:firstLine="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Pr="00C91E1A" w:rsidRDefault="0071382F" w:rsidP="0071382F">
      <w:pPr>
        <w:pageBreakBefore/>
        <w:jc w:val="center"/>
        <w:rPr>
          <w:b/>
          <w:sz w:val="21"/>
          <w:szCs w:val="21"/>
        </w:rPr>
      </w:pPr>
      <w:r w:rsidRPr="00C91E1A">
        <w:rPr>
          <w:b/>
          <w:bCs/>
        </w:rPr>
        <w:lastRenderedPageBreak/>
        <w:t>Γ: Τεχνική και επαγγελματική ικανότητα</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p w:rsidR="0071382F" w:rsidRDefault="0071382F" w:rsidP="0071382F">
      <w:pPr>
        <w:spacing w:after="0"/>
      </w:pP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C91E1A" w:rsidRDefault="0071382F" w:rsidP="0071382F">
            <w:pPr>
              <w:spacing w:after="0"/>
              <w:rPr>
                <w:b/>
                <w:i/>
              </w:rPr>
            </w:pPr>
            <w:r w:rsidRPr="00C91E1A">
              <w:rPr>
                <w:i/>
              </w:rPr>
              <w:t xml:space="preserve">1) </w:t>
            </w:r>
            <w:r w:rsidRPr="00C91E1A">
              <w:rPr>
                <w:b/>
                <w:i/>
              </w:rPr>
              <w:t>Για δημόσιες συμβάσεις προμηθειών :</w:t>
            </w:r>
          </w:p>
          <w:p w:rsidR="0071382F" w:rsidRPr="00C91E1A" w:rsidRDefault="0071382F" w:rsidP="0071382F">
            <w:pPr>
              <w:spacing w:after="0"/>
              <w:rPr>
                <w:i/>
              </w:rPr>
            </w:pPr>
            <w:r w:rsidRPr="00C91E1A">
              <w:rPr>
                <w: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1382F" w:rsidRPr="00C91E1A" w:rsidRDefault="0071382F" w:rsidP="0071382F">
            <w:pPr>
              <w:spacing w:after="0"/>
              <w:rPr>
                <w:i/>
              </w:rPr>
            </w:pPr>
            <w:r w:rsidRPr="00C91E1A">
              <w:rPr>
                <w:i/>
              </w:rPr>
              <w:t>Κατά περίπτωση, ο οικονομικός φορέας δηλώνει περαιτέρω ότι θα προσκομίσει τα απαιτούμενα πιστοποιητικά γνησιότητας.</w:t>
            </w:r>
          </w:p>
          <w:p w:rsidR="00C5346F" w:rsidRPr="00C91E1A" w:rsidRDefault="00C5346F" w:rsidP="00C5346F">
            <w:pPr>
              <w:autoSpaceDE w:val="0"/>
              <w:autoSpaceDN w:val="0"/>
              <w:adjustRightInd w:val="0"/>
              <w:spacing w:after="0" w:line="240" w:lineRule="auto"/>
              <w:jc w:val="both"/>
              <w:rPr>
                <w:rFonts w:cstheme="minorHAnsi"/>
                <w:b/>
              </w:rPr>
            </w:pPr>
            <w:r w:rsidRPr="00C91E1A">
              <w:rPr>
                <w:rFonts w:cstheme="minorHAnsi"/>
                <w:b/>
              </w:rPr>
              <w:t>Οι Προμηθευτές όταν τους ζητηθεί είναι υποχρεωμένοι να προσκομίσουν δείγματα των προϊόντων που προσφέρουν.</w:t>
            </w:r>
          </w:p>
          <w:p w:rsidR="00C5346F" w:rsidRPr="007D03FF" w:rsidRDefault="00C5346F" w:rsidP="0071382F">
            <w:pPr>
              <w:spacing w:after="0"/>
              <w:rPr>
                <w:i/>
              </w:rPr>
            </w:pPr>
          </w:p>
          <w:p w:rsidR="0071382F" w:rsidRPr="007D03FF" w:rsidRDefault="0071382F" w:rsidP="0071382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Pr="007D03FF" w:rsidRDefault="0071382F" w:rsidP="0071382F">
            <w:pPr>
              <w:spacing w:after="0"/>
              <w:rPr>
                <w:i/>
              </w:rPr>
            </w:pPr>
          </w:p>
          <w:p w:rsidR="0071382F" w:rsidRPr="007D03FF" w:rsidRDefault="0071382F" w:rsidP="0071382F">
            <w:pPr>
              <w:spacing w:after="0"/>
              <w:rPr>
                <w:i/>
              </w:rPr>
            </w:pPr>
            <w:r w:rsidRPr="007D03FF">
              <w:rPr>
                <w:i/>
              </w:rPr>
              <w:t>[] Ναι [] Όχι</w:t>
            </w: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r w:rsidRPr="007D03FF">
              <w:rPr>
                <w:i/>
              </w:rPr>
              <w:t>[] Ναι [] Όχι</w:t>
            </w: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r w:rsidRPr="007D03FF">
              <w:rPr>
                <w:i/>
              </w:rPr>
              <w:t>(διαδικτυακή διεύθυνση, αρχή ή φορέας έκδοσης, επακριβή στοιχεία αναφοράς των εγγράφων):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C91E1A" w:rsidRDefault="0071382F" w:rsidP="0071382F">
            <w:pPr>
              <w:spacing w:after="0"/>
              <w:rPr>
                <w:i/>
              </w:rPr>
            </w:pPr>
            <w:r w:rsidRPr="007D03FF">
              <w:rPr>
                <w:i/>
              </w:rPr>
              <w:t xml:space="preserve">2) </w:t>
            </w:r>
            <w:r w:rsidRPr="00C91E1A">
              <w:rPr>
                <w:b/>
                <w:i/>
              </w:rPr>
              <w:t>Για δημόσιες συμβάσεις προμηθειών</w:t>
            </w:r>
            <w:r w:rsidRPr="00C91E1A">
              <w:rPr>
                <w:i/>
              </w:rPr>
              <w:t>:</w:t>
            </w:r>
          </w:p>
          <w:p w:rsidR="0071382F" w:rsidRPr="00C91E1A" w:rsidRDefault="0071382F" w:rsidP="0071382F">
            <w:pPr>
              <w:spacing w:after="0"/>
              <w:rPr>
                <w:i/>
              </w:rPr>
            </w:pPr>
            <w:r w:rsidRPr="00C91E1A">
              <w:rPr>
                <w:i/>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C91E1A">
              <w:rPr>
                <w:i/>
              </w:rPr>
              <w:t>επαληθευόμενη</w:t>
            </w:r>
            <w:proofErr w:type="spellEnd"/>
            <w:r w:rsidRPr="00C91E1A">
              <w:rPr>
                <w: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F2EC0" w:rsidRPr="00C91E1A" w:rsidRDefault="00884808" w:rsidP="0071382F">
            <w:pPr>
              <w:spacing w:after="0"/>
              <w:rPr>
                <w:b/>
              </w:rPr>
            </w:pPr>
            <w:r w:rsidRPr="00C91E1A">
              <w:rPr>
                <w:b/>
              </w:rPr>
              <w:t>Απαιτείται  τ</w:t>
            </w:r>
            <w:r w:rsidR="000F2EC0" w:rsidRPr="00C91E1A">
              <w:rPr>
                <w:b/>
              </w:rPr>
              <w:t xml:space="preserve">α  προσφερόμενα είδη  να φέρουν σήμανση </w:t>
            </w:r>
            <w:r w:rsidR="00EC2BC7" w:rsidRPr="00C91E1A">
              <w:rPr>
                <w:b/>
              </w:rPr>
              <w:t>πιστότητας</w:t>
            </w:r>
            <w:r w:rsidR="000F2EC0" w:rsidRPr="00C91E1A">
              <w:rPr>
                <w:b/>
              </w:rPr>
              <w:t xml:space="preserve"> </w:t>
            </w:r>
            <w:r w:rsidR="000F2EC0" w:rsidRPr="00C91E1A">
              <w:rPr>
                <w:b/>
                <w:lang w:val="en-US"/>
              </w:rPr>
              <w:t>CE</w:t>
            </w:r>
            <w:r w:rsidR="000F2EC0" w:rsidRPr="00C91E1A">
              <w:rPr>
                <w:b/>
              </w:rPr>
              <w:t>.</w:t>
            </w:r>
          </w:p>
          <w:p w:rsidR="0071382F" w:rsidRPr="007D03FF" w:rsidRDefault="0071382F" w:rsidP="0071382F">
            <w:pPr>
              <w:spacing w:after="0"/>
              <w:rPr>
                <w:i/>
              </w:rPr>
            </w:pPr>
          </w:p>
          <w:p w:rsidR="0071382F" w:rsidRPr="007D03FF" w:rsidRDefault="0071382F" w:rsidP="0071382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Pr="007D03FF" w:rsidRDefault="0071382F" w:rsidP="0071382F">
            <w:pPr>
              <w:spacing w:after="0"/>
              <w:rPr>
                <w:i/>
              </w:rPr>
            </w:pPr>
          </w:p>
          <w:p w:rsidR="0071382F" w:rsidRPr="007D03FF" w:rsidRDefault="0071382F" w:rsidP="0071382F">
            <w:pPr>
              <w:spacing w:after="0"/>
              <w:rPr>
                <w:i/>
              </w:rPr>
            </w:pPr>
            <w:r w:rsidRPr="007D03FF">
              <w:rPr>
                <w:i/>
              </w:rPr>
              <w:t>[] Ναι [] Όχι</w:t>
            </w: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r w:rsidRPr="007D03FF">
              <w:rPr>
                <w:i/>
              </w:rPr>
              <w:t>(διαδικτυακή διεύθυνση, αρχή ή φορέας έκδοσης, επακριβή στοιχεία αναφοράς των εγγράφων): [……][……][……]</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Pr="00C91E1A" w:rsidRDefault="0071382F" w:rsidP="0071382F">
      <w:pPr>
        <w:pageBreakBefore/>
        <w:jc w:val="center"/>
        <w:rPr>
          <w:b/>
          <w:i/>
        </w:rPr>
      </w:pPr>
      <w:r w:rsidRPr="00C91E1A">
        <w:rPr>
          <w:b/>
          <w:bCs/>
        </w:rPr>
        <w:lastRenderedPageBreak/>
        <w:t xml:space="preserve">Δ: Συστήματα διασφάλισης ποιότητας </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3B399A" w:rsidRPr="00C76F4A" w:rsidTr="007912BB">
        <w:trPr>
          <w:jc w:val="center"/>
        </w:trPr>
        <w:tc>
          <w:tcPr>
            <w:tcW w:w="4479" w:type="dxa"/>
            <w:tcBorders>
              <w:top w:val="single" w:sz="4" w:space="0" w:color="000000"/>
              <w:left w:val="single" w:sz="4" w:space="0" w:color="000000"/>
              <w:bottom w:val="single" w:sz="4" w:space="0" w:color="000000"/>
            </w:tcBorders>
            <w:shd w:val="clear" w:color="auto" w:fill="auto"/>
          </w:tcPr>
          <w:p w:rsidR="003B399A" w:rsidRPr="00C76F4A" w:rsidRDefault="003B399A" w:rsidP="00AB4A3B">
            <w:pPr>
              <w:spacing w:after="0"/>
              <w:rPr>
                <w:b/>
                <w:i/>
              </w:rPr>
            </w:pPr>
            <w:r w:rsidRPr="00C76F4A">
              <w:rPr>
                <w:b/>
                <w:i/>
              </w:rPr>
              <w:t xml:space="preserve">Συστήματα διασφάλισης ποιότητας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99A" w:rsidRPr="00C76F4A" w:rsidRDefault="003B399A" w:rsidP="007912BB">
            <w:pPr>
              <w:spacing w:after="0"/>
            </w:pPr>
            <w:r w:rsidRPr="00C76F4A">
              <w:rPr>
                <w:b/>
                <w:i/>
              </w:rPr>
              <w:t>Απάντηση:</w:t>
            </w:r>
          </w:p>
        </w:tc>
      </w:tr>
      <w:tr w:rsidR="003B399A" w:rsidRPr="00C76F4A" w:rsidTr="007912BB">
        <w:trPr>
          <w:jc w:val="center"/>
        </w:trPr>
        <w:tc>
          <w:tcPr>
            <w:tcW w:w="4479" w:type="dxa"/>
            <w:tcBorders>
              <w:top w:val="single" w:sz="4" w:space="0" w:color="000000"/>
              <w:left w:val="single" w:sz="4" w:space="0" w:color="000000"/>
              <w:bottom w:val="single" w:sz="4" w:space="0" w:color="000000"/>
            </w:tcBorders>
            <w:shd w:val="clear" w:color="auto" w:fill="auto"/>
          </w:tcPr>
          <w:p w:rsidR="00EB312C" w:rsidRPr="0024551E" w:rsidRDefault="003B399A" w:rsidP="007912BB">
            <w:pPr>
              <w:spacing w:after="0"/>
            </w:pPr>
            <w:r w:rsidRPr="00C76F4A">
              <w:t xml:space="preserve">Θα είναι σε θέση ο οικονομικός φορέας να προσκομίσει </w:t>
            </w:r>
            <w:r w:rsidRPr="00C76F4A">
              <w:rPr>
                <w:b/>
              </w:rPr>
              <w:t>πιστοποιητικά</w:t>
            </w:r>
            <w:r w:rsidRPr="00C76F4A">
              <w:t xml:space="preserve"> που έχουν εκδοθεί από ανεξάρτητους οργανισμούς που βεβαιώνουν ότι ο οικονομικός φορέας συμμορφώνεται με τα απαιτούμενα </w:t>
            </w:r>
            <w:r w:rsidRPr="00C76F4A">
              <w:rPr>
                <w:b/>
              </w:rPr>
              <w:t>πρότυπα διασφάλισης ποιότητας</w:t>
            </w:r>
            <w:r w:rsidR="00911B0E">
              <w:t xml:space="preserve">. </w:t>
            </w:r>
          </w:p>
          <w:p w:rsidR="00911B0E" w:rsidRPr="00EB312C" w:rsidRDefault="00911B0E" w:rsidP="007912BB">
            <w:pPr>
              <w:spacing w:after="0"/>
            </w:pPr>
            <w:r w:rsidRPr="00CA32F2">
              <w:rPr>
                <w:b/>
              </w:rPr>
              <w:t xml:space="preserve">Συγκεκριμένα, απαιτείται </w:t>
            </w:r>
            <w:r w:rsidRPr="00CA32F2">
              <w:rPr>
                <w:rFonts w:cstheme="minorHAnsi"/>
                <w:b/>
              </w:rPr>
              <w:t>πιστοποιητικό  διασφάλισης ποιότητας της συμμετέχουσας εταιρίας κατά ISO 9001 ή άλλο  ισοδύναμο</w:t>
            </w:r>
            <w:r w:rsidRPr="00CA32F2">
              <w:rPr>
                <w:b/>
              </w:rPr>
              <w:t>.</w:t>
            </w:r>
          </w:p>
          <w:p w:rsidR="003B399A" w:rsidRPr="00C76F4A" w:rsidRDefault="003B399A" w:rsidP="007912BB">
            <w:pPr>
              <w:spacing w:after="0"/>
              <w:rPr>
                <w:i/>
              </w:rPr>
            </w:pPr>
            <w:r w:rsidRPr="00C76F4A">
              <w:rPr>
                <w:b/>
              </w:rPr>
              <w:t>Εάν όχι</w:t>
            </w:r>
            <w:r w:rsidRPr="00C76F4A">
              <w:t>, εξηγήστε τους λόγους και διευκρινίστε ποια άλλα αποδεικτικά μέσα μπορούν να προσκομιστούν όσον αφορά το σύστημα διασφάλισης ποιότητας:</w:t>
            </w:r>
          </w:p>
          <w:p w:rsidR="003B399A" w:rsidRPr="00C76F4A" w:rsidRDefault="003B399A" w:rsidP="007912BB">
            <w:pPr>
              <w:spacing w:after="0"/>
            </w:pPr>
            <w:r w:rsidRPr="00C76F4A">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99A" w:rsidRPr="00C76F4A" w:rsidRDefault="003B399A" w:rsidP="007912BB">
            <w:pPr>
              <w:spacing w:after="0"/>
            </w:pPr>
            <w:r w:rsidRPr="00C76F4A">
              <w:t>[] Ναι [] Όχι</w:t>
            </w:r>
          </w:p>
          <w:p w:rsidR="003B399A" w:rsidRPr="00C76F4A" w:rsidRDefault="003B399A" w:rsidP="007912BB">
            <w:pPr>
              <w:spacing w:after="0"/>
            </w:pPr>
          </w:p>
          <w:p w:rsidR="003B399A" w:rsidRPr="00C76F4A" w:rsidRDefault="003B399A" w:rsidP="007912BB">
            <w:pPr>
              <w:spacing w:after="0"/>
            </w:pPr>
          </w:p>
          <w:p w:rsidR="003B399A" w:rsidRPr="00C76F4A" w:rsidRDefault="003B399A" w:rsidP="007912BB">
            <w:pPr>
              <w:spacing w:after="0"/>
            </w:pPr>
          </w:p>
          <w:p w:rsidR="003B399A" w:rsidRPr="00C76F4A" w:rsidRDefault="003B399A" w:rsidP="007912BB">
            <w:pPr>
              <w:spacing w:after="0"/>
            </w:pPr>
          </w:p>
          <w:p w:rsidR="003B399A" w:rsidRPr="00C76F4A" w:rsidRDefault="003B399A" w:rsidP="007912BB">
            <w:pPr>
              <w:spacing w:after="0"/>
            </w:pPr>
          </w:p>
          <w:p w:rsidR="003B399A" w:rsidRPr="00C76F4A" w:rsidRDefault="003B399A" w:rsidP="007912BB">
            <w:pPr>
              <w:spacing w:after="0"/>
            </w:pPr>
          </w:p>
          <w:p w:rsidR="003B399A" w:rsidRPr="00C76F4A" w:rsidRDefault="003B399A" w:rsidP="007912BB">
            <w:pPr>
              <w:spacing w:after="0"/>
            </w:pPr>
          </w:p>
          <w:p w:rsidR="003B399A" w:rsidRPr="00C76F4A" w:rsidRDefault="003B399A" w:rsidP="007912BB">
            <w:pPr>
              <w:spacing w:after="0"/>
              <w:rPr>
                <w:i/>
              </w:rPr>
            </w:pPr>
            <w:r w:rsidRPr="00C76F4A">
              <w:t>[……] [……]</w:t>
            </w:r>
          </w:p>
          <w:p w:rsidR="003B399A" w:rsidRPr="00C76F4A" w:rsidRDefault="003B399A" w:rsidP="007912BB">
            <w:pPr>
              <w:spacing w:after="0"/>
              <w:rPr>
                <w:i/>
              </w:rPr>
            </w:pPr>
          </w:p>
          <w:p w:rsidR="003B399A" w:rsidRPr="00C76F4A" w:rsidRDefault="003B399A" w:rsidP="007912BB">
            <w:pPr>
              <w:spacing w:after="0"/>
              <w:rPr>
                <w:i/>
              </w:rPr>
            </w:pPr>
          </w:p>
          <w:p w:rsidR="003B399A" w:rsidRPr="00C76F4A" w:rsidRDefault="003B399A" w:rsidP="007912BB">
            <w:pPr>
              <w:spacing w:after="0"/>
              <w:rPr>
                <w:i/>
              </w:rPr>
            </w:pPr>
          </w:p>
          <w:p w:rsidR="003B399A" w:rsidRPr="00C76F4A" w:rsidRDefault="003B399A" w:rsidP="007912BB">
            <w:pPr>
              <w:spacing w:after="0"/>
            </w:pPr>
            <w:r w:rsidRPr="00C76F4A">
              <w:rPr>
                <w:i/>
              </w:rPr>
              <w:t>(διαδικτυακή διεύθυνση, αρχή ή φορέας έκδοσης, επακριβή στοιχεία αναφοράς των εγγράφων): [……][……][……]</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154726">
      <w:pPr>
        <w:pageBreakBefore/>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1382F" w:rsidRDefault="0071382F" w:rsidP="0071382F">
      <w:pPr>
        <w:rPr>
          <w:b/>
          <w:i/>
        </w:rPr>
      </w:pPr>
      <w:r>
        <w:rPr>
          <w:b/>
        </w:rPr>
        <w:t>Ο οικονομικός φορέας δηλώνει ότι:</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ΔΕΝ ΑΠΑΙΤΟΥΝΤΑΙ ΑΠΟ ΤΗΝ ΔΙΑΚΗΡΥΞΗ</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Style w:val="ChapterTitle"/>
        <w:rPr>
          <w:i/>
        </w:rPr>
      </w:pPr>
      <w:r>
        <w:rPr>
          <w:rFonts w:ascii="Bookman Old Style" w:hAnsi="Bookman Old Style" w:cs="Arial"/>
          <w:b w:val="0"/>
        </w:rPr>
        <w:lastRenderedPageBreak/>
        <w:t xml:space="preserve">     </w:t>
      </w:r>
      <w:r>
        <w:rPr>
          <w:bCs/>
        </w:rPr>
        <w:t>Μέρος VI: Τελικές δηλώσεις</w:t>
      </w:r>
    </w:p>
    <w:p w:rsidR="0071382F" w:rsidRDefault="0071382F" w:rsidP="00B03A75">
      <w:pPr>
        <w:jc w:val="both"/>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1382F" w:rsidRDefault="0071382F" w:rsidP="00B03A75">
      <w:pPr>
        <w:jc w:val="both"/>
        <w:rPr>
          <w:i/>
        </w:rPr>
      </w:pPr>
      <w:r>
        <w:rPr>
          <w:i/>
        </w:rPr>
        <w:t xml:space="preserve">Ο κάτωθι υπογεγραμμένος, δηλώνω επισήμως ότι </w:t>
      </w:r>
      <w:r w:rsidR="00D37DAE">
        <w:rPr>
          <w:i/>
        </w:rPr>
        <w:t xml:space="preserve">είμαι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 (37), εκτός εάν :</w:t>
      </w:r>
    </w:p>
    <w:p w:rsidR="0071382F" w:rsidRDefault="0071382F" w:rsidP="00B03A75">
      <w:pPr>
        <w:jc w:val="both"/>
        <w:rPr>
          <w:rStyle w:val="af4"/>
          <w:i/>
        </w:rPr>
      </w:pPr>
      <w:r>
        <w:rPr>
          <w:i/>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δωρεάν(38) </w:t>
      </w:r>
      <w:r>
        <w:rPr>
          <w:rStyle w:val="af4"/>
          <w:i/>
        </w:rPr>
        <w:t>.</w:t>
      </w:r>
    </w:p>
    <w:p w:rsidR="0071382F" w:rsidRDefault="0071382F" w:rsidP="00B03A75">
      <w:pPr>
        <w:jc w:val="both"/>
        <w:rPr>
          <w:i/>
        </w:rPr>
      </w:pPr>
      <w:r>
        <w:rPr>
          <w:rStyle w:val="af4"/>
          <w:i/>
        </w:rPr>
        <w:t>β) η αναθέτουσα αρχή ή ο αναθέτων φορέας έχουν ήδη στην κατοχή τους τα σχετικά έγγραφα.</w:t>
      </w:r>
    </w:p>
    <w:p w:rsidR="0071382F" w:rsidRPr="000B6660" w:rsidRDefault="0071382F" w:rsidP="00B03A75">
      <w:pPr>
        <w:keepNext/>
        <w:spacing w:after="0" w:line="280" w:lineRule="exact"/>
        <w:jc w:val="both"/>
        <w:outlineLvl w:val="8"/>
        <w:rPr>
          <w:rFonts w:ascii="Century Gothic" w:hAnsi="Century Gothic"/>
          <w:b/>
          <w:color w:val="FF0000"/>
          <w:sz w:val="20"/>
        </w:rPr>
      </w:pPr>
      <w:r>
        <w:rPr>
          <w:i/>
        </w:rPr>
        <w:t xml:space="preserve">Ο κάτωθι υπογεγραμμένος δίδω επισήμως τη συγκατάθεσή μου στο </w:t>
      </w:r>
      <w:r>
        <w:rPr>
          <w:b/>
        </w:rPr>
        <w:t xml:space="preserve">ΚΕΝΤΡΟ ΚΟΙΝΩΝΙΚΗΣ ΠΡΟΝΟΙΑΣ ΠΕΡΙΦΕΡΕΙΑΣ ΚΕΝΤΡΙΚΗΣ ΜΑΚΕΔΟΝΙΑΣ </w:t>
      </w:r>
      <w:r>
        <w:rPr>
          <w:i/>
        </w:rPr>
        <w:t xml:space="preserve">, προκειμένου να αποκτήσει πρόσβαση σε δικαιολογητικά των πληροφοριών τις οποίες έχω υποβάλλει στο παρόν Τυποποιημένο  </w:t>
      </w:r>
      <w:proofErr w:type="spellStart"/>
      <w:r>
        <w:rPr>
          <w:i/>
        </w:rPr>
        <w:t>Εντύπο</w:t>
      </w:r>
      <w:proofErr w:type="spellEnd"/>
      <w:r>
        <w:rPr>
          <w:i/>
        </w:rPr>
        <w:t xml:space="preserve">  Υπεύθυνης Δήλωσης για τους σκοπούς του </w:t>
      </w:r>
      <w:r>
        <w:rPr>
          <w:b/>
        </w:rPr>
        <w:t xml:space="preserve">ΣΥΝΟΠΤΙΚΟΥ ΔΙΑΓΩΝΙΣΜΟΥ </w:t>
      </w:r>
      <w:r w:rsidRPr="00F16208">
        <w:rPr>
          <w:rFonts w:cstheme="minorHAnsi"/>
          <w:b/>
        </w:rPr>
        <w:t xml:space="preserve">ΠΡΟΜΗΘΕΙΑΣ </w:t>
      </w:r>
      <w:r w:rsidR="000B6660" w:rsidRPr="00F16208">
        <w:rPr>
          <w:rFonts w:cstheme="minorHAnsi"/>
          <w:b/>
        </w:rPr>
        <w:t xml:space="preserve">ΛΕΥΚΩΝ </w:t>
      </w:r>
      <w:r w:rsidRPr="00F16208">
        <w:rPr>
          <w:rFonts w:cstheme="minorHAnsi"/>
          <w:b/>
        </w:rPr>
        <w:t xml:space="preserve">ΕΙΔΩΝ </w:t>
      </w:r>
      <w:r w:rsidR="000B6660" w:rsidRPr="00F16208">
        <w:rPr>
          <w:rFonts w:cstheme="minorHAnsi"/>
          <w:b/>
        </w:rPr>
        <w:t xml:space="preserve">ΚΑΙ ΚΛΙΝΟΣΤΡΩΜΝΩΝ </w:t>
      </w:r>
      <w:r w:rsidRPr="00F16208">
        <w:rPr>
          <w:rFonts w:cstheme="minorHAnsi"/>
          <w:b/>
        </w:rPr>
        <w:t>(</w:t>
      </w:r>
      <w:r w:rsidRPr="00F16208">
        <w:rPr>
          <w:rFonts w:cstheme="minorHAnsi"/>
          <w:b/>
          <w:lang w:val="en-US"/>
        </w:rPr>
        <w:t>CPV</w:t>
      </w:r>
      <w:r w:rsidRPr="00F16208">
        <w:rPr>
          <w:rFonts w:cstheme="minorHAnsi"/>
          <w:b/>
        </w:rPr>
        <w:t xml:space="preserve"> </w:t>
      </w:r>
      <w:r w:rsidR="00892CEA" w:rsidRPr="00F16208">
        <w:rPr>
          <w:rFonts w:cstheme="minorHAnsi"/>
          <w:b/>
        </w:rPr>
        <w:t>39512000-4 ΚΛΙΝΟΣΚΕΠΑΣΜΑΤΑ, 39514100-9 ΠΕΤΣΕΤΕΣ, 1920000-8 ΥΦΑΣΜΑΤΑ ΚΑΙ ΣΥΝΑΦΗ ΕΙΔΗ)</w:t>
      </w:r>
      <w:r w:rsidRPr="00F16208">
        <w:rPr>
          <w:rFonts w:cstheme="minorHAnsi"/>
          <w:b/>
        </w:rPr>
        <w:t>.</w:t>
      </w:r>
    </w:p>
    <w:p w:rsidR="0071382F" w:rsidRPr="002352AB" w:rsidRDefault="0071382F" w:rsidP="0071382F">
      <w:pPr>
        <w:rPr>
          <w:b/>
        </w:rPr>
      </w:pPr>
    </w:p>
    <w:p w:rsidR="0071382F" w:rsidRDefault="0071382F" w:rsidP="0071382F">
      <w:pPr>
        <w:rPr>
          <w:i/>
        </w:rPr>
      </w:pPr>
    </w:p>
    <w:p w:rsidR="0071382F" w:rsidRDefault="0071382F" w:rsidP="0071382F">
      <w:pPr>
        <w:rPr>
          <w:i/>
        </w:rPr>
      </w:pPr>
      <w:r>
        <w:rPr>
          <w:i/>
        </w:rPr>
        <w:t xml:space="preserve">                                                   Ημερομηνία, τόπος και , σφραγίδα, υπογραφή(-ές): [……]   </w:t>
      </w:r>
    </w:p>
    <w:p w:rsidR="0071382F" w:rsidRDefault="0071382F" w:rsidP="0071382F">
      <w:r>
        <w:rPr>
          <w:i/>
        </w:rPr>
        <w:br w:type="page"/>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lastRenderedPageBreak/>
        <w:footnoteRef/>
      </w:r>
      <w:r>
        <w:rPr>
          <w:rFonts w:asciiTheme="minorHAnsi" w:hAnsiTheme="minorHAnsi"/>
          <w:sz w:val="22"/>
          <w:szCs w:val="22"/>
        </w:rPr>
        <w:t>.</w:t>
      </w:r>
      <w:r w:rsidRPr="00BD55F4">
        <w:rPr>
          <w:rFonts w:asciiTheme="minorHAnsi" w:hAnsiTheme="minorHAnsi"/>
          <w:sz w:val="22"/>
          <w:szCs w:val="22"/>
        </w:rPr>
        <w:tab/>
        <w:t>Σε περίπτωση που η αναθέτουσα αρχή /αναθέτων φορέας είναι περισσότερες (οι) της (του) μίας (ενός) θα αναφέρεται το σύνολο αυτών</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w:t>
      </w:r>
      <w:r>
        <w:rPr>
          <w:rFonts w:asciiTheme="minorHAnsi" w:hAnsiTheme="minorHAnsi"/>
          <w:sz w:val="22"/>
          <w:szCs w:val="22"/>
        </w:rPr>
        <w:t>.</w:t>
      </w:r>
      <w:r w:rsidRPr="00BD55F4">
        <w:rPr>
          <w:rFonts w:asciiTheme="minorHAnsi" w:hAnsiTheme="minorHAnsi"/>
          <w:sz w:val="22"/>
          <w:szCs w:val="22"/>
        </w:rPr>
        <w:t>Επαναλάβετε τα στοιχεία των αρμοδίων, όνομα και επώνυμο, όσες φορές χρειάζεται.</w:t>
      </w:r>
    </w:p>
    <w:p w:rsidR="0071382F" w:rsidRPr="00BD55F4" w:rsidRDefault="0071382F" w:rsidP="0030381C">
      <w:pPr>
        <w:pStyle w:val="ab"/>
        <w:tabs>
          <w:tab w:val="left" w:pos="284"/>
        </w:tabs>
        <w:jc w:val="both"/>
        <w:rPr>
          <w:rStyle w:val="DeltaViewInsertion"/>
          <w:rFonts w:asciiTheme="minorHAnsi" w:hAnsiTheme="minorHAnsi"/>
          <w:b w:val="0"/>
          <w:i w:val="0"/>
          <w:sz w:val="22"/>
          <w:szCs w:val="22"/>
        </w:rPr>
      </w:pPr>
      <w:r w:rsidRPr="00BD55F4">
        <w:rPr>
          <w:rStyle w:val="af4"/>
          <w:rFonts w:asciiTheme="minorHAnsi" w:hAnsiTheme="minorHAnsi"/>
          <w:sz w:val="22"/>
          <w:szCs w:val="22"/>
        </w:rPr>
        <w:t>3</w:t>
      </w:r>
      <w:r>
        <w:rPr>
          <w:rStyle w:val="af4"/>
          <w:rFonts w:asciiTheme="minorHAnsi" w:hAnsiTheme="minorHAnsi"/>
          <w:sz w:val="22"/>
          <w:szCs w:val="22"/>
        </w:rPr>
        <w:t>.</w:t>
      </w:r>
      <w:r w:rsidRPr="00BD55F4">
        <w:rPr>
          <w:rFonts w:asciiTheme="minorHAnsi" w:hAnsiTheme="minorHAnsi"/>
          <w:sz w:val="22"/>
          <w:szCs w:val="22"/>
        </w:rPr>
        <w:tab/>
        <w:t xml:space="preserve">Βλέπε </w:t>
      </w:r>
      <w:r w:rsidRPr="00BD55F4">
        <w:rPr>
          <w:rStyle w:val="DeltaViewInsertion"/>
          <w:rFonts w:asciiTheme="minorHAnsi" w:hAnsi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1382F" w:rsidRPr="00BD55F4" w:rsidRDefault="0071382F" w:rsidP="0030381C">
      <w:pPr>
        <w:pStyle w:val="ab"/>
        <w:tabs>
          <w:tab w:val="left" w:pos="284"/>
        </w:tabs>
        <w:jc w:val="both"/>
        <w:rPr>
          <w:rStyle w:val="DeltaViewInsertion"/>
          <w:rFonts w:asciiTheme="minorHAnsi" w:hAnsiTheme="minorHAnsi"/>
          <w:b w:val="0"/>
          <w:i w:val="0"/>
          <w:sz w:val="22"/>
          <w:szCs w:val="22"/>
        </w:rPr>
      </w:pPr>
      <w:r w:rsidRPr="00BD55F4">
        <w:rPr>
          <w:rStyle w:val="DeltaViewInsertion"/>
          <w:rFonts w:asciiTheme="minorHAnsi" w:hAnsi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1382F" w:rsidRPr="00BD55F4" w:rsidRDefault="0071382F" w:rsidP="0030381C">
      <w:pPr>
        <w:pStyle w:val="ab"/>
        <w:tabs>
          <w:tab w:val="left" w:pos="284"/>
        </w:tabs>
        <w:jc w:val="both"/>
        <w:rPr>
          <w:rStyle w:val="DeltaViewInsertion"/>
          <w:rFonts w:asciiTheme="minorHAnsi" w:hAnsiTheme="minorHAnsi"/>
          <w:b w:val="0"/>
          <w:i w:val="0"/>
          <w:sz w:val="22"/>
          <w:szCs w:val="22"/>
        </w:rPr>
      </w:pPr>
      <w:r w:rsidRPr="00BD55F4">
        <w:rPr>
          <w:rStyle w:val="DeltaViewInsertion"/>
          <w:rFonts w:asciiTheme="minorHAnsi" w:hAnsi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1382F" w:rsidRPr="00BD55F4" w:rsidRDefault="0071382F" w:rsidP="0030381C">
      <w:pPr>
        <w:pStyle w:val="ab"/>
        <w:tabs>
          <w:tab w:val="left" w:pos="284"/>
        </w:tabs>
        <w:jc w:val="both"/>
        <w:rPr>
          <w:rFonts w:asciiTheme="minorHAnsi" w:hAnsiTheme="minorHAnsi"/>
          <w:sz w:val="22"/>
          <w:szCs w:val="22"/>
        </w:rPr>
      </w:pPr>
      <w:r w:rsidRPr="00BD55F4">
        <w:rPr>
          <w:rStyle w:val="DeltaViewInsertion"/>
          <w:rFonts w:asciiTheme="minorHAnsi" w:hAnsiTheme="minorHAnsi"/>
          <w:sz w:val="22"/>
          <w:szCs w:val="22"/>
        </w:rPr>
        <w:t xml:space="preserve">Μεσαίες επιχειρήσεις: επιχειρήσεις που δεν είναι ούτε πολύ μικρές ούτε μικρές και </w:t>
      </w:r>
      <w:r w:rsidRPr="00BD55F4">
        <w:rPr>
          <w:rFonts w:asciiTheme="minorHAnsi" w:hAnsiTheme="minorHAnsi"/>
          <w:sz w:val="22"/>
          <w:szCs w:val="22"/>
        </w:rPr>
        <w:t xml:space="preserve">οι οποίες </w:t>
      </w:r>
      <w:r w:rsidRPr="00BD55F4">
        <w:rPr>
          <w:rFonts w:asciiTheme="minorHAnsi" w:hAnsiTheme="minorHAnsi"/>
          <w:b/>
          <w:sz w:val="22"/>
          <w:szCs w:val="22"/>
        </w:rPr>
        <w:t>απασχολούν λιγότερους από 250 εργαζομένους</w:t>
      </w:r>
      <w:r w:rsidRPr="00BD55F4">
        <w:rPr>
          <w:rFonts w:asciiTheme="minorHAnsi" w:hAnsiTheme="minorHAnsi"/>
          <w:sz w:val="22"/>
          <w:szCs w:val="22"/>
        </w:rPr>
        <w:t xml:space="preserve"> και των οποίων ο </w:t>
      </w:r>
      <w:r w:rsidRPr="00BD55F4">
        <w:rPr>
          <w:rFonts w:asciiTheme="minorHAnsi" w:hAnsiTheme="minorHAnsi"/>
          <w:b/>
          <w:sz w:val="22"/>
          <w:szCs w:val="22"/>
        </w:rPr>
        <w:t>ετήσιος κύκλος εργασιών δεν υπερβαίνει τα 50 εκατομμύρια ευρώ</w:t>
      </w:r>
      <w:r w:rsidRPr="00BD55F4">
        <w:rPr>
          <w:rFonts w:asciiTheme="minorHAnsi" w:hAnsiTheme="minorHAnsi"/>
          <w:sz w:val="22"/>
          <w:szCs w:val="22"/>
        </w:rPr>
        <w:t xml:space="preserve"> </w:t>
      </w:r>
      <w:r w:rsidRPr="00BD55F4">
        <w:rPr>
          <w:rFonts w:asciiTheme="minorHAnsi" w:hAnsiTheme="minorHAnsi"/>
          <w:b/>
          <w:i/>
          <w:sz w:val="22"/>
          <w:szCs w:val="22"/>
        </w:rPr>
        <w:t>και/ή</w:t>
      </w:r>
      <w:r w:rsidRPr="00BD55F4">
        <w:rPr>
          <w:rFonts w:asciiTheme="minorHAnsi" w:hAnsiTheme="minorHAnsi"/>
          <w:sz w:val="22"/>
          <w:szCs w:val="22"/>
        </w:rPr>
        <w:t xml:space="preserve"> το </w:t>
      </w:r>
      <w:r w:rsidRPr="00BD55F4">
        <w:rPr>
          <w:rFonts w:asciiTheme="minorHAnsi" w:hAnsiTheme="minorHAnsi"/>
          <w:b/>
          <w:sz w:val="22"/>
          <w:szCs w:val="22"/>
        </w:rPr>
        <w:t>σύνολο του ετήσιου ισολογισμού δεν υπερβαίνει τα 43 εκατομμύρια ευρώ</w:t>
      </w:r>
      <w:r w:rsidRPr="00BD55F4">
        <w:rPr>
          <w:rFonts w:asciiTheme="minorHAnsi" w:hAnsiTheme="minorHAnsi"/>
          <w:sz w:val="22"/>
          <w:szCs w:val="22"/>
        </w:rPr>
        <w:t>.</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w:t>
      </w:r>
      <w:r>
        <w:rPr>
          <w:rStyle w:val="af4"/>
          <w:rFonts w:asciiTheme="minorHAnsi" w:hAnsiTheme="minorHAnsi"/>
          <w:sz w:val="22"/>
          <w:szCs w:val="22"/>
        </w:rPr>
        <w:t>.</w:t>
      </w:r>
      <w:r w:rsidRPr="00BD55F4">
        <w:rPr>
          <w:rFonts w:asciiTheme="minorHAnsi" w:hAnsiTheme="minorHAnsi"/>
          <w:sz w:val="22"/>
          <w:szCs w:val="22"/>
        </w:rPr>
        <w:tab/>
        <w:t xml:space="preserve">Έχει δηλαδή ως κύριο σκοπό την κοινωνική και επαγγελματική ένταξη ατόμων με αναπηρία ή </w:t>
      </w:r>
      <w:proofErr w:type="spellStart"/>
      <w:r w:rsidRPr="00BD55F4">
        <w:rPr>
          <w:rFonts w:asciiTheme="minorHAnsi" w:hAnsiTheme="minorHAnsi"/>
          <w:sz w:val="22"/>
          <w:szCs w:val="22"/>
        </w:rPr>
        <w:t>μειονεκτούντων</w:t>
      </w:r>
      <w:proofErr w:type="spellEnd"/>
      <w:r w:rsidRPr="00BD55F4">
        <w:rPr>
          <w:rFonts w:asciiTheme="minorHAnsi" w:hAnsiTheme="minorHAnsi"/>
          <w:sz w:val="22"/>
          <w:szCs w:val="22"/>
        </w:rPr>
        <w:t xml:space="preserve"> ατόμων.</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5</w:t>
      </w:r>
      <w:r>
        <w:rPr>
          <w:rStyle w:val="af4"/>
          <w:rFonts w:asciiTheme="minorHAnsi" w:hAnsiTheme="minorHAnsi"/>
          <w:sz w:val="22"/>
          <w:szCs w:val="22"/>
        </w:rPr>
        <w:t>.</w:t>
      </w:r>
      <w:r w:rsidRPr="00BD55F4">
        <w:rPr>
          <w:rFonts w:asciiTheme="minorHAnsi" w:hAnsiTheme="minorHAnsi"/>
          <w:sz w:val="22"/>
          <w:szCs w:val="22"/>
        </w:rPr>
        <w:tab/>
        <w:t>Τα δικαιολογητικά και η κατάταξη, εάν υπάρχουν, αναφέρονται στην πιστοποίηση.</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6</w:t>
      </w:r>
      <w:r>
        <w:rPr>
          <w:rStyle w:val="af4"/>
          <w:rFonts w:asciiTheme="minorHAnsi" w:hAnsiTheme="minorHAnsi"/>
          <w:sz w:val="22"/>
          <w:szCs w:val="22"/>
        </w:rPr>
        <w:t>.</w:t>
      </w:r>
      <w:r w:rsidRPr="00BD55F4">
        <w:rPr>
          <w:rFonts w:asciiTheme="minorHAnsi" w:hAnsiTheme="minorHAnsi"/>
          <w:sz w:val="22"/>
          <w:szCs w:val="22"/>
        </w:rPr>
        <w:tab/>
        <w:t>Ειδικότερα ως μέλος ένωσης ή κοινοπραξίας ή άλλου παρόμοιου καθεστώτος.</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7</w:t>
      </w:r>
      <w:r>
        <w:rPr>
          <w:rStyle w:val="af4"/>
          <w:rFonts w:asciiTheme="minorHAnsi" w:hAnsiTheme="minorHAnsi"/>
          <w:sz w:val="22"/>
          <w:szCs w:val="22"/>
        </w:rPr>
        <w:t>.</w:t>
      </w:r>
      <w:r w:rsidRPr="00BD55F4">
        <w:rPr>
          <w:rFonts w:asciiTheme="minorHAnsi" w:hAnsiTheme="minorHAnsi"/>
          <w:sz w:val="22"/>
          <w:szCs w:val="22"/>
        </w:rPr>
        <w:tab/>
        <w:t xml:space="preserve"> Επισημαίνεται ότι σύμφωνα με το δεύτερο εδάφιο του άρθρου 78 “</w:t>
      </w:r>
      <w:r w:rsidRPr="00BD55F4">
        <w:rPr>
          <w:rFonts w:asciiTheme="minorHAnsi" w:hAnsiTheme="minorHAnsi"/>
          <w:i/>
          <w:iCs/>
          <w:sz w:val="22"/>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D55F4">
        <w:rPr>
          <w:rFonts w:asciiTheme="minorHAnsi" w:hAnsiTheme="minorHAnsi"/>
          <w:i/>
          <w:iCs/>
          <w:sz w:val="22"/>
          <w:szCs w:val="22"/>
        </w:rPr>
        <w:t>στ΄</w:t>
      </w:r>
      <w:proofErr w:type="spellEnd"/>
      <w:r w:rsidRPr="00BD55F4">
        <w:rPr>
          <w:rFonts w:asciiTheme="minorHAnsi" w:hAnsiTheme="minorHAnsi"/>
          <w:i/>
          <w:iCs/>
          <w:sz w:val="22"/>
          <w:szCs w:val="22"/>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D55F4">
        <w:rPr>
          <w:rFonts w:asciiTheme="minorHAnsi" w:hAnsiTheme="minorHAnsi"/>
          <w:sz w:val="22"/>
          <w:szCs w:val="22"/>
        </w:rPr>
        <w:t>.”</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8</w:t>
      </w:r>
      <w:r>
        <w:rPr>
          <w:rStyle w:val="af4"/>
          <w:rFonts w:asciiTheme="minorHAnsi" w:hAnsiTheme="minorHAnsi"/>
          <w:sz w:val="22"/>
          <w:szCs w:val="22"/>
        </w:rPr>
        <w:t>.</w:t>
      </w:r>
      <w:r w:rsidRPr="00BD55F4">
        <w:rPr>
          <w:rFonts w:asciiTheme="minorHAnsi" w:hAnsiTheme="minorHAnsi"/>
          <w:sz w:val="22"/>
          <w:szCs w:val="22"/>
        </w:rPr>
        <w:tab/>
        <w:t xml:space="preserve">Σύμφωνα με τις διατάξεις του άρθρου 73 παρ. 3 α, </w:t>
      </w:r>
      <w:r w:rsidRPr="00BD55F4">
        <w:rPr>
          <w:rFonts w:asciiTheme="minorHAnsi" w:hAnsiTheme="minorHAnsi"/>
          <w:sz w:val="22"/>
          <w:szCs w:val="22"/>
          <w:u w:val="single"/>
        </w:rPr>
        <w:t xml:space="preserve">εφόσον προβλέπεται στα έγγραφα της σύμβασης </w:t>
      </w:r>
      <w:r w:rsidRPr="00BD55F4">
        <w:rPr>
          <w:rFonts w:asciiTheme="minorHAnsi" w:hAnsiTheme="minorHAns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9</w:t>
      </w:r>
      <w:r>
        <w:rPr>
          <w:rStyle w:val="af4"/>
          <w:rFonts w:asciiTheme="minorHAnsi" w:hAnsiTheme="minorHAnsi"/>
          <w:sz w:val="22"/>
          <w:szCs w:val="22"/>
        </w:rPr>
        <w:t>.</w:t>
      </w:r>
      <w:r w:rsidRPr="00BD55F4">
        <w:rPr>
          <w:rFonts w:asciiTheme="minorHAnsi" w:hAnsiTheme="minorHAnsi"/>
          <w:sz w:val="22"/>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0</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Σύμφωνα με άρθρο 73 παρ. 1 (β). Στον Κανονισμό ΕΕΕΣ (Κανονισμός ΕΕ 2016/7) αναφέρεται ως “διαφθορά”.</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1</w:t>
      </w:r>
      <w:r>
        <w:rPr>
          <w:rFonts w:asciiTheme="minorHAnsi" w:hAnsiTheme="minorHAnsi"/>
          <w:sz w:val="22"/>
          <w:szCs w:val="22"/>
        </w:rPr>
        <w:t>.</w:t>
      </w:r>
      <w:r w:rsidRPr="00BD55F4">
        <w:rPr>
          <w:rFonts w:asciiTheme="minorHAnsi" w:hAnsiTheme="minorHAnsi"/>
          <w:sz w:val="22"/>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BD55F4">
        <w:rPr>
          <w:rFonts w:asciiTheme="minorHAnsi" w:hAnsiTheme="minorHAnsi"/>
          <w:b/>
          <w:sz w:val="22"/>
          <w:szCs w:val="22"/>
        </w:rPr>
        <w:t>ν. 3560/2007</w:t>
      </w:r>
      <w:r w:rsidRPr="00BD55F4">
        <w:rPr>
          <w:rFonts w:asciiTheme="minorHAnsi" w:hAnsiTheme="minorHAnsi"/>
          <w:sz w:val="22"/>
          <w:szCs w:val="22"/>
        </w:rPr>
        <w:t xml:space="preserve"> </w:t>
      </w:r>
      <w:r w:rsidRPr="00BD55F4">
        <w:rPr>
          <w:rFonts w:asciiTheme="minorHAnsi" w:hAnsiTheme="minorHAnsi"/>
          <w:b/>
          <w:sz w:val="22"/>
          <w:szCs w:val="22"/>
        </w:rPr>
        <w:t xml:space="preserve">(ΦΕΚ 103/Α), </w:t>
      </w:r>
      <w:r w:rsidRPr="00BD55F4">
        <w:rPr>
          <w:rFonts w:asciiTheme="minorHAnsi" w:hAnsiTheme="minorHAnsi"/>
          <w:i/>
          <w:sz w:val="22"/>
          <w:szCs w:val="22"/>
        </w:rPr>
        <w:t xml:space="preserve">«Κύρωση και εφαρμογή της Σύμβασης ποινικού δικαίου για τη διαφθορά και του Πρόσθετου </w:t>
      </w:r>
      <w:proofErr w:type="spellStart"/>
      <w:r w:rsidRPr="00BD55F4">
        <w:rPr>
          <w:rFonts w:asciiTheme="minorHAnsi" w:hAnsiTheme="minorHAnsi"/>
          <w:i/>
          <w:sz w:val="22"/>
          <w:szCs w:val="22"/>
        </w:rPr>
        <w:t>σ΄</w:t>
      </w:r>
      <w:proofErr w:type="spellEnd"/>
      <w:r w:rsidRPr="00BD55F4">
        <w:rPr>
          <w:rFonts w:asciiTheme="minorHAnsi" w:hAnsiTheme="minorHAnsi"/>
          <w:i/>
          <w:sz w:val="22"/>
          <w:szCs w:val="22"/>
        </w:rPr>
        <w:t xml:space="preserve"> αυτήν Πρωτοκόλλου» (αφορά σε </w:t>
      </w:r>
      <w:r w:rsidRPr="00BD55F4">
        <w:rPr>
          <w:rFonts w:asciiTheme="minorHAnsi" w:hAnsiTheme="minorHAnsi"/>
          <w:sz w:val="22"/>
          <w:szCs w:val="22"/>
        </w:rPr>
        <w:t xml:space="preserve"> </w:t>
      </w:r>
      <w:r w:rsidRPr="00BD55F4">
        <w:rPr>
          <w:rFonts w:asciiTheme="minorHAnsi" w:hAnsiTheme="minorHAnsi"/>
          <w:i/>
          <w:sz w:val="22"/>
          <w:szCs w:val="22"/>
        </w:rPr>
        <w:t>προσθήκη καθόσον στο ν. Άρθρο 73 παρ. 1 β αναφέρεται η κείμενη νομοθεσία)</w:t>
      </w:r>
      <w:r w:rsidRPr="00BD55F4">
        <w:rPr>
          <w:rFonts w:asciiTheme="minorHAnsi" w:hAnsiTheme="minorHAnsi"/>
          <w:sz w:val="22"/>
          <w:szCs w:val="22"/>
        </w:rPr>
        <w:t>.</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2</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BD55F4">
        <w:rPr>
          <w:rStyle w:val="af6"/>
          <w:rFonts w:asciiTheme="minorHAnsi" w:hAnsiTheme="minorHAnsi"/>
          <w:sz w:val="22"/>
          <w:szCs w:val="22"/>
        </w:rPr>
        <w:t xml:space="preserve">  </w:t>
      </w:r>
      <w:r w:rsidRPr="00BD55F4">
        <w:rPr>
          <w:rFonts w:asciiTheme="minorHAnsi" w:hAnsiTheme="minorHAnsi"/>
          <w:sz w:val="22"/>
          <w:szCs w:val="22"/>
        </w:rPr>
        <w:t>όπως κυρώθηκε με το ν. 2803/2000 (ΦΕΚ 48/Α) "</w:t>
      </w:r>
      <w:r w:rsidRPr="00BD55F4">
        <w:rPr>
          <w:rFonts w:asciiTheme="minorHAnsi" w:hAnsiTheme="minorHAnsi"/>
          <w:i/>
          <w:iCs/>
          <w:sz w:val="22"/>
          <w:szCs w:val="22"/>
        </w:rPr>
        <w:t xml:space="preserve">Κύρωση της </w:t>
      </w:r>
      <w:proofErr w:type="spellStart"/>
      <w:r w:rsidRPr="00BD55F4">
        <w:rPr>
          <w:rFonts w:asciiTheme="minorHAnsi" w:hAnsiTheme="minorHAnsi"/>
          <w:i/>
          <w:iCs/>
          <w:sz w:val="22"/>
          <w:szCs w:val="22"/>
        </w:rPr>
        <w:t>Σύµβασης</w:t>
      </w:r>
      <w:proofErr w:type="spellEnd"/>
      <w:r w:rsidRPr="00BD55F4">
        <w:rPr>
          <w:rFonts w:asciiTheme="minorHAnsi" w:hAnsiTheme="minorHAnsi"/>
          <w:i/>
          <w:iCs/>
          <w:sz w:val="22"/>
          <w:szCs w:val="22"/>
        </w:rPr>
        <w:t xml:space="preserve"> σχετικά µε την προστασία των </w:t>
      </w:r>
      <w:proofErr w:type="spellStart"/>
      <w:r w:rsidRPr="00BD55F4">
        <w:rPr>
          <w:rFonts w:asciiTheme="minorHAnsi" w:hAnsiTheme="minorHAnsi"/>
          <w:i/>
          <w:iCs/>
          <w:sz w:val="22"/>
          <w:szCs w:val="22"/>
        </w:rPr>
        <w:t>οικονοµικών</w:t>
      </w:r>
      <w:proofErr w:type="spellEnd"/>
      <w:r w:rsidRPr="00BD55F4">
        <w:rPr>
          <w:rFonts w:asciiTheme="minorHAnsi" w:hAnsiTheme="minorHAnsi"/>
          <w:i/>
          <w:iCs/>
          <w:sz w:val="22"/>
          <w:szCs w:val="22"/>
        </w:rPr>
        <w:t xml:space="preserve"> </w:t>
      </w:r>
      <w:proofErr w:type="spellStart"/>
      <w:r w:rsidRPr="00BD55F4">
        <w:rPr>
          <w:rFonts w:asciiTheme="minorHAnsi" w:hAnsiTheme="minorHAnsi"/>
          <w:i/>
          <w:iCs/>
          <w:sz w:val="22"/>
          <w:szCs w:val="22"/>
        </w:rPr>
        <w:t>συµφερόντων</w:t>
      </w:r>
      <w:proofErr w:type="spellEnd"/>
      <w:r w:rsidRPr="00BD55F4">
        <w:rPr>
          <w:rFonts w:asciiTheme="minorHAnsi" w:hAnsiTheme="minorHAnsi"/>
          <w:i/>
          <w:iCs/>
          <w:sz w:val="22"/>
          <w:szCs w:val="22"/>
        </w:rPr>
        <w:t xml:space="preserve"> των Ευρωπαϊκών Κοινοτήτων και των συναφών µε αυτήν Πρωτοκόλλων.</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3</w:t>
      </w:r>
      <w:r>
        <w:rPr>
          <w:rFonts w:asciiTheme="minorHAnsi" w:hAnsiTheme="minorHAnsi"/>
          <w:sz w:val="22"/>
          <w:szCs w:val="22"/>
        </w:rPr>
        <w:t>.</w:t>
      </w:r>
      <w:r w:rsidRPr="00BD55F4">
        <w:rPr>
          <w:rFonts w:asciiTheme="minorHAnsi" w:hAnsiTheme="minorHAnsi"/>
          <w:sz w:val="22"/>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4</w:t>
      </w:r>
      <w:r>
        <w:rPr>
          <w:rFonts w:asciiTheme="minorHAnsi" w:hAnsiTheme="minorHAnsi"/>
          <w:sz w:val="22"/>
          <w:szCs w:val="22"/>
        </w:rPr>
        <w:t>.</w:t>
      </w:r>
      <w:r w:rsidRPr="00BD55F4">
        <w:rPr>
          <w:rFonts w:asciiTheme="minorHAnsi" w:hAnsiTheme="minorHAnsi"/>
          <w:sz w:val="22"/>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BD55F4">
        <w:rPr>
          <w:rStyle w:val="DeltaViewInsertion"/>
          <w:rFonts w:asciiTheme="minorHAnsi" w:hAnsiTheme="minorHAnsi"/>
          <w:color w:val="000000"/>
          <w:sz w:val="22"/>
          <w:szCs w:val="22"/>
        </w:rPr>
        <w:t xml:space="preserve"> (ΕΕ L 309 της 25.11.2005, σ.15) </w:t>
      </w:r>
      <w:r w:rsidRPr="00BD55F4">
        <w:rPr>
          <w:rStyle w:val="af6"/>
          <w:rFonts w:asciiTheme="minorHAnsi" w:hAnsiTheme="minorHAnsi"/>
          <w:color w:val="000000"/>
          <w:sz w:val="22"/>
          <w:szCs w:val="22"/>
        </w:rPr>
        <w:t xml:space="preserve"> </w:t>
      </w:r>
      <w:r w:rsidRPr="00BD55F4">
        <w:rPr>
          <w:rStyle w:val="DeltaViewInsertion"/>
          <w:rFonts w:asciiTheme="minorHAnsi" w:hAnsiTheme="minorHAnsi"/>
          <w:color w:val="000000"/>
          <w:sz w:val="22"/>
          <w:szCs w:val="22"/>
        </w:rPr>
        <w:t xml:space="preserve">που ενσωματώθηκε με το ν. 3691/2008 (ΦΕΚ 166/Α) </w:t>
      </w:r>
      <w:r w:rsidRPr="00BD55F4">
        <w:rPr>
          <w:rStyle w:val="DeltaViewInsertion"/>
          <w:rFonts w:asciiTheme="minorHAnsi" w:hAnsiTheme="minorHAnsi"/>
          <w:iCs/>
          <w:color w:val="000000"/>
          <w:sz w:val="22"/>
          <w:szCs w:val="22"/>
        </w:rPr>
        <w:t xml:space="preserve">“Πρόληψη και καταστολή της </w:t>
      </w:r>
      <w:r w:rsidRPr="00BD55F4">
        <w:rPr>
          <w:rStyle w:val="DeltaViewInsertion"/>
          <w:rFonts w:asciiTheme="minorHAnsi" w:hAnsiTheme="minorHAnsi"/>
          <w:iCs/>
          <w:color w:val="000000"/>
          <w:sz w:val="22"/>
          <w:szCs w:val="22"/>
        </w:rPr>
        <w:lastRenderedPageBreak/>
        <w:t>νομιμοποίησης εσόδων από εγκληματικές δραστηριότητες και της χρηματοδότησης της τρομοκρατίας και άλλες διατάξεις</w:t>
      </w:r>
      <w:r w:rsidRPr="00BD55F4">
        <w:rPr>
          <w:rStyle w:val="DeltaViewInsertion"/>
          <w:rFonts w:asciiTheme="minorHAnsi" w:hAnsiTheme="minorHAnsi"/>
          <w:color w:val="000000"/>
          <w:sz w:val="22"/>
          <w:szCs w:val="22"/>
        </w:rPr>
        <w:t>”.</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Style w:val="DeltaViewInsertion"/>
          <w:rFonts w:asciiTheme="minorHAnsi" w:hAnsiTheme="minorHAnsi"/>
          <w:sz w:val="22"/>
          <w:szCs w:val="22"/>
        </w:rPr>
        <w:t>5</w:t>
      </w:r>
      <w:r>
        <w:rPr>
          <w:rStyle w:val="DeltaViewInsertion"/>
          <w:rFonts w:asciiTheme="minorHAnsi" w:hAnsiTheme="minorHAnsi"/>
          <w:sz w:val="22"/>
          <w:szCs w:val="22"/>
        </w:rPr>
        <w:t>.</w:t>
      </w:r>
      <w:r w:rsidRPr="00BD55F4">
        <w:rPr>
          <w:rStyle w:val="DeltaViewInsertion"/>
          <w:rFonts w:asciiTheme="minorHAnsi" w:hAnsiTheme="minorHAnsi"/>
          <w:sz w:val="22"/>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BD55F4">
        <w:rPr>
          <w:rStyle w:val="DeltaViewInsertion"/>
          <w:rFonts w:asciiTheme="minorHAnsi" w:hAnsi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BD55F4">
        <w:rPr>
          <w:rStyle w:val="DeltaViewInsertion"/>
          <w:rFonts w:asciiTheme="minorHAnsi" w:hAnsiTheme="minorHAnsi"/>
          <w:iCs/>
          <w:color w:val="000000"/>
          <w:sz w:val="22"/>
          <w:szCs w:val="22"/>
        </w:rPr>
        <w:t>Πρόληψη και καταπολέμηση της εμπορίας ανθρώπων και προστασία των θυμάτων αυτής και άλλες διατάξεις.".</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6</w:t>
      </w:r>
      <w:r>
        <w:rPr>
          <w:rFonts w:asciiTheme="minorHAnsi" w:hAnsiTheme="minorHAnsi"/>
          <w:sz w:val="22"/>
          <w:szCs w:val="22"/>
        </w:rPr>
        <w:t>.</w:t>
      </w:r>
      <w:r w:rsidRPr="00BD55F4">
        <w:rPr>
          <w:rFonts w:asciiTheme="minorHAnsi" w:hAnsiTheme="minorHAnsi"/>
          <w:sz w:val="22"/>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7</w:t>
      </w:r>
      <w:r>
        <w:rPr>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8</w:t>
      </w:r>
      <w:r>
        <w:rPr>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9</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20</w:t>
      </w:r>
      <w:r>
        <w:rPr>
          <w:rStyle w:val="af4"/>
          <w:rFonts w:asciiTheme="minorHAnsi" w:hAnsiTheme="minorHAnsi"/>
          <w:sz w:val="22"/>
          <w:szCs w:val="22"/>
        </w:rPr>
        <w:t>.</w:t>
      </w:r>
      <w:r w:rsidRPr="00BD55F4">
        <w:rPr>
          <w:rFonts w:asciiTheme="minorHAnsi" w:hAnsiTheme="minorHAnsi"/>
          <w:sz w:val="22"/>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71382F" w:rsidRPr="00BD55F4" w:rsidRDefault="0071382F" w:rsidP="0030381C">
      <w:pPr>
        <w:pStyle w:val="ab"/>
        <w:tabs>
          <w:tab w:val="left" w:pos="284"/>
        </w:tabs>
        <w:jc w:val="both"/>
        <w:rPr>
          <w:rFonts w:asciiTheme="minorHAnsi" w:hAnsiTheme="minorHAnsi"/>
          <w:sz w:val="22"/>
          <w:szCs w:val="22"/>
        </w:rPr>
      </w:pPr>
      <w:r w:rsidRPr="00BD55F4">
        <w:rPr>
          <w:rFonts w:asciiTheme="minorHAnsi" w:hAnsiTheme="minorHAnsi"/>
          <w:sz w:val="22"/>
          <w:szCs w:val="22"/>
        </w:rPr>
        <w:t>2</w:t>
      </w:r>
      <w:r w:rsidRPr="00BD55F4">
        <w:rPr>
          <w:rStyle w:val="af4"/>
          <w:rFonts w:asciiTheme="minorHAnsi" w:hAnsiTheme="minorHAnsi"/>
          <w:sz w:val="22"/>
          <w:szCs w:val="22"/>
        </w:rPr>
        <w:footnoteRef/>
      </w:r>
      <w:r>
        <w:rPr>
          <w:rFonts w:asciiTheme="minorHAnsi" w:hAnsiTheme="minorHAnsi"/>
          <w:sz w:val="22"/>
          <w:szCs w:val="22"/>
        </w:rPr>
        <w:t>.</w:t>
      </w:r>
      <w:r w:rsidRPr="00BD55F4">
        <w:rPr>
          <w:rFonts w:asciiTheme="minorHAnsi" w:hAnsiTheme="minorHAnsi"/>
          <w:sz w:val="22"/>
          <w:szCs w:val="22"/>
        </w:rPr>
        <w:tab/>
        <w:t xml:space="preserve">Λαμβανομένου υπόψη του χαρακτήρα των εγκλημάτων που έχουν διαπραχθεί (μεμονωμένα, </w:t>
      </w:r>
      <w:proofErr w:type="spellStart"/>
      <w:r w:rsidRPr="00BD55F4">
        <w:rPr>
          <w:rFonts w:asciiTheme="minorHAnsi" w:hAnsiTheme="minorHAnsi"/>
          <w:sz w:val="22"/>
          <w:szCs w:val="22"/>
        </w:rPr>
        <w:t>κατ᾽</w:t>
      </w:r>
      <w:proofErr w:type="spellEnd"/>
      <w:r w:rsidRPr="00BD55F4">
        <w:rPr>
          <w:rFonts w:asciiTheme="minorHAnsi" w:hAnsiTheme="minorHAnsi"/>
          <w:sz w:val="22"/>
          <w:szCs w:val="22"/>
        </w:rPr>
        <w:t xml:space="preserve"> εξακολούθηση, συστηματικά ...), η επεξήγηση πρέπει να καταδεικνύει την επάρκεια των μέτρων που λήφθηκαν.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22</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23</w:t>
      </w:r>
      <w:r>
        <w:rPr>
          <w:rStyle w:val="af4"/>
          <w:rFonts w:asciiTheme="minorHAnsi" w:hAnsiTheme="minorHAnsi"/>
          <w:sz w:val="22"/>
          <w:szCs w:val="22"/>
        </w:rPr>
        <w:t>.</w:t>
      </w:r>
      <w:r w:rsidRPr="00BD55F4">
        <w:rPr>
          <w:rFonts w:asciiTheme="minorHAnsi" w:hAnsiTheme="minorHAnsi"/>
          <w:sz w:val="22"/>
          <w:szCs w:val="22"/>
        </w:rPr>
        <w:tab/>
        <w:t xml:space="preserve">Σημειώνεται ότι, σύμφωνα με το άρθρο 73 παρ. 3 </w:t>
      </w:r>
      <w:proofErr w:type="spellStart"/>
      <w:r w:rsidRPr="00BD55F4">
        <w:rPr>
          <w:rFonts w:asciiTheme="minorHAnsi" w:hAnsiTheme="minorHAnsi"/>
          <w:sz w:val="22"/>
          <w:szCs w:val="22"/>
        </w:rPr>
        <w:t>περ</w:t>
      </w:r>
      <w:proofErr w:type="spellEnd"/>
      <w:r w:rsidRPr="00BD55F4">
        <w:rPr>
          <w:rFonts w:asciiTheme="minorHAnsi" w:hAnsiTheme="minorHAnsi"/>
          <w:sz w:val="22"/>
          <w:szCs w:val="22"/>
        </w:rPr>
        <w:t xml:space="preserve">. α  και β, </w:t>
      </w:r>
      <w:r w:rsidRPr="00BD55F4">
        <w:rPr>
          <w:rFonts w:asciiTheme="minorHAnsi" w:hAnsiTheme="minorHAnsi"/>
          <w:sz w:val="22"/>
          <w:szCs w:val="22"/>
          <w:u w:val="single"/>
        </w:rPr>
        <w:t xml:space="preserve">εφόσον προβλέπεται στα έγγραφα της σύμβασης </w:t>
      </w:r>
      <w:r w:rsidRPr="00BD55F4">
        <w:rPr>
          <w:rFonts w:asciiTheme="minorHAnsi" w:hAnsiTheme="minorHAns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24</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25</w:t>
      </w:r>
      <w:r>
        <w:rPr>
          <w:rStyle w:val="af4"/>
          <w:rFonts w:asciiTheme="minorHAnsi" w:hAnsiTheme="minorHAnsi"/>
          <w:sz w:val="22"/>
          <w:szCs w:val="22"/>
        </w:rPr>
        <w:t>.</w:t>
      </w:r>
      <w:r w:rsidRPr="00BD55F4">
        <w:rPr>
          <w:rFonts w:asciiTheme="minorHAnsi" w:hAnsiTheme="minorHAnsi"/>
          <w:sz w:val="22"/>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26</w:t>
      </w:r>
      <w:r w:rsidRPr="00BD55F4">
        <w:rPr>
          <w:rFonts w:asciiTheme="minorHAnsi" w:hAnsiTheme="minorHAnsi"/>
          <w:sz w:val="22"/>
          <w:szCs w:val="22"/>
        </w:rPr>
        <w:tab/>
        <w:t>. Η απόδοση όρων είναι σύμφωνη με την παρ. 4 του άρθρου 73 που διαφοροποιείται από τον Κανονισμό ΕΕΕΣ (Κανονισμός ΕΕ 2016/7)</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27</w:t>
      </w:r>
      <w:r>
        <w:rPr>
          <w:rStyle w:val="af4"/>
          <w:rFonts w:asciiTheme="minorHAnsi" w:hAnsiTheme="minorHAnsi"/>
          <w:sz w:val="22"/>
          <w:szCs w:val="22"/>
        </w:rPr>
        <w:t>.</w:t>
      </w:r>
      <w:r w:rsidRPr="00BD55F4">
        <w:rPr>
          <w:rFonts w:asciiTheme="minorHAnsi" w:hAnsiTheme="minorHAnsi"/>
          <w:sz w:val="22"/>
          <w:szCs w:val="22"/>
        </w:rPr>
        <w:tab/>
        <w:t>Άρθρο 73 παρ. 5.</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28</w:t>
      </w:r>
      <w:r>
        <w:rPr>
          <w:rStyle w:val="af4"/>
          <w:rFonts w:asciiTheme="minorHAnsi" w:hAnsiTheme="minorHAnsi"/>
          <w:sz w:val="22"/>
          <w:szCs w:val="22"/>
        </w:rPr>
        <w:t>.</w:t>
      </w:r>
      <w:r w:rsidRPr="00BD55F4">
        <w:rPr>
          <w:rFonts w:asciiTheme="minorHAnsi" w:hAnsiTheme="minorHAnsi"/>
          <w:sz w:val="22"/>
          <w:szCs w:val="22"/>
        </w:rPr>
        <w:tab/>
        <w:t>Εφόσον στα έγγραφα της σύμβασης γίνεται αναφορά σε συγκεκριμένη διάταξη, να συμπληρωθεί ανάλογα το ΤΕΥΔ πχ άρθρο 68 παρ. 2 ν. 3863/2010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29</w:t>
      </w:r>
      <w:r>
        <w:rPr>
          <w:rStyle w:val="af4"/>
          <w:rFonts w:asciiTheme="minorHAnsi" w:hAnsiTheme="minorHAnsi"/>
          <w:sz w:val="22"/>
          <w:szCs w:val="22"/>
        </w:rPr>
        <w:t>.</w:t>
      </w:r>
      <w:r w:rsidRPr="00BD55F4">
        <w:rPr>
          <w:rFonts w:asciiTheme="minorHAnsi" w:hAnsiTheme="minorHAnsi"/>
          <w:sz w:val="22"/>
          <w:szCs w:val="22"/>
        </w:rPr>
        <w:tab/>
        <w:t>Όπως προσδιορίζεται στο άρθρο 24 ή στα έγγραφα της σύμβασης</w:t>
      </w:r>
      <w:r w:rsidRPr="00BD55F4">
        <w:rPr>
          <w:rFonts w:asciiTheme="minorHAnsi" w:hAnsiTheme="minorHAnsi"/>
          <w:b/>
          <w:i/>
          <w:sz w:val="22"/>
          <w:szCs w:val="22"/>
        </w:rPr>
        <w:t>.</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30</w:t>
      </w:r>
      <w:r>
        <w:rPr>
          <w:rStyle w:val="af4"/>
          <w:rFonts w:asciiTheme="minorHAnsi" w:hAnsiTheme="minorHAnsi"/>
          <w:sz w:val="22"/>
          <w:szCs w:val="22"/>
        </w:rPr>
        <w:t>.</w:t>
      </w:r>
      <w:r w:rsidRPr="00BD55F4">
        <w:rPr>
          <w:rFonts w:asciiTheme="minorHAnsi" w:hAnsiTheme="minorHAnsi"/>
          <w:sz w:val="22"/>
          <w:szCs w:val="22"/>
        </w:rPr>
        <w:tab/>
      </w:r>
      <w:proofErr w:type="spellStart"/>
      <w:r w:rsidRPr="00BD55F4">
        <w:rPr>
          <w:rFonts w:asciiTheme="minorHAnsi" w:hAnsiTheme="minorHAnsi"/>
          <w:sz w:val="22"/>
          <w:szCs w:val="22"/>
        </w:rPr>
        <w:t>Πρβλ</w:t>
      </w:r>
      <w:proofErr w:type="spellEnd"/>
      <w:r w:rsidRPr="00BD55F4">
        <w:rPr>
          <w:rFonts w:asciiTheme="minorHAnsi" w:hAnsiTheme="minorHAnsi"/>
          <w:sz w:val="22"/>
          <w:szCs w:val="22"/>
        </w:rPr>
        <w:t xml:space="preserve"> άρθρο 48.</w:t>
      </w:r>
    </w:p>
    <w:p w:rsidR="0071382F" w:rsidRPr="00BD55F4" w:rsidRDefault="0071382F" w:rsidP="0030381C">
      <w:pPr>
        <w:pStyle w:val="ab"/>
        <w:tabs>
          <w:tab w:val="left" w:pos="284"/>
        </w:tabs>
        <w:jc w:val="both"/>
        <w:rPr>
          <w:rFonts w:asciiTheme="minorHAnsi" w:hAnsiTheme="minorHAnsi"/>
          <w:sz w:val="22"/>
          <w:szCs w:val="22"/>
        </w:rPr>
      </w:pPr>
      <w:r w:rsidRPr="00BD55F4">
        <w:rPr>
          <w:rFonts w:asciiTheme="minorHAnsi" w:hAnsiTheme="minorHAnsi"/>
          <w:sz w:val="22"/>
          <w:szCs w:val="22"/>
        </w:rPr>
        <w:t>3</w:t>
      </w:r>
      <w:r w:rsidRPr="00BD55F4">
        <w:rPr>
          <w:rStyle w:val="af4"/>
          <w:rFonts w:asciiTheme="minorHAnsi" w:hAnsiTheme="minorHAnsi"/>
          <w:sz w:val="22"/>
          <w:szCs w:val="22"/>
        </w:rPr>
        <w:footnoteRef/>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 Η απόδοση όρων είναι σύμφωνη με την </w:t>
      </w:r>
      <w:proofErr w:type="spellStart"/>
      <w:r w:rsidRPr="00BD55F4">
        <w:rPr>
          <w:rFonts w:asciiTheme="minorHAnsi" w:hAnsiTheme="minorHAnsi"/>
          <w:sz w:val="22"/>
          <w:szCs w:val="22"/>
        </w:rPr>
        <w:t>περιπτ</w:t>
      </w:r>
      <w:proofErr w:type="spellEnd"/>
      <w:r w:rsidRPr="00BD55F4">
        <w:rPr>
          <w:rFonts w:asciiTheme="minorHAnsi" w:hAnsiTheme="minorHAnsi"/>
          <w:sz w:val="22"/>
          <w:szCs w:val="22"/>
        </w:rPr>
        <w:t>. στ παρ. 4 του άρθρου 73 που διαφοροποιείται από τον Κανονισμό ΕΕΕΣ (Κανονισμός ΕΕ 2016/7)</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32</w:t>
      </w:r>
      <w:r>
        <w:rPr>
          <w:rStyle w:val="af4"/>
          <w:rFonts w:asciiTheme="minorHAnsi" w:hAnsiTheme="minorHAnsi"/>
          <w:sz w:val="22"/>
          <w:szCs w:val="22"/>
        </w:rPr>
        <w:t>.</w:t>
      </w:r>
      <w:r w:rsidRPr="00BD55F4">
        <w:rPr>
          <w:rFonts w:asciiTheme="minorHAnsi" w:hAnsiTheme="minorHAnsi"/>
          <w:sz w:val="22"/>
          <w:szCs w:val="22"/>
        </w:rPr>
        <w:tab/>
        <w:t xml:space="preserve">Για συμβάσεις έργου, η εκτιμώμενη αξία της οποίας υπερβαίνει το ένα εκατομμύριο (1.000.000) ευρώ εκτός ΦΠΑ (άρθρο 79 παρ. 2). </w:t>
      </w:r>
      <w:proofErr w:type="spellStart"/>
      <w:r w:rsidRPr="00BD55F4">
        <w:rPr>
          <w:rFonts w:asciiTheme="minorHAnsi" w:hAnsiTheme="minorHAnsi"/>
          <w:sz w:val="22"/>
          <w:szCs w:val="22"/>
        </w:rPr>
        <w:t>Πρβλ</w:t>
      </w:r>
      <w:proofErr w:type="spellEnd"/>
      <w:r w:rsidRPr="00BD55F4">
        <w:rPr>
          <w:rFonts w:asciiTheme="minorHAnsi" w:hAnsiTheme="minorHAnsi"/>
          <w:sz w:val="22"/>
          <w:szCs w:val="22"/>
        </w:rPr>
        <w:t xml:space="preserve">  και άρθρο 375 παρ. 10.</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33</w:t>
      </w:r>
      <w:r>
        <w:rPr>
          <w:rStyle w:val="af4"/>
          <w:rFonts w:asciiTheme="minorHAnsi" w:hAnsiTheme="minorHAnsi"/>
          <w:sz w:val="22"/>
          <w:szCs w:val="22"/>
        </w:rPr>
        <w:t>.</w:t>
      </w:r>
      <w:r w:rsidRPr="00BD55F4">
        <w:rPr>
          <w:rFonts w:asciiTheme="minorHAnsi" w:hAnsiTheme="minorHAnsi"/>
          <w:sz w:val="22"/>
          <w:szCs w:val="22"/>
        </w:rPr>
        <w:tab/>
        <w:t xml:space="preserve">Όπως περιγράφεται στο Παράρτημα </w:t>
      </w:r>
      <w:r w:rsidRPr="00BD55F4">
        <w:rPr>
          <w:rFonts w:asciiTheme="minorHAnsi" w:hAnsiTheme="minorHAnsi"/>
          <w:sz w:val="22"/>
          <w:szCs w:val="22"/>
          <w:lang w:val="en-US"/>
        </w:rPr>
        <w:t>XI</w:t>
      </w:r>
      <w:r w:rsidRPr="00BD55F4">
        <w:rPr>
          <w:rFonts w:asciiTheme="minorHAnsi" w:hAnsiTheme="minorHAnsi"/>
          <w:sz w:val="22"/>
          <w:szCs w:val="22"/>
        </w:rPr>
        <w:t xml:space="preserve"> του Προσαρτήματος Α, </w:t>
      </w:r>
      <w:r w:rsidRPr="00BD55F4">
        <w:rPr>
          <w:rFonts w:asciiTheme="minorHAnsi" w:hAnsiTheme="minorHAnsi"/>
          <w:b/>
          <w:bCs/>
          <w:sz w:val="22"/>
          <w:szCs w:val="22"/>
        </w:rPr>
        <w:t>οι οικονομικοί φορείς από ορισμένα κράτη μέλη οφείλουν να συμμορφώνονται με άλλες απαιτήσεις που καθορίζονται στο Παράρτημα αυτό.</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34</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 Μόνον εφόσον επιτρέπεται </w:t>
      </w:r>
      <w:r w:rsidRPr="00BD55F4">
        <w:rPr>
          <w:rFonts w:asciiTheme="minorHAnsi" w:hAnsiTheme="minorHAnsi"/>
          <w:b/>
          <w:i/>
          <w:sz w:val="22"/>
          <w:szCs w:val="22"/>
        </w:rPr>
        <w:t xml:space="preserve">στη σχετική διακήρυξη ή στην πρόσκληση ή στα έγγραφα της σύμβασης που αναφέρονται στην διακήρυξη.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lastRenderedPageBreak/>
        <w:t>35</w:t>
      </w:r>
      <w:r>
        <w:rPr>
          <w:rStyle w:val="af4"/>
          <w:rFonts w:asciiTheme="minorHAnsi" w:hAnsiTheme="minorHAnsi"/>
          <w:sz w:val="22"/>
          <w:szCs w:val="22"/>
        </w:rPr>
        <w:t>.</w:t>
      </w:r>
      <w:r w:rsidRPr="00BD55F4">
        <w:rPr>
          <w:rFonts w:asciiTheme="minorHAnsi" w:hAnsiTheme="minorHAnsi"/>
          <w:sz w:val="22"/>
          <w:szCs w:val="22"/>
        </w:rPr>
        <w:tab/>
        <w:t xml:space="preserve"> Μόνον εφόσον επιτρέπεται στη σχετική διακήρυξη ή στην πρόσκληση ή στα έγγραφα της σύμβασης που αναφέρονται στην διακήρυξη</w:t>
      </w:r>
      <w:r w:rsidRPr="00BD55F4">
        <w:rPr>
          <w:rFonts w:asciiTheme="minorHAnsi" w:hAnsiTheme="minorHAnsi"/>
          <w:b/>
          <w:i/>
          <w:sz w:val="22"/>
          <w:szCs w:val="22"/>
        </w:rPr>
        <w:t xml:space="preserve">.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36</w:t>
      </w:r>
      <w:r>
        <w:rPr>
          <w:rStyle w:val="af4"/>
          <w:rFonts w:asciiTheme="minorHAnsi" w:hAnsiTheme="minorHAnsi"/>
          <w:sz w:val="22"/>
          <w:szCs w:val="22"/>
        </w:rPr>
        <w:t>.</w:t>
      </w:r>
      <w:r w:rsidRPr="00BD55F4">
        <w:rPr>
          <w:rFonts w:asciiTheme="minorHAnsi" w:hAnsiTheme="minorHAnsi"/>
          <w:sz w:val="22"/>
          <w:szCs w:val="22"/>
        </w:rPr>
        <w:tab/>
      </w:r>
      <w:proofErr w:type="spellStart"/>
      <w:r w:rsidRPr="00BD55F4">
        <w:rPr>
          <w:rFonts w:asciiTheme="minorHAnsi" w:hAnsiTheme="minorHAnsi"/>
          <w:sz w:val="22"/>
          <w:szCs w:val="22"/>
        </w:rPr>
        <w:t>Π.χ</w:t>
      </w:r>
      <w:proofErr w:type="spellEnd"/>
      <w:r w:rsidRPr="00BD55F4">
        <w:rPr>
          <w:rFonts w:asciiTheme="minorHAnsi" w:hAnsiTheme="minorHAnsi"/>
          <w:sz w:val="22"/>
          <w:szCs w:val="22"/>
        </w:rPr>
        <w:t xml:space="preserve"> αναλογία μεταξύ περιουσιακών στοιχείων και υποχρεώσεων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37</w:t>
      </w:r>
      <w:r>
        <w:rPr>
          <w:rStyle w:val="af4"/>
          <w:rFonts w:asciiTheme="minorHAnsi" w:hAnsiTheme="minorHAnsi"/>
          <w:sz w:val="22"/>
          <w:szCs w:val="22"/>
        </w:rPr>
        <w:t>.</w:t>
      </w:r>
      <w:r w:rsidRPr="00BD55F4">
        <w:rPr>
          <w:rFonts w:asciiTheme="minorHAnsi" w:hAnsiTheme="minorHAnsi"/>
          <w:sz w:val="22"/>
          <w:szCs w:val="22"/>
        </w:rPr>
        <w:tab/>
      </w:r>
      <w:proofErr w:type="spellStart"/>
      <w:r w:rsidRPr="00BD55F4">
        <w:rPr>
          <w:rFonts w:asciiTheme="minorHAnsi" w:hAnsiTheme="minorHAnsi"/>
          <w:sz w:val="22"/>
          <w:szCs w:val="22"/>
        </w:rPr>
        <w:t>Π.χ</w:t>
      </w:r>
      <w:proofErr w:type="spellEnd"/>
      <w:r w:rsidRPr="00BD55F4">
        <w:rPr>
          <w:rFonts w:asciiTheme="minorHAnsi" w:hAnsiTheme="minorHAnsi"/>
          <w:sz w:val="22"/>
          <w:szCs w:val="22"/>
        </w:rPr>
        <w:t xml:space="preserve"> αναλογία μεταξύ περιουσιακών στοιχείων και υποχρεώσεων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38</w:t>
      </w:r>
      <w:r>
        <w:rPr>
          <w:rStyle w:val="af4"/>
          <w:rFonts w:asciiTheme="minorHAnsi" w:hAnsiTheme="minorHAnsi"/>
          <w:sz w:val="22"/>
          <w:szCs w:val="22"/>
        </w:rPr>
        <w:t>.</w:t>
      </w:r>
      <w:r w:rsidRPr="00BD55F4">
        <w:rPr>
          <w:rFonts w:asciiTheme="minorHAnsi" w:hAnsiTheme="minorHAnsi"/>
          <w:sz w:val="22"/>
          <w:szCs w:val="22"/>
        </w:rPr>
        <w:tab/>
        <w:t xml:space="preserve">Οι αναθέτουσες αρχές μπορούν να </w:t>
      </w:r>
      <w:r w:rsidRPr="00BD55F4">
        <w:rPr>
          <w:rFonts w:asciiTheme="minorHAnsi" w:hAnsiTheme="minorHAnsi"/>
          <w:b/>
          <w:sz w:val="22"/>
          <w:szCs w:val="22"/>
        </w:rPr>
        <w:t>ζητούν</w:t>
      </w:r>
      <w:r w:rsidRPr="00BD55F4">
        <w:rPr>
          <w:rFonts w:asciiTheme="minorHAnsi" w:hAnsiTheme="minorHAnsi"/>
          <w:sz w:val="22"/>
          <w:szCs w:val="22"/>
        </w:rPr>
        <w:t xml:space="preserve"> έως πέντε έτη και να </w:t>
      </w:r>
      <w:r w:rsidRPr="00BD55F4">
        <w:rPr>
          <w:rFonts w:asciiTheme="minorHAnsi" w:hAnsiTheme="minorHAnsi"/>
          <w:b/>
          <w:sz w:val="22"/>
          <w:szCs w:val="22"/>
        </w:rPr>
        <w:t>επιτρέπουν</w:t>
      </w:r>
      <w:r w:rsidRPr="00BD55F4">
        <w:rPr>
          <w:rFonts w:asciiTheme="minorHAnsi" w:hAnsiTheme="minorHAnsi"/>
          <w:sz w:val="22"/>
          <w:szCs w:val="22"/>
        </w:rPr>
        <w:t xml:space="preserve"> την τεκμηρίωση εμπειρίας  που </w:t>
      </w:r>
      <w:r w:rsidRPr="00BD55F4">
        <w:rPr>
          <w:rFonts w:asciiTheme="minorHAnsi" w:hAnsiTheme="minorHAnsi"/>
          <w:b/>
          <w:sz w:val="22"/>
          <w:szCs w:val="22"/>
        </w:rPr>
        <w:t>υπερβαίνει</w:t>
      </w:r>
      <w:r w:rsidRPr="00BD55F4">
        <w:rPr>
          <w:rFonts w:asciiTheme="minorHAnsi" w:hAnsiTheme="minorHAnsi"/>
          <w:sz w:val="22"/>
          <w:szCs w:val="22"/>
        </w:rPr>
        <w:t xml:space="preserve"> τα πέντε έτη.</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39</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Οι αναθέτουσες αρχές μπορούν να </w:t>
      </w:r>
      <w:r w:rsidRPr="00BD55F4">
        <w:rPr>
          <w:rFonts w:asciiTheme="minorHAnsi" w:hAnsiTheme="minorHAnsi"/>
          <w:b/>
          <w:sz w:val="22"/>
          <w:szCs w:val="22"/>
        </w:rPr>
        <w:t>ζητούν</w:t>
      </w:r>
      <w:r w:rsidRPr="00BD55F4">
        <w:rPr>
          <w:rFonts w:asciiTheme="minorHAnsi" w:hAnsiTheme="minorHAnsi"/>
          <w:sz w:val="22"/>
          <w:szCs w:val="22"/>
        </w:rPr>
        <w:t xml:space="preserve"> έως τρία έτη και να </w:t>
      </w:r>
      <w:r w:rsidRPr="00BD55F4">
        <w:rPr>
          <w:rFonts w:asciiTheme="minorHAnsi" w:hAnsiTheme="minorHAnsi"/>
          <w:b/>
          <w:sz w:val="22"/>
          <w:szCs w:val="22"/>
        </w:rPr>
        <w:t>επιτρέπουν</w:t>
      </w:r>
      <w:r w:rsidRPr="00BD55F4">
        <w:rPr>
          <w:rFonts w:asciiTheme="minorHAnsi" w:hAnsiTheme="minorHAnsi"/>
          <w:sz w:val="22"/>
          <w:szCs w:val="22"/>
        </w:rPr>
        <w:t xml:space="preserve"> την τεκμηρίωση εμπειρίας που </w:t>
      </w:r>
      <w:r w:rsidRPr="00BD55F4">
        <w:rPr>
          <w:rFonts w:asciiTheme="minorHAnsi" w:hAnsiTheme="minorHAnsi"/>
          <w:b/>
          <w:sz w:val="22"/>
          <w:szCs w:val="22"/>
        </w:rPr>
        <w:t>υπερβαίνει</w:t>
      </w:r>
      <w:r w:rsidRPr="00BD55F4">
        <w:rPr>
          <w:rFonts w:asciiTheme="minorHAnsi" w:hAnsiTheme="minorHAnsi"/>
          <w:sz w:val="22"/>
          <w:szCs w:val="22"/>
        </w:rPr>
        <w:t xml:space="preserve"> τα τρία έτη.</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40</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Πρέπει να απαριθμούνται </w:t>
      </w:r>
      <w:r w:rsidRPr="00BD55F4">
        <w:rPr>
          <w:rFonts w:asciiTheme="minorHAnsi" w:hAnsiTheme="minorHAnsi"/>
          <w:b/>
          <w:sz w:val="22"/>
          <w:szCs w:val="22"/>
          <w:u w:val="single"/>
        </w:rPr>
        <w:t>όλοι</w:t>
      </w:r>
      <w:r w:rsidRPr="00BD55F4">
        <w:rPr>
          <w:rFonts w:asciiTheme="minorHAnsi" w:hAnsiTheme="minorHAnsi"/>
          <w:sz w:val="22"/>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71382F" w:rsidRPr="00BD55F4" w:rsidRDefault="0071382F" w:rsidP="0030381C">
      <w:pPr>
        <w:pStyle w:val="ab"/>
        <w:tabs>
          <w:tab w:val="left" w:pos="284"/>
        </w:tabs>
        <w:jc w:val="both"/>
        <w:rPr>
          <w:rFonts w:asciiTheme="minorHAnsi" w:hAnsiTheme="minorHAnsi"/>
          <w:sz w:val="22"/>
          <w:szCs w:val="22"/>
        </w:rPr>
      </w:pPr>
      <w:r w:rsidRPr="00BD55F4">
        <w:rPr>
          <w:rFonts w:asciiTheme="minorHAnsi" w:hAnsiTheme="minorHAnsi"/>
          <w:sz w:val="22"/>
          <w:szCs w:val="22"/>
        </w:rPr>
        <w:t>4</w:t>
      </w:r>
      <w:r w:rsidRPr="00BD55F4">
        <w:rPr>
          <w:rStyle w:val="af4"/>
          <w:rFonts w:asciiTheme="minorHAnsi" w:hAnsiTheme="minorHAnsi"/>
          <w:sz w:val="22"/>
          <w:szCs w:val="22"/>
        </w:rPr>
        <w:footnoteRef/>
      </w:r>
      <w:r>
        <w:rPr>
          <w:rFonts w:asciiTheme="minorHAnsi" w:hAnsiTheme="minorHAnsi"/>
          <w:sz w:val="22"/>
          <w:szCs w:val="22"/>
        </w:rPr>
        <w:t>.</w:t>
      </w:r>
      <w:r w:rsidRPr="00BD55F4">
        <w:rPr>
          <w:rFonts w:asciiTheme="minorHAnsi" w:hAnsiTheme="minorHAnsi"/>
          <w:sz w:val="22"/>
          <w:szCs w:val="22"/>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42</w:t>
      </w:r>
      <w:r>
        <w:rPr>
          <w:rStyle w:val="af4"/>
          <w:rFonts w:asciiTheme="minorHAnsi" w:hAnsiTheme="minorHAnsi"/>
          <w:sz w:val="22"/>
          <w:szCs w:val="22"/>
        </w:rPr>
        <w:t>.</w:t>
      </w:r>
      <w:r w:rsidRPr="00BD55F4">
        <w:rPr>
          <w:rFonts w:asciiTheme="minorHAnsi" w:hAnsiTheme="minorHAnsi"/>
          <w:sz w:val="22"/>
          <w:szCs w:val="22"/>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BD55F4">
        <w:rPr>
          <w:rFonts w:asciiTheme="minorHAnsi" w:hAnsiTheme="minorHAnsi"/>
          <w:sz w:val="22"/>
          <w:szCs w:val="22"/>
        </w:rPr>
        <w:t>πάροχος</w:t>
      </w:r>
      <w:proofErr w:type="spellEnd"/>
      <w:r w:rsidRPr="00BD55F4">
        <w:rPr>
          <w:rFonts w:asciiTheme="minorHAnsi" w:hAnsiTheme="minorHAnsi"/>
          <w:sz w:val="22"/>
          <w:szCs w:val="22"/>
        </w:rPr>
        <w:t xml:space="preserve"> υπηρεσιών.</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43</w:t>
      </w:r>
      <w:r>
        <w:rPr>
          <w:rStyle w:val="af4"/>
          <w:rFonts w:asciiTheme="minorHAnsi" w:hAnsiTheme="minorHAnsi"/>
          <w:sz w:val="22"/>
          <w:szCs w:val="22"/>
        </w:rPr>
        <w:t>.</w:t>
      </w:r>
      <w:r w:rsidRPr="00BD55F4">
        <w:rPr>
          <w:rFonts w:asciiTheme="minorHAnsi" w:hAnsiTheme="minorHAnsi"/>
          <w:sz w:val="22"/>
          <w:szCs w:val="22"/>
        </w:rPr>
        <w:tab/>
        <w:t xml:space="preserve">Επισημαίνεται ότι εάν ο οικονομικός φορέας </w:t>
      </w:r>
      <w:r w:rsidRPr="00BD55F4">
        <w:rPr>
          <w:rFonts w:asciiTheme="minorHAnsi" w:hAnsiTheme="minorHAnsi"/>
          <w:b/>
          <w:sz w:val="22"/>
          <w:szCs w:val="22"/>
          <w:u w:val="single"/>
        </w:rPr>
        <w:t>έχει</w:t>
      </w:r>
      <w:r w:rsidRPr="00BD55F4">
        <w:rPr>
          <w:rFonts w:asciiTheme="minorHAnsi" w:hAnsiTheme="minorHAnsi"/>
          <w:sz w:val="22"/>
          <w:szCs w:val="22"/>
        </w:rPr>
        <w:t xml:space="preserve"> αποφασίσει να αναθέσει τμήμα της σύμβασης σε τρίτους υπό μορφή υπεργολαβίας </w:t>
      </w:r>
      <w:r w:rsidRPr="00BD55F4">
        <w:rPr>
          <w:rFonts w:asciiTheme="minorHAnsi" w:hAnsiTheme="minorHAnsi"/>
          <w:b/>
          <w:sz w:val="22"/>
          <w:szCs w:val="22"/>
          <w:u w:val="single"/>
        </w:rPr>
        <w:t>και</w:t>
      </w:r>
      <w:r w:rsidRPr="00BD55F4">
        <w:rPr>
          <w:rFonts w:asciiTheme="minorHAnsi" w:hAnsiTheme="minorHAnsi"/>
          <w:sz w:val="22"/>
          <w:szCs w:val="22"/>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44</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Διευκρινίστε ποιο στοιχείο αφορά η απάντηση.</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45</w:t>
      </w:r>
      <w:r>
        <w:rPr>
          <w:rStyle w:val="af4"/>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46</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47</w:t>
      </w:r>
      <w:r w:rsidRPr="00BD55F4">
        <w:rPr>
          <w:rFonts w:asciiTheme="minorHAnsi" w:hAnsiTheme="minorHAnsi"/>
          <w:sz w:val="22"/>
          <w:szCs w:val="22"/>
        </w:rPr>
        <w:tab/>
      </w:r>
      <w:r>
        <w:rPr>
          <w:rFonts w:asciiTheme="minorHAnsi" w:hAnsiTheme="minorHAnsi"/>
          <w:sz w:val="22"/>
          <w:szCs w:val="22"/>
        </w:rPr>
        <w:t>.</w:t>
      </w:r>
      <w:proofErr w:type="spellStart"/>
      <w:r w:rsidRPr="00BD55F4">
        <w:rPr>
          <w:rFonts w:asciiTheme="minorHAnsi" w:hAnsiTheme="minorHAnsi"/>
          <w:sz w:val="22"/>
          <w:szCs w:val="22"/>
        </w:rPr>
        <w:t>Πρβλ</w:t>
      </w:r>
      <w:proofErr w:type="spellEnd"/>
      <w:r w:rsidRPr="00BD55F4">
        <w:rPr>
          <w:rFonts w:asciiTheme="minorHAnsi" w:hAnsiTheme="minorHAnsi"/>
          <w:sz w:val="22"/>
          <w:szCs w:val="22"/>
        </w:rPr>
        <w:t xml:space="preserve"> και άρθρο 1 ν. 4250/2014</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48</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Υπό την προϋπόθεση ότι ο οικονομικός φορέας έχει παράσχει τις απαραίτητες πληροφορίες (</w:t>
      </w:r>
      <w:r w:rsidRPr="00BD55F4">
        <w:rPr>
          <w:rFonts w:asciiTheme="minorHAnsi" w:hAnsiTheme="minorHAns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D55F4">
        <w:rPr>
          <w:rFonts w:asciiTheme="minorHAnsi" w:hAnsiTheme="minorHAnsi"/>
          <w:sz w:val="22"/>
          <w:szCs w:val="22"/>
        </w:rPr>
        <w:t xml:space="preserve"> </w:t>
      </w:r>
    </w:p>
    <w:p w:rsidR="0071382F" w:rsidRPr="00BD55F4" w:rsidRDefault="0071382F" w:rsidP="0071382F">
      <w:pPr>
        <w:spacing w:after="0"/>
        <w:ind w:left="-340"/>
        <w:rPr>
          <w:rFonts w:cs="Arial"/>
          <w:b/>
        </w:rPr>
      </w:pPr>
      <w:r w:rsidRPr="00BD55F4">
        <w:rPr>
          <w:rFonts w:cs="Arial"/>
          <w:b/>
        </w:rPr>
        <w:t xml:space="preserve">                           </w:t>
      </w:r>
    </w:p>
    <w:p w:rsidR="0071382F" w:rsidRDefault="0071382F" w:rsidP="0071382F">
      <w:pPr>
        <w:sectPr w:rsidR="0071382F" w:rsidSect="00B01099">
          <w:pgSz w:w="11906" w:h="16838"/>
          <w:pgMar w:top="1440" w:right="1797" w:bottom="1440" w:left="1797" w:header="709" w:footer="709" w:gutter="0"/>
          <w:cols w:space="708"/>
          <w:docGrid w:linePitch="360"/>
        </w:sectPr>
      </w:pPr>
    </w:p>
    <w:p w:rsidR="0071382F" w:rsidRDefault="0071382F" w:rsidP="008050B7">
      <w:pPr>
        <w:spacing w:before="120" w:line="280" w:lineRule="exact"/>
        <w:jc w:val="center"/>
        <w:outlineLvl w:val="0"/>
        <w:rPr>
          <w:rFonts w:ascii="Century Gothic" w:hAnsi="Century Gothic" w:cs="Arial"/>
          <w:b/>
          <w:bCs/>
          <w:sz w:val="20"/>
          <w:szCs w:val="20"/>
          <w:u w:val="single"/>
        </w:rPr>
      </w:pPr>
      <w:r>
        <w:rPr>
          <w:rFonts w:ascii="Century Gothic" w:hAnsi="Century Gothic" w:cs="Arial"/>
          <w:b/>
          <w:bCs/>
          <w:sz w:val="20"/>
          <w:u w:val="single"/>
        </w:rPr>
        <w:lastRenderedPageBreak/>
        <w:t>ΠΑΡΑΡΤΗΜΑ Γ΄</w:t>
      </w:r>
    </w:p>
    <w:p w:rsidR="0071382F" w:rsidRPr="00785A6A" w:rsidRDefault="0071382F" w:rsidP="00785A6A">
      <w:pPr>
        <w:spacing w:before="120" w:line="280" w:lineRule="exact"/>
        <w:jc w:val="center"/>
        <w:rPr>
          <w:rFonts w:ascii="Century Gothic" w:hAnsi="Century Gothic"/>
          <w:b/>
          <w:sz w:val="20"/>
          <w:u w:val="single"/>
        </w:rPr>
      </w:pPr>
      <w:r w:rsidRPr="00785A6A">
        <w:rPr>
          <w:rFonts w:ascii="Century Gothic" w:hAnsi="Century Gothic"/>
          <w:b/>
          <w:sz w:val="20"/>
          <w:u w:val="single"/>
        </w:rPr>
        <w:t>ΥΠΟΔΕΙΓΜΑ ΕΓΓΥΗΤΙΚΗΣ ΕΠΙΣΤΟΛΗΣ ΣΥΜΜΕΤΟΧΗΣ</w:t>
      </w:r>
    </w:p>
    <w:p w:rsidR="0071382F" w:rsidRDefault="0071382F" w:rsidP="0071382F">
      <w:pPr>
        <w:spacing w:before="120" w:line="280" w:lineRule="exact"/>
        <w:jc w:val="both"/>
        <w:rPr>
          <w:rFonts w:ascii="Century Gothic" w:hAnsi="Century Gothic"/>
          <w:sz w:val="20"/>
        </w:rPr>
      </w:pPr>
      <w:r>
        <w:rPr>
          <w:rFonts w:ascii="Century Gothic" w:hAnsi="Century Gothic"/>
          <w:sz w:val="20"/>
        </w:rPr>
        <w:t>Ονομασία Τράπεζας ………………………………………………………..</w:t>
      </w:r>
    </w:p>
    <w:p w:rsidR="0071382F" w:rsidRDefault="0071382F" w:rsidP="0071382F">
      <w:pPr>
        <w:spacing w:before="120" w:line="280" w:lineRule="exact"/>
        <w:jc w:val="both"/>
        <w:rPr>
          <w:rFonts w:ascii="Century Gothic" w:hAnsi="Century Gothic"/>
          <w:sz w:val="20"/>
        </w:rPr>
      </w:pPr>
      <w:r>
        <w:rPr>
          <w:rFonts w:ascii="Century Gothic" w:hAnsi="Century Gothic"/>
          <w:sz w:val="20"/>
        </w:rPr>
        <w:t>Κατάστημα               ………………………………………………………..</w:t>
      </w:r>
    </w:p>
    <w:p w:rsidR="0071382F" w:rsidRDefault="0071382F" w:rsidP="0071382F">
      <w:pPr>
        <w:spacing w:before="120" w:line="280" w:lineRule="exact"/>
        <w:jc w:val="both"/>
        <w:rPr>
          <w:rFonts w:ascii="Century Gothic" w:hAnsi="Century Gothic"/>
          <w:sz w:val="20"/>
        </w:rPr>
      </w:pPr>
      <w:r>
        <w:rPr>
          <w:rFonts w:ascii="Century Gothic" w:hAnsi="Century Gothic"/>
          <w:sz w:val="20"/>
        </w:rPr>
        <w:t xml:space="preserve">Δ/νση οδός-αριθμός ΤΚ </w:t>
      </w:r>
      <w:r>
        <w:rPr>
          <w:rFonts w:ascii="Century Gothic" w:hAnsi="Century Gothic"/>
          <w:sz w:val="20"/>
          <w:lang w:val="en-US"/>
        </w:rPr>
        <w:t>FAX</w:t>
      </w:r>
      <w:r>
        <w:rPr>
          <w:rFonts w:ascii="Century Gothic" w:hAnsi="Century Gothic"/>
          <w:sz w:val="20"/>
        </w:rPr>
        <w:t>) …………        Ημερομηνία έκδοσης…………………..</w:t>
      </w:r>
    </w:p>
    <w:p w:rsidR="0071382F" w:rsidRDefault="0071382F" w:rsidP="0071382F">
      <w:pPr>
        <w:spacing w:before="120" w:line="280" w:lineRule="exact"/>
        <w:jc w:val="both"/>
        <w:rPr>
          <w:rFonts w:ascii="Century Gothic" w:hAnsi="Century Gothic"/>
          <w:sz w:val="20"/>
        </w:rPr>
      </w:pPr>
      <w:r>
        <w:rPr>
          <w:rFonts w:ascii="Century Gothic" w:hAnsi="Century Gothic"/>
          <w:sz w:val="20"/>
        </w:rPr>
        <w:t>ΕΥΡΩ ………………………………….</w:t>
      </w:r>
    </w:p>
    <w:p w:rsidR="0071382F" w:rsidRDefault="0071382F" w:rsidP="0071382F">
      <w:pPr>
        <w:spacing w:before="120" w:line="280" w:lineRule="exact"/>
        <w:jc w:val="both"/>
        <w:rPr>
          <w:rFonts w:ascii="Century Gothic" w:hAnsi="Century Gothic"/>
          <w:sz w:val="20"/>
        </w:rPr>
      </w:pPr>
    </w:p>
    <w:p w:rsidR="0071382F" w:rsidRDefault="0071382F" w:rsidP="0071382F">
      <w:pPr>
        <w:spacing w:before="120" w:line="280" w:lineRule="exact"/>
        <w:jc w:val="both"/>
        <w:rPr>
          <w:rFonts w:ascii="Century Gothic" w:hAnsi="Century Gothic"/>
          <w:sz w:val="20"/>
        </w:rPr>
      </w:pPr>
      <w:r>
        <w:rPr>
          <w:rFonts w:ascii="Century Gothic" w:hAnsi="Century Gothic"/>
          <w:sz w:val="20"/>
        </w:rPr>
        <w:t>Προς:   Κέντρο Κοινωνικής Πρόνοιας Περιφέρειας Κεντρικής Μακεδονίας.</w:t>
      </w:r>
    </w:p>
    <w:p w:rsidR="0071382F" w:rsidRDefault="0071382F" w:rsidP="0071382F">
      <w:pPr>
        <w:spacing w:before="120" w:line="280" w:lineRule="exact"/>
        <w:jc w:val="both"/>
        <w:rPr>
          <w:rFonts w:ascii="Century Gothic" w:hAnsi="Century Gothic"/>
          <w:b/>
          <w:sz w:val="20"/>
        </w:rPr>
      </w:pPr>
      <w:r>
        <w:rPr>
          <w:rFonts w:ascii="Century Gothic" w:hAnsi="Century Gothic"/>
          <w:b/>
          <w:sz w:val="20"/>
        </w:rPr>
        <w:t>ΕΓΓΥΗΤΙΚΗ ΕΠΙΣΤΟΛΗ ΣΥΜΜΕΤΟΧΗΣ ΑΡ…………………………………..</w:t>
      </w:r>
    </w:p>
    <w:p w:rsidR="0071382F" w:rsidRDefault="0071382F" w:rsidP="0071382F">
      <w:pPr>
        <w:spacing w:before="120" w:line="280" w:lineRule="exact"/>
        <w:jc w:val="both"/>
        <w:rPr>
          <w:rFonts w:ascii="Century Gothic" w:hAnsi="Century Gothic"/>
          <w:b/>
          <w:sz w:val="20"/>
        </w:rPr>
      </w:pPr>
      <w:r>
        <w:rPr>
          <w:rFonts w:ascii="Century Gothic" w:hAnsi="Century Gothic"/>
          <w:b/>
          <w:sz w:val="20"/>
        </w:rPr>
        <w:t>ΕΥΡΩ ……………………………</w:t>
      </w:r>
    </w:p>
    <w:p w:rsidR="0071382F" w:rsidRDefault="0071382F" w:rsidP="0071382F">
      <w:pPr>
        <w:spacing w:before="120" w:line="280" w:lineRule="exact"/>
        <w:ind w:firstLine="720"/>
        <w:jc w:val="both"/>
        <w:rPr>
          <w:rFonts w:ascii="Century Gothic" w:hAnsi="Century Gothic"/>
          <w:sz w:val="20"/>
        </w:rPr>
      </w:pPr>
      <w:r>
        <w:rPr>
          <w:rFonts w:ascii="Century Gothic" w:hAnsi="Century Gothic"/>
          <w:sz w:val="20"/>
        </w:rPr>
        <w:t xml:space="preserve">Έχουμε την τιμή να σας γνωρίζουμε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Pr>
          <w:rFonts w:ascii="Century Gothic" w:hAnsi="Century Gothic"/>
          <w:sz w:val="20"/>
        </w:rPr>
        <w:t>διζήσεως</w:t>
      </w:r>
      <w:proofErr w:type="spellEnd"/>
      <w:r>
        <w:rPr>
          <w:rFonts w:ascii="Century Gothic" w:hAnsi="Century Gothic"/>
          <w:sz w:val="20"/>
        </w:rPr>
        <w:t xml:space="preserve"> μέχρι του ποσού των ΕΥΡΩ ………………………………..υπέρ της εταιρείας ……………………….…με Α.Φ.Μ</w:t>
      </w:r>
      <w:r w:rsidR="005717B6">
        <w:rPr>
          <w:rFonts w:ascii="Century Gothic" w:hAnsi="Century Gothic"/>
          <w:sz w:val="20"/>
        </w:rPr>
        <w:t xml:space="preserve"> </w:t>
      </w:r>
      <w:r>
        <w:rPr>
          <w:rFonts w:ascii="Century Gothic" w:hAnsi="Century Gothic"/>
          <w:sz w:val="20"/>
        </w:rPr>
        <w:t>…………………….</w:t>
      </w:r>
      <w:r w:rsidR="005717B6">
        <w:rPr>
          <w:rFonts w:ascii="Century Gothic" w:hAnsi="Century Gothic"/>
          <w:sz w:val="20"/>
        </w:rPr>
        <w:t xml:space="preserve"> </w:t>
      </w:r>
      <w:r>
        <w:rPr>
          <w:rFonts w:ascii="Century Gothic" w:hAnsi="Century Gothic"/>
          <w:sz w:val="20"/>
        </w:rPr>
        <w:t>και  Δ/νση ………………………………………………………. για τη συμμετοχή της στο διενεργούμενο διαγωνισμό της ………………………………………                           για την προμήθεια  ………………………………………………. σύμφωνα με την υπ’ αριθμ. ……./…………….. Δ/ξή σας.</w:t>
      </w:r>
    </w:p>
    <w:p w:rsidR="0071382F" w:rsidRDefault="0071382F" w:rsidP="0071382F">
      <w:pPr>
        <w:spacing w:before="120" w:line="280" w:lineRule="exact"/>
        <w:ind w:firstLine="360"/>
        <w:jc w:val="both"/>
        <w:rPr>
          <w:rFonts w:ascii="Century Gothic" w:hAnsi="Century Gothic"/>
          <w:sz w:val="20"/>
        </w:rPr>
      </w:pPr>
      <w:r>
        <w:rPr>
          <w:rFonts w:ascii="Century Gothic" w:hAnsi="Century Gothic"/>
          <w:sz w:val="20"/>
        </w:rPr>
        <w:t>Η παρούσα εγγύηση καλύπτει μόνο τις από την συμμετοχή εις τον ανωτέρω διαγωνισμό απορρέουσες  υποχρεώσεις της εν λόγω εταιρείας καθ’ όλο τον  χρόνο ισχύος της.</w:t>
      </w:r>
    </w:p>
    <w:p w:rsidR="0071382F" w:rsidRDefault="0071382F" w:rsidP="0071382F">
      <w:pPr>
        <w:spacing w:before="120" w:line="280" w:lineRule="exact"/>
        <w:ind w:firstLine="360"/>
        <w:jc w:val="both"/>
        <w:rPr>
          <w:rFonts w:ascii="Century Gothic" w:hAnsi="Century Gothic"/>
          <w:sz w:val="20"/>
        </w:rPr>
      </w:pPr>
      <w:r>
        <w:rPr>
          <w:rFonts w:ascii="Century Gothic" w:hAnsi="Century Gothic"/>
          <w:sz w:val="20"/>
        </w:rPr>
        <w:t>Το παραπάνω ποσό τηρούμε στη διάθεσή σας και θα καταβληθεί με μόνη την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71382F" w:rsidRDefault="0071382F" w:rsidP="0071382F">
      <w:pPr>
        <w:spacing w:before="120" w:line="280" w:lineRule="exact"/>
        <w:ind w:firstLine="360"/>
        <w:jc w:val="both"/>
        <w:rPr>
          <w:rFonts w:ascii="Century Gothic" w:hAnsi="Century Gothic"/>
          <w:sz w:val="20"/>
        </w:rPr>
      </w:pPr>
      <w:r>
        <w:rPr>
          <w:rFonts w:ascii="Century Gothic" w:hAnsi="Century Gothic"/>
          <w:sz w:val="20"/>
        </w:rPr>
        <w:t>Σε περίπτωση κατάπτωσης της εγγύησης το ποσό της κατάπτωσης υπόκειται στο εκάστοτε ισχύον τέλος χαρτοσήμου.</w:t>
      </w:r>
    </w:p>
    <w:p w:rsidR="0071382F" w:rsidRDefault="0071382F" w:rsidP="0071382F">
      <w:pPr>
        <w:spacing w:before="120" w:line="280" w:lineRule="exact"/>
        <w:ind w:firstLine="360"/>
        <w:jc w:val="both"/>
        <w:rPr>
          <w:rFonts w:ascii="Century Gothic" w:hAnsi="Century Gothic"/>
          <w:sz w:val="20"/>
        </w:rPr>
      </w:pPr>
      <w:r>
        <w:rPr>
          <w:rFonts w:ascii="Century Gothic" w:hAnsi="Century Gothic"/>
          <w:sz w:val="20"/>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 της.</w:t>
      </w:r>
    </w:p>
    <w:p w:rsidR="0071382F" w:rsidRPr="0088682D" w:rsidRDefault="0071382F" w:rsidP="0071382F">
      <w:pPr>
        <w:spacing w:before="120" w:line="280" w:lineRule="exact"/>
        <w:ind w:firstLine="360"/>
        <w:jc w:val="both"/>
        <w:rPr>
          <w:rFonts w:ascii="Century Gothic" w:hAnsi="Century Gothic"/>
          <w:b/>
          <w:sz w:val="20"/>
        </w:rPr>
      </w:pPr>
      <w:r>
        <w:rPr>
          <w:rFonts w:ascii="Century Gothic" w:hAnsi="Century Gothic"/>
          <w:sz w:val="20"/>
        </w:rPr>
        <w:t>Η παρούσα ισχύει μέχρι</w:t>
      </w:r>
      <w:r w:rsidRPr="00D97E76">
        <w:rPr>
          <w:rFonts w:ascii="Century Gothic" w:hAnsi="Century Gothic"/>
          <w:sz w:val="20"/>
        </w:rPr>
        <w:t xml:space="preserve"> </w:t>
      </w:r>
      <w:r w:rsidRPr="0088682D">
        <w:rPr>
          <w:rFonts w:ascii="Century Gothic" w:hAnsi="Century Gothic"/>
          <w:sz w:val="20"/>
        </w:rPr>
        <w:t xml:space="preserve">την   </w:t>
      </w:r>
      <w:r w:rsidR="00D64622" w:rsidRPr="0088682D">
        <w:rPr>
          <w:rFonts w:ascii="Century Gothic" w:hAnsi="Century Gothic"/>
          <w:b/>
          <w:sz w:val="20"/>
        </w:rPr>
        <w:t>09.09.2019</w:t>
      </w:r>
    </w:p>
    <w:p w:rsidR="0071382F" w:rsidRDefault="0071382F" w:rsidP="0071382F">
      <w:pPr>
        <w:spacing w:before="120" w:line="280" w:lineRule="exact"/>
        <w:ind w:firstLine="360"/>
        <w:jc w:val="both"/>
        <w:rPr>
          <w:rFonts w:ascii="Century Gothic" w:hAnsi="Century Gothic"/>
          <w:sz w:val="20"/>
        </w:rPr>
      </w:pPr>
      <w:proofErr w:type="spellStart"/>
      <w:r>
        <w:rPr>
          <w:rFonts w:ascii="Century Gothic" w:hAnsi="Century Gothic"/>
          <w:sz w:val="20"/>
        </w:rPr>
        <w:t>Βεβαιούται</w:t>
      </w:r>
      <w:proofErr w:type="spellEnd"/>
      <w:r>
        <w:rPr>
          <w:rFonts w:ascii="Century Gothic" w:hAnsi="Century Gothic"/>
          <w:sz w:val="20"/>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71382F" w:rsidRDefault="0071382F" w:rsidP="0071382F">
      <w:pPr>
        <w:spacing w:before="120" w:line="280" w:lineRule="exact"/>
        <w:jc w:val="both"/>
        <w:rPr>
          <w:rFonts w:ascii="Century Gothic" w:hAnsi="Century Gothic" w:cs="Arial"/>
          <w:snapToGrid w:val="0"/>
          <w:sz w:val="20"/>
        </w:rPr>
      </w:pPr>
      <w:r>
        <w:rPr>
          <w:rFonts w:ascii="Century Gothic" w:hAnsi="Century Gothic" w:cs="Arial"/>
          <w:snapToGrid w:val="0"/>
          <w:sz w:val="20"/>
        </w:rPr>
        <w:t xml:space="preserve">         </w:t>
      </w:r>
    </w:p>
    <w:p w:rsidR="0071382F" w:rsidRDefault="0071382F" w:rsidP="0071382F">
      <w:pPr>
        <w:spacing w:before="120" w:after="0" w:line="280" w:lineRule="exact"/>
        <w:jc w:val="both"/>
        <w:rPr>
          <w:rFonts w:ascii="Century Gothic" w:hAnsi="Century Gothic" w:cs="Arial"/>
          <w:b/>
          <w:bCs/>
          <w:snapToGrid w:val="0"/>
          <w:sz w:val="20"/>
        </w:rPr>
      </w:pPr>
      <w:r>
        <w:rPr>
          <w:rFonts w:ascii="Century Gothic" w:hAnsi="Century Gothic" w:cs="Arial"/>
          <w:b/>
          <w:bCs/>
          <w:snapToGrid w:val="0"/>
          <w:sz w:val="20"/>
        </w:rPr>
        <w:br w:type="page"/>
      </w:r>
      <w:r>
        <w:rPr>
          <w:rFonts w:ascii="Century Gothic" w:hAnsi="Century Gothic" w:cs="Arial"/>
          <w:b/>
          <w:bCs/>
          <w:snapToGrid w:val="0"/>
          <w:sz w:val="20"/>
        </w:rPr>
        <w:lastRenderedPageBreak/>
        <w:t>ΥΠΟΔΕΙΓΜΑ  ΕΓΓΥΗΤΙΚΗΣ ΕΠΙΣΤΟΛΗΣ  ΚΑΛΗΣ  ΕΚΤΕΛΕΣΗΣ</w:t>
      </w:r>
    </w:p>
    <w:p w:rsidR="0071382F" w:rsidRDefault="0071382F" w:rsidP="0071382F">
      <w:pPr>
        <w:spacing w:before="120" w:after="0" w:line="280" w:lineRule="exact"/>
        <w:jc w:val="both"/>
        <w:rPr>
          <w:rFonts w:ascii="Century Gothic" w:hAnsi="Century Gothic" w:cs="Arial"/>
          <w:snapToGrid w:val="0"/>
          <w:sz w:val="20"/>
        </w:rPr>
      </w:pP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Ονομασία Τράπεζας……………………..</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Κατάστημα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(Δ/</w:t>
      </w:r>
      <w:proofErr w:type="spellStart"/>
      <w:r>
        <w:rPr>
          <w:rFonts w:ascii="Century Gothic" w:hAnsi="Century Gothic" w:cs="Arial"/>
          <w:snapToGrid w:val="0"/>
          <w:sz w:val="20"/>
        </w:rPr>
        <w:t>νση</w:t>
      </w:r>
      <w:proofErr w:type="spellEnd"/>
      <w:r>
        <w:rPr>
          <w:rFonts w:ascii="Century Gothic" w:hAnsi="Century Gothic" w:cs="Arial"/>
          <w:snapToGrid w:val="0"/>
          <w:sz w:val="20"/>
        </w:rPr>
        <w:t xml:space="preserve"> οδός- αριθμός Τ.Κ. </w:t>
      </w:r>
      <w:proofErr w:type="spellStart"/>
      <w:r>
        <w:rPr>
          <w:rFonts w:ascii="Century Gothic" w:hAnsi="Century Gothic" w:cs="Arial"/>
          <w:snapToGrid w:val="0"/>
          <w:sz w:val="20"/>
        </w:rPr>
        <w:t>fax</w:t>
      </w:r>
      <w:proofErr w:type="spellEnd"/>
      <w:r>
        <w:rPr>
          <w:rFonts w:ascii="Century Gothic" w:hAnsi="Century Gothic" w:cs="Arial"/>
          <w:snapToGrid w:val="0"/>
          <w:sz w:val="20"/>
        </w:rPr>
        <w:t xml:space="preserve">)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Ημερομηνία έκδοσης……………</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ΕΥΡΩ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Προς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Κέντρο Κοινωνικής Πρόνοιας Περιφέρειας Κεντρικής Μακεδονίας</w:t>
      </w:r>
    </w:p>
    <w:p w:rsidR="0071382F" w:rsidRDefault="0071382F" w:rsidP="0071382F">
      <w:pPr>
        <w:spacing w:before="120" w:after="0" w:line="280" w:lineRule="exact"/>
        <w:jc w:val="both"/>
        <w:rPr>
          <w:rFonts w:ascii="Century Gothic" w:hAnsi="Century Gothic" w:cs="Arial"/>
          <w:snapToGrid w:val="0"/>
          <w:sz w:val="20"/>
        </w:rPr>
      </w:pPr>
      <w:proofErr w:type="spellStart"/>
      <w:r>
        <w:rPr>
          <w:rFonts w:ascii="Century Gothic" w:hAnsi="Century Gothic" w:cs="Arial"/>
          <w:snapToGrid w:val="0"/>
          <w:sz w:val="20"/>
        </w:rPr>
        <w:t>Παπαρηγοπούλου</w:t>
      </w:r>
      <w:proofErr w:type="spellEnd"/>
      <w:r>
        <w:rPr>
          <w:rFonts w:ascii="Century Gothic" w:hAnsi="Century Gothic" w:cs="Arial"/>
          <w:snapToGrid w:val="0"/>
          <w:sz w:val="20"/>
        </w:rPr>
        <w:t xml:space="preserve"> 7</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ΘΕΣΣΑΛΟΝΙΚΗ  ΤΚ 54630</w:t>
      </w:r>
    </w:p>
    <w:p w:rsidR="0071382F" w:rsidRDefault="0071382F" w:rsidP="0071382F">
      <w:pPr>
        <w:spacing w:before="120" w:after="0" w:line="280" w:lineRule="exact"/>
        <w:jc w:val="both"/>
        <w:rPr>
          <w:rFonts w:ascii="Century Gothic" w:hAnsi="Century Gothic" w:cs="Arial"/>
          <w:b/>
          <w:bCs/>
          <w:snapToGrid w:val="0"/>
          <w:sz w:val="20"/>
        </w:rPr>
      </w:pPr>
      <w:r>
        <w:rPr>
          <w:rFonts w:ascii="Century Gothic" w:hAnsi="Century Gothic" w:cs="Arial"/>
          <w:b/>
          <w:bCs/>
          <w:snapToGrid w:val="0"/>
          <w:sz w:val="20"/>
        </w:rPr>
        <w:t>ΕΓΓΥΗΤΙΚΗ ΕΠΙΣΤΟΛΗ ΚΑΛΗΣ  ΕΚΤΕΛΕΣΗΣ ΑΡ. ……………..….…… ΕΥΡΩ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Pr>
          <w:rFonts w:ascii="Century Gothic" w:hAnsi="Century Gothic" w:cs="Arial"/>
          <w:snapToGrid w:val="0"/>
          <w:sz w:val="20"/>
        </w:rPr>
        <w:t>διζήσεως</w:t>
      </w:r>
      <w:proofErr w:type="spellEnd"/>
      <w:r>
        <w:rPr>
          <w:rFonts w:ascii="Century Gothic" w:hAnsi="Century Gothic" w:cs="Arial"/>
          <w:snapToGrid w:val="0"/>
          <w:sz w:val="20"/>
        </w:rPr>
        <w:t xml:space="preserve"> μέχρι του ποσού των ΕΥΡΩ……….. (και ολογράφως)………………………… στο οποίο και μόνο περιορίζεται η υποχρέωση μας, υπέρ της εταιρείας</w:t>
      </w:r>
      <w:r w:rsidR="00F53691">
        <w:rPr>
          <w:rFonts w:ascii="Century Gothic" w:hAnsi="Century Gothic" w:cs="Arial"/>
          <w:snapToGrid w:val="0"/>
          <w:sz w:val="20"/>
        </w:rPr>
        <w:t xml:space="preserve"> </w:t>
      </w:r>
      <w:r>
        <w:rPr>
          <w:rFonts w:ascii="Century Gothic" w:hAnsi="Century Gothic" w:cs="Arial"/>
          <w:snapToGrid w:val="0"/>
          <w:sz w:val="20"/>
        </w:rPr>
        <w:t>………………………………………………………….</w:t>
      </w:r>
      <w:r w:rsidR="00F53691">
        <w:rPr>
          <w:rFonts w:ascii="Century Gothic" w:hAnsi="Century Gothic" w:cs="Arial"/>
          <w:snapToGrid w:val="0"/>
          <w:sz w:val="20"/>
        </w:rPr>
        <w:t xml:space="preserve"> </w:t>
      </w:r>
      <w:r>
        <w:rPr>
          <w:rFonts w:ascii="Century Gothic" w:hAnsi="Century Gothic" w:cs="Arial"/>
          <w:snapToGrid w:val="0"/>
          <w:sz w:val="20"/>
        </w:rPr>
        <w:t>με  Α.Φ.Μ……………………</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Δ/νση …………………………………………………………………… για την καλή εκτέλεση από αυτήν των όρων τη με αριθμό ………………...σύμβασης, που υπέγραψε μαζί σας για την υπηρ</w:t>
      </w:r>
      <w:r w:rsidR="003E6FB1">
        <w:rPr>
          <w:rFonts w:ascii="Century Gothic" w:hAnsi="Century Gothic" w:cs="Arial"/>
          <w:snapToGrid w:val="0"/>
          <w:sz w:val="20"/>
        </w:rPr>
        <w:t xml:space="preserve">εσία ……………………………… (αρ. </w:t>
      </w:r>
      <w:proofErr w:type="spellStart"/>
      <w:r w:rsidR="003E6FB1">
        <w:rPr>
          <w:rFonts w:ascii="Century Gothic" w:hAnsi="Century Gothic" w:cs="Arial"/>
          <w:snapToGrid w:val="0"/>
          <w:sz w:val="20"/>
        </w:rPr>
        <w:t>διακ</w:t>
      </w:r>
      <w:proofErr w:type="spellEnd"/>
      <w:r w:rsidR="003E6FB1">
        <w:rPr>
          <w:rFonts w:ascii="Century Gothic" w:hAnsi="Century Gothic" w:cs="Arial"/>
          <w:snapToGrid w:val="0"/>
          <w:sz w:val="20"/>
        </w:rPr>
        <w:t>/</w:t>
      </w:r>
      <w:proofErr w:type="spellStart"/>
      <w:r w:rsidR="003E6FB1" w:rsidRPr="003E6FB1">
        <w:rPr>
          <w:rFonts w:ascii="Century Gothic" w:hAnsi="Century Gothic" w:cs="Arial"/>
          <w:snapToGrid w:val="0"/>
          <w:sz w:val="20"/>
        </w:rPr>
        <w:t>ξης</w:t>
      </w:r>
      <w:proofErr w:type="spellEnd"/>
      <w:r w:rsidRPr="003E6FB1">
        <w:rPr>
          <w:rFonts w:ascii="Century Gothic" w:hAnsi="Century Gothic" w:cs="Arial"/>
          <w:snapToGrid w:val="0"/>
          <w:sz w:val="20"/>
        </w:rPr>
        <w:t xml:space="preserve"> </w:t>
      </w:r>
      <w:r w:rsidR="003E6FB1" w:rsidRPr="003E6FB1">
        <w:rPr>
          <w:rFonts w:ascii="Century Gothic" w:hAnsi="Century Gothic" w:cs="Arial"/>
          <w:snapToGrid w:val="0"/>
          <w:sz w:val="20"/>
        </w:rPr>
        <w:t>9</w:t>
      </w:r>
      <w:r w:rsidR="003E6FB1" w:rsidRPr="003E6FB1">
        <w:rPr>
          <w:rFonts w:ascii="Century Gothic" w:hAnsi="Century Gothic" w:cs="Arial"/>
          <w:snapToGrid w:val="0"/>
          <w:sz w:val="20"/>
          <w:vertAlign w:val="superscript"/>
        </w:rPr>
        <w:t>η</w:t>
      </w:r>
      <w:r w:rsidRPr="003E6FB1">
        <w:rPr>
          <w:rFonts w:ascii="Century Gothic" w:hAnsi="Century Gothic" w:cs="Arial"/>
          <w:snapToGrid w:val="0"/>
          <w:sz w:val="20"/>
        </w:rPr>
        <w:t>/201</w:t>
      </w:r>
      <w:r w:rsidR="003E6FB1" w:rsidRPr="003E6FB1">
        <w:rPr>
          <w:rFonts w:ascii="Century Gothic" w:hAnsi="Century Gothic" w:cs="Arial"/>
          <w:snapToGrid w:val="0"/>
          <w:sz w:val="20"/>
        </w:rPr>
        <w:t>9</w:t>
      </w:r>
      <w:r w:rsidRPr="003E6FB1">
        <w:rPr>
          <w:rFonts w:ascii="Century Gothic" w:hAnsi="Century Gothic" w:cs="Arial"/>
          <w:snapToGrid w:val="0"/>
          <w:sz w:val="20"/>
        </w:rPr>
        <w:t>)</w:t>
      </w:r>
      <w:r>
        <w:rPr>
          <w:rFonts w:ascii="Century Gothic" w:hAnsi="Century Gothic" w:cs="Arial"/>
          <w:snapToGrid w:val="0"/>
          <w:sz w:val="20"/>
        </w:rPr>
        <w:t xml:space="preserve"> προς κάλυψη αναγκών του …………………..…….. και το οποίο ποσόν καλύπτει το 5 % της συμβατικής προ Φ.Π.Α. αξίας …………..… ΕΥΡΩ αυτής.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 </w:t>
      </w:r>
    </w:p>
    <w:p w:rsidR="0071382F" w:rsidRDefault="0071382F" w:rsidP="0071382F">
      <w:pPr>
        <w:spacing w:before="120" w:after="0" w:line="280" w:lineRule="exact"/>
        <w:jc w:val="both"/>
        <w:rPr>
          <w:rFonts w:ascii="Century Gothic" w:hAnsi="Century Gothic" w:cs="Arial"/>
          <w:snapToGrid w:val="0"/>
          <w:sz w:val="20"/>
        </w:rPr>
      </w:pP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Σε περίπτωση κατάπτωσης της εγγύησης το ποσό της κατάπτωσης υπόκειται στο εκάστοτε ισχύον τέλος χαρτοσήμου. </w:t>
      </w:r>
    </w:p>
    <w:p w:rsidR="0071382F" w:rsidRDefault="0071382F" w:rsidP="0071382F">
      <w:pPr>
        <w:spacing w:before="120" w:after="0" w:line="280" w:lineRule="exact"/>
        <w:jc w:val="both"/>
        <w:rPr>
          <w:rFonts w:ascii="Century Gothic" w:hAnsi="Century Gothic" w:cs="Arial"/>
          <w:snapToGrid w:val="0"/>
          <w:sz w:val="20"/>
        </w:rPr>
      </w:pP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Η παρούσα εγγύησή μας αφορά μόνο την παραπάνω αιτία και ισχύει μέχρι την ……………….. ή την επιστροφή της </w:t>
      </w:r>
      <w:proofErr w:type="spellStart"/>
      <w:r>
        <w:rPr>
          <w:rFonts w:ascii="Century Gothic" w:hAnsi="Century Gothic" w:cs="Arial"/>
          <w:snapToGrid w:val="0"/>
          <w:sz w:val="20"/>
        </w:rPr>
        <w:t>σ΄</w:t>
      </w:r>
      <w:proofErr w:type="spellEnd"/>
      <w:r>
        <w:rPr>
          <w:rFonts w:ascii="Century Gothic" w:hAnsi="Century Gothic" w:cs="Arial"/>
          <w:snapToGrid w:val="0"/>
          <w:sz w:val="20"/>
        </w:rPr>
        <w:t xml:space="preserve"> εμάς,  οπότε γίνεται αυτοδίκαια άκυρη και δεν έχει απέναντί μας καμία ισχύ. </w:t>
      </w:r>
    </w:p>
    <w:p w:rsidR="0071382F" w:rsidRDefault="0071382F" w:rsidP="0071382F">
      <w:pPr>
        <w:spacing w:before="120" w:after="0" w:line="280" w:lineRule="exact"/>
        <w:jc w:val="both"/>
        <w:rPr>
          <w:rFonts w:ascii="Century Gothic" w:hAnsi="Century Gothic" w:cs="Arial"/>
          <w:snapToGrid w:val="0"/>
          <w:sz w:val="20"/>
        </w:rPr>
      </w:pP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w:t>
      </w:r>
      <w:proofErr w:type="spellStart"/>
      <w:r>
        <w:rPr>
          <w:rFonts w:ascii="Century Gothic" w:hAnsi="Century Gothic" w:cs="Arial"/>
          <w:snapToGrid w:val="0"/>
          <w:sz w:val="20"/>
        </w:rPr>
        <w:t>Βεβαιούται</w:t>
      </w:r>
      <w:proofErr w:type="spellEnd"/>
      <w:r>
        <w:rPr>
          <w:rFonts w:ascii="Century Gothic" w:hAnsi="Century Gothic" w:cs="Arial"/>
          <w:snapToGrid w:val="0"/>
          <w:sz w:val="20"/>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Τράπεζα μας. </w:t>
      </w:r>
    </w:p>
    <w:p w:rsidR="0071382F" w:rsidRDefault="0071382F" w:rsidP="0071382F">
      <w:pPr>
        <w:pStyle w:val="1"/>
        <w:rPr>
          <w:rFonts w:ascii="Century Gothic" w:hAnsi="Century Gothic"/>
          <w:sz w:val="20"/>
        </w:rPr>
      </w:pPr>
      <w:bookmarkStart w:id="2" w:name="_Toc467142327"/>
      <w:bookmarkStart w:id="3" w:name="_Toc466280998"/>
      <w:r w:rsidRPr="009A7AB2">
        <w:rPr>
          <w:rFonts w:ascii="Century Gothic" w:hAnsi="Century Gothic"/>
          <w:sz w:val="20"/>
          <w:u w:val="single"/>
        </w:rPr>
        <w:lastRenderedPageBreak/>
        <w:t>ΠΑΡΑΡΤΗΜΑ Δ</w:t>
      </w:r>
      <w:r>
        <w:rPr>
          <w:rFonts w:ascii="Century Gothic" w:hAnsi="Century Gothic"/>
          <w:sz w:val="20"/>
        </w:rPr>
        <w:t>΄</w:t>
      </w:r>
      <w:bookmarkEnd w:id="2"/>
      <w:bookmarkEnd w:id="3"/>
    </w:p>
    <w:p w:rsidR="0071382F" w:rsidRPr="00AE78C2" w:rsidRDefault="0071382F" w:rsidP="0071382F">
      <w:pPr>
        <w:pStyle w:val="1"/>
        <w:rPr>
          <w:rFonts w:ascii="Century Gothic" w:hAnsi="Century Gothic"/>
          <w:sz w:val="20"/>
          <w:u w:val="single"/>
        </w:rPr>
      </w:pPr>
      <w:bookmarkStart w:id="4" w:name="_Toc467142328"/>
      <w:bookmarkStart w:id="5" w:name="_Toc466280999"/>
      <w:r w:rsidRPr="00AE78C2">
        <w:rPr>
          <w:rFonts w:ascii="Century Gothic" w:hAnsi="Century Gothic"/>
          <w:sz w:val="20"/>
          <w:u w:val="single"/>
        </w:rPr>
        <w:t>ΣΧΕΔΙΟ ΣΥΜΒΑΣΗΣ</w:t>
      </w:r>
      <w:bookmarkEnd w:id="4"/>
      <w:bookmarkEnd w:id="5"/>
    </w:p>
    <w:p w:rsidR="0071382F" w:rsidRDefault="0071382F" w:rsidP="0071382F">
      <w:pPr>
        <w:pStyle w:val="1"/>
        <w:spacing w:before="120" w:after="0" w:line="280" w:lineRule="exact"/>
        <w:rPr>
          <w:rFonts w:ascii="Century Gothic" w:hAnsi="Century Gothic"/>
          <w:sz w:val="20"/>
        </w:rPr>
      </w:pPr>
      <w:bookmarkStart w:id="6" w:name="_Toc467142329"/>
      <w:bookmarkStart w:id="7" w:name="_Toc466281000"/>
      <w:r>
        <w:rPr>
          <w:rFonts w:ascii="Century Gothic" w:hAnsi="Century Gothic"/>
          <w:sz w:val="20"/>
        </w:rPr>
        <w:t>ΣΥΜΒΑΣΗ ΠΡΟΜΗΘΕΙΑΣ …………………..</w:t>
      </w:r>
      <w:bookmarkEnd w:id="6"/>
      <w:bookmarkEnd w:id="7"/>
    </w:p>
    <w:p w:rsidR="0071382F" w:rsidRDefault="0071382F" w:rsidP="0071382F">
      <w:pPr>
        <w:spacing w:before="120" w:line="280" w:lineRule="exact"/>
        <w:jc w:val="both"/>
        <w:rPr>
          <w:rFonts w:ascii="Century Gothic" w:hAnsi="Century Gothic" w:cs="Arial"/>
          <w:sz w:val="20"/>
          <w:u w:val="single"/>
        </w:rPr>
      </w:pPr>
      <w:r>
        <w:rPr>
          <w:rFonts w:ascii="Century Gothic" w:hAnsi="Century Gothic" w:cs="Arial"/>
          <w:iCs/>
          <w:color w:val="000000"/>
          <w:spacing w:val="3"/>
          <w:sz w:val="20"/>
        </w:rPr>
        <w:t>Στη Θεσσαλονίκη σήμερα …………., οι παρακάτω συμβαλλόμενοι, αφενός το ……………………………………………………</w:t>
      </w:r>
      <w:r>
        <w:rPr>
          <w:rFonts w:ascii="Century Gothic" w:hAnsi="Century Gothic" w:cs="Arial"/>
          <w:b/>
          <w:bCs/>
          <w:iCs/>
          <w:color w:val="000000"/>
          <w:spacing w:val="-2"/>
          <w:sz w:val="20"/>
        </w:rPr>
        <w:t xml:space="preserve">,   </w:t>
      </w:r>
      <w:r>
        <w:rPr>
          <w:rFonts w:ascii="Century Gothic" w:hAnsi="Century Gothic" w:cs="Arial"/>
          <w:iCs/>
          <w:color w:val="000000"/>
          <w:spacing w:val="-2"/>
          <w:sz w:val="20"/>
        </w:rPr>
        <w:t>που   εδρεύει   στ   ………………………………</w:t>
      </w:r>
      <w:r>
        <w:rPr>
          <w:rFonts w:ascii="Century Gothic" w:hAnsi="Century Gothic" w:cs="Arial"/>
          <w:iCs/>
          <w:color w:val="000000"/>
          <w:sz w:val="20"/>
        </w:rPr>
        <w:t>, νόμιμα εκπροσωπούμενο από τ…………………………………………………………..,</w:t>
      </w:r>
      <w:r>
        <w:rPr>
          <w:rFonts w:ascii="Century Gothic" w:hAnsi="Century Gothic" w:cs="Arial"/>
          <w:iCs/>
          <w:color w:val="000000"/>
          <w:spacing w:val="-1"/>
          <w:sz w:val="20"/>
        </w:rPr>
        <w:t xml:space="preserve"> που χάριν συντομίας θα καλείται </w:t>
      </w:r>
      <w:r>
        <w:rPr>
          <w:rFonts w:ascii="Century Gothic" w:hAnsi="Century Gothic" w:cs="Arial"/>
          <w:iCs/>
          <w:color w:val="000000"/>
          <w:spacing w:val="1"/>
          <w:sz w:val="20"/>
        </w:rPr>
        <w:t>"</w:t>
      </w:r>
      <w:r w:rsidR="00985C29" w:rsidRPr="006369E8">
        <w:rPr>
          <w:rFonts w:cs="Tahoma"/>
          <w:color w:val="000000"/>
        </w:rPr>
        <w:t xml:space="preserve">η </w:t>
      </w:r>
      <w:r w:rsidR="00985C29" w:rsidRPr="00985C29">
        <w:rPr>
          <w:rFonts w:ascii="Century Gothic" w:hAnsi="Century Gothic" w:cs="Tahoma"/>
          <w:color w:val="000000"/>
        </w:rPr>
        <w:t>Αναθέτουσα Αρχή</w:t>
      </w:r>
      <w:r w:rsidRPr="00985C29">
        <w:rPr>
          <w:rFonts w:ascii="Century Gothic" w:hAnsi="Century Gothic" w:cs="Arial"/>
          <w:iCs/>
          <w:color w:val="000000"/>
          <w:spacing w:val="1"/>
        </w:rPr>
        <w:t>"</w:t>
      </w:r>
      <w:r>
        <w:rPr>
          <w:rFonts w:ascii="Century Gothic" w:hAnsi="Century Gothic" w:cs="Arial"/>
          <w:iCs/>
          <w:color w:val="000000"/>
          <w:spacing w:val="1"/>
          <w:sz w:val="20"/>
        </w:rPr>
        <w:t xml:space="preserve"> και αφετέρου η εδρεύουσα στη ………………, οδός …………………………………… ΤΚ </w:t>
      </w:r>
      <w:r>
        <w:rPr>
          <w:rFonts w:ascii="Century Gothic" w:hAnsi="Century Gothic" w:cs="Arial"/>
          <w:iCs/>
          <w:color w:val="000000"/>
          <w:spacing w:val="4"/>
          <w:sz w:val="20"/>
        </w:rPr>
        <w:t xml:space="preserve">…………., </w:t>
      </w:r>
      <w:proofErr w:type="spellStart"/>
      <w:r>
        <w:rPr>
          <w:rFonts w:ascii="Century Gothic" w:hAnsi="Century Gothic" w:cs="Arial"/>
          <w:iCs/>
          <w:color w:val="000000"/>
          <w:spacing w:val="4"/>
          <w:sz w:val="20"/>
        </w:rPr>
        <w:t>τηλ</w:t>
      </w:r>
      <w:proofErr w:type="spellEnd"/>
      <w:r>
        <w:rPr>
          <w:rFonts w:ascii="Century Gothic" w:hAnsi="Century Gothic" w:cs="Arial"/>
          <w:iCs/>
          <w:color w:val="000000"/>
          <w:spacing w:val="4"/>
          <w:sz w:val="20"/>
        </w:rPr>
        <w:t xml:space="preserve">. …………………, ΑΦΜ …………………, Δ.Ο.Υ. ……………………………….   εταιρία με την </w:t>
      </w:r>
      <w:r>
        <w:rPr>
          <w:rFonts w:ascii="Century Gothic" w:hAnsi="Century Gothic" w:cs="Arial"/>
          <w:iCs/>
          <w:color w:val="000000"/>
          <w:spacing w:val="1"/>
          <w:sz w:val="20"/>
        </w:rPr>
        <w:t xml:space="preserve">επωνυμία </w:t>
      </w:r>
      <w:r>
        <w:rPr>
          <w:rFonts w:ascii="Century Gothic" w:hAnsi="Century Gothic" w:cs="Arial"/>
          <w:b/>
          <w:bCs/>
          <w:iCs/>
          <w:color w:val="000000"/>
          <w:spacing w:val="1"/>
          <w:sz w:val="20"/>
        </w:rPr>
        <w:t xml:space="preserve">……………………………………………. </w:t>
      </w:r>
      <w:r>
        <w:rPr>
          <w:rFonts w:ascii="Century Gothic" w:hAnsi="Century Gothic" w:cs="Arial"/>
          <w:iCs/>
          <w:color w:val="000000"/>
          <w:spacing w:val="1"/>
          <w:sz w:val="20"/>
        </w:rPr>
        <w:t xml:space="preserve">που   εκπροσωπείται   νόμιμα   από </w:t>
      </w:r>
      <w:r>
        <w:rPr>
          <w:rFonts w:ascii="Century Gothic" w:hAnsi="Century Gothic" w:cs="Arial"/>
          <w:iCs/>
          <w:color w:val="000000"/>
          <w:sz w:val="20"/>
        </w:rPr>
        <w:t xml:space="preserve">τον κ. ……………………………………… </w:t>
      </w:r>
      <w:r>
        <w:rPr>
          <w:rFonts w:ascii="Century Gothic" w:hAnsi="Century Gothic" w:cs="Arial"/>
          <w:iCs/>
          <w:color w:val="000000"/>
          <w:spacing w:val="3"/>
          <w:sz w:val="20"/>
        </w:rPr>
        <w:t xml:space="preserve">και στο εξής,  χάριν συντομίας </w:t>
      </w:r>
      <w:r>
        <w:rPr>
          <w:rFonts w:ascii="Century Gothic" w:hAnsi="Century Gothic" w:cs="Arial"/>
          <w:iCs/>
          <w:color w:val="000000"/>
          <w:spacing w:val="2"/>
          <w:sz w:val="20"/>
        </w:rPr>
        <w:t>θα καλείται "ΑΝΑΔΟΧΟΣ".</w:t>
      </w:r>
    </w:p>
    <w:p w:rsidR="0071382F" w:rsidRDefault="0071382F" w:rsidP="0071382F">
      <w:pPr>
        <w:shd w:val="clear" w:color="auto" w:fill="FFFFFF"/>
        <w:spacing w:before="120" w:line="280" w:lineRule="exact"/>
        <w:jc w:val="both"/>
        <w:rPr>
          <w:rFonts w:ascii="Century Gothic" w:hAnsi="Century Gothic" w:cs="Arial"/>
          <w:iCs/>
          <w:sz w:val="20"/>
        </w:rPr>
      </w:pPr>
      <w:r>
        <w:rPr>
          <w:rFonts w:ascii="Century Gothic" w:hAnsi="Century Gothic" w:cs="Arial"/>
          <w:b/>
          <w:bCs/>
          <w:iCs/>
          <w:color w:val="000000"/>
          <w:spacing w:val="-1"/>
          <w:sz w:val="20"/>
          <w:u w:val="single"/>
        </w:rPr>
        <w:t>Έχοντας υπόψη:</w:t>
      </w:r>
    </w:p>
    <w:p w:rsidR="0071382F" w:rsidRDefault="0071382F" w:rsidP="0071382F">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z w:val="20"/>
        </w:rPr>
        <w:t>Α) Τις διατάξεις του Ν.4412/2016.</w:t>
      </w:r>
    </w:p>
    <w:p w:rsidR="0071382F" w:rsidRDefault="0071382F" w:rsidP="0071382F">
      <w:pPr>
        <w:shd w:val="clear" w:color="auto" w:fill="FFFFFF"/>
        <w:spacing w:before="120" w:line="280" w:lineRule="exact"/>
        <w:jc w:val="both"/>
        <w:rPr>
          <w:rFonts w:ascii="Century Gothic" w:hAnsi="Century Gothic" w:cs="Arial"/>
          <w:iCs/>
          <w:sz w:val="20"/>
        </w:rPr>
      </w:pPr>
      <w:r>
        <w:rPr>
          <w:rFonts w:ascii="Century Gothic" w:hAnsi="Century Gothic" w:cs="Arial"/>
          <w:iCs/>
          <w:color w:val="000000"/>
          <w:sz w:val="20"/>
        </w:rPr>
        <w:t>Β) Την υπ’ αριθ. …………. διακήρυξη.</w:t>
      </w:r>
    </w:p>
    <w:p w:rsidR="0071382F" w:rsidRDefault="0071382F" w:rsidP="0071382F">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z w:val="20"/>
        </w:rPr>
        <w:t>Γ) Την από ………… προσφορά του δεύτερου συμβαλλόμενου.</w:t>
      </w:r>
    </w:p>
    <w:p w:rsidR="0071382F" w:rsidRDefault="0071382F" w:rsidP="0071382F">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pacing w:val="7"/>
          <w:sz w:val="20"/>
        </w:rPr>
        <w:t>Δ) Την υπ' αριθ. ………………………… κατακυρωτική απόφαση του Δ.Σ. του</w:t>
      </w:r>
      <w:r>
        <w:rPr>
          <w:rFonts w:ascii="Century Gothic" w:hAnsi="Century Gothic" w:cs="Arial"/>
          <w:iCs/>
          <w:sz w:val="20"/>
        </w:rPr>
        <w:t xml:space="preserve"> </w:t>
      </w:r>
      <w:r>
        <w:rPr>
          <w:rFonts w:ascii="Century Gothic" w:hAnsi="Century Gothic" w:cs="Arial"/>
          <w:iCs/>
          <w:color w:val="000000"/>
          <w:spacing w:val="3"/>
          <w:sz w:val="20"/>
        </w:rPr>
        <w:t>Κέντρου Κοινωνικής Πρόνοιας Π.Κ.Μ.  σύμφωνα με την οποία ο δεύτερος των συμβαλλομένων ανακηρύχθηκε</w:t>
      </w:r>
      <w:r>
        <w:rPr>
          <w:rFonts w:ascii="Century Gothic" w:hAnsi="Century Gothic" w:cs="Arial"/>
          <w:iCs/>
          <w:sz w:val="20"/>
        </w:rPr>
        <w:t xml:space="preserve"> </w:t>
      </w:r>
      <w:r>
        <w:rPr>
          <w:rFonts w:ascii="Century Gothic" w:hAnsi="Century Gothic" w:cs="Arial"/>
          <w:iCs/>
          <w:color w:val="000000"/>
          <w:sz w:val="20"/>
        </w:rPr>
        <w:t>Προμηθευτής, για τα αναγραφόμενα στο άρθρο 1</w:t>
      </w:r>
      <w:r>
        <w:rPr>
          <w:rFonts w:ascii="Century Gothic" w:hAnsi="Century Gothic" w:cs="Arial"/>
          <w:iCs/>
          <w:color w:val="000000"/>
          <w:sz w:val="20"/>
          <w:vertAlign w:val="superscript"/>
        </w:rPr>
        <w:t>ο</w:t>
      </w:r>
      <w:r>
        <w:rPr>
          <w:rFonts w:ascii="Century Gothic" w:hAnsi="Century Gothic" w:cs="Arial"/>
          <w:iCs/>
          <w:color w:val="000000"/>
          <w:sz w:val="20"/>
        </w:rPr>
        <w:t xml:space="preserve"> της παρούσας σύμβασης, συμφώνησαν και συναποδέχθηκαν τα εξής:</w:t>
      </w:r>
    </w:p>
    <w:p w:rsidR="0071382F" w:rsidRPr="00200EF4" w:rsidRDefault="0071382F" w:rsidP="00200EF4">
      <w:pPr>
        <w:spacing w:before="240" w:line="280" w:lineRule="exact"/>
        <w:rPr>
          <w:rFonts w:ascii="Century Gothic" w:hAnsi="Century Gothic" w:cs="Times New Roman"/>
          <w:b/>
          <w:sz w:val="20"/>
          <w:u w:val="single"/>
        </w:rPr>
      </w:pPr>
      <w:r>
        <w:rPr>
          <w:rFonts w:ascii="Century Gothic" w:hAnsi="Century Gothic"/>
          <w:b/>
          <w:sz w:val="20"/>
          <w:u w:val="single"/>
        </w:rPr>
        <w:t>Άρθρο   1</w:t>
      </w:r>
      <w:r>
        <w:rPr>
          <w:rFonts w:ascii="Century Gothic" w:hAnsi="Century Gothic"/>
          <w:b/>
          <w:sz w:val="20"/>
          <w:u w:val="single"/>
          <w:vertAlign w:val="superscript"/>
        </w:rPr>
        <w:t>ο</w:t>
      </w:r>
      <w:r w:rsidR="00200EF4">
        <w:rPr>
          <w:rFonts w:ascii="Century Gothic" w:hAnsi="Century Gothic" w:cs="Times New Roman"/>
          <w:b/>
          <w:sz w:val="20"/>
          <w:u w:val="single"/>
        </w:rPr>
        <w:t xml:space="preserve"> - </w:t>
      </w:r>
      <w:r>
        <w:rPr>
          <w:rFonts w:ascii="Century Gothic" w:hAnsi="Century Gothic"/>
          <w:b/>
          <w:sz w:val="20"/>
          <w:u w:val="single"/>
        </w:rPr>
        <w:t>ΑΝΤΙΚΕΙΜΕΝΟ ΤΗΣ ΣΥΜΒΑΣΗΣ</w:t>
      </w:r>
    </w:p>
    <w:p w:rsidR="0071382F" w:rsidRDefault="0071382F" w:rsidP="0071382F">
      <w:pPr>
        <w:spacing w:before="120" w:line="280" w:lineRule="exact"/>
        <w:ind w:left="426" w:hanging="426"/>
        <w:jc w:val="both"/>
        <w:rPr>
          <w:rFonts w:ascii="Century Gothic" w:hAnsi="Century Gothic"/>
          <w:sz w:val="20"/>
        </w:rPr>
      </w:pPr>
      <w:r>
        <w:rPr>
          <w:rFonts w:ascii="Century Gothic" w:hAnsi="Century Gothic"/>
          <w:b/>
          <w:sz w:val="20"/>
        </w:rPr>
        <w:t>1.1.</w:t>
      </w:r>
      <w:r>
        <w:rPr>
          <w:rFonts w:ascii="Century Gothic" w:hAnsi="Century Gothic"/>
          <w:sz w:val="20"/>
        </w:rPr>
        <w:t xml:space="preserve"> Αντικείμενο της σύμβασης είναι η προμήθεια …………………………………………………… </w:t>
      </w:r>
    </w:p>
    <w:p w:rsidR="0071382F" w:rsidRDefault="0071382F" w:rsidP="0071382F">
      <w:pPr>
        <w:spacing w:before="120" w:line="280" w:lineRule="exact"/>
        <w:ind w:left="426" w:hanging="426"/>
        <w:jc w:val="both"/>
        <w:rPr>
          <w:rFonts w:ascii="Century Gothic" w:hAnsi="Century Gothic"/>
          <w:sz w:val="20"/>
        </w:rPr>
      </w:pPr>
      <w:r>
        <w:rPr>
          <w:rFonts w:ascii="Century Gothic" w:hAnsi="Century Gothic"/>
          <w:b/>
          <w:sz w:val="20"/>
        </w:rPr>
        <w:t>1.2.</w:t>
      </w:r>
      <w:r>
        <w:rPr>
          <w:rFonts w:ascii="Century Gothic" w:hAnsi="Century Gothic"/>
          <w:sz w:val="20"/>
        </w:rPr>
        <w:t xml:space="preserve"> Η υπό ανάθεση προμήθεια  θα βρίσκεται σε πλήρη συμφωνία με τις τεχνικές προδιαγραφές και τους λοιπούς όρους της διακήρυξης του διαγωνισμού και την τεχνική και οικονομική  προσφορά του Προμηθευτή, που θεωρούνται στο σύνολό τους αναπόσπαστα μέρη της παρούσας.</w:t>
      </w:r>
    </w:p>
    <w:p w:rsidR="0071382F" w:rsidRDefault="0071382F" w:rsidP="00200EF4">
      <w:pPr>
        <w:spacing w:before="240" w:line="280" w:lineRule="exact"/>
        <w:rPr>
          <w:rFonts w:ascii="Century Gothic" w:hAnsi="Century Gothic"/>
          <w:b/>
          <w:sz w:val="20"/>
          <w:u w:val="single"/>
        </w:rPr>
      </w:pPr>
      <w:r>
        <w:rPr>
          <w:rFonts w:ascii="Century Gothic" w:hAnsi="Century Gothic"/>
          <w:b/>
          <w:sz w:val="20"/>
          <w:u w:val="single"/>
        </w:rPr>
        <w:t>Άρθρο   2</w:t>
      </w:r>
      <w:r>
        <w:rPr>
          <w:rFonts w:ascii="Century Gothic" w:hAnsi="Century Gothic"/>
          <w:b/>
          <w:sz w:val="20"/>
          <w:u w:val="single"/>
          <w:vertAlign w:val="superscript"/>
        </w:rPr>
        <w:t>ο</w:t>
      </w:r>
      <w:r w:rsidR="00200EF4">
        <w:rPr>
          <w:rFonts w:ascii="Century Gothic" w:hAnsi="Century Gothic"/>
          <w:b/>
          <w:sz w:val="20"/>
          <w:u w:val="single"/>
        </w:rPr>
        <w:t xml:space="preserve"> - </w:t>
      </w:r>
      <w:r>
        <w:rPr>
          <w:rFonts w:ascii="Century Gothic" w:hAnsi="Century Gothic"/>
          <w:b/>
          <w:sz w:val="20"/>
          <w:u w:val="single"/>
        </w:rPr>
        <w:t>ΔΙΑΡΚΕΙΑ ΣΥΜΒΑΣΗΣ - ΤΟΠΟΣ  ΚΑΙ ΧΡΟΝΟΣ ΠΑΡΑΔΟΣΗΣ ΤΟΥ ΥΛΙΚΟΥ</w:t>
      </w:r>
    </w:p>
    <w:p w:rsidR="0071382F" w:rsidRPr="00AC4A4E" w:rsidRDefault="0071382F" w:rsidP="00AC4A4E">
      <w:pPr>
        <w:tabs>
          <w:tab w:val="left" w:pos="567"/>
        </w:tabs>
        <w:autoSpaceDE w:val="0"/>
        <w:autoSpaceDN w:val="0"/>
        <w:adjustRightInd w:val="0"/>
        <w:spacing w:before="120" w:line="300" w:lineRule="exact"/>
        <w:ind w:left="567" w:hanging="567"/>
        <w:jc w:val="both"/>
        <w:rPr>
          <w:rFonts w:ascii="Century Gothic" w:eastAsia="Calibri" w:hAnsi="Century Gothic" w:cs="Arial"/>
          <w:color w:val="FF0000"/>
          <w:sz w:val="20"/>
        </w:rPr>
      </w:pPr>
      <w:r>
        <w:rPr>
          <w:rFonts w:ascii="Century Gothic" w:eastAsia="Calibri" w:hAnsi="Century Gothic" w:cs="Arial"/>
          <w:b/>
          <w:sz w:val="20"/>
        </w:rPr>
        <w:t>2.1.</w:t>
      </w:r>
      <w:r>
        <w:rPr>
          <w:rFonts w:ascii="Century Gothic" w:eastAsia="Calibri" w:hAnsi="Century Gothic" w:cs="Arial"/>
          <w:b/>
          <w:color w:val="FF0000"/>
          <w:sz w:val="20"/>
        </w:rPr>
        <w:tab/>
      </w:r>
      <w:r w:rsidR="00455C02" w:rsidRPr="00455C02">
        <w:rPr>
          <w:rFonts w:ascii="Century Gothic" w:eastAsia="Calibri" w:hAnsi="Century Gothic" w:cs="Arial"/>
          <w:sz w:val="20"/>
        </w:rPr>
        <w:t xml:space="preserve">Η σύμβαση </w:t>
      </w:r>
      <w:r w:rsidR="00455C02">
        <w:rPr>
          <w:rFonts w:cs="Tahoma-Bold"/>
          <w:bCs/>
        </w:rPr>
        <w:t>έ</w:t>
      </w:r>
      <w:r w:rsidR="00455C02" w:rsidRPr="00455C02">
        <w:rPr>
          <w:rFonts w:cs="Tahoma-Bold"/>
          <w:bCs/>
        </w:rPr>
        <w:t xml:space="preserve">χει διάρκεια </w:t>
      </w:r>
      <w:r w:rsidR="00455C02" w:rsidRPr="00455C02">
        <w:rPr>
          <w:rFonts w:ascii="Century Gothic" w:eastAsia="Calibri" w:hAnsi="Century Gothic" w:cs="Arial"/>
          <w:sz w:val="20"/>
        </w:rPr>
        <w:t>δυο (2) μήνες</w:t>
      </w:r>
      <w:r w:rsidR="00455C02" w:rsidRPr="00455C02">
        <w:rPr>
          <w:rFonts w:cs="Tahoma-Bold"/>
          <w:bCs/>
        </w:rPr>
        <w:t xml:space="preserve"> και ορίζεται από …………………….. έως ……………………</w:t>
      </w:r>
      <w:r w:rsidR="00455C02" w:rsidRPr="006369E8">
        <w:rPr>
          <w:rFonts w:cs="Tahoma-Bold"/>
          <w:bCs/>
          <w:color w:val="000000"/>
        </w:rPr>
        <w:t xml:space="preserve"> </w:t>
      </w:r>
      <w:r w:rsidR="00C139FE" w:rsidRPr="00455C02">
        <w:rPr>
          <w:rFonts w:ascii="Century Gothic" w:eastAsia="Calibri" w:hAnsi="Century Gothic" w:cs="Arial"/>
          <w:sz w:val="20"/>
        </w:rPr>
        <w:t>.</w:t>
      </w:r>
    </w:p>
    <w:p w:rsidR="0071382F" w:rsidRPr="00EC3401"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sidRPr="00EC3401">
        <w:rPr>
          <w:rStyle w:val="10"/>
          <w:rFonts w:ascii="Century Gothic" w:hAnsi="Century Gothic"/>
          <w:b/>
          <w:color w:val="000000"/>
          <w:sz w:val="20"/>
          <w:szCs w:val="20"/>
        </w:rPr>
        <w:t>2.2.</w:t>
      </w:r>
      <w:r w:rsidRPr="00EC3401">
        <w:rPr>
          <w:rStyle w:val="10"/>
          <w:rFonts w:ascii="Century Gothic" w:hAnsi="Century Gothic"/>
          <w:b/>
          <w:color w:val="000000"/>
          <w:sz w:val="20"/>
          <w:szCs w:val="20"/>
        </w:rPr>
        <w:tab/>
      </w:r>
      <w:r w:rsidRPr="00EC3401">
        <w:rPr>
          <w:rStyle w:val="10"/>
          <w:rFonts w:ascii="Century Gothic" w:hAnsi="Century Gothic"/>
          <w:color w:val="000000"/>
          <w:sz w:val="20"/>
          <w:szCs w:val="20"/>
        </w:rPr>
        <w:t>Η παραλαβή των παρεχόμενων υλικών  ή/και παραδοτέων γίνεται από επιτροπή παραλαβής που συγκρο</w:t>
      </w:r>
      <w:r w:rsidRPr="00EC3401">
        <w:rPr>
          <w:rStyle w:val="10"/>
          <w:rFonts w:ascii="Century Gothic" w:hAnsi="Century Gothic"/>
          <w:color w:val="000000"/>
          <w:sz w:val="20"/>
          <w:szCs w:val="20"/>
        </w:rPr>
        <w:softHyphen/>
        <w:t>τείται, σύμφωνα με την παράγραφο 5 του άρθρου 221.</w:t>
      </w:r>
    </w:p>
    <w:p w:rsidR="0071382F" w:rsidRPr="00EC3401"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sidRPr="00EC3401">
        <w:rPr>
          <w:rStyle w:val="10"/>
          <w:rFonts w:ascii="Century Gothic" w:hAnsi="Century Gothic"/>
          <w:b/>
          <w:color w:val="000000"/>
          <w:sz w:val="20"/>
          <w:szCs w:val="20"/>
        </w:rPr>
        <w:t>2.3.</w:t>
      </w:r>
      <w:r w:rsidRPr="00EC3401">
        <w:rPr>
          <w:rStyle w:val="10"/>
          <w:rFonts w:ascii="Century Gothic" w:hAnsi="Century Gothic"/>
          <w:b/>
          <w:color w:val="000000"/>
          <w:sz w:val="20"/>
          <w:szCs w:val="20"/>
        </w:rPr>
        <w:tab/>
      </w:r>
      <w:r w:rsidRPr="00EC3401">
        <w:rPr>
          <w:rStyle w:val="10"/>
          <w:rFonts w:ascii="Century Gothic" w:hAnsi="Century Gothic"/>
          <w:color w:val="000000"/>
          <w:sz w:val="20"/>
          <w:szCs w:val="20"/>
        </w:rPr>
        <w:t>Κατά τη διαδικασία παραλαβής διενεργείται ο απαιτούμενος έλεγχος, σύμφωνα με τα οριζόμενα στη σύμβαση, μπορεί δε να καλείται να παραστεί και ο προμηθευτής.</w:t>
      </w:r>
    </w:p>
    <w:p w:rsidR="0071382F" w:rsidRPr="00EC3401"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sidRPr="00EC3401">
        <w:rPr>
          <w:rStyle w:val="10"/>
          <w:rFonts w:ascii="Century Gothic" w:hAnsi="Century Gothic"/>
          <w:b/>
          <w:color w:val="000000"/>
          <w:sz w:val="20"/>
          <w:szCs w:val="20"/>
        </w:rPr>
        <w:t>2.4.</w:t>
      </w:r>
      <w:r w:rsidRPr="00EC3401">
        <w:rPr>
          <w:rStyle w:val="10"/>
          <w:rFonts w:ascii="Century Gothic" w:hAnsi="Century Gothic"/>
          <w:b/>
          <w:color w:val="000000"/>
          <w:sz w:val="20"/>
          <w:szCs w:val="20"/>
        </w:rPr>
        <w:tab/>
      </w:r>
      <w:r w:rsidRPr="00EC3401">
        <w:rPr>
          <w:rStyle w:val="10"/>
          <w:rFonts w:ascii="Century Gothic" w:hAnsi="Century Gothic"/>
          <w:color w:val="000000"/>
          <w:sz w:val="20"/>
          <w:szCs w:val="20"/>
        </w:rPr>
        <w:t xml:space="preserve">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w:t>
      </w:r>
      <w:r w:rsidRPr="00EC3401">
        <w:rPr>
          <w:rStyle w:val="10"/>
          <w:rFonts w:ascii="Century Gothic" w:hAnsi="Century Gothic"/>
          <w:color w:val="000000"/>
          <w:sz w:val="20"/>
          <w:szCs w:val="20"/>
        </w:rPr>
        <w:lastRenderedPageBreak/>
        <w:t>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ή/και παραδοτέων και συνεπώς αν μπορούν οι τελευταίες να καλύψουν τις σχετικές ανάγκες.</w:t>
      </w:r>
    </w:p>
    <w:p w:rsidR="0071382F" w:rsidRPr="00EC3401"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sidRPr="00EC3401">
        <w:rPr>
          <w:rStyle w:val="10"/>
          <w:rFonts w:ascii="Century Gothic" w:hAnsi="Century Gothic"/>
          <w:b/>
          <w:color w:val="000000"/>
          <w:sz w:val="20"/>
          <w:szCs w:val="20"/>
        </w:rPr>
        <w:t>2.5.</w:t>
      </w:r>
      <w:r w:rsidRPr="00EC3401">
        <w:rPr>
          <w:rStyle w:val="10"/>
          <w:rFonts w:ascii="Century Gothic" w:hAnsi="Century Gothic"/>
          <w:b/>
          <w:color w:val="000000"/>
          <w:sz w:val="20"/>
          <w:szCs w:val="20"/>
        </w:rPr>
        <w:tab/>
      </w:r>
      <w:r w:rsidRPr="00EC3401">
        <w:rPr>
          <w:rStyle w:val="10"/>
          <w:rFonts w:ascii="Century Gothic" w:hAnsi="Century Gothic"/>
          <w:color w:val="000000"/>
          <w:sz w:val="20"/>
          <w:szCs w:val="20"/>
        </w:rPr>
        <w:t>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rsidR="0071382F" w:rsidRPr="00EC3401"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sidRPr="00EC3401">
        <w:rPr>
          <w:rStyle w:val="10"/>
          <w:rFonts w:ascii="Century Gothic" w:hAnsi="Century Gothic"/>
          <w:b/>
          <w:color w:val="000000"/>
          <w:sz w:val="20"/>
          <w:szCs w:val="20"/>
        </w:rPr>
        <w:t>2.6.</w:t>
      </w:r>
      <w:r w:rsidRPr="00EC3401">
        <w:rPr>
          <w:rStyle w:val="10"/>
          <w:rFonts w:ascii="Century Gothic" w:hAnsi="Century Gothic"/>
          <w:b/>
          <w:color w:val="000000"/>
          <w:sz w:val="20"/>
          <w:szCs w:val="20"/>
        </w:rPr>
        <w:tab/>
      </w:r>
      <w:r w:rsidRPr="00EC3401">
        <w:rPr>
          <w:rStyle w:val="10"/>
          <w:rFonts w:ascii="Century Gothic" w:hAnsi="Century Gothic"/>
          <w:color w:val="000000"/>
          <w:sz w:val="20"/>
          <w:szCs w:val="20"/>
        </w:rPr>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71382F" w:rsidRPr="00EC3401"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sz w:val="20"/>
          <w:szCs w:val="20"/>
        </w:rPr>
      </w:pPr>
      <w:r w:rsidRPr="00EC3401">
        <w:rPr>
          <w:rStyle w:val="10"/>
          <w:rFonts w:ascii="Century Gothic" w:hAnsi="Century Gothic"/>
          <w:b/>
          <w:color w:val="000000"/>
          <w:sz w:val="20"/>
          <w:szCs w:val="20"/>
        </w:rPr>
        <w:t>2.7.</w:t>
      </w:r>
      <w:r w:rsidRPr="00EC3401">
        <w:rPr>
          <w:rStyle w:val="10"/>
          <w:rFonts w:ascii="Century Gothic" w:hAnsi="Century Gothic"/>
          <w:b/>
          <w:color w:val="000000"/>
          <w:sz w:val="20"/>
          <w:szCs w:val="20"/>
        </w:rPr>
        <w:tab/>
      </w:r>
      <w:r w:rsidRPr="00EC3401">
        <w:rPr>
          <w:rStyle w:val="10"/>
          <w:rFonts w:ascii="Century Gothic" w:hAnsi="Century Gothic"/>
          <w:color w:val="000000"/>
          <w:sz w:val="20"/>
          <w:szCs w:val="20"/>
        </w:rPr>
        <w:t>Ανεξάρτητα από την, κατά τα ανωτέρω, αυτοδίκαιη παραλαβή και την πληρωμή του προμηθευτή , πραγματο</w:t>
      </w:r>
      <w:r w:rsidRPr="00EC3401">
        <w:rPr>
          <w:rStyle w:val="10"/>
          <w:rFonts w:ascii="Century Gothic" w:hAnsi="Century Gothic"/>
          <w:color w:val="000000"/>
          <w:sz w:val="20"/>
          <w:szCs w:val="20"/>
        </w:rPr>
        <w:softHyphen/>
        <w:t>ποιούνται οι προβλεπόμενοι από τη σύμβαση έλεγχοι α</w:t>
      </w:r>
      <w:r w:rsidRPr="00EC3401">
        <w:rPr>
          <w:rStyle w:val="10"/>
          <w:rFonts w:ascii="Century Gothic" w:hAnsi="Century Gothic"/>
          <w:color w:val="000000"/>
          <w:sz w:val="20"/>
          <w:szCs w:val="20"/>
        </w:rPr>
        <w:softHyphen/>
        <w:t>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πραγματοποίησε την παραλαβή στον προβλεπόμενο από την σύμβαση χρόνο. Η παραπάνω επιτροπή παραλαβής προβαίνει σε όλες τις διαδικασίες παραλαβής που προ βλέπονται από την σύμβαση και συντάσσει τα σχετικά πρωτόκολλα. Οι εγγυητικές επιστολές  καλής εκτέλεσης δεν επιστρέφονται πριν την ολοκλήρω</w:t>
      </w:r>
      <w:r w:rsidRPr="00EC3401">
        <w:rPr>
          <w:rStyle w:val="10"/>
          <w:rFonts w:ascii="Century Gothic" w:hAnsi="Century Gothic"/>
          <w:color w:val="000000"/>
          <w:sz w:val="20"/>
          <w:szCs w:val="20"/>
        </w:rPr>
        <w:softHyphen/>
        <w:t>ση όλων των προβλεπομένων από τη σύμβαση ελέγχων και τη σύνταξη των σχετικών πρωτοκόλλων. Οποιαδήπο</w:t>
      </w:r>
      <w:r w:rsidRPr="00EC3401">
        <w:rPr>
          <w:rStyle w:val="10"/>
          <w:rFonts w:ascii="Century Gothic" w:hAnsi="Century Gothic"/>
          <w:color w:val="000000"/>
          <w:sz w:val="20"/>
          <w:szCs w:val="20"/>
        </w:rPr>
        <w:softHyphen/>
        <w:t>τε ενέργεια που έγινε από την αρχική επιτροπή παραλα</w:t>
      </w:r>
      <w:r w:rsidRPr="00EC3401">
        <w:rPr>
          <w:rStyle w:val="10"/>
          <w:rFonts w:ascii="Century Gothic" w:hAnsi="Century Gothic"/>
          <w:color w:val="000000"/>
          <w:sz w:val="20"/>
          <w:szCs w:val="20"/>
        </w:rPr>
        <w:softHyphen/>
        <w:t>βής, δεν λαμβάνεται υπόψη.</w:t>
      </w:r>
    </w:p>
    <w:p w:rsidR="0071382F" w:rsidRPr="00EC3401" w:rsidRDefault="0071382F" w:rsidP="00200EF4">
      <w:pPr>
        <w:spacing w:before="240" w:line="280" w:lineRule="exact"/>
        <w:rPr>
          <w:rFonts w:ascii="Century Gothic" w:hAnsi="Century Gothic"/>
          <w:b/>
          <w:sz w:val="20"/>
          <w:szCs w:val="20"/>
          <w:u w:val="single"/>
        </w:rPr>
      </w:pPr>
      <w:r w:rsidRPr="00EC3401">
        <w:rPr>
          <w:rFonts w:ascii="Century Gothic" w:hAnsi="Century Gothic"/>
          <w:b/>
          <w:sz w:val="20"/>
          <w:szCs w:val="20"/>
          <w:u w:val="single"/>
        </w:rPr>
        <w:t>Άρθρο   3</w:t>
      </w:r>
      <w:r w:rsidRPr="00EC3401">
        <w:rPr>
          <w:rFonts w:ascii="Century Gothic" w:hAnsi="Century Gothic"/>
          <w:b/>
          <w:sz w:val="20"/>
          <w:szCs w:val="20"/>
          <w:u w:val="single"/>
          <w:vertAlign w:val="superscript"/>
        </w:rPr>
        <w:t>ο</w:t>
      </w:r>
      <w:r w:rsidR="00200EF4">
        <w:rPr>
          <w:rFonts w:ascii="Century Gothic" w:hAnsi="Century Gothic"/>
          <w:b/>
          <w:sz w:val="20"/>
          <w:szCs w:val="20"/>
          <w:u w:val="single"/>
        </w:rPr>
        <w:t xml:space="preserve"> - </w:t>
      </w:r>
      <w:r w:rsidRPr="00EC3401">
        <w:rPr>
          <w:rFonts w:ascii="Century Gothic" w:hAnsi="Century Gothic"/>
          <w:b/>
          <w:sz w:val="20"/>
          <w:szCs w:val="20"/>
          <w:u w:val="single"/>
        </w:rPr>
        <w:t>ΚΥΡΩΣΕΙΣ ΚΑΤΑ ΤΟΥ ΠΡΟΜΗΘΕΥΤΗ</w:t>
      </w:r>
    </w:p>
    <w:p w:rsidR="0071382F" w:rsidRPr="00EC3401" w:rsidRDefault="0071382F" w:rsidP="00CA0A38">
      <w:pPr>
        <w:pStyle w:val="Bodytext1"/>
        <w:numPr>
          <w:ilvl w:val="1"/>
          <w:numId w:val="9"/>
        </w:numPr>
        <w:shd w:val="clear" w:color="auto" w:fill="auto"/>
        <w:tabs>
          <w:tab w:val="left" w:pos="284"/>
        </w:tabs>
        <w:spacing w:before="120" w:after="0" w:line="280" w:lineRule="exact"/>
        <w:ind w:right="20"/>
        <w:rPr>
          <w:rFonts w:ascii="Century Gothic" w:hAnsi="Century Gothic"/>
          <w:b/>
          <w:sz w:val="20"/>
          <w:szCs w:val="20"/>
        </w:rPr>
      </w:pPr>
      <w:r w:rsidRPr="00EC3401">
        <w:rPr>
          <w:rStyle w:val="10"/>
          <w:rFonts w:ascii="Century Gothic" w:hAnsi="Century Gothic"/>
          <w:color w:val="000000"/>
          <w:sz w:val="20"/>
          <w:szCs w:val="20"/>
        </w:rPr>
        <w:t>Αν τα υλικά παραδοθούν  από υπαιτιότητα του αναδόχου μετά τη λήξη της διάρκειας της σύμβασης, και μέχρι λήξης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p>
    <w:p w:rsidR="0071382F" w:rsidRPr="00EC3401" w:rsidRDefault="0071382F" w:rsidP="00CA0A38">
      <w:pPr>
        <w:pStyle w:val="Bodytext1"/>
        <w:numPr>
          <w:ilvl w:val="1"/>
          <w:numId w:val="9"/>
        </w:numPr>
        <w:shd w:val="clear" w:color="auto" w:fill="auto"/>
        <w:tabs>
          <w:tab w:val="left" w:pos="284"/>
        </w:tabs>
        <w:spacing w:before="120" w:after="0" w:line="280" w:lineRule="exact"/>
        <w:ind w:right="20"/>
        <w:rPr>
          <w:rFonts w:ascii="Century Gothic" w:hAnsi="Century Gothic"/>
          <w:b/>
          <w:sz w:val="20"/>
          <w:szCs w:val="20"/>
        </w:rPr>
      </w:pPr>
      <w:r w:rsidRPr="00EC3401">
        <w:rPr>
          <w:rStyle w:val="10"/>
          <w:rFonts w:ascii="Century Gothic" w:hAnsi="Century Gothic"/>
          <w:color w:val="000000"/>
          <w:sz w:val="20"/>
          <w:szCs w:val="20"/>
        </w:rPr>
        <w:t>Οι ποινικές ρήτρες υπολογίζονται ως εξής:</w:t>
      </w:r>
    </w:p>
    <w:p w:rsidR="0071382F" w:rsidRPr="00EC3401" w:rsidRDefault="0071382F" w:rsidP="0071382F">
      <w:pPr>
        <w:pStyle w:val="Bodytext1"/>
        <w:shd w:val="clear" w:color="auto" w:fill="auto"/>
        <w:tabs>
          <w:tab w:val="left" w:pos="993"/>
        </w:tabs>
        <w:spacing w:before="120" w:after="0" w:line="280" w:lineRule="exact"/>
        <w:ind w:left="993" w:right="20" w:hanging="284"/>
        <w:rPr>
          <w:rFonts w:ascii="Century Gothic" w:hAnsi="Century Gothic"/>
          <w:sz w:val="20"/>
          <w:szCs w:val="20"/>
        </w:rPr>
      </w:pPr>
      <w:r w:rsidRPr="00EC3401">
        <w:rPr>
          <w:rStyle w:val="10"/>
          <w:rFonts w:ascii="Century Gothic" w:hAnsi="Century Gothic"/>
          <w:color w:val="000000"/>
          <w:sz w:val="20"/>
          <w:szCs w:val="20"/>
        </w:rPr>
        <w:t>α)</w:t>
      </w:r>
      <w:r w:rsidRPr="00EC3401">
        <w:rPr>
          <w:rStyle w:val="10"/>
          <w:rFonts w:ascii="Century Gothic" w:hAnsi="Century Gothic"/>
          <w:color w:val="000000"/>
          <w:sz w:val="20"/>
          <w:szCs w:val="20"/>
        </w:rPr>
        <w:tab/>
        <w:t xml:space="preserve">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w:t>
      </w:r>
      <w:r w:rsidRPr="00EC3401">
        <w:rPr>
          <w:rStyle w:val="10"/>
          <w:rFonts w:ascii="Century Gothic" w:hAnsi="Century Gothic"/>
          <w:color w:val="000000"/>
          <w:sz w:val="20"/>
          <w:szCs w:val="20"/>
        </w:rPr>
        <w:softHyphen/>
        <w:t>καν εκπρόθεσμα,</w:t>
      </w:r>
    </w:p>
    <w:p w:rsidR="0071382F" w:rsidRPr="00EC3401" w:rsidRDefault="0071382F" w:rsidP="0071382F">
      <w:pPr>
        <w:pStyle w:val="Bodytext1"/>
        <w:shd w:val="clear" w:color="auto" w:fill="auto"/>
        <w:tabs>
          <w:tab w:val="left" w:pos="993"/>
        </w:tabs>
        <w:spacing w:before="120" w:after="0" w:line="280" w:lineRule="exact"/>
        <w:ind w:left="993" w:right="20" w:hanging="284"/>
        <w:rPr>
          <w:rFonts w:ascii="Century Gothic" w:hAnsi="Century Gothic"/>
          <w:sz w:val="20"/>
          <w:szCs w:val="20"/>
        </w:rPr>
      </w:pPr>
      <w:r w:rsidRPr="00EC3401">
        <w:rPr>
          <w:rStyle w:val="10"/>
          <w:rFonts w:ascii="Century Gothic" w:hAnsi="Century Gothic"/>
          <w:color w:val="000000"/>
          <w:sz w:val="20"/>
          <w:szCs w:val="20"/>
        </w:rPr>
        <w:t>β)</w:t>
      </w:r>
      <w:r w:rsidRPr="00EC3401">
        <w:rPr>
          <w:rStyle w:val="10"/>
          <w:rFonts w:ascii="Century Gothic" w:hAnsi="Century Gothic"/>
          <w:color w:val="000000"/>
          <w:sz w:val="20"/>
          <w:szCs w:val="20"/>
        </w:rPr>
        <w:tab/>
        <w:t xml:space="preserve"> για καθυστέρηση που υπερβαίνει το 50% επιβάλλεται ποινική ρήτρα 5% χωρίς ΦΠΑ επί της συμβατικής α</w:t>
      </w:r>
      <w:r w:rsidRPr="00EC3401">
        <w:rPr>
          <w:rStyle w:val="10"/>
          <w:rFonts w:ascii="Century Gothic" w:hAnsi="Century Gothic"/>
          <w:color w:val="000000"/>
          <w:sz w:val="20"/>
          <w:szCs w:val="20"/>
        </w:rPr>
        <w:softHyphen/>
        <w:t>ξίας των υπηρεσιών που παρασχέθηκαν εκπρόθεσμα,</w:t>
      </w:r>
    </w:p>
    <w:p w:rsidR="0071382F" w:rsidRPr="00EC3401" w:rsidRDefault="0071382F" w:rsidP="0071382F">
      <w:pPr>
        <w:pStyle w:val="Bodytext1"/>
        <w:shd w:val="clear" w:color="auto" w:fill="auto"/>
        <w:tabs>
          <w:tab w:val="left" w:pos="993"/>
        </w:tabs>
        <w:spacing w:before="120" w:after="0" w:line="280" w:lineRule="exact"/>
        <w:ind w:left="993" w:right="20" w:hanging="284"/>
        <w:rPr>
          <w:rFonts w:ascii="Century Gothic" w:hAnsi="Century Gothic"/>
          <w:sz w:val="20"/>
          <w:szCs w:val="20"/>
        </w:rPr>
      </w:pPr>
      <w:r w:rsidRPr="00EC3401">
        <w:rPr>
          <w:rStyle w:val="10"/>
          <w:rFonts w:ascii="Century Gothic" w:hAnsi="Century Gothic"/>
          <w:color w:val="000000"/>
          <w:sz w:val="20"/>
          <w:szCs w:val="20"/>
        </w:rPr>
        <w:t>γ)</w:t>
      </w:r>
      <w:r w:rsidRPr="00EC3401">
        <w:rPr>
          <w:rStyle w:val="10"/>
          <w:rFonts w:ascii="Century Gothic" w:hAnsi="Century Gothic"/>
          <w:color w:val="000000"/>
          <w:sz w:val="20"/>
          <w:szCs w:val="20"/>
        </w:rPr>
        <w:tab/>
        <w:t xml:space="preserve"> οι ποινικές ρήτρες για υπέρβαση των τμηματικών προθεσμιών είναι </w:t>
      </w:r>
      <w:r w:rsidRPr="00EC3401">
        <w:rPr>
          <w:rStyle w:val="10"/>
          <w:rFonts w:ascii="Century Gothic" w:hAnsi="Century Gothic"/>
          <w:color w:val="000000"/>
          <w:sz w:val="20"/>
          <w:szCs w:val="20"/>
        </w:rPr>
        <w:lastRenderedPageBreak/>
        <w:t>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71382F" w:rsidRPr="00EC3401" w:rsidRDefault="0071382F" w:rsidP="00CA0A38">
      <w:pPr>
        <w:pStyle w:val="Bodytext1"/>
        <w:numPr>
          <w:ilvl w:val="1"/>
          <w:numId w:val="9"/>
        </w:numPr>
        <w:shd w:val="clear" w:color="auto" w:fill="auto"/>
        <w:tabs>
          <w:tab w:val="left" w:pos="284"/>
        </w:tabs>
        <w:spacing w:before="120" w:after="0" w:line="280" w:lineRule="exact"/>
        <w:ind w:right="20"/>
        <w:rPr>
          <w:rStyle w:val="10"/>
          <w:rFonts w:ascii="Century Gothic" w:hAnsi="Century Gothic"/>
          <w:b/>
          <w:color w:val="000000"/>
          <w:sz w:val="20"/>
          <w:szCs w:val="20"/>
        </w:rPr>
      </w:pPr>
      <w:r w:rsidRPr="00EC3401">
        <w:rPr>
          <w:rStyle w:val="10"/>
          <w:rFonts w:ascii="Century Gothic" w:hAnsi="Century Gothic"/>
          <w:color w:val="000000"/>
          <w:sz w:val="20"/>
          <w:szCs w:val="20"/>
        </w:rPr>
        <w:t>Το ποσό των ποινικών ρητρών αφαιρείται/συμψηφίζεται από/με την αμοιβή του αναδόχου.</w:t>
      </w:r>
    </w:p>
    <w:p w:rsidR="0071382F" w:rsidRPr="00EC3401" w:rsidRDefault="0071382F" w:rsidP="00CA0A38">
      <w:pPr>
        <w:pStyle w:val="Bodytext1"/>
        <w:numPr>
          <w:ilvl w:val="1"/>
          <w:numId w:val="9"/>
        </w:numPr>
        <w:shd w:val="clear" w:color="auto" w:fill="auto"/>
        <w:tabs>
          <w:tab w:val="left" w:pos="284"/>
        </w:tabs>
        <w:spacing w:before="120" w:after="0" w:line="280" w:lineRule="exact"/>
        <w:ind w:right="20"/>
        <w:rPr>
          <w:rStyle w:val="10"/>
          <w:rFonts w:ascii="Century Gothic" w:hAnsi="Century Gothic"/>
          <w:b/>
          <w:color w:val="000000"/>
          <w:sz w:val="20"/>
          <w:szCs w:val="20"/>
        </w:rPr>
      </w:pPr>
      <w:r w:rsidRPr="00EC3401">
        <w:rPr>
          <w:rStyle w:val="10"/>
          <w:rFonts w:ascii="Century Gothic" w:hAnsi="Century Gothic"/>
          <w:color w:val="000000"/>
          <w:sz w:val="20"/>
          <w:szCs w:val="20"/>
        </w:rPr>
        <w:t>Η επιβολή ποινικών ρητρών δεν στερεί από την αναθέτουσα αρχή το δικαίωμα να κηρύξει τον ανάδοχο έκπτωτο.</w:t>
      </w:r>
    </w:p>
    <w:p w:rsidR="0071382F" w:rsidRPr="00AE6139" w:rsidRDefault="0071382F" w:rsidP="00AE6139">
      <w:pPr>
        <w:spacing w:before="240" w:line="280" w:lineRule="exact"/>
        <w:rPr>
          <w:rFonts w:ascii="Century Gothic" w:hAnsi="Century Gothic" w:cs="Times New Roman"/>
          <w:b/>
          <w:sz w:val="20"/>
          <w:u w:val="single"/>
        </w:rPr>
      </w:pPr>
      <w:r>
        <w:rPr>
          <w:rFonts w:ascii="Century Gothic" w:hAnsi="Century Gothic"/>
          <w:b/>
          <w:sz w:val="20"/>
          <w:u w:val="single"/>
        </w:rPr>
        <w:t>Άρθρο   4</w:t>
      </w:r>
      <w:r>
        <w:rPr>
          <w:rFonts w:ascii="Century Gothic" w:hAnsi="Century Gothic"/>
          <w:b/>
          <w:sz w:val="20"/>
          <w:u w:val="single"/>
          <w:vertAlign w:val="superscript"/>
        </w:rPr>
        <w:t>ο</w:t>
      </w:r>
      <w:r w:rsidR="00AE6139">
        <w:rPr>
          <w:rFonts w:ascii="Century Gothic" w:hAnsi="Century Gothic" w:cs="Times New Roman"/>
          <w:b/>
          <w:sz w:val="20"/>
          <w:u w:val="single"/>
        </w:rPr>
        <w:t xml:space="preserve"> -  </w:t>
      </w:r>
      <w:r>
        <w:rPr>
          <w:rFonts w:ascii="Century Gothic" w:hAnsi="Century Gothic"/>
          <w:b/>
          <w:sz w:val="20"/>
          <w:u w:val="single"/>
        </w:rPr>
        <w:t>ΕΓΓΥΗΣΕΙΣ</w:t>
      </w:r>
    </w:p>
    <w:p w:rsidR="0071382F" w:rsidRDefault="0071382F" w:rsidP="0071382F">
      <w:pPr>
        <w:pStyle w:val="ad"/>
        <w:spacing w:before="120" w:line="280" w:lineRule="exact"/>
        <w:ind w:right="141"/>
        <w:rPr>
          <w:rFonts w:ascii="Century Gothic" w:hAnsi="Century Gothic"/>
          <w:sz w:val="20"/>
        </w:rPr>
      </w:pPr>
      <w:r>
        <w:rPr>
          <w:rFonts w:ascii="Century Gothic" w:hAnsi="Century Gothic"/>
          <w:sz w:val="20"/>
        </w:rPr>
        <w:t xml:space="preserve">Σύμφωνα με τα οριζόμενα στη διακήρυξη, ο Προμηθευτής, για την καλή εκτέλεση των όρων της παρούσας σύμβασης, κατέθεσε την υπ’ αριθ. ………………/………-201… εγγυητική επιστολή  τ… ……………………., ποσού ……………… ευρώ, το οποίο αντιστοιχεί σε </w:t>
      </w:r>
      <w:r>
        <w:rPr>
          <w:rFonts w:ascii="Century Gothic" w:hAnsi="Century Gothic"/>
          <w:color w:val="000000"/>
          <w:sz w:val="20"/>
        </w:rPr>
        <w:t>ποσοστό πέντε τοις εκατό (5%)</w:t>
      </w:r>
      <w:r>
        <w:rPr>
          <w:rFonts w:ascii="Century Gothic" w:hAnsi="Century Gothic"/>
          <w:sz w:val="20"/>
        </w:rPr>
        <w:t xml:space="preserve"> επί της </w:t>
      </w:r>
      <w:proofErr w:type="spellStart"/>
      <w:r>
        <w:rPr>
          <w:rFonts w:ascii="Century Gothic" w:hAnsi="Century Gothic"/>
          <w:sz w:val="20"/>
        </w:rPr>
        <w:t>συvoλικής</w:t>
      </w:r>
      <w:proofErr w:type="spellEnd"/>
      <w:r>
        <w:rPr>
          <w:rFonts w:ascii="Century Gothic" w:hAnsi="Century Gothic"/>
          <w:sz w:val="20"/>
        </w:rPr>
        <w:t xml:space="preserve"> συμβατικής αξίας </w:t>
      </w:r>
      <w:r>
        <w:rPr>
          <w:rFonts w:ascii="Century Gothic" w:hAnsi="Century Gothic"/>
          <w:color w:val="000000"/>
          <w:sz w:val="20"/>
        </w:rPr>
        <w:t>(</w:t>
      </w:r>
      <w:r>
        <w:rPr>
          <w:rFonts w:ascii="Century Gothic" w:hAnsi="Century Gothic"/>
          <w:sz w:val="20"/>
        </w:rPr>
        <w:t xml:space="preserve">μη συμπεριλαμβανομένου του Φ.Π.Α.), με χρόνο ισχύος έως την ……….-201…. Σε περίπτωση παράτασης του χρόνου ισχύος της σύμβασης, ο χρόνος ισχύος της εγγυητικής επιστολής καλής εκτέλεσης παρατείνεται ανάλογα. </w:t>
      </w:r>
    </w:p>
    <w:p w:rsidR="0071382F" w:rsidRDefault="0071382F" w:rsidP="0071382F">
      <w:pPr>
        <w:pStyle w:val="ad"/>
        <w:tabs>
          <w:tab w:val="left" w:pos="426"/>
        </w:tabs>
        <w:spacing w:before="120" w:line="280" w:lineRule="exact"/>
        <w:ind w:right="-1"/>
        <w:rPr>
          <w:rFonts w:ascii="Century Gothic" w:hAnsi="Century Gothic"/>
          <w:sz w:val="20"/>
        </w:rPr>
      </w:pPr>
      <w:r>
        <w:rPr>
          <w:rFonts w:ascii="Century Gothic" w:hAnsi="Century Gothic"/>
          <w:color w:val="000000"/>
          <w:sz w:val="20"/>
        </w:rPr>
        <w:t xml:space="preserve">Η ανωτέρω εγγύηση θα επιστραφεί στον Προμηθευτή μετά την οριστική ποσοτική και ποιοτική παραλαβή του υλικού, την εκπλήρωση των συμβατικών του υποχρεώσεων και την εκκαθάριση τυχόν απαιτήσεων μεταξύ των συμβαλλομένων. </w:t>
      </w:r>
    </w:p>
    <w:p w:rsidR="0071382F" w:rsidRDefault="0071382F" w:rsidP="0071382F">
      <w:pPr>
        <w:pStyle w:val="ad"/>
        <w:tabs>
          <w:tab w:val="left" w:pos="426"/>
        </w:tabs>
        <w:spacing w:before="120" w:line="280" w:lineRule="exact"/>
        <w:ind w:right="-1"/>
        <w:rPr>
          <w:rFonts w:ascii="Century Gothic" w:hAnsi="Century Gothic"/>
          <w:sz w:val="20"/>
        </w:rPr>
      </w:pPr>
      <w:r>
        <w:rPr>
          <w:rFonts w:ascii="Century Gothic" w:hAnsi="Century Gothic"/>
          <w:sz w:val="20"/>
        </w:rPr>
        <w:t xml:space="preserve">Κατά τα λοιπά, ως προς </w:t>
      </w:r>
      <w:proofErr w:type="spellStart"/>
      <w:r>
        <w:rPr>
          <w:rFonts w:ascii="Century Gothic" w:hAnsi="Century Gothic"/>
          <w:sz w:val="20"/>
        </w:rPr>
        <w:t>ό,τι</w:t>
      </w:r>
      <w:proofErr w:type="spellEnd"/>
      <w:r>
        <w:rPr>
          <w:rFonts w:ascii="Century Gothic" w:hAnsi="Century Gothic"/>
          <w:sz w:val="20"/>
        </w:rPr>
        <w:t xml:space="preserve"> αφορά τις εγγυήσεις, ισχύουν τα αναφερόμενα στην οικεία θέση της διακήρυξης και στο άρθρο 72 του Ν.4412/2016.</w:t>
      </w:r>
    </w:p>
    <w:p w:rsidR="0071382F" w:rsidRDefault="0071382F" w:rsidP="00AE6139">
      <w:pPr>
        <w:spacing w:before="240" w:line="280" w:lineRule="exact"/>
        <w:rPr>
          <w:rFonts w:ascii="Century Gothic" w:hAnsi="Century Gothic"/>
          <w:b/>
          <w:sz w:val="20"/>
          <w:u w:val="single"/>
        </w:rPr>
      </w:pPr>
      <w:r>
        <w:rPr>
          <w:rFonts w:ascii="Century Gothic" w:hAnsi="Century Gothic"/>
          <w:b/>
          <w:sz w:val="20"/>
          <w:u w:val="single"/>
        </w:rPr>
        <w:t>Άρθρο   5</w:t>
      </w:r>
      <w:r>
        <w:rPr>
          <w:rFonts w:ascii="Century Gothic" w:hAnsi="Century Gothic"/>
          <w:b/>
          <w:sz w:val="20"/>
          <w:u w:val="single"/>
          <w:vertAlign w:val="superscript"/>
        </w:rPr>
        <w:t>ο</w:t>
      </w:r>
      <w:r w:rsidR="00AE6139">
        <w:rPr>
          <w:rFonts w:ascii="Century Gothic" w:hAnsi="Century Gothic"/>
          <w:b/>
          <w:sz w:val="20"/>
          <w:u w:val="single"/>
        </w:rPr>
        <w:t xml:space="preserve"> - </w:t>
      </w:r>
      <w:r>
        <w:rPr>
          <w:rFonts w:ascii="Century Gothic" w:hAnsi="Century Gothic"/>
          <w:b/>
          <w:sz w:val="20"/>
          <w:u w:val="single"/>
        </w:rPr>
        <w:t>ΤΡΟΠΟΣ ΠΛΗΡΩΜΗΣ</w:t>
      </w:r>
    </w:p>
    <w:p w:rsidR="009B66B9" w:rsidRPr="009B66B9" w:rsidRDefault="0071382F" w:rsidP="009B66B9">
      <w:pPr>
        <w:autoSpaceDE w:val="0"/>
        <w:autoSpaceDN w:val="0"/>
        <w:adjustRightInd w:val="0"/>
        <w:spacing w:after="0"/>
        <w:jc w:val="both"/>
        <w:rPr>
          <w:rFonts w:ascii="Century Gothic" w:hAnsi="Century Gothic" w:cs="Arial"/>
          <w:sz w:val="20"/>
        </w:rPr>
      </w:pPr>
      <w:r>
        <w:rPr>
          <w:rFonts w:ascii="Century Gothic" w:hAnsi="Century Gothic" w:cs="Arial"/>
          <w:sz w:val="20"/>
        </w:rPr>
        <w:t xml:space="preserve">H πληρωμή </w:t>
      </w:r>
      <w:r w:rsidR="009B66B9" w:rsidRPr="009B66B9">
        <w:rPr>
          <w:rFonts w:ascii="Century Gothic" w:hAnsi="Century Gothic" w:cs="Arial"/>
          <w:sz w:val="20"/>
        </w:rPr>
        <w:t>του Προμηθευτή θα ενεργείται μετά την υποβολή των τιμολογίων, την έκδοση από το Κέντρο &amp; έγκριση των Χ.Ε. από την Οικονομική Υπηρεσία του Κ.Κ.Π.Π.Κ.Μ. κανονικά μέσα εξήντα (60) ημέρες από την έκδοσή του, καμία όμως αξίωση δεν μπορεί να υπάρχει από τον Προμηθευτή για την καθυστέρηση που δεν οφείλεται στο ΚΕΝΤΡΟ.</w:t>
      </w:r>
    </w:p>
    <w:p w:rsidR="0071382F" w:rsidRDefault="0071382F" w:rsidP="0071382F">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Η εξόφληση γίνεται με βάση τα νόμιμα δικαιολογητικά πληρωμής και τα λοιπά στοιχεία που προβλέπονται στο σχετικό άρθρο 200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w:t>
      </w:r>
      <w:proofErr w:type="spellStart"/>
      <w:r>
        <w:rPr>
          <w:rFonts w:ascii="Century Gothic" w:hAnsi="Century Gothic" w:cs="Arial"/>
          <w:sz w:val="20"/>
        </w:rPr>
        <w:t>κ.λ.π</w:t>
      </w:r>
      <w:proofErr w:type="spellEnd"/>
      <w:r>
        <w:rPr>
          <w:rFonts w:ascii="Century Gothic" w:hAnsi="Century Gothic" w:cs="Arial"/>
          <w:sz w:val="20"/>
        </w:rPr>
        <w:t>.).</w:t>
      </w:r>
    </w:p>
    <w:p w:rsidR="0071382F" w:rsidRDefault="0071382F" w:rsidP="0071382F">
      <w:pPr>
        <w:tabs>
          <w:tab w:val="num" w:pos="0"/>
        </w:tabs>
        <w:spacing w:before="120" w:line="280" w:lineRule="exact"/>
        <w:jc w:val="both"/>
        <w:rPr>
          <w:rFonts w:ascii="Century Gothic" w:hAnsi="Century Gothic" w:cs="Arial"/>
          <w:sz w:val="20"/>
          <w:u w:val="single"/>
        </w:rPr>
      </w:pPr>
      <w:r>
        <w:rPr>
          <w:rFonts w:ascii="Century Gothic" w:hAnsi="Century Gothic" w:cs="Arial"/>
          <w:sz w:val="20"/>
          <w:u w:val="single"/>
        </w:rPr>
        <w:t xml:space="preserve">Ο Ανάδοχος βαρύνεται με τις νόμιμες κρατήσεις: </w:t>
      </w:r>
    </w:p>
    <w:p w:rsidR="00F17B93" w:rsidRP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sidRPr="00F17B93">
        <w:rPr>
          <w:rFonts w:ascii="Century Gothic" w:hAnsi="Century Gothic"/>
          <w:sz w:val="20"/>
          <w:szCs w:val="20"/>
        </w:rPr>
        <w:t>1.</w:t>
      </w:r>
      <w:r>
        <w:rPr>
          <w:rFonts w:ascii="Century Gothic" w:hAnsi="Century Gothic"/>
          <w:sz w:val="20"/>
          <w:szCs w:val="20"/>
        </w:rPr>
        <w:t xml:space="preserve"> </w:t>
      </w:r>
      <w:r w:rsidR="003B19EA">
        <w:rPr>
          <w:rFonts w:ascii="Century Gothic" w:hAnsi="Century Gothic"/>
          <w:sz w:val="20"/>
          <w:szCs w:val="20"/>
        </w:rPr>
        <w:t>Παρακράτηση φόρου 4</w:t>
      </w:r>
      <w:r w:rsidRPr="00F17B93">
        <w:rPr>
          <w:rFonts w:ascii="Century Gothic" w:hAnsi="Century Gothic"/>
          <w:sz w:val="20"/>
          <w:szCs w:val="20"/>
        </w:rPr>
        <w:t>% επί της καθαρής αξίας</w:t>
      </w:r>
    </w:p>
    <w:p w:rsidR="00F17B93" w:rsidRP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sidRPr="00F17B93">
        <w:rPr>
          <w:rFonts w:ascii="Century Gothic" w:hAnsi="Century Gothic"/>
          <w:sz w:val="20"/>
          <w:szCs w:val="20"/>
        </w:rPr>
        <w:t>2.</w:t>
      </w:r>
      <w:r>
        <w:rPr>
          <w:rFonts w:ascii="Century Gothic" w:hAnsi="Century Gothic"/>
          <w:sz w:val="20"/>
          <w:szCs w:val="20"/>
        </w:rPr>
        <w:t xml:space="preserve"> </w:t>
      </w:r>
      <w:r w:rsidRPr="00F17B93">
        <w:rPr>
          <w:rFonts w:ascii="Century Gothic" w:hAnsi="Century Gothic"/>
          <w:sz w:val="20"/>
          <w:szCs w:val="20"/>
        </w:rPr>
        <w:t>Ε.ΑΑ.ΔΗ.ΣΥ. 0,06%</w:t>
      </w:r>
    </w:p>
    <w:p w:rsidR="00F17B93" w:rsidRP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sidRPr="00F17B93">
        <w:rPr>
          <w:rFonts w:ascii="Century Gothic" w:hAnsi="Century Gothic"/>
          <w:sz w:val="20"/>
          <w:szCs w:val="20"/>
        </w:rPr>
        <w:t>3.</w:t>
      </w:r>
      <w:r>
        <w:rPr>
          <w:rFonts w:ascii="Century Gothic" w:hAnsi="Century Gothic"/>
          <w:sz w:val="20"/>
          <w:szCs w:val="20"/>
        </w:rPr>
        <w:t xml:space="preserve"> </w:t>
      </w:r>
      <w:r w:rsidRPr="00F17B93">
        <w:rPr>
          <w:rFonts w:ascii="Century Gothic" w:hAnsi="Century Gothic"/>
          <w:sz w:val="20"/>
          <w:szCs w:val="20"/>
        </w:rPr>
        <w:t>Χαρτόσημο 3% επί της κράτησης του Ε.ΑΑ.ΔΗ.ΣΥ.</w:t>
      </w:r>
    </w:p>
    <w:p w:rsidR="00F17B93" w:rsidRP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sidRPr="00F17B93">
        <w:rPr>
          <w:rFonts w:ascii="Century Gothic" w:hAnsi="Century Gothic"/>
          <w:sz w:val="20"/>
          <w:szCs w:val="20"/>
        </w:rPr>
        <w:t>4.</w:t>
      </w:r>
      <w:r>
        <w:rPr>
          <w:rFonts w:ascii="Century Gothic" w:hAnsi="Century Gothic"/>
          <w:sz w:val="20"/>
          <w:szCs w:val="20"/>
        </w:rPr>
        <w:t xml:space="preserve"> </w:t>
      </w:r>
      <w:r w:rsidRPr="00F17B93">
        <w:rPr>
          <w:rFonts w:ascii="Century Gothic" w:hAnsi="Century Gothic"/>
          <w:sz w:val="20"/>
          <w:szCs w:val="20"/>
        </w:rPr>
        <w:t>ΟΓΑ 20% επί του χαρτοσήμου του Ε.ΑΑ.ΔΗ.ΣΥ.</w:t>
      </w:r>
    </w:p>
    <w:p w:rsidR="00F17B93" w:rsidRP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sidRPr="00F17B93">
        <w:rPr>
          <w:rFonts w:ascii="Century Gothic" w:hAnsi="Century Gothic"/>
          <w:sz w:val="20"/>
          <w:szCs w:val="20"/>
        </w:rPr>
        <w:t>5.</w:t>
      </w:r>
      <w:r>
        <w:rPr>
          <w:rFonts w:ascii="Century Gothic" w:hAnsi="Century Gothic"/>
          <w:sz w:val="20"/>
          <w:szCs w:val="20"/>
        </w:rPr>
        <w:t xml:space="preserve"> </w:t>
      </w:r>
      <w:r w:rsidRPr="00F17B93">
        <w:rPr>
          <w:rFonts w:ascii="Century Gothic" w:hAnsi="Century Gothic"/>
          <w:sz w:val="20"/>
          <w:szCs w:val="20"/>
        </w:rPr>
        <w:t>Α.Ε.Π.Π. 0,06%</w:t>
      </w:r>
    </w:p>
    <w:p w:rsid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sidRPr="00F17B93">
        <w:rPr>
          <w:rFonts w:ascii="Century Gothic" w:hAnsi="Century Gothic"/>
          <w:sz w:val="20"/>
          <w:szCs w:val="20"/>
        </w:rPr>
        <w:t>6.</w:t>
      </w:r>
      <w:r>
        <w:rPr>
          <w:rFonts w:ascii="Century Gothic" w:hAnsi="Century Gothic"/>
          <w:sz w:val="20"/>
          <w:szCs w:val="20"/>
        </w:rPr>
        <w:t xml:space="preserve"> </w:t>
      </w:r>
      <w:r w:rsidRPr="00F17B93">
        <w:rPr>
          <w:rFonts w:ascii="Century Gothic" w:hAnsi="Century Gothic"/>
          <w:sz w:val="20"/>
          <w:szCs w:val="20"/>
        </w:rPr>
        <w:t>Χαρτόσημο 3% επί της κράτησης του Α.Ε.Π.Π.</w:t>
      </w:r>
    </w:p>
    <w:p w:rsidR="00F17B93" w:rsidRP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Pr>
          <w:rFonts w:ascii="Century Gothic" w:hAnsi="Century Gothic"/>
          <w:sz w:val="20"/>
          <w:szCs w:val="20"/>
        </w:rPr>
        <w:t xml:space="preserve">7. </w:t>
      </w:r>
      <w:r w:rsidRPr="00F17B93">
        <w:rPr>
          <w:rFonts w:ascii="Century Gothic" w:hAnsi="Century Gothic"/>
          <w:sz w:val="20"/>
          <w:szCs w:val="20"/>
        </w:rPr>
        <w:t>ΟΓΑ 20% επί του χαρτοσήμου του Α.Ε.Π.Π.</w:t>
      </w:r>
    </w:p>
    <w:p w:rsidR="0071382F" w:rsidRDefault="0071382F" w:rsidP="0071382F">
      <w:pPr>
        <w:tabs>
          <w:tab w:val="num" w:pos="0"/>
        </w:tabs>
        <w:spacing w:before="120" w:line="280" w:lineRule="exact"/>
        <w:jc w:val="both"/>
        <w:rPr>
          <w:rFonts w:ascii="Century Gothic" w:hAnsi="Century Gothic" w:cs="Times New Roman"/>
          <w:b/>
          <w:sz w:val="20"/>
          <w:u w:val="single"/>
        </w:rPr>
      </w:pPr>
      <w:r>
        <w:rPr>
          <w:rFonts w:ascii="Century Gothic" w:hAnsi="Century Gothic" w:cs="Arial"/>
          <w:sz w:val="20"/>
        </w:rPr>
        <w:lastRenderedPageBreak/>
        <w:t>Ο Φόρος Προστιθέμενης Αξίας (Φ.Π.Α.) επί της αξίας των τιμολογίων βαρύνει την Αναθέτουσα Αρχή.</w:t>
      </w:r>
    </w:p>
    <w:p w:rsidR="0071382F" w:rsidRDefault="0071382F" w:rsidP="00AE6139">
      <w:pPr>
        <w:spacing w:before="240" w:line="280" w:lineRule="exact"/>
        <w:rPr>
          <w:rFonts w:ascii="Century Gothic" w:hAnsi="Century Gothic"/>
          <w:b/>
          <w:sz w:val="20"/>
          <w:u w:val="single"/>
        </w:rPr>
      </w:pPr>
      <w:r>
        <w:rPr>
          <w:rFonts w:ascii="Century Gothic" w:hAnsi="Century Gothic"/>
          <w:b/>
          <w:sz w:val="20"/>
          <w:u w:val="single"/>
        </w:rPr>
        <w:t>Άρθρο   6</w:t>
      </w:r>
      <w:r>
        <w:rPr>
          <w:rFonts w:ascii="Century Gothic" w:hAnsi="Century Gothic"/>
          <w:b/>
          <w:sz w:val="20"/>
          <w:u w:val="single"/>
          <w:vertAlign w:val="superscript"/>
        </w:rPr>
        <w:t>ο</w:t>
      </w:r>
      <w:r w:rsidR="00AE6139">
        <w:rPr>
          <w:rFonts w:ascii="Century Gothic" w:hAnsi="Century Gothic"/>
          <w:b/>
          <w:sz w:val="20"/>
          <w:u w:val="single"/>
        </w:rPr>
        <w:t xml:space="preserve"> - </w:t>
      </w:r>
      <w:r>
        <w:rPr>
          <w:rFonts w:ascii="Century Gothic" w:hAnsi="Century Gothic"/>
          <w:b/>
          <w:sz w:val="20"/>
          <w:u w:val="single"/>
        </w:rPr>
        <w:t>ΑΝΩΤΕΡΑ ΒΙΑ</w:t>
      </w:r>
    </w:p>
    <w:p w:rsidR="0071382F" w:rsidRDefault="0071382F" w:rsidP="0071382F">
      <w:pPr>
        <w:tabs>
          <w:tab w:val="left" w:pos="426"/>
        </w:tabs>
        <w:spacing w:before="120" w:line="280" w:lineRule="exact"/>
        <w:ind w:left="426" w:right="-1" w:hanging="426"/>
        <w:jc w:val="both"/>
        <w:rPr>
          <w:rFonts w:ascii="Century Gothic" w:hAnsi="Century Gothic"/>
          <w:sz w:val="20"/>
        </w:rPr>
      </w:pPr>
      <w:r>
        <w:rPr>
          <w:rFonts w:ascii="Century Gothic" w:hAnsi="Century Gothic"/>
          <w:b/>
          <w:sz w:val="20"/>
        </w:rPr>
        <w:t>6.1.</w:t>
      </w:r>
      <w:r>
        <w:rPr>
          <w:rFonts w:ascii="Century Gothic" w:hAnsi="Century Gothic"/>
          <w:b/>
          <w:sz w:val="20"/>
        </w:rPr>
        <w:tab/>
      </w:r>
      <w:r>
        <w:rPr>
          <w:rFonts w:ascii="Century Gothic" w:hAnsi="Century Gothic"/>
          <w:sz w:val="20"/>
        </w:rPr>
        <w:t xml:space="preserve">Ο Προμηθευτής δεν μπορεί να θεωρηθεί υπεύθυνος για την μη έγκαιρη παράδοση της υπό ανάθεσης υπηρεσιών, εφόσον συντρέχουν λόγοι ανωτέρας βίας. Ως ανωτέρα βία νοείται κάθε γεγονός απρόβλεπτο, το οποίο στη συγκεκριμένη περίπτωση δεν μπορεί να αποτραπεί έστω και με τη λήψη μέτρων άκρας επιμέλειας και σύνεσης, ένεκα του οποίου καθίσταται ανέφικτο στον Ανάδοχο να προβεί ο ίδιος ή μέσω τρίτων στην εκπλήρωση των υποχρεώσεών του. </w:t>
      </w:r>
    </w:p>
    <w:p w:rsidR="0071382F" w:rsidRDefault="0071382F" w:rsidP="0071382F">
      <w:pPr>
        <w:tabs>
          <w:tab w:val="left" w:pos="426"/>
        </w:tabs>
        <w:spacing w:before="120" w:line="280" w:lineRule="exact"/>
        <w:ind w:left="426" w:hanging="426"/>
        <w:jc w:val="both"/>
        <w:rPr>
          <w:rFonts w:ascii="Century Gothic" w:hAnsi="Century Gothic"/>
          <w:sz w:val="20"/>
        </w:rPr>
      </w:pPr>
      <w:r>
        <w:rPr>
          <w:rFonts w:ascii="Century Gothic" w:hAnsi="Century Gothic"/>
          <w:b/>
          <w:sz w:val="20"/>
        </w:rPr>
        <w:t>6.2.</w:t>
      </w:r>
      <w:r>
        <w:rPr>
          <w:rFonts w:ascii="Century Gothic" w:hAnsi="Century Gothic"/>
          <w:sz w:val="20"/>
        </w:rPr>
        <w:t xml:space="preserve"> Σε εφαρμογή του άρθρου 204 του Ν. 4412/2016, ο Προμηθευτής υποχρεούται μέσα σε διάστημα είκοσι (20) ημερών από τότε που έλαβε χώρα το γεγονός που συνιστά ανωτέρα βία να το αναφέρει εγγράφως και να προσκομίσει στο Κέντρο </w:t>
      </w:r>
      <w:proofErr w:type="spellStart"/>
      <w:r>
        <w:rPr>
          <w:rFonts w:ascii="Century Gothic" w:hAnsi="Century Gothic"/>
          <w:sz w:val="20"/>
        </w:rPr>
        <w:t>Κοιν</w:t>
      </w:r>
      <w:proofErr w:type="spellEnd"/>
      <w:r>
        <w:rPr>
          <w:rFonts w:ascii="Century Gothic" w:hAnsi="Century Gothic"/>
          <w:sz w:val="20"/>
        </w:rPr>
        <w:t xml:space="preserve">. Πρόνοιας Π.Κ.Μ. τα απαραίτητα αποδεικτικά στοιχεία. Σε περίπτωση που ο Προμηθευτής δεν προσκομίσει τέτοια στοιχεία στερείται του δικαιώματος να επικαλεστεί τη συνδρομή λόγου ανωτέρας βίας  για τη μη εκπλήρωση των συμβατικών του υποχρεώσεων. </w:t>
      </w:r>
    </w:p>
    <w:p w:rsidR="0071382F" w:rsidRDefault="0071382F" w:rsidP="0071382F">
      <w:pPr>
        <w:tabs>
          <w:tab w:val="left" w:pos="426"/>
        </w:tabs>
        <w:spacing w:before="120" w:line="280" w:lineRule="exact"/>
        <w:ind w:left="426" w:hanging="426"/>
        <w:jc w:val="both"/>
        <w:rPr>
          <w:rFonts w:ascii="Century Gothic" w:hAnsi="Century Gothic"/>
          <w:sz w:val="20"/>
        </w:rPr>
      </w:pPr>
      <w:r>
        <w:rPr>
          <w:rFonts w:ascii="Century Gothic" w:hAnsi="Century Gothic"/>
          <w:b/>
          <w:sz w:val="20"/>
        </w:rPr>
        <w:t>6.3.</w:t>
      </w:r>
      <w:r>
        <w:rPr>
          <w:rFonts w:ascii="Century Gothic" w:hAnsi="Century Gothic"/>
          <w:sz w:val="20"/>
        </w:rPr>
        <w:t xml:space="preserve"> Γεγονότα που εντάσσονται στο πλαίσιο των κινδύνων της επαγγελματικής δραστηριότητας του Προμηθευτή και μπορεί να επηρεάσουν δυσμενώς την εκπλήρωση των συμβατικών του υποχρεώ</w:t>
      </w:r>
      <w:r>
        <w:rPr>
          <w:rFonts w:ascii="Century Gothic" w:hAnsi="Century Gothic"/>
          <w:sz w:val="20"/>
        </w:rPr>
        <w:softHyphen/>
        <w:t xml:space="preserve">σεων, δεν συνιστούν λόγους ανωτέρας βίας. </w:t>
      </w:r>
    </w:p>
    <w:p w:rsidR="00F61560" w:rsidRPr="00576489" w:rsidRDefault="00F61560" w:rsidP="00F61560">
      <w:pPr>
        <w:autoSpaceDE w:val="0"/>
        <w:autoSpaceDN w:val="0"/>
        <w:adjustRightInd w:val="0"/>
        <w:spacing w:after="0"/>
        <w:jc w:val="both"/>
        <w:rPr>
          <w:rFonts w:ascii="Century Gothic" w:eastAsia="Times New Roman" w:hAnsi="Century Gothic" w:cs="Times New Roman"/>
          <w:b/>
          <w:spacing w:val="-2"/>
          <w:sz w:val="20"/>
          <w:szCs w:val="20"/>
          <w:u w:val="single"/>
        </w:rPr>
      </w:pPr>
      <w:r w:rsidRPr="00200EF4">
        <w:rPr>
          <w:rFonts w:ascii="Century Gothic" w:hAnsi="Century Gothic"/>
          <w:b/>
          <w:spacing w:val="-2"/>
          <w:sz w:val="20"/>
          <w:u w:val="single"/>
        </w:rPr>
        <w:t xml:space="preserve">Άρθρο </w:t>
      </w:r>
      <w:r>
        <w:rPr>
          <w:rFonts w:ascii="Century Gothic" w:hAnsi="Century Gothic"/>
          <w:b/>
          <w:spacing w:val="-2"/>
          <w:sz w:val="20"/>
          <w:u w:val="single"/>
        </w:rPr>
        <w:t>7</w:t>
      </w:r>
      <w:r w:rsidRPr="00200EF4">
        <w:rPr>
          <w:rFonts w:ascii="Century Gothic" w:hAnsi="Century Gothic"/>
          <w:b/>
          <w:spacing w:val="-2"/>
          <w:sz w:val="20"/>
          <w:u w:val="single"/>
          <w:vertAlign w:val="superscript"/>
        </w:rPr>
        <w:t>ο</w:t>
      </w:r>
      <w:r>
        <w:rPr>
          <w:rFonts w:ascii="Century Gothic" w:hAnsi="Century Gothic"/>
          <w:b/>
          <w:spacing w:val="-2"/>
          <w:sz w:val="20"/>
          <w:u w:val="single"/>
          <w:vertAlign w:val="superscript"/>
        </w:rPr>
        <w:t xml:space="preserve"> </w:t>
      </w:r>
      <w:r>
        <w:rPr>
          <w:rFonts w:ascii="Century Gothic" w:hAnsi="Century Gothic"/>
          <w:b/>
          <w:spacing w:val="-2"/>
          <w:sz w:val="20"/>
          <w:u w:val="single"/>
        </w:rPr>
        <w:t xml:space="preserve"> - </w:t>
      </w:r>
      <w:r w:rsidRPr="00576489">
        <w:rPr>
          <w:rFonts w:ascii="Century Gothic" w:eastAsia="Times New Roman" w:hAnsi="Century Gothic" w:cs="Times New Roman"/>
          <w:b/>
          <w:spacing w:val="-2"/>
          <w:sz w:val="20"/>
          <w:szCs w:val="20"/>
          <w:u w:val="single"/>
        </w:rPr>
        <w:t>ΥΠΟΧΡΕΩΣΕΙΣ ΠΡΟΜΗΘΕΥΤΗ</w:t>
      </w:r>
    </w:p>
    <w:p w:rsidR="00F61560" w:rsidRPr="00576489" w:rsidRDefault="00F61560" w:rsidP="00F61560">
      <w:pPr>
        <w:autoSpaceDE w:val="0"/>
        <w:autoSpaceDN w:val="0"/>
        <w:adjustRightInd w:val="0"/>
        <w:spacing w:after="0"/>
        <w:jc w:val="both"/>
        <w:rPr>
          <w:rFonts w:ascii="Century Gothic" w:eastAsia="Times New Roman" w:hAnsi="Century Gothic" w:cs="Times New Roman"/>
          <w:b/>
          <w:spacing w:val="-2"/>
          <w:sz w:val="20"/>
          <w:szCs w:val="20"/>
          <w:u w:val="single"/>
        </w:rPr>
      </w:pP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r w:rsidRPr="002B691E">
        <w:rPr>
          <w:rFonts w:ascii="Century Gothic" w:eastAsia="Times New Roman" w:hAnsi="Century Gothic" w:cs="Times New Roman"/>
          <w:spacing w:val="-2"/>
          <w:sz w:val="20"/>
          <w:szCs w:val="20"/>
        </w:rPr>
        <w:t xml:space="preserve">1. </w:t>
      </w:r>
      <w:proofErr w:type="spellStart"/>
      <w:r w:rsidRPr="002B691E">
        <w:rPr>
          <w:rFonts w:ascii="Century Gothic" w:eastAsia="Times New Roman" w:hAnsi="Century Gothic" w:cs="Times New Roman"/>
          <w:spacing w:val="-2"/>
          <w:sz w:val="20"/>
          <w:szCs w:val="20"/>
        </w:rPr>
        <w:t>Καθ΄</w:t>
      </w:r>
      <w:proofErr w:type="spellEnd"/>
      <w:r w:rsidRPr="002B691E">
        <w:rPr>
          <w:rFonts w:ascii="Century Gothic" w:eastAsia="Times New Roman" w:hAnsi="Century Gothic" w:cs="Times New Roman"/>
          <w:spacing w:val="-2"/>
          <w:sz w:val="20"/>
          <w:szCs w:val="20"/>
        </w:rPr>
        <w:t xml:space="preserve">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r w:rsidRPr="002B691E">
        <w:rPr>
          <w:rFonts w:ascii="Century Gothic" w:eastAsia="Times New Roman" w:hAnsi="Century Gothic" w:cs="Times New Roman"/>
          <w:spacing w:val="-2"/>
          <w:sz w:val="20"/>
          <w:szCs w:val="20"/>
        </w:rPr>
        <w:t>2. Ο Προμηθευτής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r w:rsidRPr="002B691E">
        <w:rPr>
          <w:rFonts w:ascii="Century Gothic" w:eastAsia="Times New Roman" w:hAnsi="Century Gothic" w:cs="Times New Roman"/>
          <w:spacing w:val="-2"/>
          <w:sz w:val="20"/>
          <w:szCs w:val="20"/>
        </w:rPr>
        <w:t>3. Ο Προμηθευτής εγγυάται και φέρει όλες τις υποχρεώσεις και ευθύνες, που προβλέπονται ή απορρέουν από την παρούσα Σύμβαση και το Νόμο σε σχέση ,με την μεταφορά και παράδοση των συμβατικών ειδών. Σε περίπτωση οποιασδήποτε παράβασης ή ζημίας που προκληθεί σε τρίτους υποχρεούται μόνον αυτός προς αποκατάστασή της.</w:t>
      </w:r>
    </w:p>
    <w:p w:rsidR="00F61560" w:rsidRPr="002B691E" w:rsidRDefault="00F61560" w:rsidP="00F61560">
      <w:pPr>
        <w:pStyle w:val="a3"/>
        <w:autoSpaceDE w:val="0"/>
        <w:autoSpaceDN w:val="0"/>
        <w:adjustRightInd w:val="0"/>
        <w:spacing w:after="0"/>
        <w:ind w:left="0"/>
        <w:jc w:val="both"/>
        <w:rPr>
          <w:rFonts w:ascii="Century Gothic" w:eastAsia="Times New Roman" w:hAnsi="Century Gothic"/>
          <w:spacing w:val="-2"/>
          <w:sz w:val="20"/>
          <w:szCs w:val="20"/>
          <w:lang w:eastAsia="el-GR"/>
        </w:rPr>
      </w:pPr>
    </w:p>
    <w:p w:rsidR="00F61560" w:rsidRPr="002B691E" w:rsidRDefault="00F61560" w:rsidP="00F61560">
      <w:pPr>
        <w:pStyle w:val="a3"/>
        <w:autoSpaceDE w:val="0"/>
        <w:autoSpaceDN w:val="0"/>
        <w:adjustRightInd w:val="0"/>
        <w:spacing w:after="0"/>
        <w:ind w:left="0"/>
        <w:jc w:val="both"/>
        <w:rPr>
          <w:rFonts w:ascii="Century Gothic" w:eastAsia="Times New Roman" w:hAnsi="Century Gothic"/>
          <w:spacing w:val="-2"/>
          <w:sz w:val="20"/>
          <w:szCs w:val="20"/>
          <w:lang w:eastAsia="el-GR"/>
        </w:rPr>
      </w:pPr>
      <w:r w:rsidRPr="002B691E">
        <w:rPr>
          <w:rFonts w:ascii="Century Gothic" w:eastAsia="Times New Roman" w:hAnsi="Century Gothic"/>
          <w:spacing w:val="-2"/>
          <w:sz w:val="20"/>
          <w:szCs w:val="20"/>
          <w:lang w:eastAsia="el-GR"/>
        </w:rPr>
        <w:t>4.Ο Προμηθευτής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r w:rsidRPr="002B691E">
        <w:rPr>
          <w:rFonts w:ascii="Century Gothic" w:eastAsia="Times New Roman" w:hAnsi="Century Gothic" w:cs="Times New Roman"/>
          <w:spacing w:val="-2"/>
          <w:sz w:val="20"/>
          <w:szCs w:val="20"/>
        </w:rPr>
        <w:t>5. Απαγορεύεται στον Προμηθευτή να αναθέσει σε τρίτους οποιεσδήποτε υπευθυνότητες και ευθύνες, που απορρέουν για αυτόν από την παρούσα.</w:t>
      </w: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p>
    <w:p w:rsidR="00F61560" w:rsidRPr="002B691E" w:rsidRDefault="00F61560" w:rsidP="00F61560">
      <w:pPr>
        <w:autoSpaceDE w:val="0"/>
        <w:autoSpaceDN w:val="0"/>
        <w:adjustRightInd w:val="0"/>
        <w:spacing w:after="0"/>
        <w:jc w:val="both"/>
        <w:rPr>
          <w:rFonts w:ascii="Century Gothic" w:hAnsi="Century Gothic"/>
          <w:b/>
          <w:spacing w:val="-2"/>
          <w:sz w:val="20"/>
          <w:u w:val="single"/>
        </w:rPr>
      </w:pPr>
      <w:r w:rsidRPr="00200EF4">
        <w:rPr>
          <w:rFonts w:ascii="Century Gothic" w:hAnsi="Century Gothic"/>
          <w:b/>
          <w:spacing w:val="-2"/>
          <w:sz w:val="20"/>
          <w:u w:val="single"/>
        </w:rPr>
        <w:t xml:space="preserve">Άρθρο </w:t>
      </w:r>
      <w:r>
        <w:rPr>
          <w:rFonts w:ascii="Century Gothic" w:hAnsi="Century Gothic"/>
          <w:b/>
          <w:spacing w:val="-2"/>
          <w:sz w:val="20"/>
          <w:u w:val="single"/>
        </w:rPr>
        <w:t>8</w:t>
      </w:r>
      <w:r w:rsidRPr="002B691E">
        <w:rPr>
          <w:rFonts w:ascii="Century Gothic" w:hAnsi="Century Gothic"/>
          <w:b/>
          <w:spacing w:val="-2"/>
          <w:sz w:val="20"/>
          <w:u w:val="single"/>
        </w:rPr>
        <w:t xml:space="preserve">ο </w:t>
      </w:r>
      <w:r>
        <w:rPr>
          <w:rFonts w:ascii="Century Gothic" w:hAnsi="Century Gothic"/>
          <w:b/>
          <w:spacing w:val="-2"/>
          <w:sz w:val="20"/>
          <w:u w:val="single"/>
        </w:rPr>
        <w:t xml:space="preserve"> - </w:t>
      </w:r>
      <w:r w:rsidRPr="002B691E">
        <w:rPr>
          <w:rFonts w:ascii="Century Gothic" w:hAnsi="Century Gothic"/>
          <w:b/>
          <w:spacing w:val="-2"/>
          <w:sz w:val="20"/>
          <w:u w:val="single"/>
        </w:rPr>
        <w:t>ΕΜΠΙΣΤΕΥΤΙΚΟΤΗΤΑ – ΠΝΕΥΜΑΤΙΚΗ ΙΔΙΟΚΤΗΣΙΑ</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lastRenderedPageBreak/>
        <w:t>Ο Προμηθευτής αναλαμβάνει την υποχρέωση να διαφυλάξει ως εμπιστευτική κάθε πληροφορία που λαμβάνει από την Αναθέτουσα Αρχή  έναντι τρίτων και να μην αποκαλύψει κάθε τέτοια πληροφορία χωρίς τη γραπτή συγκατάθεση της Αναθέτουσας Αρχής. Ειδικότερα, ο Προμηθευτής υποχρεούται να μην κοινοποιεί καθ’ οιονδήποτε τρόπο σε τρίτους στοιχεία της Αναθέτουσα Αρχή τα οποία ήλθαν στην κατοχή του ή περιήλθαν σε γνώση του στα πλαίσια και κατά την εκτέλεση της παρούσας.</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Ο Προμηθευτής εφόσον είναι απαραίτητη η πρόσβαση σε πληροφορίες της Αναθέτουσας Αρχής, οφείλει να εξασφαλίζει ότι οι υπάλληλοι και συνεργάτες του οι οποίοι θα έχουν πρόσβαση σε αυτές τις πληροφορίες, θα είναι ενήμεροι για την απαίτηση εμπιστευτικότητας σε σχέση με τις συγκεκριμένες πληροφορίες και θα δεσμεύονται από αντίστοιχες υποχρεώσεις εμπιστευτικότητας και εχεμύθειας.</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Οποιεσδήποτε πληροφορίες περιέλθουν σε γνώση του Προμηθευτή, κατά την εκτέλεση της ανατεθείσης δραστηριότητας, ιδίως εκείνες που αφορούν προσωπικά δεδομένα της Αναθέτουσα Αρχή, προσώπων που απασχολεί ή αποδεκτών των υπηρεσιών της, ανήκουν αποκλειστικά στην Αναθέτουσα Αρχή.</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Ο Προμηθευτής  δεσμεύεται να χρησιμοποιήσει τις ανωτέρω πληροφορίες αποκλειστικά και μόνο στο βαθμό που απαιτείται για την εκτέλεση της παρούσας, δηλώνει δε, ότι δεν θα τις χρησιμοποιήσει για λογαριασμό του ή για λογαριασμό τρίτων και δεν θα αποκαλύψει αυτές σε οποιονδήποτε για οποιονδήποτε λόγο ή αιτία.</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Ως εμπιστευτικές πληροφορίες θεωρούνται, ενδεικτικά, κάθε είδους έγγραφες ή προφορικές πληροφορίες σε σχέση με τα προσωπικά δεδομένα όλων των αποδεκτών των υπηρεσιών της και του προσωπικού της Αναθέτουσας Αρχής καθώς και τεχνικά θέματα όπως, τεχνογνωσία, συστήματα και μέσα που φέρουν δεδομένα, εξοπλισμοί, ηλεκτρονικοί υπολογιστές (</w:t>
      </w:r>
      <w:proofErr w:type="spellStart"/>
      <w:r w:rsidRPr="00F61560">
        <w:rPr>
          <w:rFonts w:ascii="Century Gothic" w:eastAsia="Times New Roman" w:hAnsi="Century Gothic" w:cs="Times New Roman"/>
          <w:spacing w:val="-2"/>
          <w:sz w:val="20"/>
          <w:szCs w:val="20"/>
        </w:rPr>
        <w:t>hardware</w:t>
      </w:r>
      <w:proofErr w:type="spellEnd"/>
      <w:r w:rsidRPr="00F61560">
        <w:rPr>
          <w:rFonts w:ascii="Century Gothic" w:eastAsia="Times New Roman" w:hAnsi="Century Gothic" w:cs="Times New Roman"/>
          <w:spacing w:val="-2"/>
          <w:sz w:val="20"/>
          <w:szCs w:val="20"/>
        </w:rPr>
        <w:t>), λογισμικά προγράμματα (</w:t>
      </w:r>
      <w:proofErr w:type="spellStart"/>
      <w:r w:rsidRPr="00F61560">
        <w:rPr>
          <w:rFonts w:ascii="Century Gothic" w:eastAsia="Times New Roman" w:hAnsi="Century Gothic" w:cs="Times New Roman"/>
          <w:spacing w:val="-2"/>
          <w:sz w:val="20"/>
          <w:szCs w:val="20"/>
        </w:rPr>
        <w:t>software</w:t>
      </w:r>
      <w:proofErr w:type="spellEnd"/>
      <w:r w:rsidRPr="00F61560">
        <w:rPr>
          <w:rFonts w:ascii="Century Gothic" w:eastAsia="Times New Roman" w:hAnsi="Century Gothic" w:cs="Times New Roman"/>
          <w:spacing w:val="-2"/>
          <w:sz w:val="20"/>
          <w:szCs w:val="20"/>
        </w:rPr>
        <w:t>), μέθοδοι, διαδικασίες, μελέτες, εγχειρίδια, έγγραφα καθώς και κάθε πληροφορία που σχετίζεται με την επιχειρηματική οργάνωση, επενδύσεις, προϊόντα, οικονομική κατάσταση, προμηθευτές, τις εργασίες της Αναθέτουσας Αρχής, τεχνικές, επαγγελματικές ή εμπορικές πληροφορίες, μελλοντικές προθέσεις, επιχειρηματικά σχέδια κ.λπ., των οποίων έχει λάβει γνώση ο Προμηθευτής  σε οποιαδήποτε μορφή, καταγεγραμμένες ή προφορικές, κατά τη διάρκεια της εκτέλεσης της ανατεθείσης, στα πλαίσια της παρούσης, δραστηριότητας.</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Σε κάθε περίπτωση, ο Προμηθευτής αναλαμβάνει την υποχρέωση να επιστρέφει στην Αναθέτουσα Αρχή τα αρχεία προσωπικών δεδομένων αμέσως μετά την έγγραφη προς τούτο εντολή της Αναθέτουσα Αρχή και σε κάθε περίπτωση με τη λήξη της παρούσας.</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 xml:space="preserve">Ο Προμηθευτής υποχρεούται, τόσο κατά τη διάρκεια της κύριας σύμβασης και πιθανών επεκτάσεων που αναφέρονται στα παραρτήματα αυτής όσο και μετά την </w:t>
      </w:r>
      <w:proofErr w:type="spellStart"/>
      <w:r w:rsidRPr="00F61560">
        <w:rPr>
          <w:rFonts w:ascii="Century Gothic" w:eastAsia="Times New Roman" w:hAnsi="Century Gothic" w:cs="Times New Roman"/>
          <w:spacing w:val="-2"/>
          <w:sz w:val="20"/>
          <w:szCs w:val="20"/>
        </w:rPr>
        <w:t>καθ΄</w:t>
      </w:r>
      <w:proofErr w:type="spellEnd"/>
      <w:r w:rsidRPr="00F61560">
        <w:rPr>
          <w:rFonts w:ascii="Century Gothic" w:eastAsia="Times New Roman" w:hAnsi="Century Gothic" w:cs="Times New Roman"/>
          <w:spacing w:val="-2"/>
          <w:sz w:val="20"/>
          <w:szCs w:val="20"/>
        </w:rPr>
        <w:t xml:space="preserve"> οιονδήποτε τρόπο λύση αυτής και για δύο έτη μετά την καθ’ οιονδήποτε τρόπο λήξη ή λύση αυτής, να τηρεί απόλυτη εχεμύθεια και να μην αποκαλύπτει σε τρίτα φυσικά ή νομικά πρόσωπα, κάθε πληροφορία που περιήλθε σε γνώση του εξαιτίας της παρούσας, ευθυνόμενος και κατά τις Ποινικές Διατάξεις για παράβαση των όρων αυτών</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Ο Προμηθευτής διαχειρίζεται τις πληροφορίες αποκλειστικά και μόνο σύμφωνα με τους όρους της κύριας σύμβασης των παραρτημάτων και του παρόντος.</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lastRenderedPageBreak/>
        <w:t>Ο Προμηθευτής χρησιμοποιεί τις πληροφορίες αυτές αποκλειστικά και μόνον για το σκοπό για τον οποίο δόθηκαν και δεν τις μεταδίδει σε τρίτο.</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 xml:space="preserve">Ο Προμηθευτής δεν διατηρεί αρχείο ούτε καθ’ οιονδήποτε τρόπο διατηρεί, αντιγράφει, </w:t>
      </w:r>
      <w:proofErr w:type="spellStart"/>
      <w:r w:rsidRPr="00F61560">
        <w:rPr>
          <w:rFonts w:ascii="Century Gothic" w:eastAsia="Times New Roman" w:hAnsi="Century Gothic" w:cs="Times New Roman"/>
          <w:spacing w:val="-2"/>
          <w:sz w:val="20"/>
          <w:szCs w:val="20"/>
        </w:rPr>
        <w:t>διασυνδέει</w:t>
      </w:r>
      <w:proofErr w:type="spellEnd"/>
      <w:r w:rsidRPr="00F61560">
        <w:rPr>
          <w:rFonts w:ascii="Century Gothic" w:eastAsia="Times New Roman" w:hAnsi="Century Gothic" w:cs="Times New Roman"/>
          <w:spacing w:val="-2"/>
          <w:sz w:val="20"/>
          <w:szCs w:val="20"/>
        </w:rPr>
        <w:t xml:space="preserve"> μέρος ή τμήμα των απορρήτων στοιχείων και πληροφοριών που του έχει δώσει η Αναθέτουσα Αρχή ή, εφ’ όσον η καθ’ οιονδήποτε τρόπο αντιγραφή των στοιχείων αυτών είναι απαραίτητη για την εκτέλεση της ανατεθείσας δραστηριότητας, την καταστρέφει αμέσως μετά την ολοκλήρωση του έργου στο οποίο αναφέρονται ή όποτε το ζητήσει η Αναθέτουσα Αρχή.</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 xml:space="preserve">Στον Προμηθευτή δεν επιτρέπεται η, με οποιονδήποτε τρόπο και για οποιαδήποτε αιτία, παραχώρηση ή μεταβίβαση ή χρήση ή πρόσβαση από τρίτο, στα ως άνω στοιχεία ή δεδομένα, που αποτελούν αντικείμενο επεξεργασίας για τους σκοπούς της παρούσας. Ο Προμηθευτής  υποχρεούται, ειδικότερα, να λαμβάνει τα κατάλληλα οργανωτικά και τεχνικά μέτρα για την ασφάλεια των Προσωπικών Δεδομένων και την προστασία τους από τυχαία ή αθέμιτη καταστροφή, τυχαία απώλεια, αλλοίωση, απαγορευμένη διάδοση ή πρόσβαση και κάθε άλλη μορφή αθέμιτης Επεξεργασίας. </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 xml:space="preserve">Για την εξασφάλιση των προϋποθέσεων ασφάλειας των Προσωπικών Δεδομένων θα λαμβάνονται εκ μέρους του Προμηθευτή τα κατάλληλα μέτρα για την παρεμπόδιση της ανάγνωσης, αντιγραφής, συλλογής, αποθήκευσης, διαβίβασης ή διαγραφής των αρχείων Προσωπικών Δεδομένων, από μη εξουσιοδοτημένα προς τούτο πρόσωπα. </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Ο Προμηθευτής  συμφωνεί να εφαρμόζει μέτρα ασφαλείας για την τήρηση των παραπάνω υποχρεώσεων και δηλώνει ότι εφαρμόζει τα αναγκαία οργανωτικά και τεχνικά μέτρα για την προστασία των δεδομένων και των εμπιστευτικών πληροφοριών στο σύνολό τους. Μετά από σχετική ειδοποίηση, η Αναθέτουσα Αρχή έχει δικαίωμα να ελέγξει τον Προμηθευτή για να επαληθεύσει τη συμμόρφωσή του με τις υποχρεώσεις του αυτές.</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Κατά τα λοιπά, αμφότερα τα συμβαλλόμενα μέρη δηλώνουν ότι τηρούν όλες τις υποχρεώσεις τους που απορρέουν από την ελληνική νομοθεσία σε σχέση με την επεξεργασία των Προσωπικών Δεδομένων ή και από την Νομοθεσία της Ευρωπαϊκής Ένωσης και είναι συμμορφωμένα με τις επιταγές του ευρωπαϊκού Κανονισμού για την προστασία των προσωπικών δεδομένων 679/2016 (GDPR).</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H Αναθέτουσα Αρχή διατηρεί το δικαίωμα στα πλαίσια της παρούσας να δημοσιοποιήσει την επωνυμία του Προμηθευτή στα πλαίσια επικοινωνίας και δημοσίων σχέσεων σε μέσα κοινωνικής δικτύωσης που τηρεί, στην ιστοσελίδα της ή σε δελτία τύπου και ανακοινώσεις που αφορούν τη συνεργασία των μερών. Ο Προμηθευτής δηλώνει με την παρούσα ότι έχει λάβει πλήρη γνώση αυτού του δικαιώματος και η παρούσα επέχει θέση συγκατάθεσής του με θετική ενέργεια.</w:t>
      </w:r>
    </w:p>
    <w:p w:rsidR="0071382F" w:rsidRDefault="0071382F" w:rsidP="0071382F">
      <w:pPr>
        <w:tabs>
          <w:tab w:val="left" w:pos="426"/>
        </w:tabs>
        <w:spacing w:before="120" w:line="280" w:lineRule="exact"/>
        <w:ind w:left="426" w:hanging="426"/>
        <w:jc w:val="both"/>
        <w:rPr>
          <w:rFonts w:ascii="Century Gothic" w:hAnsi="Century Gothic"/>
          <w:sz w:val="20"/>
        </w:rPr>
      </w:pPr>
    </w:p>
    <w:p w:rsidR="0071382F" w:rsidRDefault="0071382F" w:rsidP="00AE6139">
      <w:pPr>
        <w:spacing w:before="240" w:line="280" w:lineRule="exact"/>
        <w:rPr>
          <w:rFonts w:ascii="Century Gothic" w:hAnsi="Century Gothic"/>
          <w:b/>
          <w:sz w:val="20"/>
          <w:u w:val="single"/>
        </w:rPr>
      </w:pPr>
      <w:r>
        <w:rPr>
          <w:rFonts w:ascii="Century Gothic" w:hAnsi="Century Gothic"/>
          <w:b/>
          <w:sz w:val="20"/>
          <w:u w:val="single"/>
        </w:rPr>
        <w:t xml:space="preserve">Άρθρο   </w:t>
      </w:r>
      <w:r w:rsidR="00F61560">
        <w:rPr>
          <w:rFonts w:ascii="Century Gothic" w:hAnsi="Century Gothic"/>
          <w:b/>
          <w:sz w:val="20"/>
          <w:u w:val="single"/>
        </w:rPr>
        <w:t>9</w:t>
      </w:r>
      <w:r>
        <w:rPr>
          <w:rFonts w:ascii="Century Gothic" w:hAnsi="Century Gothic"/>
          <w:b/>
          <w:sz w:val="20"/>
          <w:u w:val="single"/>
          <w:vertAlign w:val="superscript"/>
        </w:rPr>
        <w:t>ο</w:t>
      </w:r>
      <w:r w:rsidR="00AE6139">
        <w:rPr>
          <w:rFonts w:ascii="Century Gothic" w:hAnsi="Century Gothic"/>
          <w:b/>
          <w:sz w:val="20"/>
          <w:u w:val="single"/>
        </w:rPr>
        <w:t xml:space="preserve"> - </w:t>
      </w:r>
      <w:r>
        <w:rPr>
          <w:rFonts w:ascii="Century Gothic" w:hAnsi="Century Gothic"/>
          <w:b/>
          <w:sz w:val="20"/>
          <w:u w:val="single"/>
        </w:rPr>
        <w:t>ΛΟΙΠΟΙ ΟΡΟΙ</w:t>
      </w:r>
    </w:p>
    <w:p w:rsidR="0071382F" w:rsidRDefault="0071382F" w:rsidP="0071382F">
      <w:pPr>
        <w:pStyle w:val="ad"/>
        <w:spacing w:before="120" w:line="280" w:lineRule="exact"/>
        <w:rPr>
          <w:rFonts w:ascii="Century Gothic" w:hAnsi="Century Gothic"/>
          <w:sz w:val="20"/>
        </w:rPr>
      </w:pPr>
      <w:r>
        <w:rPr>
          <w:rFonts w:ascii="Century Gothic" w:hAnsi="Century Gothic"/>
          <w:sz w:val="20"/>
        </w:rPr>
        <w:t xml:space="preserve">Όλοι οι όροι της παρούσας θεωρούνται ουσιώδεις. Τροποποίηση αυτών μπορεί να γίνει μόνον εγγράφως, σε αντικειμενικά δικαιολογημένες περιπτώσεις και μετά από προηγούμενη σχετική απόφαση του Διοικητικού Συμβουλίου του Κέντρου </w:t>
      </w:r>
      <w:proofErr w:type="spellStart"/>
      <w:r>
        <w:rPr>
          <w:rFonts w:ascii="Century Gothic" w:hAnsi="Century Gothic"/>
          <w:sz w:val="20"/>
        </w:rPr>
        <w:t>Κοιν</w:t>
      </w:r>
      <w:proofErr w:type="spellEnd"/>
      <w:r>
        <w:rPr>
          <w:rFonts w:ascii="Century Gothic" w:hAnsi="Century Gothic"/>
          <w:sz w:val="20"/>
        </w:rPr>
        <w:t xml:space="preserve">. Πρόνοιας Π.Κ.Μ.  Έχουν πλήρη συμβατική ισχύ και αποτελούν αναπόσπαστα τμήματα </w:t>
      </w:r>
      <w:r>
        <w:rPr>
          <w:rFonts w:ascii="Century Gothic" w:hAnsi="Century Gothic"/>
          <w:sz w:val="20"/>
        </w:rPr>
        <w:lastRenderedPageBreak/>
        <w:t>της σύμβασης, στο μέτρο που δεν αντίκεινται στους όρους αυτής, α) η διακήρυξη του διενεργηθέντος διαγωνισμού, β) η τεχνική και οικονομική προσφορά του Προμηθευτή και γ) οι διευκρινιστικές του επιστολές και τα τεχνικά φυλλάδια του κατασκευαστικού οίκου.</w:t>
      </w:r>
    </w:p>
    <w:p w:rsidR="0071382F" w:rsidRDefault="0071382F" w:rsidP="00AE6139">
      <w:pPr>
        <w:spacing w:before="240" w:line="280" w:lineRule="exact"/>
        <w:rPr>
          <w:rFonts w:ascii="Century Gothic" w:hAnsi="Century Gothic"/>
          <w:b/>
          <w:sz w:val="20"/>
          <w:u w:val="single"/>
        </w:rPr>
      </w:pPr>
      <w:r>
        <w:rPr>
          <w:rFonts w:ascii="Century Gothic" w:hAnsi="Century Gothic"/>
          <w:b/>
          <w:sz w:val="20"/>
          <w:u w:val="single"/>
        </w:rPr>
        <w:t xml:space="preserve">Άρθρο   </w:t>
      </w:r>
      <w:r w:rsidR="00F61560">
        <w:rPr>
          <w:rFonts w:ascii="Century Gothic" w:hAnsi="Century Gothic"/>
          <w:b/>
          <w:sz w:val="20"/>
          <w:u w:val="single"/>
        </w:rPr>
        <w:t>10</w:t>
      </w:r>
      <w:r>
        <w:rPr>
          <w:rFonts w:ascii="Century Gothic" w:hAnsi="Century Gothic"/>
          <w:b/>
          <w:sz w:val="20"/>
          <w:u w:val="single"/>
          <w:vertAlign w:val="superscript"/>
        </w:rPr>
        <w:t>ο</w:t>
      </w:r>
      <w:r w:rsidR="00AE6139">
        <w:rPr>
          <w:rFonts w:ascii="Century Gothic" w:hAnsi="Century Gothic"/>
          <w:b/>
          <w:sz w:val="20"/>
          <w:u w:val="single"/>
        </w:rPr>
        <w:t xml:space="preserve"> - </w:t>
      </w:r>
      <w:r>
        <w:rPr>
          <w:rFonts w:ascii="Century Gothic" w:hAnsi="Century Gothic"/>
          <w:b/>
          <w:sz w:val="20"/>
          <w:u w:val="single"/>
        </w:rPr>
        <w:t>ΕΠΙΛΥΣΗ ΔΙΑΦΟΡΩΝ - ΕΦΑΡΜΟΣΤΕΟ ΔΙΚΑΙΟ</w:t>
      </w:r>
    </w:p>
    <w:p w:rsidR="0071382F" w:rsidRPr="002F4B37" w:rsidRDefault="0071382F" w:rsidP="0071382F">
      <w:pPr>
        <w:pStyle w:val="ad"/>
        <w:tabs>
          <w:tab w:val="left" w:pos="567"/>
        </w:tabs>
        <w:spacing w:before="120" w:line="280" w:lineRule="exact"/>
        <w:ind w:left="567" w:hanging="567"/>
        <w:rPr>
          <w:rFonts w:ascii="Century Gothic" w:hAnsi="Century Gothic"/>
          <w:snapToGrid w:val="0"/>
          <w:sz w:val="20"/>
        </w:rPr>
      </w:pPr>
      <w:r>
        <w:rPr>
          <w:rFonts w:ascii="Century Gothic" w:hAnsi="Century Gothic"/>
          <w:b/>
          <w:color w:val="000000"/>
          <w:sz w:val="20"/>
        </w:rPr>
        <w:t>8.1.</w:t>
      </w:r>
      <w:r>
        <w:rPr>
          <w:rFonts w:ascii="Century Gothic" w:hAnsi="Century Gothic"/>
          <w:color w:val="000000"/>
          <w:sz w:val="20"/>
        </w:rPr>
        <w:t xml:space="preserve"> </w:t>
      </w:r>
      <w:r>
        <w:rPr>
          <w:rFonts w:ascii="Century Gothic" w:hAnsi="Century Gothic"/>
          <w:color w:val="000000"/>
          <w:sz w:val="20"/>
        </w:rPr>
        <w:tab/>
        <w:t>Κάθε δ</w:t>
      </w:r>
      <w:r>
        <w:rPr>
          <w:rFonts w:ascii="Century Gothic" w:hAnsi="Century Gothic"/>
          <w:snapToGrid w:val="0"/>
          <w:sz w:val="20"/>
        </w:rPr>
        <w:t>ιαφορά που ανακύπτει κατά τη διάρκεια ισχύος της σύμβασης (</w:t>
      </w:r>
      <w:r>
        <w:rPr>
          <w:rFonts w:ascii="Century Gothic" w:hAnsi="Century Gothic"/>
          <w:color w:val="000000"/>
          <w:sz w:val="20"/>
        </w:rPr>
        <w:t xml:space="preserve">ή και μετά τη λήξη της, εφόσον απορρέει απ’ αυτήν) </w:t>
      </w:r>
      <w:r>
        <w:rPr>
          <w:rFonts w:ascii="Century Gothic" w:hAnsi="Century Gothic"/>
          <w:snapToGrid w:val="0"/>
          <w:sz w:val="20"/>
        </w:rPr>
        <w:t xml:space="preserve">μεταξύ του Κέντρου </w:t>
      </w:r>
      <w:proofErr w:type="spellStart"/>
      <w:r>
        <w:rPr>
          <w:rFonts w:ascii="Century Gothic" w:hAnsi="Century Gothic"/>
          <w:snapToGrid w:val="0"/>
          <w:sz w:val="20"/>
        </w:rPr>
        <w:t>Κοιν</w:t>
      </w:r>
      <w:proofErr w:type="spellEnd"/>
      <w:r>
        <w:rPr>
          <w:rFonts w:ascii="Century Gothic" w:hAnsi="Century Gothic"/>
          <w:snapToGrid w:val="0"/>
          <w:sz w:val="20"/>
        </w:rPr>
        <w:t xml:space="preserve">. Πρόνοιας Π.Κ.Μ.  και του Προμηθευτή και αφορά (ενδεικτικά) </w:t>
      </w:r>
      <w:r>
        <w:rPr>
          <w:rFonts w:ascii="Century Gothic" w:hAnsi="Century Gothic"/>
          <w:sz w:val="20"/>
        </w:rPr>
        <w:t>την εκτέλεση των όρων της σύμβασης, την ερμηνεία αυτής, τον προσδιορισμό ή/ και την εκπλήρωση των συμβατικών υποχρεώσεων των μερών ή την καθ’ οιονδήποτε τρόπο λύση της</w:t>
      </w:r>
      <w:r>
        <w:rPr>
          <w:rFonts w:ascii="Century Gothic" w:hAnsi="Century Gothic"/>
          <w:snapToGrid w:val="0"/>
          <w:sz w:val="20"/>
        </w:rPr>
        <w:t>, επι</w:t>
      </w:r>
      <w:r>
        <w:rPr>
          <w:rFonts w:ascii="Century Gothic" w:hAnsi="Century Gothic"/>
          <w:snapToGrid w:val="0"/>
          <w:sz w:val="20"/>
        </w:rPr>
        <w:softHyphen/>
        <w:t xml:space="preserve">λύεται κατ’ αρχήν, ανεξαρτήτως του χρόνου γενέσεώς της, από το Δ.Σ. του Κέντρου </w:t>
      </w:r>
      <w:proofErr w:type="spellStart"/>
      <w:r>
        <w:rPr>
          <w:rFonts w:ascii="Century Gothic" w:hAnsi="Century Gothic"/>
          <w:snapToGrid w:val="0"/>
          <w:sz w:val="20"/>
        </w:rPr>
        <w:t>Κοιν</w:t>
      </w:r>
      <w:proofErr w:type="spellEnd"/>
      <w:r>
        <w:rPr>
          <w:rFonts w:ascii="Century Gothic" w:hAnsi="Century Gothic"/>
          <w:snapToGrid w:val="0"/>
          <w:sz w:val="20"/>
        </w:rPr>
        <w:t xml:space="preserve">. Πρόνοιας Π.Κ.Μ., προς το οποίο ο Προμηθευτής πρέπει να απευθύνει σχετική αίτηση. Το Δ.Σ. αποφασίζει οριστικά εντός εύλογου χρόνου με αιτιολογημένη απόφασή του, η οποία γνωστοποιείται </w:t>
      </w:r>
      <w:r>
        <w:rPr>
          <w:rFonts w:ascii="Century Gothic" w:hAnsi="Century Gothic"/>
          <w:sz w:val="20"/>
        </w:rPr>
        <w:t>στον ενδιαφερόμενο.</w:t>
      </w:r>
      <w:r>
        <w:rPr>
          <w:rFonts w:ascii="Century Gothic" w:hAnsi="Century Gothic"/>
          <w:snapToGrid w:val="0"/>
          <w:sz w:val="20"/>
        </w:rPr>
        <w:t xml:space="preserve"> </w:t>
      </w:r>
      <w:r>
        <w:rPr>
          <w:rFonts w:ascii="Century Gothic" w:hAnsi="Century Gothic"/>
          <w:sz w:val="20"/>
        </w:rPr>
        <w:t xml:space="preserve">Εάν το Δ.Σ. του Κέντρου </w:t>
      </w:r>
      <w:proofErr w:type="spellStart"/>
      <w:r>
        <w:rPr>
          <w:rFonts w:ascii="Century Gothic" w:hAnsi="Century Gothic"/>
          <w:sz w:val="20"/>
        </w:rPr>
        <w:t>Κοιν</w:t>
      </w:r>
      <w:proofErr w:type="spellEnd"/>
      <w:r>
        <w:rPr>
          <w:rFonts w:ascii="Century Gothic" w:hAnsi="Century Gothic"/>
          <w:sz w:val="20"/>
        </w:rPr>
        <w:t>. Πρόνοιας  δεν εκδώσει απόφαση επί της αιτήσεως μέσα σε δύο (2) μήνες από την ημέρα υποβολής της ή αν ο Προμηθευτής δεν αποδεχθεί την απόφαση του Δ.Σ., τότε οποιοδήποτε από τα μέρη δικαιούται να εισαγάγει τη διαφορά προς επίλυση ενώπιον των αρμοδίων Δικαστηρίων.</w:t>
      </w:r>
    </w:p>
    <w:p w:rsidR="0071382F" w:rsidRDefault="0071382F" w:rsidP="0071382F">
      <w:pPr>
        <w:pStyle w:val="ad"/>
        <w:tabs>
          <w:tab w:val="left" w:pos="567"/>
        </w:tabs>
        <w:spacing w:before="120" w:line="280" w:lineRule="exact"/>
        <w:ind w:left="567" w:hanging="567"/>
        <w:rPr>
          <w:rFonts w:ascii="Century Gothic" w:hAnsi="Century Gothic"/>
          <w:color w:val="000000"/>
          <w:sz w:val="20"/>
        </w:rPr>
      </w:pPr>
      <w:r>
        <w:rPr>
          <w:rFonts w:ascii="Century Gothic" w:hAnsi="Century Gothic"/>
          <w:b/>
          <w:color w:val="000000"/>
          <w:sz w:val="20"/>
        </w:rPr>
        <w:t>8.2.</w:t>
      </w:r>
      <w:r>
        <w:rPr>
          <w:rFonts w:ascii="Century Gothic" w:hAnsi="Century Gothic"/>
          <w:color w:val="000000"/>
          <w:sz w:val="20"/>
        </w:rPr>
        <w:t xml:space="preserve"> </w:t>
      </w:r>
      <w:r>
        <w:rPr>
          <w:rFonts w:ascii="Century Gothic" w:hAnsi="Century Gothic"/>
          <w:color w:val="000000"/>
          <w:sz w:val="20"/>
        </w:rPr>
        <w:tab/>
        <w:t xml:space="preserve">Κάθε διαφωνία ή διαφορά που θα απορρέει από τη σύμβαση προμήθειας ή θα σχετίζεται μ’ αυτήν και δεν θα ρυθμίζεται κατά τον ανωτέρω τρόπο, θα επιλύεται αποκλειστικά από τα καθ’ </w:t>
      </w:r>
      <w:proofErr w:type="spellStart"/>
      <w:r>
        <w:rPr>
          <w:rFonts w:ascii="Century Gothic" w:hAnsi="Century Gothic"/>
          <w:color w:val="000000"/>
          <w:sz w:val="20"/>
        </w:rPr>
        <w:t>ύλην</w:t>
      </w:r>
      <w:proofErr w:type="spellEnd"/>
      <w:r>
        <w:rPr>
          <w:rFonts w:ascii="Century Gothic" w:hAnsi="Century Gothic"/>
          <w:color w:val="000000"/>
          <w:sz w:val="20"/>
        </w:rPr>
        <w:t xml:space="preserve"> αρμόδια δικαστήρια της Θεσσαλονίκης.</w:t>
      </w:r>
    </w:p>
    <w:p w:rsidR="0071382F" w:rsidRDefault="0071382F" w:rsidP="0071382F">
      <w:pPr>
        <w:pStyle w:val="ad"/>
        <w:tabs>
          <w:tab w:val="left" w:pos="567"/>
        </w:tabs>
        <w:spacing w:before="120" w:line="280" w:lineRule="exact"/>
        <w:ind w:left="567" w:right="-1" w:hanging="567"/>
        <w:rPr>
          <w:rFonts w:ascii="Century Gothic" w:hAnsi="Century Gothic"/>
          <w:sz w:val="20"/>
        </w:rPr>
      </w:pPr>
      <w:r>
        <w:rPr>
          <w:rFonts w:ascii="Century Gothic" w:hAnsi="Century Gothic"/>
          <w:b/>
          <w:sz w:val="20"/>
        </w:rPr>
        <w:t>8.3.</w:t>
      </w:r>
      <w:r>
        <w:rPr>
          <w:rFonts w:ascii="Century Gothic" w:hAnsi="Century Gothic"/>
          <w:b/>
          <w:sz w:val="20"/>
        </w:rPr>
        <w:tab/>
      </w:r>
      <w:r>
        <w:rPr>
          <w:rFonts w:ascii="Century Gothic" w:hAnsi="Century Gothic"/>
          <w:sz w:val="20"/>
        </w:rPr>
        <w:t xml:space="preserve"> Για ότι δεν </w:t>
      </w:r>
      <w:r>
        <w:rPr>
          <w:rFonts w:ascii="Century Gothic" w:hAnsi="Century Gothic"/>
          <w:color w:val="000000"/>
          <w:sz w:val="20"/>
        </w:rPr>
        <w:t>προβλέπεται</w:t>
      </w:r>
      <w:r>
        <w:rPr>
          <w:rFonts w:ascii="Century Gothic" w:hAnsi="Century Gothic"/>
          <w:sz w:val="20"/>
        </w:rPr>
        <w:t xml:space="preserve"> στην παρούσα σύμβαση, εφαρμόζονται οι όροι της υπ’ αριθ. </w:t>
      </w:r>
      <w:r w:rsidR="00EB312C" w:rsidRPr="00EB312C">
        <w:rPr>
          <w:rFonts w:ascii="Century Gothic" w:hAnsi="Century Gothic"/>
          <w:sz w:val="20"/>
        </w:rPr>
        <w:t>9</w:t>
      </w:r>
      <w:r w:rsidR="00EB312C" w:rsidRPr="00EB312C">
        <w:rPr>
          <w:rFonts w:ascii="Century Gothic" w:hAnsi="Century Gothic"/>
          <w:sz w:val="20"/>
          <w:vertAlign w:val="superscript"/>
        </w:rPr>
        <w:t>ης</w:t>
      </w:r>
      <w:r w:rsidR="00EB312C">
        <w:rPr>
          <w:rFonts w:ascii="Century Gothic" w:hAnsi="Century Gothic"/>
          <w:sz w:val="20"/>
        </w:rPr>
        <w:t xml:space="preserve"> /201</w:t>
      </w:r>
      <w:r w:rsidR="00EB312C" w:rsidRPr="00EB312C">
        <w:rPr>
          <w:rFonts w:ascii="Century Gothic" w:hAnsi="Century Gothic"/>
          <w:sz w:val="20"/>
        </w:rPr>
        <w:t>9</w:t>
      </w:r>
      <w:r>
        <w:rPr>
          <w:rFonts w:ascii="Century Gothic" w:hAnsi="Century Gothic"/>
          <w:sz w:val="20"/>
        </w:rPr>
        <w:t xml:space="preserve">  διακήρυξης του διενεργηθέντος διαγωνισμού, καθώς και οι περί προμηθειών του Δημοσίου διατάξεις, όπως ισχύουν κάθε φορά. Η εφαρμογή των διατάξεων αυτών δεν αποκλείει την άσκηση άλλων δικαιωμάτων του Κέντρου </w:t>
      </w:r>
      <w:proofErr w:type="spellStart"/>
      <w:r>
        <w:rPr>
          <w:rFonts w:ascii="Century Gothic" w:hAnsi="Century Gothic"/>
          <w:sz w:val="20"/>
        </w:rPr>
        <w:t>Κοιν</w:t>
      </w:r>
      <w:proofErr w:type="spellEnd"/>
      <w:r>
        <w:rPr>
          <w:rFonts w:ascii="Century Gothic" w:hAnsi="Century Gothic"/>
          <w:sz w:val="20"/>
        </w:rPr>
        <w:t>. Πρόνοιας Π.Κ.Μ., που απορρέουν από τις συναφείς με τη σύμβαση διατάξεις του Αστικού Κώδικα και της λοιπής ισχύουσας νομοθεσίας.</w:t>
      </w:r>
    </w:p>
    <w:p w:rsidR="0071382F" w:rsidRDefault="0071382F" w:rsidP="0071382F">
      <w:pPr>
        <w:pStyle w:val="ad"/>
        <w:tabs>
          <w:tab w:val="left" w:pos="567"/>
        </w:tabs>
        <w:spacing w:before="120" w:line="280" w:lineRule="exact"/>
        <w:ind w:left="567" w:hanging="567"/>
        <w:rPr>
          <w:rFonts w:ascii="Century Gothic" w:hAnsi="Century Gothic"/>
          <w:spacing w:val="-2"/>
          <w:sz w:val="20"/>
        </w:rPr>
      </w:pPr>
      <w:r>
        <w:rPr>
          <w:rFonts w:ascii="Century Gothic" w:hAnsi="Century Gothic"/>
          <w:spacing w:val="-2"/>
          <w:sz w:val="20"/>
        </w:rPr>
        <w:tab/>
        <w:t>Σε επιβεβαίωση όλων των παραπάνω συντάχθηκε η παρούσα σε δύο (2) όμοια αντίγραφα, τα οποία,  αφού διαβάστηκαν, υπογράφηκαν από τους συμβαλλόμενους, εκ των οποίων το Κέντρο έλαβε ένα (1) αντίγραφο, ενώ το άλλο έλαβε ο Προμηθευτής.</w:t>
      </w:r>
    </w:p>
    <w:p w:rsidR="00200EF4" w:rsidRDefault="00200EF4" w:rsidP="00F61560">
      <w:pPr>
        <w:pStyle w:val="ad"/>
        <w:tabs>
          <w:tab w:val="left" w:pos="567"/>
        </w:tabs>
        <w:spacing w:before="120" w:line="280" w:lineRule="exact"/>
        <w:rPr>
          <w:rFonts w:ascii="Century Gothic" w:hAnsi="Century Gothic"/>
          <w:spacing w:val="-2"/>
          <w:sz w:val="20"/>
        </w:rPr>
      </w:pPr>
    </w:p>
    <w:p w:rsidR="0071382F" w:rsidRPr="004729EA" w:rsidRDefault="0071382F" w:rsidP="0071382F">
      <w:pPr>
        <w:pStyle w:val="ad"/>
        <w:spacing w:before="120" w:line="280" w:lineRule="exact"/>
        <w:ind w:right="-1"/>
        <w:jc w:val="center"/>
        <w:rPr>
          <w:rFonts w:ascii="Century Gothic" w:hAnsi="Century Gothic"/>
          <w:b/>
          <w:sz w:val="20"/>
        </w:rPr>
      </w:pPr>
      <w:r>
        <w:rPr>
          <w:rFonts w:ascii="Century Gothic" w:hAnsi="Century Gothic"/>
          <w:b/>
          <w:sz w:val="20"/>
        </w:rPr>
        <w:t>Ο</w:t>
      </w:r>
      <w:r w:rsidRPr="004729EA">
        <w:rPr>
          <w:rFonts w:ascii="Century Gothic" w:hAnsi="Century Gothic"/>
          <w:b/>
          <w:sz w:val="20"/>
        </w:rPr>
        <w:t>Ι  ΣΥΜΒΑΛΛΟΜΕΝΟΙ</w:t>
      </w:r>
    </w:p>
    <w:p w:rsidR="0071382F" w:rsidRDefault="0071382F" w:rsidP="0071382F">
      <w:pPr>
        <w:pStyle w:val="ad"/>
        <w:spacing w:before="120" w:line="280" w:lineRule="exact"/>
        <w:ind w:right="-1"/>
        <w:rPr>
          <w:rFonts w:ascii="Century Gothic" w:hAnsi="Century Gothic"/>
          <w:b/>
          <w:sz w:val="20"/>
        </w:rPr>
      </w:pPr>
    </w:p>
    <w:p w:rsidR="0050230A" w:rsidRPr="004729EA" w:rsidRDefault="0050230A" w:rsidP="0050230A">
      <w:pPr>
        <w:pStyle w:val="ad"/>
        <w:tabs>
          <w:tab w:val="center" w:pos="2835"/>
          <w:tab w:val="center" w:pos="6804"/>
        </w:tabs>
        <w:spacing w:before="120" w:line="280" w:lineRule="exact"/>
        <w:ind w:right="-1"/>
        <w:rPr>
          <w:rFonts w:ascii="Century Gothic" w:hAnsi="Century Gothic"/>
          <w:b/>
          <w:sz w:val="20"/>
        </w:rPr>
      </w:pPr>
      <w:r>
        <w:rPr>
          <w:rFonts w:ascii="Century Gothic" w:hAnsi="Century Gothic"/>
          <w:b/>
          <w:sz w:val="20"/>
        </w:rPr>
        <w:t xml:space="preserve">       ΓΙΑ ΤΟ ΚΕΝΤΡΟ ΚΟΙΝ. ΠΡΟΝΟΙΑΣ</w:t>
      </w:r>
      <w:r w:rsidRPr="004729EA">
        <w:rPr>
          <w:rFonts w:ascii="Century Gothic" w:hAnsi="Century Gothic"/>
          <w:b/>
          <w:sz w:val="20"/>
        </w:rPr>
        <w:t xml:space="preserve"> </w:t>
      </w:r>
      <w:r w:rsidRPr="004729EA">
        <w:rPr>
          <w:rFonts w:ascii="Century Gothic" w:hAnsi="Century Gothic"/>
          <w:b/>
          <w:sz w:val="20"/>
        </w:rPr>
        <w:tab/>
      </w:r>
      <w:r>
        <w:rPr>
          <w:rFonts w:ascii="Century Gothic" w:hAnsi="Century Gothic"/>
          <w:b/>
          <w:sz w:val="20"/>
        </w:rPr>
        <w:t xml:space="preserve"> </w:t>
      </w:r>
      <w:r w:rsidRPr="004729EA">
        <w:rPr>
          <w:rFonts w:ascii="Century Gothic" w:hAnsi="Century Gothic"/>
          <w:b/>
          <w:sz w:val="20"/>
        </w:rPr>
        <w:t>ΓΙΑ ΤΟΝ ΠΡΟΜΗΘΕΥΤΗ</w:t>
      </w:r>
    </w:p>
    <w:p w:rsidR="0050230A" w:rsidRDefault="0050230A" w:rsidP="0050230A">
      <w:pPr>
        <w:pStyle w:val="ad"/>
        <w:tabs>
          <w:tab w:val="left" w:pos="567"/>
        </w:tabs>
        <w:spacing w:before="120" w:line="280" w:lineRule="exact"/>
        <w:ind w:left="567" w:hanging="567"/>
        <w:rPr>
          <w:rFonts w:ascii="Century Gothic" w:hAnsi="Century Gothic"/>
          <w:spacing w:val="-2"/>
          <w:sz w:val="20"/>
        </w:rPr>
        <w:sectPr w:rsidR="0050230A" w:rsidSect="00B01099">
          <w:footerReference w:type="default" r:id="rId10"/>
          <w:pgSz w:w="11906" w:h="16838"/>
          <w:pgMar w:top="1440" w:right="1797" w:bottom="1440" w:left="1797" w:header="709" w:footer="709" w:gutter="0"/>
          <w:cols w:space="708"/>
          <w:docGrid w:linePitch="360"/>
        </w:sectPr>
      </w:pPr>
    </w:p>
    <w:p w:rsidR="008E14B6" w:rsidRPr="008646CB" w:rsidRDefault="008E14B6" w:rsidP="008E14B6">
      <w:pPr>
        <w:spacing w:after="0"/>
        <w:jc w:val="center"/>
        <w:rPr>
          <w:b/>
          <w:u w:val="single"/>
        </w:rPr>
      </w:pPr>
      <w:r w:rsidRPr="008646CB">
        <w:rPr>
          <w:b/>
          <w:u w:val="single"/>
        </w:rPr>
        <w:lastRenderedPageBreak/>
        <w:t>ΠΑΡΑΡΤΗΜΑ  Ε΄</w:t>
      </w:r>
    </w:p>
    <w:p w:rsidR="00290AE7" w:rsidRDefault="008E14B6" w:rsidP="008E14B6">
      <w:pPr>
        <w:spacing w:after="0"/>
        <w:jc w:val="center"/>
        <w:rPr>
          <w:b/>
          <w:u w:val="single"/>
        </w:rPr>
      </w:pPr>
      <w:r w:rsidRPr="008646CB">
        <w:rPr>
          <w:b/>
          <w:u w:val="single"/>
        </w:rPr>
        <w:t>ΥΠΟΔΕΙΓΜΑ ΟΙΚΟΝΟΜΙΚΗΣ ΠΡΟΣΦΟΡΑΣ</w:t>
      </w:r>
      <w:r w:rsidR="00F77F67">
        <w:rPr>
          <w:b/>
          <w:u w:val="single"/>
        </w:rPr>
        <w:t xml:space="preserve"> </w:t>
      </w:r>
    </w:p>
    <w:p w:rsidR="008E14B6" w:rsidRPr="008646CB" w:rsidRDefault="00A71F36" w:rsidP="008E14B6">
      <w:pPr>
        <w:spacing w:after="0"/>
        <w:jc w:val="center"/>
        <w:rPr>
          <w:b/>
          <w:u w:val="single"/>
        </w:rPr>
      </w:pPr>
      <w:r>
        <w:rPr>
          <w:b/>
          <w:u w:val="single"/>
        </w:rPr>
        <w:t>ΤΗΣ 9</w:t>
      </w:r>
      <w:r w:rsidRPr="00A71F36">
        <w:rPr>
          <w:b/>
          <w:u w:val="single"/>
          <w:vertAlign w:val="superscript"/>
        </w:rPr>
        <w:t>ης</w:t>
      </w:r>
      <w:r>
        <w:rPr>
          <w:b/>
          <w:u w:val="single"/>
        </w:rPr>
        <w:t xml:space="preserve"> </w:t>
      </w:r>
      <w:r w:rsidR="00F77F67">
        <w:rPr>
          <w:b/>
          <w:u w:val="single"/>
        </w:rPr>
        <w:t>/2019 ΔΙΑΚΗΡΥΞΗΣ</w:t>
      </w:r>
      <w:r w:rsidR="00290AE7">
        <w:rPr>
          <w:b/>
          <w:u w:val="single"/>
        </w:rPr>
        <w:t xml:space="preserve"> ΤΟΥ Κ.Κ.Π.Π.Κ.Μ.</w:t>
      </w:r>
    </w:p>
    <w:p w:rsidR="008E14B6" w:rsidRDefault="008E14B6" w:rsidP="0050230A">
      <w:pPr>
        <w:rPr>
          <w:u w:val="single"/>
        </w:rPr>
      </w:pPr>
    </w:p>
    <w:tbl>
      <w:tblPr>
        <w:tblW w:w="8823" w:type="dxa"/>
        <w:tblInd w:w="-743" w:type="dxa"/>
        <w:tblLook w:val="04A0"/>
      </w:tblPr>
      <w:tblGrid>
        <w:gridCol w:w="578"/>
        <w:gridCol w:w="2836"/>
        <w:gridCol w:w="1420"/>
        <w:gridCol w:w="1200"/>
        <w:gridCol w:w="1720"/>
        <w:gridCol w:w="1320"/>
      </w:tblGrid>
      <w:tr w:rsidR="00CF5108" w:rsidRPr="00213A95" w:rsidTr="00A52666">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CF5108" w:rsidRPr="00213A95" w:rsidRDefault="00A52666" w:rsidP="00A52666">
            <w:pPr>
              <w:jc w:val="center"/>
              <w:rPr>
                <w:rFonts w:ascii="Calibri" w:eastAsia="Times New Roman" w:hAnsi="Calibri" w:cs="Calibri"/>
                <w:b/>
                <w:bCs/>
                <w:color w:val="000000"/>
              </w:rPr>
            </w:pPr>
            <w:r>
              <w:rPr>
                <w:rFonts w:ascii="Calibri" w:eastAsia="Times New Roman" w:hAnsi="Calibri" w:cs="Calibri"/>
                <w:b/>
                <w:bCs/>
                <w:color w:val="000000"/>
              </w:rPr>
              <w:t>Α/Α</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108" w:rsidRPr="00213A95" w:rsidRDefault="00CF5108" w:rsidP="00A52666">
            <w:pPr>
              <w:jc w:val="center"/>
              <w:rPr>
                <w:rFonts w:ascii="Calibri" w:eastAsia="Times New Roman" w:hAnsi="Calibri" w:cs="Calibri"/>
                <w:b/>
                <w:bCs/>
                <w:color w:val="000000"/>
              </w:rPr>
            </w:pPr>
            <w:r w:rsidRPr="00213A95">
              <w:rPr>
                <w:rFonts w:ascii="Calibri" w:eastAsia="Times New Roman" w:hAnsi="Calibri" w:cs="Calibri"/>
                <w:b/>
                <w:bCs/>
                <w:color w:val="000000"/>
              </w:rPr>
              <w:t>ΕΙΔΟΣ</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CF5108" w:rsidRPr="00213A95" w:rsidRDefault="00CF5108" w:rsidP="00A52666">
            <w:pPr>
              <w:jc w:val="center"/>
              <w:rPr>
                <w:rFonts w:ascii="Calibri" w:eastAsia="Times New Roman" w:hAnsi="Calibri" w:cs="Calibri"/>
                <w:b/>
                <w:bCs/>
                <w:color w:val="000000"/>
              </w:rPr>
            </w:pPr>
            <w:r w:rsidRPr="00213A95">
              <w:rPr>
                <w:rFonts w:ascii="Calibri" w:eastAsia="Times New Roman" w:hAnsi="Calibri" w:cs="Calibri"/>
                <w:b/>
                <w:bCs/>
                <w:color w:val="000000"/>
              </w:rPr>
              <w:t>ΣΥΝΟΛΙΚΕΣ ΠΟΣΟΤΗΤΕΣ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F5108" w:rsidRPr="00213A95" w:rsidRDefault="00CF5108" w:rsidP="00A52666">
            <w:pPr>
              <w:jc w:val="center"/>
              <w:rPr>
                <w:rFonts w:ascii="Calibri" w:eastAsia="Times New Roman" w:hAnsi="Calibri" w:cs="Calibri"/>
                <w:b/>
                <w:bCs/>
                <w:color w:val="000000"/>
              </w:rPr>
            </w:pPr>
            <w:r w:rsidRPr="00213A95">
              <w:rPr>
                <w:rFonts w:ascii="Calibri" w:eastAsia="Times New Roman" w:hAnsi="Calibri" w:cs="Calibri"/>
                <w:b/>
                <w:bCs/>
                <w:color w:val="000000"/>
              </w:rPr>
              <w:t xml:space="preserve">ΤΙΜΗ </w:t>
            </w:r>
            <w:r w:rsidR="00A52666">
              <w:rPr>
                <w:rFonts w:ascii="Calibri" w:eastAsia="Times New Roman" w:hAnsi="Calibri" w:cs="Calibri"/>
                <w:b/>
                <w:bCs/>
                <w:color w:val="000000"/>
              </w:rPr>
              <w:t xml:space="preserve">ΜΟΝΑΔΑΣ </w:t>
            </w:r>
            <w:r w:rsidRPr="00213A95">
              <w:rPr>
                <w:rFonts w:ascii="Calibri" w:eastAsia="Times New Roman" w:hAnsi="Calibri" w:cs="Calibri"/>
                <w:b/>
                <w:bCs/>
                <w:color w:val="000000"/>
              </w:rPr>
              <w:t>ΧΩΡΙΣ ΦΠΑ</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F5108" w:rsidRPr="00213A95" w:rsidRDefault="00CF5108" w:rsidP="00A52666">
            <w:pPr>
              <w:jc w:val="center"/>
              <w:rPr>
                <w:rFonts w:ascii="Calibri" w:eastAsia="Times New Roman" w:hAnsi="Calibri" w:cs="Calibri"/>
                <w:b/>
                <w:bCs/>
                <w:color w:val="000000"/>
              </w:rPr>
            </w:pPr>
            <w:r w:rsidRPr="00213A95">
              <w:rPr>
                <w:rFonts w:ascii="Calibri" w:eastAsia="Times New Roman" w:hAnsi="Calibri" w:cs="Calibri"/>
                <w:b/>
                <w:bCs/>
                <w:color w:val="000000"/>
              </w:rPr>
              <w:t>ΣΥΝ. ΤΙΜΗ ΧΩΡΙΣ ΦΠΑ</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CF5108" w:rsidRPr="00213A95" w:rsidRDefault="00CF5108" w:rsidP="00A52666">
            <w:pPr>
              <w:jc w:val="center"/>
              <w:rPr>
                <w:rFonts w:ascii="Calibri" w:eastAsia="Times New Roman" w:hAnsi="Calibri" w:cs="Calibri"/>
                <w:b/>
                <w:bCs/>
                <w:color w:val="000000"/>
              </w:rPr>
            </w:pPr>
            <w:r w:rsidRPr="00213A95">
              <w:rPr>
                <w:rFonts w:ascii="Calibri" w:eastAsia="Times New Roman" w:hAnsi="Calibri" w:cs="Calibri"/>
                <w:b/>
                <w:bCs/>
                <w:color w:val="000000"/>
              </w:rPr>
              <w:t>ΣΥΝ. ΤΙΜΗ ΜΕ ΦΠΑ 24%</w:t>
            </w:r>
          </w:p>
        </w:tc>
      </w:tr>
      <w:tr w:rsidR="00CF5108" w:rsidRPr="00213A95" w:rsidTr="00CF5108">
        <w:trPr>
          <w:trHeight w:val="567"/>
        </w:trPr>
        <w:tc>
          <w:tcPr>
            <w:tcW w:w="567" w:type="dxa"/>
            <w:tcBorders>
              <w:top w:val="nil"/>
              <w:left w:val="single" w:sz="4" w:space="0" w:color="auto"/>
              <w:bottom w:val="single" w:sz="4" w:space="0" w:color="auto"/>
              <w:right w:val="single" w:sz="4" w:space="0" w:color="auto"/>
            </w:tcBorders>
          </w:tcPr>
          <w:p w:rsidR="00CF5108" w:rsidRPr="00213A95" w:rsidRDefault="00CF5108" w:rsidP="007F7813">
            <w:pPr>
              <w:rPr>
                <w:rFonts w:ascii="Calibri" w:eastAsia="Times New Roman" w:hAnsi="Calibri" w:cs="Calibri"/>
                <w:color w:val="000000"/>
              </w:rPr>
            </w:pPr>
            <w:r>
              <w:rPr>
                <w:rFonts w:ascii="Calibri" w:eastAsia="Times New Roman" w:hAnsi="Calibri" w:cs="Calibri"/>
                <w:color w:val="000000"/>
              </w:rPr>
              <w:t>1</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CF5108" w:rsidRPr="00213A95" w:rsidRDefault="00CF5108" w:rsidP="007F7813">
            <w:pPr>
              <w:rPr>
                <w:rFonts w:ascii="Calibri" w:eastAsia="Times New Roman" w:hAnsi="Calibri" w:cs="Calibri"/>
                <w:color w:val="000000"/>
              </w:rPr>
            </w:pPr>
            <w:r w:rsidRPr="00213A95">
              <w:rPr>
                <w:rFonts w:ascii="Calibri" w:eastAsia="Times New Roman" w:hAnsi="Calibri" w:cs="Calibri"/>
                <w:color w:val="000000"/>
              </w:rPr>
              <w:t xml:space="preserve">ΣΕΝΤΟΝΙΑ </w:t>
            </w:r>
          </w:p>
        </w:tc>
        <w:tc>
          <w:tcPr>
            <w:tcW w:w="14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r w:rsidRPr="00213A95">
              <w:rPr>
                <w:rFonts w:ascii="Calibri" w:eastAsia="Times New Roman" w:hAnsi="Calibri" w:cs="Calibri"/>
                <w:color w:val="000000"/>
              </w:rPr>
              <w:t>1.660,00</w:t>
            </w:r>
          </w:p>
        </w:tc>
        <w:tc>
          <w:tcPr>
            <w:tcW w:w="96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b/>
                <w:bCs/>
                <w:color w:val="000000"/>
              </w:rPr>
            </w:pPr>
          </w:p>
        </w:tc>
        <w:tc>
          <w:tcPr>
            <w:tcW w:w="17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r>
      <w:tr w:rsidR="00CF5108" w:rsidRPr="00213A95" w:rsidTr="00CF5108">
        <w:trPr>
          <w:trHeight w:val="567"/>
        </w:trPr>
        <w:tc>
          <w:tcPr>
            <w:tcW w:w="567" w:type="dxa"/>
            <w:tcBorders>
              <w:top w:val="nil"/>
              <w:left w:val="single" w:sz="4" w:space="0" w:color="auto"/>
              <w:bottom w:val="single" w:sz="4" w:space="0" w:color="auto"/>
              <w:right w:val="single" w:sz="4" w:space="0" w:color="auto"/>
            </w:tcBorders>
          </w:tcPr>
          <w:p w:rsidR="00CF5108" w:rsidRPr="00213A95" w:rsidRDefault="00CF5108" w:rsidP="007F7813">
            <w:pPr>
              <w:rPr>
                <w:rFonts w:ascii="Calibri" w:eastAsia="Times New Roman" w:hAnsi="Calibri" w:cs="Calibri"/>
                <w:color w:val="000000"/>
              </w:rPr>
            </w:pPr>
            <w:r>
              <w:rPr>
                <w:rFonts w:ascii="Calibri" w:eastAsia="Times New Roman" w:hAnsi="Calibri" w:cs="Calibri"/>
                <w:color w:val="000000"/>
              </w:rPr>
              <w:t>2</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CF5108" w:rsidRPr="00213A95" w:rsidRDefault="00CF5108" w:rsidP="007F7813">
            <w:pPr>
              <w:rPr>
                <w:rFonts w:ascii="Calibri" w:eastAsia="Times New Roman" w:hAnsi="Calibri" w:cs="Calibri"/>
                <w:color w:val="000000"/>
              </w:rPr>
            </w:pPr>
            <w:r w:rsidRPr="00213A95">
              <w:rPr>
                <w:rFonts w:ascii="Calibri" w:eastAsia="Times New Roman" w:hAnsi="Calibri" w:cs="Calibri"/>
                <w:color w:val="000000"/>
              </w:rPr>
              <w:t>ΜΑΞΙΛΑΡΟΘΗΚΕΣ</w:t>
            </w:r>
          </w:p>
        </w:tc>
        <w:tc>
          <w:tcPr>
            <w:tcW w:w="14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r w:rsidRPr="00213A95">
              <w:rPr>
                <w:rFonts w:ascii="Calibri" w:eastAsia="Times New Roman" w:hAnsi="Calibri" w:cs="Calibri"/>
                <w:color w:val="000000"/>
              </w:rPr>
              <w:t>620,00</w:t>
            </w:r>
          </w:p>
        </w:tc>
        <w:tc>
          <w:tcPr>
            <w:tcW w:w="96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b/>
                <w:bCs/>
                <w:color w:val="000000"/>
              </w:rPr>
            </w:pPr>
          </w:p>
        </w:tc>
        <w:tc>
          <w:tcPr>
            <w:tcW w:w="17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r>
      <w:tr w:rsidR="00CF5108" w:rsidRPr="00213A95" w:rsidTr="00CF5108">
        <w:trPr>
          <w:trHeight w:val="567"/>
        </w:trPr>
        <w:tc>
          <w:tcPr>
            <w:tcW w:w="567" w:type="dxa"/>
            <w:tcBorders>
              <w:top w:val="nil"/>
              <w:left w:val="single" w:sz="4" w:space="0" w:color="auto"/>
              <w:bottom w:val="single" w:sz="4" w:space="0" w:color="auto"/>
              <w:right w:val="single" w:sz="4" w:space="0" w:color="auto"/>
            </w:tcBorders>
          </w:tcPr>
          <w:p w:rsidR="00CF5108" w:rsidRPr="00213A95" w:rsidRDefault="00CF5108" w:rsidP="007F7813">
            <w:pPr>
              <w:rPr>
                <w:rFonts w:ascii="Calibri" w:eastAsia="Times New Roman" w:hAnsi="Calibri" w:cs="Calibri"/>
                <w:color w:val="000000"/>
              </w:rPr>
            </w:pPr>
            <w:r>
              <w:rPr>
                <w:rFonts w:ascii="Calibri" w:eastAsia="Times New Roman" w:hAnsi="Calibri" w:cs="Calibri"/>
                <w:color w:val="000000"/>
              </w:rPr>
              <w:t>3</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CF5108" w:rsidRPr="00213A95" w:rsidRDefault="00CF5108" w:rsidP="007F7813">
            <w:pPr>
              <w:rPr>
                <w:rFonts w:ascii="Calibri" w:eastAsia="Times New Roman" w:hAnsi="Calibri" w:cs="Calibri"/>
                <w:color w:val="000000"/>
              </w:rPr>
            </w:pPr>
            <w:r w:rsidRPr="00213A95">
              <w:rPr>
                <w:rFonts w:ascii="Calibri" w:eastAsia="Times New Roman" w:hAnsi="Calibri" w:cs="Calibri"/>
                <w:color w:val="000000"/>
              </w:rPr>
              <w:t>ΕΣΩΤ.ΚΑΛ.ΓΙΑ ΜΑΞΙΛ. ΜΕ ΦΕΡΜ.</w:t>
            </w:r>
          </w:p>
        </w:tc>
        <w:tc>
          <w:tcPr>
            <w:tcW w:w="14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r w:rsidRPr="00213A95">
              <w:rPr>
                <w:rFonts w:ascii="Calibri" w:eastAsia="Times New Roman" w:hAnsi="Calibri" w:cs="Calibri"/>
                <w:color w:val="000000"/>
              </w:rPr>
              <w:t>90,00</w:t>
            </w:r>
          </w:p>
        </w:tc>
        <w:tc>
          <w:tcPr>
            <w:tcW w:w="96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b/>
                <w:bCs/>
                <w:color w:val="000000"/>
              </w:rPr>
            </w:pPr>
          </w:p>
        </w:tc>
        <w:tc>
          <w:tcPr>
            <w:tcW w:w="17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r>
      <w:tr w:rsidR="00CF5108" w:rsidRPr="00213A95" w:rsidTr="00CF5108">
        <w:trPr>
          <w:trHeight w:val="567"/>
        </w:trPr>
        <w:tc>
          <w:tcPr>
            <w:tcW w:w="567" w:type="dxa"/>
            <w:tcBorders>
              <w:top w:val="nil"/>
              <w:left w:val="single" w:sz="4" w:space="0" w:color="auto"/>
              <w:bottom w:val="single" w:sz="4" w:space="0" w:color="auto"/>
              <w:right w:val="single" w:sz="4" w:space="0" w:color="auto"/>
            </w:tcBorders>
          </w:tcPr>
          <w:p w:rsidR="00CF5108" w:rsidRPr="00213A95" w:rsidRDefault="00CF5108" w:rsidP="007F7813">
            <w:pPr>
              <w:rPr>
                <w:rFonts w:ascii="Calibri" w:eastAsia="Times New Roman" w:hAnsi="Calibri" w:cs="Calibri"/>
                <w:color w:val="000000"/>
              </w:rPr>
            </w:pPr>
            <w:r>
              <w:rPr>
                <w:rFonts w:ascii="Calibri" w:eastAsia="Times New Roman" w:hAnsi="Calibri" w:cs="Calibri"/>
                <w:color w:val="000000"/>
              </w:rPr>
              <w:t>4</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CF5108" w:rsidRPr="00213A95" w:rsidRDefault="00CF5108" w:rsidP="007F7813">
            <w:pPr>
              <w:rPr>
                <w:rFonts w:ascii="Calibri" w:eastAsia="Times New Roman" w:hAnsi="Calibri" w:cs="Calibri"/>
                <w:color w:val="000000"/>
              </w:rPr>
            </w:pPr>
            <w:r w:rsidRPr="00213A95">
              <w:rPr>
                <w:rFonts w:ascii="Calibri" w:eastAsia="Times New Roman" w:hAnsi="Calibri" w:cs="Calibri"/>
                <w:color w:val="000000"/>
              </w:rPr>
              <w:t>ΜΑΞΙΛΑΡΙΑ</w:t>
            </w:r>
          </w:p>
        </w:tc>
        <w:tc>
          <w:tcPr>
            <w:tcW w:w="14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r w:rsidRPr="00213A95">
              <w:rPr>
                <w:rFonts w:ascii="Calibri" w:eastAsia="Times New Roman" w:hAnsi="Calibri" w:cs="Calibri"/>
                <w:color w:val="000000"/>
              </w:rPr>
              <w:t>490,00</w:t>
            </w:r>
          </w:p>
        </w:tc>
        <w:tc>
          <w:tcPr>
            <w:tcW w:w="96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b/>
                <w:bCs/>
                <w:color w:val="000000"/>
              </w:rPr>
            </w:pPr>
          </w:p>
        </w:tc>
        <w:tc>
          <w:tcPr>
            <w:tcW w:w="17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r>
      <w:tr w:rsidR="00CF5108" w:rsidRPr="00213A95" w:rsidTr="00CF5108">
        <w:trPr>
          <w:trHeight w:val="567"/>
        </w:trPr>
        <w:tc>
          <w:tcPr>
            <w:tcW w:w="567" w:type="dxa"/>
            <w:tcBorders>
              <w:top w:val="nil"/>
              <w:left w:val="single" w:sz="4" w:space="0" w:color="auto"/>
              <w:bottom w:val="single" w:sz="4" w:space="0" w:color="auto"/>
              <w:right w:val="single" w:sz="4" w:space="0" w:color="auto"/>
            </w:tcBorders>
          </w:tcPr>
          <w:p w:rsidR="00CF5108" w:rsidRPr="00213A95" w:rsidRDefault="00CF5108" w:rsidP="007F7813">
            <w:pPr>
              <w:rPr>
                <w:rFonts w:ascii="Calibri" w:eastAsia="Times New Roman" w:hAnsi="Calibri" w:cs="Calibri"/>
                <w:color w:val="000000"/>
              </w:rPr>
            </w:pPr>
            <w:r>
              <w:rPr>
                <w:rFonts w:ascii="Calibri" w:eastAsia="Times New Roman" w:hAnsi="Calibri" w:cs="Calibri"/>
                <w:color w:val="000000"/>
              </w:rPr>
              <w:t>5</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CF5108" w:rsidRPr="00213A95" w:rsidRDefault="00CF5108" w:rsidP="007F7813">
            <w:pPr>
              <w:rPr>
                <w:rFonts w:ascii="Calibri" w:eastAsia="Times New Roman" w:hAnsi="Calibri" w:cs="Calibri"/>
                <w:color w:val="000000"/>
              </w:rPr>
            </w:pPr>
            <w:r w:rsidRPr="00213A95">
              <w:rPr>
                <w:rFonts w:ascii="Calibri" w:eastAsia="Times New Roman" w:hAnsi="Calibri" w:cs="Calibri"/>
                <w:color w:val="000000"/>
              </w:rPr>
              <w:t>ΚΟΥΒΕΡΤΕΣ ΠΙΚΕ</w:t>
            </w:r>
          </w:p>
        </w:tc>
        <w:tc>
          <w:tcPr>
            <w:tcW w:w="14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r w:rsidRPr="00213A95">
              <w:rPr>
                <w:rFonts w:ascii="Calibri" w:eastAsia="Times New Roman" w:hAnsi="Calibri" w:cs="Calibri"/>
                <w:color w:val="000000"/>
              </w:rPr>
              <w:t>845,00</w:t>
            </w:r>
          </w:p>
        </w:tc>
        <w:tc>
          <w:tcPr>
            <w:tcW w:w="96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b/>
                <w:bCs/>
                <w:color w:val="000000"/>
              </w:rPr>
            </w:pPr>
          </w:p>
        </w:tc>
        <w:tc>
          <w:tcPr>
            <w:tcW w:w="17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r>
      <w:tr w:rsidR="00CF5108" w:rsidRPr="00213A95" w:rsidTr="00CF5108">
        <w:trPr>
          <w:trHeight w:val="567"/>
        </w:trPr>
        <w:tc>
          <w:tcPr>
            <w:tcW w:w="567" w:type="dxa"/>
            <w:tcBorders>
              <w:top w:val="nil"/>
              <w:left w:val="single" w:sz="4" w:space="0" w:color="auto"/>
              <w:bottom w:val="single" w:sz="4" w:space="0" w:color="auto"/>
              <w:right w:val="single" w:sz="4" w:space="0" w:color="auto"/>
            </w:tcBorders>
          </w:tcPr>
          <w:p w:rsidR="00CF5108" w:rsidRPr="00213A95" w:rsidRDefault="00CF5108" w:rsidP="007F7813">
            <w:pPr>
              <w:rPr>
                <w:rFonts w:ascii="Calibri" w:eastAsia="Times New Roman" w:hAnsi="Calibri" w:cs="Calibri"/>
                <w:color w:val="000000"/>
              </w:rPr>
            </w:pPr>
            <w:r>
              <w:rPr>
                <w:rFonts w:ascii="Calibri" w:eastAsia="Times New Roman" w:hAnsi="Calibri" w:cs="Calibri"/>
                <w:color w:val="000000"/>
              </w:rPr>
              <w:t>6</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CF5108" w:rsidRPr="00213A95" w:rsidRDefault="00CF5108" w:rsidP="007F7813">
            <w:pPr>
              <w:rPr>
                <w:rFonts w:ascii="Calibri" w:eastAsia="Times New Roman" w:hAnsi="Calibri" w:cs="Calibri"/>
                <w:color w:val="000000"/>
              </w:rPr>
            </w:pPr>
            <w:r w:rsidRPr="00213A95">
              <w:rPr>
                <w:rFonts w:ascii="Calibri" w:eastAsia="Times New Roman" w:hAnsi="Calibri" w:cs="Calibri"/>
                <w:color w:val="000000"/>
              </w:rPr>
              <w:t>ΠΑΠΛΩΜΑΤΑ</w:t>
            </w:r>
          </w:p>
        </w:tc>
        <w:tc>
          <w:tcPr>
            <w:tcW w:w="14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r w:rsidRPr="00213A95">
              <w:rPr>
                <w:rFonts w:ascii="Calibri" w:eastAsia="Times New Roman" w:hAnsi="Calibri" w:cs="Calibri"/>
                <w:color w:val="000000"/>
              </w:rPr>
              <w:t>65,00</w:t>
            </w:r>
          </w:p>
        </w:tc>
        <w:tc>
          <w:tcPr>
            <w:tcW w:w="96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b/>
                <w:bCs/>
                <w:color w:val="000000"/>
              </w:rPr>
            </w:pPr>
          </w:p>
        </w:tc>
        <w:tc>
          <w:tcPr>
            <w:tcW w:w="17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r>
      <w:tr w:rsidR="00CF5108" w:rsidRPr="00213A95" w:rsidTr="00CF5108">
        <w:trPr>
          <w:trHeight w:val="567"/>
        </w:trPr>
        <w:tc>
          <w:tcPr>
            <w:tcW w:w="567" w:type="dxa"/>
            <w:tcBorders>
              <w:top w:val="nil"/>
              <w:left w:val="single" w:sz="4" w:space="0" w:color="auto"/>
              <w:bottom w:val="single" w:sz="4" w:space="0" w:color="auto"/>
              <w:right w:val="single" w:sz="4" w:space="0" w:color="auto"/>
            </w:tcBorders>
          </w:tcPr>
          <w:p w:rsidR="00CF5108" w:rsidRPr="00213A95" w:rsidRDefault="00CF5108" w:rsidP="007F7813">
            <w:pPr>
              <w:rPr>
                <w:rFonts w:ascii="Calibri" w:eastAsia="Times New Roman" w:hAnsi="Calibri" w:cs="Calibri"/>
                <w:color w:val="000000"/>
              </w:rPr>
            </w:pPr>
            <w:r>
              <w:rPr>
                <w:rFonts w:ascii="Calibri" w:eastAsia="Times New Roman" w:hAnsi="Calibri" w:cs="Calibri"/>
                <w:color w:val="000000"/>
              </w:rPr>
              <w:t>7</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CF5108" w:rsidRPr="00213A95" w:rsidRDefault="00CF5108" w:rsidP="007F7813">
            <w:pPr>
              <w:rPr>
                <w:rFonts w:ascii="Calibri" w:eastAsia="Times New Roman" w:hAnsi="Calibri" w:cs="Calibri"/>
                <w:color w:val="000000"/>
              </w:rPr>
            </w:pPr>
            <w:r w:rsidRPr="00213A95">
              <w:rPr>
                <w:rFonts w:ascii="Calibri" w:eastAsia="Times New Roman" w:hAnsi="Calibri" w:cs="Calibri"/>
                <w:color w:val="000000"/>
              </w:rPr>
              <w:t xml:space="preserve">ΚΟΥΒΕΡΤΕΣ </w:t>
            </w:r>
          </w:p>
        </w:tc>
        <w:tc>
          <w:tcPr>
            <w:tcW w:w="14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r w:rsidRPr="00213A95">
              <w:rPr>
                <w:rFonts w:ascii="Calibri" w:eastAsia="Times New Roman" w:hAnsi="Calibri" w:cs="Calibri"/>
                <w:color w:val="000000"/>
              </w:rPr>
              <w:t>910,00</w:t>
            </w:r>
          </w:p>
        </w:tc>
        <w:tc>
          <w:tcPr>
            <w:tcW w:w="96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b/>
                <w:bCs/>
                <w:color w:val="000000"/>
              </w:rPr>
            </w:pPr>
          </w:p>
        </w:tc>
        <w:tc>
          <w:tcPr>
            <w:tcW w:w="17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r>
      <w:tr w:rsidR="00CF5108" w:rsidRPr="00213A95" w:rsidTr="00CF5108">
        <w:trPr>
          <w:trHeight w:val="567"/>
        </w:trPr>
        <w:tc>
          <w:tcPr>
            <w:tcW w:w="567" w:type="dxa"/>
            <w:tcBorders>
              <w:top w:val="nil"/>
              <w:left w:val="single" w:sz="4" w:space="0" w:color="auto"/>
              <w:bottom w:val="single" w:sz="4" w:space="0" w:color="auto"/>
              <w:right w:val="single" w:sz="4" w:space="0" w:color="auto"/>
            </w:tcBorders>
          </w:tcPr>
          <w:p w:rsidR="00CF5108" w:rsidRPr="00213A95" w:rsidRDefault="00CF5108" w:rsidP="007F7813">
            <w:pPr>
              <w:rPr>
                <w:rFonts w:ascii="Calibri" w:eastAsia="Times New Roman" w:hAnsi="Calibri" w:cs="Calibri"/>
                <w:color w:val="000000"/>
              </w:rPr>
            </w:pPr>
            <w:r>
              <w:rPr>
                <w:rFonts w:ascii="Calibri" w:eastAsia="Times New Roman" w:hAnsi="Calibri" w:cs="Calibri"/>
                <w:color w:val="000000"/>
              </w:rPr>
              <w:t>8</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CF5108" w:rsidRPr="00213A95" w:rsidRDefault="00CF5108" w:rsidP="007F7813">
            <w:pPr>
              <w:rPr>
                <w:rFonts w:ascii="Calibri" w:eastAsia="Times New Roman" w:hAnsi="Calibri" w:cs="Calibri"/>
                <w:color w:val="000000"/>
              </w:rPr>
            </w:pPr>
            <w:r w:rsidRPr="00213A95">
              <w:rPr>
                <w:rFonts w:ascii="Calibri" w:eastAsia="Times New Roman" w:hAnsi="Calibri" w:cs="Calibri"/>
                <w:color w:val="000000"/>
              </w:rPr>
              <w:t>ΥΦΑΣΜΑ ΣΕΛΤΕ  ΓΙΑ ΚΑΤΣΚ. ΣΑΛΙΑΡΑΣ</w:t>
            </w:r>
          </w:p>
        </w:tc>
        <w:tc>
          <w:tcPr>
            <w:tcW w:w="14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r w:rsidRPr="00213A95">
              <w:rPr>
                <w:rFonts w:ascii="Calibri" w:eastAsia="Times New Roman" w:hAnsi="Calibri" w:cs="Calibri"/>
                <w:color w:val="000000"/>
              </w:rPr>
              <w:t>50,00</w:t>
            </w:r>
          </w:p>
        </w:tc>
        <w:tc>
          <w:tcPr>
            <w:tcW w:w="96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b/>
                <w:bCs/>
                <w:color w:val="000000"/>
              </w:rPr>
            </w:pPr>
          </w:p>
        </w:tc>
        <w:tc>
          <w:tcPr>
            <w:tcW w:w="17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r>
      <w:tr w:rsidR="00CF5108" w:rsidRPr="00213A95" w:rsidTr="00CF5108">
        <w:trPr>
          <w:trHeight w:val="567"/>
        </w:trPr>
        <w:tc>
          <w:tcPr>
            <w:tcW w:w="567" w:type="dxa"/>
            <w:tcBorders>
              <w:top w:val="nil"/>
              <w:left w:val="single" w:sz="4" w:space="0" w:color="auto"/>
              <w:bottom w:val="single" w:sz="4" w:space="0" w:color="auto"/>
              <w:right w:val="single" w:sz="4" w:space="0" w:color="auto"/>
            </w:tcBorders>
          </w:tcPr>
          <w:p w:rsidR="00CF5108" w:rsidRPr="00213A95" w:rsidRDefault="00CF5108" w:rsidP="007F7813">
            <w:pPr>
              <w:rPr>
                <w:rFonts w:ascii="Calibri" w:eastAsia="Times New Roman" w:hAnsi="Calibri" w:cs="Calibri"/>
              </w:rPr>
            </w:pPr>
            <w:r>
              <w:rPr>
                <w:rFonts w:ascii="Calibri" w:eastAsia="Times New Roman" w:hAnsi="Calibri" w:cs="Calibri"/>
              </w:rPr>
              <w:t>9</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CF5108" w:rsidRPr="00213A95" w:rsidRDefault="00CF5108" w:rsidP="007F7813">
            <w:pPr>
              <w:rPr>
                <w:rFonts w:ascii="Calibri" w:eastAsia="Times New Roman" w:hAnsi="Calibri" w:cs="Calibri"/>
              </w:rPr>
            </w:pPr>
            <w:r w:rsidRPr="00213A95">
              <w:rPr>
                <w:rFonts w:ascii="Calibri" w:eastAsia="Times New Roman" w:hAnsi="Calibri" w:cs="Calibri"/>
              </w:rPr>
              <w:t>ΗΜΙΣΕΝΤΟΝΑ ΒΑΜΒΑΚΕΡΑ</w:t>
            </w:r>
          </w:p>
        </w:tc>
        <w:tc>
          <w:tcPr>
            <w:tcW w:w="14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rPr>
            </w:pPr>
            <w:r w:rsidRPr="00213A95">
              <w:rPr>
                <w:rFonts w:ascii="Calibri" w:eastAsia="Times New Roman" w:hAnsi="Calibri" w:cs="Calibri"/>
              </w:rPr>
              <w:t>400,00</w:t>
            </w:r>
          </w:p>
        </w:tc>
        <w:tc>
          <w:tcPr>
            <w:tcW w:w="96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b/>
                <w:bCs/>
              </w:rPr>
            </w:pPr>
          </w:p>
        </w:tc>
        <w:tc>
          <w:tcPr>
            <w:tcW w:w="17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rPr>
            </w:pPr>
          </w:p>
        </w:tc>
        <w:tc>
          <w:tcPr>
            <w:tcW w:w="13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r>
      <w:tr w:rsidR="00CF5108" w:rsidRPr="00213A95" w:rsidTr="00CF5108">
        <w:trPr>
          <w:trHeight w:val="567"/>
        </w:trPr>
        <w:tc>
          <w:tcPr>
            <w:tcW w:w="567" w:type="dxa"/>
            <w:tcBorders>
              <w:top w:val="nil"/>
              <w:left w:val="single" w:sz="4" w:space="0" w:color="auto"/>
              <w:bottom w:val="single" w:sz="4" w:space="0" w:color="auto"/>
              <w:right w:val="single" w:sz="4" w:space="0" w:color="auto"/>
            </w:tcBorders>
          </w:tcPr>
          <w:p w:rsidR="00CF5108" w:rsidRPr="00213A95" w:rsidRDefault="00CF5108" w:rsidP="007F7813">
            <w:pPr>
              <w:rPr>
                <w:rFonts w:ascii="Calibri" w:eastAsia="Times New Roman" w:hAnsi="Calibri" w:cs="Calibri"/>
                <w:color w:val="000000"/>
              </w:rPr>
            </w:pPr>
            <w:r>
              <w:rPr>
                <w:rFonts w:ascii="Calibri" w:eastAsia="Times New Roman" w:hAnsi="Calibri" w:cs="Calibri"/>
                <w:color w:val="000000"/>
              </w:rPr>
              <w:t>10</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CF5108" w:rsidRPr="00213A95" w:rsidRDefault="00CF5108" w:rsidP="007F7813">
            <w:pPr>
              <w:rPr>
                <w:rFonts w:ascii="Calibri" w:eastAsia="Times New Roman" w:hAnsi="Calibri" w:cs="Calibri"/>
                <w:color w:val="000000"/>
              </w:rPr>
            </w:pPr>
            <w:r w:rsidRPr="00213A95">
              <w:rPr>
                <w:rFonts w:ascii="Calibri" w:eastAsia="Times New Roman" w:hAnsi="Calibri" w:cs="Calibri"/>
                <w:color w:val="000000"/>
              </w:rPr>
              <w:t>ΗΜΙΣΕΝΤΟΝΑ ΣΕΛΤΕ</w:t>
            </w:r>
          </w:p>
        </w:tc>
        <w:tc>
          <w:tcPr>
            <w:tcW w:w="14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r w:rsidRPr="00213A95">
              <w:rPr>
                <w:rFonts w:ascii="Calibri" w:eastAsia="Times New Roman" w:hAnsi="Calibri" w:cs="Calibri"/>
                <w:color w:val="000000"/>
              </w:rPr>
              <w:t>60,00</w:t>
            </w:r>
          </w:p>
        </w:tc>
        <w:tc>
          <w:tcPr>
            <w:tcW w:w="96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b/>
                <w:bCs/>
              </w:rPr>
            </w:pPr>
          </w:p>
        </w:tc>
        <w:tc>
          <w:tcPr>
            <w:tcW w:w="17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r>
      <w:tr w:rsidR="00CF5108" w:rsidRPr="00213A95" w:rsidTr="00CF5108">
        <w:trPr>
          <w:trHeight w:val="567"/>
        </w:trPr>
        <w:tc>
          <w:tcPr>
            <w:tcW w:w="567" w:type="dxa"/>
            <w:tcBorders>
              <w:top w:val="nil"/>
              <w:left w:val="single" w:sz="4" w:space="0" w:color="auto"/>
              <w:bottom w:val="single" w:sz="4" w:space="0" w:color="auto"/>
              <w:right w:val="single" w:sz="4" w:space="0" w:color="auto"/>
            </w:tcBorders>
          </w:tcPr>
          <w:p w:rsidR="00CF5108" w:rsidRPr="00213A95" w:rsidRDefault="00CF5108" w:rsidP="007F7813">
            <w:pPr>
              <w:rPr>
                <w:rFonts w:ascii="Calibri" w:eastAsia="Times New Roman" w:hAnsi="Calibri" w:cs="Calibri"/>
                <w:color w:val="000000"/>
              </w:rPr>
            </w:pPr>
            <w:r>
              <w:rPr>
                <w:rFonts w:ascii="Calibri" w:eastAsia="Times New Roman" w:hAnsi="Calibri" w:cs="Calibri"/>
                <w:color w:val="000000"/>
              </w:rPr>
              <w:t>11</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CF5108" w:rsidRPr="00213A95" w:rsidRDefault="00CF5108" w:rsidP="007F7813">
            <w:pPr>
              <w:rPr>
                <w:rFonts w:ascii="Calibri" w:eastAsia="Times New Roman" w:hAnsi="Calibri" w:cs="Calibri"/>
                <w:color w:val="000000"/>
              </w:rPr>
            </w:pPr>
            <w:r w:rsidRPr="00213A95">
              <w:rPr>
                <w:rFonts w:ascii="Calibri" w:eastAsia="Times New Roman" w:hAnsi="Calibri" w:cs="Calibri"/>
                <w:color w:val="000000"/>
              </w:rPr>
              <w:t>ΣΤΡΩΜΑΤΟΘΗΚΕΣ ΑΔΙΑΒΡ. ΦΕΡΜΟΥΡ</w:t>
            </w:r>
          </w:p>
        </w:tc>
        <w:tc>
          <w:tcPr>
            <w:tcW w:w="14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r>
              <w:rPr>
                <w:rFonts w:ascii="Calibri" w:eastAsia="Times New Roman" w:hAnsi="Calibri" w:cs="Calibri"/>
                <w:color w:val="000000"/>
              </w:rPr>
              <w:t>9</w:t>
            </w:r>
            <w:r w:rsidRPr="00213A95">
              <w:rPr>
                <w:rFonts w:ascii="Calibri" w:eastAsia="Times New Roman" w:hAnsi="Calibri" w:cs="Calibri"/>
                <w:color w:val="000000"/>
              </w:rPr>
              <w:t>0,00</w:t>
            </w:r>
          </w:p>
        </w:tc>
        <w:tc>
          <w:tcPr>
            <w:tcW w:w="96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b/>
                <w:bCs/>
                <w:color w:val="000000"/>
              </w:rPr>
            </w:pPr>
          </w:p>
        </w:tc>
        <w:tc>
          <w:tcPr>
            <w:tcW w:w="17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r>
      <w:tr w:rsidR="00CF5108" w:rsidRPr="00213A95" w:rsidTr="00CF5108">
        <w:trPr>
          <w:trHeight w:val="567"/>
        </w:trPr>
        <w:tc>
          <w:tcPr>
            <w:tcW w:w="567" w:type="dxa"/>
            <w:tcBorders>
              <w:top w:val="nil"/>
              <w:left w:val="single" w:sz="4" w:space="0" w:color="auto"/>
              <w:bottom w:val="single" w:sz="4" w:space="0" w:color="auto"/>
              <w:right w:val="single" w:sz="4" w:space="0" w:color="auto"/>
            </w:tcBorders>
          </w:tcPr>
          <w:p w:rsidR="00CF5108" w:rsidRPr="00213A95" w:rsidRDefault="00CF5108" w:rsidP="007F7813">
            <w:pPr>
              <w:rPr>
                <w:rFonts w:ascii="Calibri" w:eastAsia="Times New Roman" w:hAnsi="Calibri" w:cs="Calibri"/>
              </w:rPr>
            </w:pPr>
            <w:r>
              <w:rPr>
                <w:rFonts w:ascii="Calibri" w:eastAsia="Times New Roman" w:hAnsi="Calibri" w:cs="Calibri"/>
              </w:rPr>
              <w:t>12</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CF5108" w:rsidRPr="00213A95" w:rsidRDefault="00CF5108" w:rsidP="007F7813">
            <w:pPr>
              <w:rPr>
                <w:rFonts w:ascii="Calibri" w:eastAsia="Times New Roman" w:hAnsi="Calibri" w:cs="Calibri"/>
              </w:rPr>
            </w:pPr>
            <w:r w:rsidRPr="00213A95">
              <w:rPr>
                <w:rFonts w:ascii="Calibri" w:eastAsia="Times New Roman" w:hAnsi="Calibri" w:cs="Calibri"/>
              </w:rPr>
              <w:t>ΕΠΙΣΤΡΩΜΑΤΑ ΑΔΙΑΒΡΟΧΑ</w:t>
            </w:r>
          </w:p>
        </w:tc>
        <w:tc>
          <w:tcPr>
            <w:tcW w:w="14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rPr>
            </w:pPr>
            <w:r w:rsidRPr="00213A95">
              <w:rPr>
                <w:rFonts w:ascii="Calibri" w:eastAsia="Times New Roman" w:hAnsi="Calibri" w:cs="Calibri"/>
              </w:rPr>
              <w:t>70,00</w:t>
            </w:r>
          </w:p>
        </w:tc>
        <w:tc>
          <w:tcPr>
            <w:tcW w:w="96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b/>
                <w:bCs/>
              </w:rPr>
            </w:pPr>
          </w:p>
        </w:tc>
        <w:tc>
          <w:tcPr>
            <w:tcW w:w="17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rPr>
            </w:pPr>
          </w:p>
        </w:tc>
        <w:tc>
          <w:tcPr>
            <w:tcW w:w="13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r>
      <w:tr w:rsidR="00CF5108" w:rsidRPr="00213A95" w:rsidTr="00CF5108">
        <w:trPr>
          <w:trHeight w:val="567"/>
        </w:trPr>
        <w:tc>
          <w:tcPr>
            <w:tcW w:w="567" w:type="dxa"/>
            <w:tcBorders>
              <w:top w:val="nil"/>
              <w:left w:val="single" w:sz="4" w:space="0" w:color="auto"/>
              <w:bottom w:val="single" w:sz="4" w:space="0" w:color="auto"/>
              <w:right w:val="single" w:sz="4" w:space="0" w:color="auto"/>
            </w:tcBorders>
          </w:tcPr>
          <w:p w:rsidR="00CF5108" w:rsidRPr="00213A95" w:rsidRDefault="00CF5108" w:rsidP="007F7813">
            <w:pPr>
              <w:rPr>
                <w:rFonts w:ascii="Calibri" w:eastAsia="Times New Roman" w:hAnsi="Calibri" w:cs="Calibri"/>
                <w:color w:val="000000"/>
              </w:rPr>
            </w:pPr>
            <w:r>
              <w:rPr>
                <w:rFonts w:ascii="Calibri" w:eastAsia="Times New Roman" w:hAnsi="Calibri" w:cs="Calibri"/>
                <w:color w:val="000000"/>
              </w:rPr>
              <w:t>13</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CF5108" w:rsidRPr="00213A95" w:rsidRDefault="00CF5108" w:rsidP="007F7813">
            <w:pPr>
              <w:rPr>
                <w:rFonts w:ascii="Calibri" w:eastAsia="Times New Roman" w:hAnsi="Calibri" w:cs="Calibri"/>
                <w:color w:val="000000"/>
              </w:rPr>
            </w:pPr>
            <w:r w:rsidRPr="00213A95">
              <w:rPr>
                <w:rFonts w:ascii="Calibri" w:eastAsia="Times New Roman" w:hAnsi="Calibri" w:cs="Calibri"/>
                <w:color w:val="000000"/>
              </w:rPr>
              <w:t>ΠΕΤΣΕΤΕΣ ΜΠΑΝΙΟΥ</w:t>
            </w:r>
          </w:p>
        </w:tc>
        <w:tc>
          <w:tcPr>
            <w:tcW w:w="14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r w:rsidRPr="00213A95">
              <w:rPr>
                <w:rFonts w:ascii="Calibri" w:eastAsia="Times New Roman" w:hAnsi="Calibri" w:cs="Calibri"/>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b/>
                <w:bCs/>
                <w:color w:val="000000"/>
              </w:rPr>
            </w:pPr>
          </w:p>
        </w:tc>
        <w:tc>
          <w:tcPr>
            <w:tcW w:w="17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r>
      <w:tr w:rsidR="00CF5108" w:rsidRPr="00213A95" w:rsidTr="00CF5108">
        <w:trPr>
          <w:trHeight w:val="567"/>
        </w:trPr>
        <w:tc>
          <w:tcPr>
            <w:tcW w:w="567" w:type="dxa"/>
            <w:tcBorders>
              <w:top w:val="nil"/>
              <w:left w:val="single" w:sz="4" w:space="0" w:color="auto"/>
              <w:bottom w:val="single" w:sz="4" w:space="0" w:color="auto"/>
              <w:right w:val="single" w:sz="4" w:space="0" w:color="auto"/>
            </w:tcBorders>
          </w:tcPr>
          <w:p w:rsidR="00CF5108" w:rsidRPr="00213A95" w:rsidRDefault="00CF5108" w:rsidP="007F7813">
            <w:pPr>
              <w:rPr>
                <w:rFonts w:ascii="Calibri" w:eastAsia="Times New Roman" w:hAnsi="Calibri" w:cs="Calibri"/>
                <w:color w:val="000000"/>
              </w:rPr>
            </w:pPr>
            <w:r>
              <w:rPr>
                <w:rFonts w:ascii="Calibri" w:eastAsia="Times New Roman" w:hAnsi="Calibri" w:cs="Calibri"/>
                <w:color w:val="000000"/>
              </w:rPr>
              <w:t>14</w:t>
            </w: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CF5108" w:rsidRPr="00213A95" w:rsidRDefault="00CF5108" w:rsidP="007F7813">
            <w:pPr>
              <w:rPr>
                <w:rFonts w:ascii="Calibri" w:eastAsia="Times New Roman" w:hAnsi="Calibri" w:cs="Calibri"/>
                <w:color w:val="000000"/>
              </w:rPr>
            </w:pPr>
            <w:r w:rsidRPr="00213A95">
              <w:rPr>
                <w:rFonts w:ascii="Calibri" w:eastAsia="Times New Roman" w:hAnsi="Calibri" w:cs="Calibri"/>
                <w:color w:val="000000"/>
              </w:rPr>
              <w:t>ΠΕΤΣΕΤΕΣ ΠΡΟΣΩΠΟΥ</w:t>
            </w:r>
          </w:p>
        </w:tc>
        <w:tc>
          <w:tcPr>
            <w:tcW w:w="14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r w:rsidRPr="00213A95">
              <w:rPr>
                <w:rFonts w:ascii="Calibri" w:eastAsia="Times New Roman" w:hAnsi="Calibri" w:cs="Calibri"/>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b/>
                <w:bCs/>
                <w:color w:val="000000"/>
              </w:rPr>
            </w:pPr>
          </w:p>
        </w:tc>
        <w:tc>
          <w:tcPr>
            <w:tcW w:w="17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color w:val="000000"/>
              </w:rPr>
            </w:pPr>
          </w:p>
        </w:tc>
      </w:tr>
      <w:tr w:rsidR="00CF5108" w:rsidRPr="00213A95" w:rsidTr="00CF5108">
        <w:trPr>
          <w:trHeight w:val="567"/>
        </w:trPr>
        <w:tc>
          <w:tcPr>
            <w:tcW w:w="567" w:type="dxa"/>
            <w:tcBorders>
              <w:top w:val="nil"/>
              <w:left w:val="single" w:sz="4" w:space="0" w:color="auto"/>
              <w:bottom w:val="single" w:sz="4" w:space="0" w:color="auto"/>
              <w:right w:val="single" w:sz="4" w:space="0" w:color="auto"/>
            </w:tcBorders>
          </w:tcPr>
          <w:p w:rsidR="00CF5108" w:rsidRPr="00213A95" w:rsidRDefault="00CF5108" w:rsidP="007F7813">
            <w:pPr>
              <w:rPr>
                <w:rFonts w:ascii="Calibri" w:eastAsia="Times New Roman" w:hAnsi="Calibri" w:cs="Calibri"/>
                <w:b/>
                <w:bCs/>
                <w:color w:val="000000"/>
              </w:rPr>
            </w:pPr>
          </w:p>
        </w:tc>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CF5108" w:rsidRPr="00213A95" w:rsidRDefault="00CF5108" w:rsidP="007F7813">
            <w:pPr>
              <w:rPr>
                <w:rFonts w:ascii="Calibri" w:eastAsia="Times New Roman" w:hAnsi="Calibri" w:cs="Calibri"/>
                <w:b/>
                <w:bCs/>
                <w:color w:val="000000"/>
              </w:rPr>
            </w:pPr>
            <w:r w:rsidRPr="00213A95">
              <w:rPr>
                <w:rFonts w:ascii="Calibri" w:eastAsia="Times New Roman" w:hAnsi="Calibri" w:cs="Calibri"/>
                <w:b/>
                <w:bCs/>
                <w:color w:val="000000"/>
              </w:rPr>
              <w:t>ΣΥΝΟΛΑ</w:t>
            </w:r>
          </w:p>
        </w:tc>
        <w:tc>
          <w:tcPr>
            <w:tcW w:w="14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rPr>
                <w:rFonts w:ascii="Calibri" w:eastAsia="Times New Roman" w:hAnsi="Calibri" w:cs="Calibri"/>
                <w:color w:val="000000"/>
              </w:rPr>
            </w:pPr>
            <w:r w:rsidRPr="00213A9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rPr>
                <w:rFonts w:ascii="Calibri" w:eastAsia="Times New Roman" w:hAnsi="Calibri" w:cs="Calibri"/>
                <w:b/>
                <w:bCs/>
                <w:color w:val="000000"/>
              </w:rPr>
            </w:pPr>
            <w:r w:rsidRPr="00213A95">
              <w:rPr>
                <w:rFonts w:ascii="Calibri" w:eastAsia="Times New Roman" w:hAnsi="Calibri" w:cs="Calibri"/>
                <w:b/>
                <w:bCs/>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b/>
                <w:bCs/>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CF5108" w:rsidRPr="00213A95" w:rsidRDefault="00CF5108" w:rsidP="007F7813">
            <w:pPr>
              <w:jc w:val="right"/>
              <w:rPr>
                <w:rFonts w:ascii="Calibri" w:eastAsia="Times New Roman" w:hAnsi="Calibri" w:cs="Calibri"/>
                <w:b/>
                <w:bCs/>
                <w:color w:val="000000"/>
              </w:rPr>
            </w:pPr>
          </w:p>
        </w:tc>
      </w:tr>
    </w:tbl>
    <w:p w:rsidR="008E14B6" w:rsidRDefault="008E14B6" w:rsidP="0050230A">
      <w:pPr>
        <w:rPr>
          <w:u w:val="single"/>
        </w:rPr>
      </w:pPr>
    </w:p>
    <w:p w:rsidR="008E14B6" w:rsidRPr="003E3766" w:rsidRDefault="003E3766" w:rsidP="003E3766">
      <w:pPr>
        <w:tabs>
          <w:tab w:val="left" w:pos="5008"/>
        </w:tabs>
      </w:pPr>
      <w:r>
        <w:tab/>
        <w:t>Σφραγίδα - Υπογραφή</w:t>
      </w:r>
    </w:p>
    <w:p w:rsidR="008E14B6" w:rsidRPr="003E3766" w:rsidRDefault="008E14B6" w:rsidP="0050230A"/>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sectPr w:rsidR="005B3429" w:rsidSect="00B01099">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2D9" w:rsidRDefault="002E52D9" w:rsidP="00A626E2">
      <w:pPr>
        <w:spacing w:after="0" w:line="240" w:lineRule="auto"/>
      </w:pPr>
      <w:r>
        <w:separator/>
      </w:r>
    </w:p>
  </w:endnote>
  <w:endnote w:type="continuationSeparator" w:id="0">
    <w:p w:rsidR="002E52D9" w:rsidRDefault="002E52D9" w:rsidP="00A626E2">
      <w:pPr>
        <w:spacing w:after="0" w:line="240" w:lineRule="auto"/>
      </w:pPr>
      <w:r>
        <w:continuationSeparator/>
      </w:r>
    </w:p>
  </w:endnote>
  <w:endnote w:id="1">
    <w:p w:rsidR="007F7813" w:rsidRPr="002F6B21" w:rsidRDefault="007F7813" w:rsidP="0071382F">
      <w:pPr>
        <w:pStyle w:val="ab"/>
        <w:tabs>
          <w:tab w:val="left" w:pos="284"/>
        </w:tabs>
      </w:pPr>
    </w:p>
  </w:endnote>
  <w:endnote w:id="2">
    <w:p w:rsidR="007F7813" w:rsidRPr="002F6B21" w:rsidRDefault="007F7813" w:rsidP="0071382F">
      <w:pPr>
        <w:pStyle w:val="ab"/>
        <w:tabs>
          <w:tab w:val="left" w:pos="284"/>
        </w:tabs>
      </w:pPr>
    </w:p>
  </w:endnote>
  <w:endnote w:id="3">
    <w:p w:rsidR="007F7813" w:rsidRPr="002F6B21" w:rsidRDefault="007F7813" w:rsidP="0071382F">
      <w:pPr>
        <w:pStyle w:val="ab"/>
        <w:tabs>
          <w:tab w:val="left" w:pos="284"/>
        </w:tabs>
      </w:pPr>
    </w:p>
  </w:endnote>
  <w:endnote w:id="4">
    <w:p w:rsidR="007F7813" w:rsidRPr="002F6B21" w:rsidRDefault="007F7813" w:rsidP="0071382F">
      <w:pPr>
        <w:pStyle w:val="ab"/>
        <w:tabs>
          <w:tab w:val="left" w:pos="284"/>
        </w:tabs>
      </w:pPr>
    </w:p>
  </w:endnote>
  <w:endnote w:id="5">
    <w:p w:rsidR="007F7813" w:rsidRPr="002F6B21" w:rsidRDefault="007F7813" w:rsidP="0071382F">
      <w:pPr>
        <w:pStyle w:val="ab"/>
        <w:tabs>
          <w:tab w:val="left" w:pos="284"/>
        </w:tabs>
      </w:pPr>
    </w:p>
  </w:endnote>
  <w:endnote w:id="6">
    <w:p w:rsidR="007F7813" w:rsidRPr="002F6B21" w:rsidRDefault="007F7813" w:rsidP="0071382F">
      <w:pPr>
        <w:pStyle w:val="ab"/>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Tahoma-Bold">
    <w:altName w:val="Arial"/>
    <w:panose1 w:val="00000000000000000000"/>
    <w:charset w:val="00"/>
    <w:family w:val="swiss"/>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18469"/>
      <w:docPartObj>
        <w:docPartGallery w:val="Page Numbers (Bottom of Page)"/>
        <w:docPartUnique/>
      </w:docPartObj>
    </w:sdtPr>
    <w:sdtContent>
      <w:p w:rsidR="007F7813" w:rsidRDefault="00454AAF">
        <w:pPr>
          <w:pStyle w:val="a8"/>
          <w:jc w:val="right"/>
        </w:pPr>
        <w:fldSimple w:instr=" PAGE   \* MERGEFORMAT ">
          <w:r w:rsidR="009748C9">
            <w:rPr>
              <w:noProof/>
            </w:rPr>
            <w:t>1</w:t>
          </w:r>
        </w:fldSimple>
      </w:p>
    </w:sdtContent>
  </w:sdt>
  <w:p w:rsidR="007F7813" w:rsidRDefault="007F781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18477"/>
      <w:docPartObj>
        <w:docPartGallery w:val="Page Numbers (Bottom of Page)"/>
        <w:docPartUnique/>
      </w:docPartObj>
    </w:sdtPr>
    <w:sdtContent>
      <w:p w:rsidR="007F7813" w:rsidRDefault="00454AAF">
        <w:pPr>
          <w:pStyle w:val="a8"/>
          <w:jc w:val="center"/>
        </w:pPr>
        <w:fldSimple w:instr=" PAGE   \* MERGEFORMAT ">
          <w:r w:rsidR="009748C9">
            <w:rPr>
              <w:noProof/>
            </w:rPr>
            <w:t>55</w:t>
          </w:r>
        </w:fldSimple>
      </w:p>
    </w:sdtContent>
  </w:sdt>
  <w:p w:rsidR="007F7813" w:rsidRDefault="007F781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2D9" w:rsidRDefault="002E52D9" w:rsidP="00A626E2">
      <w:pPr>
        <w:spacing w:after="0" w:line="240" w:lineRule="auto"/>
      </w:pPr>
      <w:r>
        <w:separator/>
      </w:r>
    </w:p>
  </w:footnote>
  <w:footnote w:type="continuationSeparator" w:id="0">
    <w:p w:rsidR="002E52D9" w:rsidRDefault="002E52D9" w:rsidP="00A626E2">
      <w:pPr>
        <w:spacing w:after="0" w:line="240" w:lineRule="auto"/>
      </w:pPr>
      <w:r>
        <w:continuationSeparator/>
      </w:r>
    </w:p>
  </w:footnote>
  <w:footnote w:id="1">
    <w:p w:rsidR="007F7813" w:rsidRDefault="007F7813" w:rsidP="00A626E2">
      <w:pPr>
        <w:pStyle w:val="Bodytext41"/>
        <w:shd w:val="clear" w:color="auto" w:fill="auto"/>
        <w:spacing w:after="0" w:line="240" w:lineRule="exact"/>
        <w:ind w:right="23" w:firstLine="0"/>
        <w:jc w:val="both"/>
        <w:rPr>
          <w:rFonts w:ascii="Century Gothic" w:hAnsi="Century Gothic"/>
          <w:b w:val="0"/>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1517829"/>
    <w:multiLevelType w:val="hybridMultilevel"/>
    <w:tmpl w:val="682A863E"/>
    <w:lvl w:ilvl="0" w:tplc="78CCA450">
      <w:start w:val="1"/>
      <w:numFmt w:val="decimal"/>
      <w:lvlText w:val="%1."/>
      <w:lvlJc w:val="left"/>
      <w:pPr>
        <w:ind w:left="644" w:hanging="360"/>
      </w:pPr>
      <w:rPr>
        <w:rFonts w:asciiTheme="minorHAnsi" w:hAnsiTheme="minorHAnsi" w:cstheme="minorHAnsi" w:hint="default"/>
        <w:sz w:val="22"/>
        <w:szCs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18C57850"/>
    <w:multiLevelType w:val="hybridMultilevel"/>
    <w:tmpl w:val="4DFE5CEA"/>
    <w:lvl w:ilvl="0" w:tplc="07F6D816">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197B381E"/>
    <w:multiLevelType w:val="hybridMultilevel"/>
    <w:tmpl w:val="4B52DF06"/>
    <w:lvl w:ilvl="0" w:tplc="7C7AF3B6">
      <w:start w:val="5"/>
      <w:numFmt w:val="decimal"/>
      <w:lvlText w:val="%1."/>
      <w:lvlJc w:val="left"/>
      <w:pPr>
        <w:ind w:left="720" w:hanging="360"/>
      </w:pPr>
      <w:rPr>
        <w:sz w:val="22"/>
        <w:szCs w:val="22"/>
      </w:r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260B3F92"/>
    <w:multiLevelType w:val="multilevel"/>
    <w:tmpl w:val="ECB45528"/>
    <w:lvl w:ilvl="0">
      <w:start w:val="3"/>
      <w:numFmt w:val="decimal"/>
      <w:lvlText w:val="%1."/>
      <w:lvlJc w:val="left"/>
      <w:pPr>
        <w:ind w:left="360" w:hanging="36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6">
    <w:nsid w:val="27036589"/>
    <w:multiLevelType w:val="hybridMultilevel"/>
    <w:tmpl w:val="D70C71EC"/>
    <w:lvl w:ilvl="0" w:tplc="7946E63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2771586D"/>
    <w:multiLevelType w:val="hybridMultilevel"/>
    <w:tmpl w:val="6CD0C83A"/>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9">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51D5EF0"/>
    <w:multiLevelType w:val="multilevel"/>
    <w:tmpl w:val="7F92981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4834F4"/>
    <w:multiLevelType w:val="hybridMultilevel"/>
    <w:tmpl w:val="17BA7B98"/>
    <w:lvl w:ilvl="0" w:tplc="F4DC1EC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3EAB73B6"/>
    <w:multiLevelType w:val="hybridMultilevel"/>
    <w:tmpl w:val="98BC083C"/>
    <w:lvl w:ilvl="0" w:tplc="EF8C9480">
      <w:start w:val="9"/>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420C7DC5"/>
    <w:multiLevelType w:val="hybridMultilevel"/>
    <w:tmpl w:val="E788F968"/>
    <w:lvl w:ilvl="0" w:tplc="1B70F47C">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4">
    <w:nsid w:val="45546732"/>
    <w:multiLevelType w:val="hybridMultilevel"/>
    <w:tmpl w:val="8A6E231A"/>
    <w:lvl w:ilvl="0" w:tplc="04080003">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6D22AF1"/>
    <w:multiLevelType w:val="hybridMultilevel"/>
    <w:tmpl w:val="24ECB65A"/>
    <w:lvl w:ilvl="0" w:tplc="0408000D">
      <w:start w:val="1"/>
      <w:numFmt w:val="bullet"/>
      <w:lvlText w:val=""/>
      <w:lvlJc w:val="left"/>
      <w:pPr>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7">
    <w:nsid w:val="4E1361F1"/>
    <w:multiLevelType w:val="hybridMultilevel"/>
    <w:tmpl w:val="A1AE2F20"/>
    <w:lvl w:ilvl="0" w:tplc="AF68AD4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5F4F1477"/>
    <w:multiLevelType w:val="hybridMultilevel"/>
    <w:tmpl w:val="D8F85CE6"/>
    <w:lvl w:ilvl="0" w:tplc="462A2760">
      <w:start w:val="1"/>
      <w:numFmt w:val="decimal"/>
      <w:lvlText w:val="%1)"/>
      <w:lvlJc w:val="left"/>
      <w:pPr>
        <w:ind w:left="1080" w:hanging="360"/>
      </w:pPr>
      <w:rPr>
        <w:rFonts w:ascii="Calibri" w:hAnsi="Calibri" w:cs="Calibri" w:hint="default"/>
        <w:sz w:val="22"/>
        <w:szCs w:val="22"/>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1440"/>
        </w:tabs>
        <w:ind w:left="122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4"/>
  </w:num>
  <w:num w:numId="12">
    <w:abstractNumId w:val="1"/>
  </w:num>
  <w:num w:numId="13">
    <w:abstractNumId w:val="10"/>
  </w:num>
  <w:num w:numId="14">
    <w:abstractNumId w:val="18"/>
  </w:num>
  <w:num w:numId="15">
    <w:abstractNumId w:val="6"/>
  </w:num>
  <w:num w:numId="16">
    <w:abstractNumId w:val="17"/>
  </w:num>
  <w:num w:numId="17">
    <w:abstractNumId w:val="11"/>
  </w:num>
  <w:num w:numId="18">
    <w:abstractNumId w:val="13"/>
  </w:num>
  <w:num w:numId="19">
    <w:abstractNumId w:val="9"/>
  </w:num>
  <w:num w:numId="20">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626E2"/>
    <w:rsid w:val="0000386D"/>
    <w:rsid w:val="000141BB"/>
    <w:rsid w:val="0001630C"/>
    <w:rsid w:val="00021AAF"/>
    <w:rsid w:val="000230B9"/>
    <w:rsid w:val="000247B9"/>
    <w:rsid w:val="00032143"/>
    <w:rsid w:val="00044277"/>
    <w:rsid w:val="00044427"/>
    <w:rsid w:val="000502B4"/>
    <w:rsid w:val="00061323"/>
    <w:rsid w:val="000633A9"/>
    <w:rsid w:val="0006652B"/>
    <w:rsid w:val="00067B27"/>
    <w:rsid w:val="00071948"/>
    <w:rsid w:val="00075CFF"/>
    <w:rsid w:val="00075DCD"/>
    <w:rsid w:val="0008677F"/>
    <w:rsid w:val="00093254"/>
    <w:rsid w:val="0009333E"/>
    <w:rsid w:val="0009425D"/>
    <w:rsid w:val="000A2158"/>
    <w:rsid w:val="000A3DBE"/>
    <w:rsid w:val="000A78E2"/>
    <w:rsid w:val="000B32CD"/>
    <w:rsid w:val="000B6660"/>
    <w:rsid w:val="000D0F57"/>
    <w:rsid w:val="000D5173"/>
    <w:rsid w:val="000D66B2"/>
    <w:rsid w:val="000E0236"/>
    <w:rsid w:val="000F2EC0"/>
    <w:rsid w:val="001140C4"/>
    <w:rsid w:val="001261A1"/>
    <w:rsid w:val="00127616"/>
    <w:rsid w:val="00132DD1"/>
    <w:rsid w:val="001334A0"/>
    <w:rsid w:val="00134E1F"/>
    <w:rsid w:val="001353C7"/>
    <w:rsid w:val="00146E16"/>
    <w:rsid w:val="001510B8"/>
    <w:rsid w:val="00151A44"/>
    <w:rsid w:val="00154726"/>
    <w:rsid w:val="001634B7"/>
    <w:rsid w:val="00166746"/>
    <w:rsid w:val="00177C7B"/>
    <w:rsid w:val="00183339"/>
    <w:rsid w:val="001846B3"/>
    <w:rsid w:val="00187106"/>
    <w:rsid w:val="00190471"/>
    <w:rsid w:val="00191868"/>
    <w:rsid w:val="001A1562"/>
    <w:rsid w:val="001A3DD8"/>
    <w:rsid w:val="001B174E"/>
    <w:rsid w:val="001B49FC"/>
    <w:rsid w:val="001B53B3"/>
    <w:rsid w:val="001C0F7E"/>
    <w:rsid w:val="001D28AE"/>
    <w:rsid w:val="001D76A4"/>
    <w:rsid w:val="001E193A"/>
    <w:rsid w:val="001E70B8"/>
    <w:rsid w:val="001F687A"/>
    <w:rsid w:val="001F6C30"/>
    <w:rsid w:val="002004A6"/>
    <w:rsid w:val="00200EF4"/>
    <w:rsid w:val="00206350"/>
    <w:rsid w:val="002078D0"/>
    <w:rsid w:val="00207E73"/>
    <w:rsid w:val="00210A86"/>
    <w:rsid w:val="00213B20"/>
    <w:rsid w:val="00213EFE"/>
    <w:rsid w:val="002206D1"/>
    <w:rsid w:val="0022241F"/>
    <w:rsid w:val="0022693C"/>
    <w:rsid w:val="0023234C"/>
    <w:rsid w:val="00233D75"/>
    <w:rsid w:val="00233F74"/>
    <w:rsid w:val="00237C43"/>
    <w:rsid w:val="00240858"/>
    <w:rsid w:val="00240B26"/>
    <w:rsid w:val="002424F1"/>
    <w:rsid w:val="0024551E"/>
    <w:rsid w:val="00253482"/>
    <w:rsid w:val="00254210"/>
    <w:rsid w:val="00261AB1"/>
    <w:rsid w:val="00263415"/>
    <w:rsid w:val="00280019"/>
    <w:rsid w:val="00284CD4"/>
    <w:rsid w:val="00285F18"/>
    <w:rsid w:val="00290AE7"/>
    <w:rsid w:val="00297840"/>
    <w:rsid w:val="002978C6"/>
    <w:rsid w:val="002A7724"/>
    <w:rsid w:val="002B3E4F"/>
    <w:rsid w:val="002B405B"/>
    <w:rsid w:val="002B691E"/>
    <w:rsid w:val="002C42AE"/>
    <w:rsid w:val="002C562F"/>
    <w:rsid w:val="002C6620"/>
    <w:rsid w:val="002D2BCE"/>
    <w:rsid w:val="002D4722"/>
    <w:rsid w:val="002D561C"/>
    <w:rsid w:val="002D6C8A"/>
    <w:rsid w:val="002D7380"/>
    <w:rsid w:val="002E236B"/>
    <w:rsid w:val="002E52D9"/>
    <w:rsid w:val="002F0F71"/>
    <w:rsid w:val="00300131"/>
    <w:rsid w:val="0030103A"/>
    <w:rsid w:val="003028DA"/>
    <w:rsid w:val="003037FE"/>
    <w:rsid w:val="0030381C"/>
    <w:rsid w:val="00305760"/>
    <w:rsid w:val="00317748"/>
    <w:rsid w:val="00323EC6"/>
    <w:rsid w:val="003245FD"/>
    <w:rsid w:val="003279DE"/>
    <w:rsid w:val="00333F24"/>
    <w:rsid w:val="0033717C"/>
    <w:rsid w:val="003509BA"/>
    <w:rsid w:val="003531C5"/>
    <w:rsid w:val="00374B9F"/>
    <w:rsid w:val="0037768F"/>
    <w:rsid w:val="003903A2"/>
    <w:rsid w:val="00392758"/>
    <w:rsid w:val="00393B86"/>
    <w:rsid w:val="003972C7"/>
    <w:rsid w:val="003A195B"/>
    <w:rsid w:val="003A62ED"/>
    <w:rsid w:val="003B19EA"/>
    <w:rsid w:val="003B267F"/>
    <w:rsid w:val="003B399A"/>
    <w:rsid w:val="003B6207"/>
    <w:rsid w:val="003C150C"/>
    <w:rsid w:val="003C19A4"/>
    <w:rsid w:val="003D33C4"/>
    <w:rsid w:val="003D4EE7"/>
    <w:rsid w:val="003E0608"/>
    <w:rsid w:val="003E3766"/>
    <w:rsid w:val="003E6FB1"/>
    <w:rsid w:val="0040127B"/>
    <w:rsid w:val="00402DB8"/>
    <w:rsid w:val="004049BB"/>
    <w:rsid w:val="00413DE8"/>
    <w:rsid w:val="00415D29"/>
    <w:rsid w:val="0042393F"/>
    <w:rsid w:val="0043151D"/>
    <w:rsid w:val="00432A7E"/>
    <w:rsid w:val="0043493E"/>
    <w:rsid w:val="00437CC3"/>
    <w:rsid w:val="00437F2C"/>
    <w:rsid w:val="004421C9"/>
    <w:rsid w:val="00446D26"/>
    <w:rsid w:val="00453D1B"/>
    <w:rsid w:val="00454AAF"/>
    <w:rsid w:val="00455C02"/>
    <w:rsid w:val="00474A67"/>
    <w:rsid w:val="004A144C"/>
    <w:rsid w:val="004A5FC0"/>
    <w:rsid w:val="004A77C1"/>
    <w:rsid w:val="004B7456"/>
    <w:rsid w:val="004B74FF"/>
    <w:rsid w:val="004E7350"/>
    <w:rsid w:val="004F11F4"/>
    <w:rsid w:val="004F1BAC"/>
    <w:rsid w:val="004F45F3"/>
    <w:rsid w:val="004F5B5A"/>
    <w:rsid w:val="004F6202"/>
    <w:rsid w:val="0050230A"/>
    <w:rsid w:val="00502439"/>
    <w:rsid w:val="00506509"/>
    <w:rsid w:val="00510326"/>
    <w:rsid w:val="005104C1"/>
    <w:rsid w:val="00513288"/>
    <w:rsid w:val="005156EC"/>
    <w:rsid w:val="0053014E"/>
    <w:rsid w:val="00533246"/>
    <w:rsid w:val="00540494"/>
    <w:rsid w:val="005557F2"/>
    <w:rsid w:val="005619F9"/>
    <w:rsid w:val="00567133"/>
    <w:rsid w:val="005717B6"/>
    <w:rsid w:val="00574F0B"/>
    <w:rsid w:val="00576489"/>
    <w:rsid w:val="00582073"/>
    <w:rsid w:val="00583AF9"/>
    <w:rsid w:val="00584E55"/>
    <w:rsid w:val="00592665"/>
    <w:rsid w:val="0059291D"/>
    <w:rsid w:val="00592C56"/>
    <w:rsid w:val="005A0142"/>
    <w:rsid w:val="005A31AB"/>
    <w:rsid w:val="005A7068"/>
    <w:rsid w:val="005B0E0B"/>
    <w:rsid w:val="005B3429"/>
    <w:rsid w:val="005B4B00"/>
    <w:rsid w:val="005C0993"/>
    <w:rsid w:val="005C21C6"/>
    <w:rsid w:val="005C4FE2"/>
    <w:rsid w:val="005D18F6"/>
    <w:rsid w:val="005D42C4"/>
    <w:rsid w:val="005D6672"/>
    <w:rsid w:val="005D7AEE"/>
    <w:rsid w:val="005E1C09"/>
    <w:rsid w:val="005F62E6"/>
    <w:rsid w:val="0060595B"/>
    <w:rsid w:val="006136A6"/>
    <w:rsid w:val="00616EFB"/>
    <w:rsid w:val="00622D0F"/>
    <w:rsid w:val="006239C2"/>
    <w:rsid w:val="00625A4C"/>
    <w:rsid w:val="00627AC4"/>
    <w:rsid w:val="0063359A"/>
    <w:rsid w:val="00634F8D"/>
    <w:rsid w:val="00650D21"/>
    <w:rsid w:val="0066484E"/>
    <w:rsid w:val="00664BC5"/>
    <w:rsid w:val="006663A8"/>
    <w:rsid w:val="00666D4B"/>
    <w:rsid w:val="0067201D"/>
    <w:rsid w:val="00673D9F"/>
    <w:rsid w:val="006928C6"/>
    <w:rsid w:val="006A2213"/>
    <w:rsid w:val="006A2EBC"/>
    <w:rsid w:val="006A6D7F"/>
    <w:rsid w:val="006A733D"/>
    <w:rsid w:val="006B2DC0"/>
    <w:rsid w:val="006B334C"/>
    <w:rsid w:val="006E6ADB"/>
    <w:rsid w:val="006E6F0E"/>
    <w:rsid w:val="006F0141"/>
    <w:rsid w:val="006F5FBE"/>
    <w:rsid w:val="006F7E24"/>
    <w:rsid w:val="0070327B"/>
    <w:rsid w:val="007137AF"/>
    <w:rsid w:val="0071382F"/>
    <w:rsid w:val="007241EF"/>
    <w:rsid w:val="00727798"/>
    <w:rsid w:val="007347A4"/>
    <w:rsid w:val="0073674B"/>
    <w:rsid w:val="00736B71"/>
    <w:rsid w:val="00741F66"/>
    <w:rsid w:val="00743C94"/>
    <w:rsid w:val="00747191"/>
    <w:rsid w:val="00751D1D"/>
    <w:rsid w:val="007641DE"/>
    <w:rsid w:val="00773ECA"/>
    <w:rsid w:val="007775A1"/>
    <w:rsid w:val="00781459"/>
    <w:rsid w:val="00781D38"/>
    <w:rsid w:val="00782B57"/>
    <w:rsid w:val="00783131"/>
    <w:rsid w:val="00784AC2"/>
    <w:rsid w:val="00785A6A"/>
    <w:rsid w:val="007A198C"/>
    <w:rsid w:val="007A2E3C"/>
    <w:rsid w:val="007A3A3A"/>
    <w:rsid w:val="007A5DCB"/>
    <w:rsid w:val="007B116C"/>
    <w:rsid w:val="007B6693"/>
    <w:rsid w:val="007B7316"/>
    <w:rsid w:val="007C2C25"/>
    <w:rsid w:val="007C31A5"/>
    <w:rsid w:val="007C72EA"/>
    <w:rsid w:val="007D2DA6"/>
    <w:rsid w:val="007E4ECC"/>
    <w:rsid w:val="007F5CA6"/>
    <w:rsid w:val="007F65BD"/>
    <w:rsid w:val="007F7813"/>
    <w:rsid w:val="0080402C"/>
    <w:rsid w:val="008050B7"/>
    <w:rsid w:val="008070C8"/>
    <w:rsid w:val="008074F5"/>
    <w:rsid w:val="00810D03"/>
    <w:rsid w:val="00811600"/>
    <w:rsid w:val="0081307A"/>
    <w:rsid w:val="00817819"/>
    <w:rsid w:val="008264D2"/>
    <w:rsid w:val="00827AEC"/>
    <w:rsid w:val="00831963"/>
    <w:rsid w:val="00835389"/>
    <w:rsid w:val="0084542C"/>
    <w:rsid w:val="008471D4"/>
    <w:rsid w:val="008512E0"/>
    <w:rsid w:val="00855FCF"/>
    <w:rsid w:val="00861FDA"/>
    <w:rsid w:val="00864257"/>
    <w:rsid w:val="008646CB"/>
    <w:rsid w:val="00870740"/>
    <w:rsid w:val="008716E7"/>
    <w:rsid w:val="0087301F"/>
    <w:rsid w:val="008734A4"/>
    <w:rsid w:val="00874A1D"/>
    <w:rsid w:val="00877EFC"/>
    <w:rsid w:val="00882F3B"/>
    <w:rsid w:val="00884808"/>
    <w:rsid w:val="0088618C"/>
    <w:rsid w:val="0088682D"/>
    <w:rsid w:val="0088746E"/>
    <w:rsid w:val="00892296"/>
    <w:rsid w:val="00892CEA"/>
    <w:rsid w:val="00897CF0"/>
    <w:rsid w:val="008B10F1"/>
    <w:rsid w:val="008C5753"/>
    <w:rsid w:val="008C5C14"/>
    <w:rsid w:val="008D21AB"/>
    <w:rsid w:val="008D6A02"/>
    <w:rsid w:val="008E04C8"/>
    <w:rsid w:val="008E14B6"/>
    <w:rsid w:val="008E621C"/>
    <w:rsid w:val="008E6D52"/>
    <w:rsid w:val="008F09E4"/>
    <w:rsid w:val="008F2DD3"/>
    <w:rsid w:val="008F3E32"/>
    <w:rsid w:val="008F5D76"/>
    <w:rsid w:val="008F7244"/>
    <w:rsid w:val="00907AFE"/>
    <w:rsid w:val="00911B0E"/>
    <w:rsid w:val="00911C77"/>
    <w:rsid w:val="009163DD"/>
    <w:rsid w:val="00916E49"/>
    <w:rsid w:val="00924166"/>
    <w:rsid w:val="009243B4"/>
    <w:rsid w:val="009268DB"/>
    <w:rsid w:val="0093165F"/>
    <w:rsid w:val="00934B93"/>
    <w:rsid w:val="009419D6"/>
    <w:rsid w:val="00941F6F"/>
    <w:rsid w:val="00953AA1"/>
    <w:rsid w:val="009569C4"/>
    <w:rsid w:val="00961EA1"/>
    <w:rsid w:val="009748C9"/>
    <w:rsid w:val="00983B44"/>
    <w:rsid w:val="00985C29"/>
    <w:rsid w:val="009A11DA"/>
    <w:rsid w:val="009A1B3F"/>
    <w:rsid w:val="009A4750"/>
    <w:rsid w:val="009A5217"/>
    <w:rsid w:val="009A716F"/>
    <w:rsid w:val="009A7AB2"/>
    <w:rsid w:val="009B2DB6"/>
    <w:rsid w:val="009B37AB"/>
    <w:rsid w:val="009B4663"/>
    <w:rsid w:val="009B66B9"/>
    <w:rsid w:val="009D546B"/>
    <w:rsid w:val="009E2232"/>
    <w:rsid w:val="009F1B31"/>
    <w:rsid w:val="009F4E11"/>
    <w:rsid w:val="009F6E11"/>
    <w:rsid w:val="00A01A65"/>
    <w:rsid w:val="00A01A74"/>
    <w:rsid w:val="00A02EE0"/>
    <w:rsid w:val="00A02FE1"/>
    <w:rsid w:val="00A048E7"/>
    <w:rsid w:val="00A05F05"/>
    <w:rsid w:val="00A07CA0"/>
    <w:rsid w:val="00A21C30"/>
    <w:rsid w:val="00A27715"/>
    <w:rsid w:val="00A30961"/>
    <w:rsid w:val="00A441F4"/>
    <w:rsid w:val="00A51CF7"/>
    <w:rsid w:val="00A52666"/>
    <w:rsid w:val="00A52726"/>
    <w:rsid w:val="00A626E2"/>
    <w:rsid w:val="00A70822"/>
    <w:rsid w:val="00A71F36"/>
    <w:rsid w:val="00A73DC8"/>
    <w:rsid w:val="00A73ED0"/>
    <w:rsid w:val="00AA1D98"/>
    <w:rsid w:val="00AA1F92"/>
    <w:rsid w:val="00AA2A4E"/>
    <w:rsid w:val="00AB4A3B"/>
    <w:rsid w:val="00AC3B02"/>
    <w:rsid w:val="00AC4A4E"/>
    <w:rsid w:val="00AD1C01"/>
    <w:rsid w:val="00AD1F5C"/>
    <w:rsid w:val="00AD2B79"/>
    <w:rsid w:val="00AE22EB"/>
    <w:rsid w:val="00AE6139"/>
    <w:rsid w:val="00AE78C2"/>
    <w:rsid w:val="00AF58D6"/>
    <w:rsid w:val="00AF5A33"/>
    <w:rsid w:val="00AF67DE"/>
    <w:rsid w:val="00AF6D0E"/>
    <w:rsid w:val="00AF6D94"/>
    <w:rsid w:val="00AF7B8C"/>
    <w:rsid w:val="00B01099"/>
    <w:rsid w:val="00B01A86"/>
    <w:rsid w:val="00B03A75"/>
    <w:rsid w:val="00B132AF"/>
    <w:rsid w:val="00B1367F"/>
    <w:rsid w:val="00B15DE9"/>
    <w:rsid w:val="00B17F85"/>
    <w:rsid w:val="00B249DD"/>
    <w:rsid w:val="00B31FE9"/>
    <w:rsid w:val="00B32C26"/>
    <w:rsid w:val="00B34C66"/>
    <w:rsid w:val="00B35386"/>
    <w:rsid w:val="00B3607B"/>
    <w:rsid w:val="00B36FEA"/>
    <w:rsid w:val="00B443CD"/>
    <w:rsid w:val="00B47736"/>
    <w:rsid w:val="00B50C04"/>
    <w:rsid w:val="00B51CD8"/>
    <w:rsid w:val="00B575EA"/>
    <w:rsid w:val="00B60371"/>
    <w:rsid w:val="00B61D11"/>
    <w:rsid w:val="00B650A3"/>
    <w:rsid w:val="00B65A37"/>
    <w:rsid w:val="00B74453"/>
    <w:rsid w:val="00B84B9F"/>
    <w:rsid w:val="00B850A4"/>
    <w:rsid w:val="00B85BC3"/>
    <w:rsid w:val="00B94D8B"/>
    <w:rsid w:val="00BA1243"/>
    <w:rsid w:val="00BA3A66"/>
    <w:rsid w:val="00BA71CE"/>
    <w:rsid w:val="00BB2B0D"/>
    <w:rsid w:val="00BB5C5E"/>
    <w:rsid w:val="00BD3360"/>
    <w:rsid w:val="00BD784D"/>
    <w:rsid w:val="00BE4EAC"/>
    <w:rsid w:val="00BE7D7C"/>
    <w:rsid w:val="00BF196B"/>
    <w:rsid w:val="00C0151A"/>
    <w:rsid w:val="00C033C9"/>
    <w:rsid w:val="00C04B0B"/>
    <w:rsid w:val="00C055E0"/>
    <w:rsid w:val="00C139FE"/>
    <w:rsid w:val="00C1467D"/>
    <w:rsid w:val="00C15A78"/>
    <w:rsid w:val="00C16E47"/>
    <w:rsid w:val="00C22C28"/>
    <w:rsid w:val="00C23D04"/>
    <w:rsid w:val="00C25305"/>
    <w:rsid w:val="00C318F9"/>
    <w:rsid w:val="00C35F2B"/>
    <w:rsid w:val="00C41B29"/>
    <w:rsid w:val="00C437AC"/>
    <w:rsid w:val="00C46B7E"/>
    <w:rsid w:val="00C514DC"/>
    <w:rsid w:val="00C531C7"/>
    <w:rsid w:val="00C5346F"/>
    <w:rsid w:val="00C57CAA"/>
    <w:rsid w:val="00C625D7"/>
    <w:rsid w:val="00C71D14"/>
    <w:rsid w:val="00C746D7"/>
    <w:rsid w:val="00C84512"/>
    <w:rsid w:val="00C86DE5"/>
    <w:rsid w:val="00C86DE9"/>
    <w:rsid w:val="00C877CA"/>
    <w:rsid w:val="00C87FBC"/>
    <w:rsid w:val="00C91E1A"/>
    <w:rsid w:val="00C92804"/>
    <w:rsid w:val="00C93207"/>
    <w:rsid w:val="00C94724"/>
    <w:rsid w:val="00CA0A38"/>
    <w:rsid w:val="00CA32F2"/>
    <w:rsid w:val="00CB06D2"/>
    <w:rsid w:val="00CD6695"/>
    <w:rsid w:val="00CE13E9"/>
    <w:rsid w:val="00CE235E"/>
    <w:rsid w:val="00CE540F"/>
    <w:rsid w:val="00CF5108"/>
    <w:rsid w:val="00CF62CF"/>
    <w:rsid w:val="00CF64F1"/>
    <w:rsid w:val="00CF7B30"/>
    <w:rsid w:val="00D003BE"/>
    <w:rsid w:val="00D0200B"/>
    <w:rsid w:val="00D028C0"/>
    <w:rsid w:val="00D0748B"/>
    <w:rsid w:val="00D16960"/>
    <w:rsid w:val="00D2436C"/>
    <w:rsid w:val="00D306A4"/>
    <w:rsid w:val="00D378BF"/>
    <w:rsid w:val="00D37DAE"/>
    <w:rsid w:val="00D40533"/>
    <w:rsid w:val="00D46EC3"/>
    <w:rsid w:val="00D57FB9"/>
    <w:rsid w:val="00D601AD"/>
    <w:rsid w:val="00D6360F"/>
    <w:rsid w:val="00D64475"/>
    <w:rsid w:val="00D64622"/>
    <w:rsid w:val="00D67A4B"/>
    <w:rsid w:val="00D72C6B"/>
    <w:rsid w:val="00D7305E"/>
    <w:rsid w:val="00D84A5B"/>
    <w:rsid w:val="00D91F1A"/>
    <w:rsid w:val="00D926DC"/>
    <w:rsid w:val="00D93945"/>
    <w:rsid w:val="00D94563"/>
    <w:rsid w:val="00D97E76"/>
    <w:rsid w:val="00DA0961"/>
    <w:rsid w:val="00DA4F52"/>
    <w:rsid w:val="00DA6174"/>
    <w:rsid w:val="00DA6EC7"/>
    <w:rsid w:val="00DB454B"/>
    <w:rsid w:val="00DB4B12"/>
    <w:rsid w:val="00DE61F3"/>
    <w:rsid w:val="00DF1D0E"/>
    <w:rsid w:val="00E0192B"/>
    <w:rsid w:val="00E024DD"/>
    <w:rsid w:val="00E030D5"/>
    <w:rsid w:val="00E14C8F"/>
    <w:rsid w:val="00E153CF"/>
    <w:rsid w:val="00E16A66"/>
    <w:rsid w:val="00E32616"/>
    <w:rsid w:val="00E421F2"/>
    <w:rsid w:val="00E42A33"/>
    <w:rsid w:val="00E4421F"/>
    <w:rsid w:val="00E45D3F"/>
    <w:rsid w:val="00E46241"/>
    <w:rsid w:val="00E51EEF"/>
    <w:rsid w:val="00E62905"/>
    <w:rsid w:val="00E65618"/>
    <w:rsid w:val="00E65B07"/>
    <w:rsid w:val="00E65C75"/>
    <w:rsid w:val="00E67516"/>
    <w:rsid w:val="00E8560C"/>
    <w:rsid w:val="00EA246A"/>
    <w:rsid w:val="00EA6260"/>
    <w:rsid w:val="00EB035E"/>
    <w:rsid w:val="00EB2237"/>
    <w:rsid w:val="00EB312C"/>
    <w:rsid w:val="00EB6718"/>
    <w:rsid w:val="00EB6C3E"/>
    <w:rsid w:val="00EC1289"/>
    <w:rsid w:val="00EC2BC7"/>
    <w:rsid w:val="00EC3401"/>
    <w:rsid w:val="00EC4E4E"/>
    <w:rsid w:val="00EC7A1E"/>
    <w:rsid w:val="00ED0337"/>
    <w:rsid w:val="00ED4EAB"/>
    <w:rsid w:val="00ED76A1"/>
    <w:rsid w:val="00EE4AB8"/>
    <w:rsid w:val="00EF011A"/>
    <w:rsid w:val="00EF7D06"/>
    <w:rsid w:val="00EF7D75"/>
    <w:rsid w:val="00F00A88"/>
    <w:rsid w:val="00F0324C"/>
    <w:rsid w:val="00F04BD9"/>
    <w:rsid w:val="00F04D85"/>
    <w:rsid w:val="00F04E19"/>
    <w:rsid w:val="00F054DA"/>
    <w:rsid w:val="00F14F75"/>
    <w:rsid w:val="00F16208"/>
    <w:rsid w:val="00F1777E"/>
    <w:rsid w:val="00F17B93"/>
    <w:rsid w:val="00F50D90"/>
    <w:rsid w:val="00F51DFB"/>
    <w:rsid w:val="00F53691"/>
    <w:rsid w:val="00F607F2"/>
    <w:rsid w:val="00F61560"/>
    <w:rsid w:val="00F6684B"/>
    <w:rsid w:val="00F70B48"/>
    <w:rsid w:val="00F728C5"/>
    <w:rsid w:val="00F77F67"/>
    <w:rsid w:val="00F80994"/>
    <w:rsid w:val="00F94AA0"/>
    <w:rsid w:val="00F963AC"/>
    <w:rsid w:val="00FA0B85"/>
    <w:rsid w:val="00FA0B8D"/>
    <w:rsid w:val="00FA2C52"/>
    <w:rsid w:val="00FB7453"/>
    <w:rsid w:val="00FB7ACB"/>
    <w:rsid w:val="00FC0E50"/>
    <w:rsid w:val="00FC3CAE"/>
    <w:rsid w:val="00FD2F74"/>
    <w:rsid w:val="00FD6F31"/>
    <w:rsid w:val="00FE13A3"/>
    <w:rsid w:val="00FE2B87"/>
    <w:rsid w:val="00FE3C4D"/>
    <w:rsid w:val="00FE7C3E"/>
    <w:rsid w:val="00FF41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CB"/>
  </w:style>
  <w:style w:type="paragraph" w:styleId="1">
    <w:name w:val="heading 1"/>
    <w:basedOn w:val="a"/>
    <w:next w:val="a"/>
    <w:link w:val="1Char"/>
    <w:qFormat/>
    <w:rsid w:val="0071382F"/>
    <w:pPr>
      <w:keepNext/>
      <w:spacing w:before="240" w:after="60" w:line="240" w:lineRule="exact"/>
      <w:jc w:val="center"/>
      <w:outlineLvl w:val="0"/>
    </w:pPr>
    <w:rPr>
      <w:rFonts w:ascii="Arial" w:eastAsia="Times New Roman" w:hAnsi="Arial" w:cs="Times New Roman"/>
      <w:b/>
      <w:kern w:val="28"/>
      <w:sz w:val="28"/>
      <w:szCs w:val="20"/>
    </w:rPr>
  </w:style>
  <w:style w:type="paragraph" w:styleId="2">
    <w:name w:val="heading 2"/>
    <w:basedOn w:val="a"/>
    <w:next w:val="a"/>
    <w:link w:val="2Char"/>
    <w:semiHidden/>
    <w:unhideWhenUsed/>
    <w:qFormat/>
    <w:rsid w:val="0071382F"/>
    <w:pPr>
      <w:keepNext/>
      <w:spacing w:before="240" w:after="60" w:line="240" w:lineRule="exact"/>
      <w:jc w:val="center"/>
      <w:outlineLvl w:val="1"/>
    </w:pPr>
    <w:rPr>
      <w:rFonts w:ascii="Arial" w:eastAsia="Times New Roman" w:hAnsi="Arial" w:cs="Times New Roman"/>
      <w:b/>
      <w:i/>
      <w:sz w:val="24"/>
      <w:szCs w:val="20"/>
    </w:rPr>
  </w:style>
  <w:style w:type="paragraph" w:styleId="3">
    <w:name w:val="heading 3"/>
    <w:basedOn w:val="a"/>
    <w:next w:val="a"/>
    <w:link w:val="3Char"/>
    <w:unhideWhenUsed/>
    <w:qFormat/>
    <w:rsid w:val="00A626E2"/>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semiHidden/>
    <w:unhideWhenUsed/>
    <w:qFormat/>
    <w:rsid w:val="00A626E2"/>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5">
    <w:name w:val="heading 5"/>
    <w:basedOn w:val="a"/>
    <w:next w:val="a"/>
    <w:link w:val="5Char"/>
    <w:semiHidden/>
    <w:unhideWhenUsed/>
    <w:qFormat/>
    <w:rsid w:val="0071382F"/>
    <w:pPr>
      <w:keepNext/>
      <w:snapToGrid w:val="0"/>
      <w:spacing w:after="0" w:line="240" w:lineRule="exact"/>
      <w:jc w:val="center"/>
      <w:outlineLvl w:val="4"/>
    </w:pPr>
    <w:rPr>
      <w:rFonts w:ascii="Arial" w:eastAsia="Times New Roman" w:hAnsi="Arial" w:cs="Times New Roman"/>
      <w:b/>
      <w:color w:val="000000"/>
      <w:sz w:val="20"/>
      <w:szCs w:val="20"/>
    </w:rPr>
  </w:style>
  <w:style w:type="paragraph" w:styleId="6">
    <w:name w:val="heading 6"/>
    <w:basedOn w:val="a"/>
    <w:next w:val="a"/>
    <w:link w:val="6Char"/>
    <w:semiHidden/>
    <w:unhideWhenUsed/>
    <w:qFormat/>
    <w:rsid w:val="0071382F"/>
    <w:pPr>
      <w:keepNext/>
      <w:spacing w:after="0" w:line="240" w:lineRule="exact"/>
      <w:jc w:val="center"/>
      <w:outlineLvl w:val="5"/>
    </w:pPr>
    <w:rPr>
      <w:rFonts w:ascii="Arial" w:eastAsia="Times New Roman" w:hAnsi="Arial" w:cs="Times New Roman"/>
      <w:b/>
      <w:sz w:val="24"/>
      <w:szCs w:val="20"/>
    </w:rPr>
  </w:style>
  <w:style w:type="paragraph" w:styleId="7">
    <w:name w:val="heading 7"/>
    <w:basedOn w:val="a"/>
    <w:next w:val="a"/>
    <w:link w:val="7Char"/>
    <w:uiPriority w:val="9"/>
    <w:semiHidden/>
    <w:unhideWhenUsed/>
    <w:qFormat/>
    <w:rsid w:val="0071382F"/>
    <w:pPr>
      <w:keepNext/>
      <w:spacing w:after="0" w:line="240" w:lineRule="exact"/>
      <w:jc w:val="center"/>
      <w:outlineLvl w:val="6"/>
    </w:pPr>
    <w:rPr>
      <w:rFonts w:ascii="Arial" w:eastAsia="Times New Roman" w:hAnsi="Arial" w:cs="Times New Roman"/>
      <w:b/>
      <w:sz w:val="24"/>
      <w:szCs w:val="20"/>
    </w:rPr>
  </w:style>
  <w:style w:type="paragraph" w:styleId="8">
    <w:name w:val="heading 8"/>
    <w:basedOn w:val="a"/>
    <w:next w:val="a"/>
    <w:link w:val="8Char"/>
    <w:uiPriority w:val="9"/>
    <w:semiHidden/>
    <w:unhideWhenUsed/>
    <w:qFormat/>
    <w:rsid w:val="0071382F"/>
    <w:pPr>
      <w:keepNext/>
      <w:spacing w:after="0" w:line="240" w:lineRule="exact"/>
      <w:jc w:val="center"/>
      <w:outlineLvl w:val="7"/>
    </w:pPr>
    <w:rPr>
      <w:rFonts w:ascii="Arial" w:eastAsia="Times New Roman" w:hAnsi="Arial" w:cs="Times New Roman"/>
      <w:sz w:val="32"/>
      <w:szCs w:val="20"/>
      <w:vertAlign w:val="superscript"/>
    </w:rPr>
  </w:style>
  <w:style w:type="paragraph" w:styleId="9">
    <w:name w:val="heading 9"/>
    <w:basedOn w:val="a"/>
    <w:next w:val="a"/>
    <w:link w:val="9Char"/>
    <w:unhideWhenUsed/>
    <w:qFormat/>
    <w:rsid w:val="00A626E2"/>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1382F"/>
    <w:rPr>
      <w:rFonts w:ascii="Arial" w:eastAsia="Times New Roman" w:hAnsi="Arial" w:cs="Times New Roman"/>
      <w:b/>
      <w:kern w:val="28"/>
      <w:sz w:val="28"/>
      <w:szCs w:val="20"/>
    </w:rPr>
  </w:style>
  <w:style w:type="character" w:customStyle="1" w:styleId="2Char">
    <w:name w:val="Επικεφαλίδα 2 Char"/>
    <w:basedOn w:val="a0"/>
    <w:link w:val="2"/>
    <w:semiHidden/>
    <w:rsid w:val="0071382F"/>
    <w:rPr>
      <w:rFonts w:ascii="Arial" w:eastAsia="Times New Roman" w:hAnsi="Arial" w:cs="Times New Roman"/>
      <w:b/>
      <w:i/>
      <w:sz w:val="24"/>
      <w:szCs w:val="20"/>
    </w:rPr>
  </w:style>
  <w:style w:type="character" w:customStyle="1" w:styleId="3Char">
    <w:name w:val="Επικεφαλίδα 3 Char"/>
    <w:basedOn w:val="a0"/>
    <w:link w:val="3"/>
    <w:rsid w:val="00A626E2"/>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A626E2"/>
    <w:rPr>
      <w:rFonts w:ascii="Arial" w:eastAsia="Times New Roman" w:hAnsi="Arial" w:cs="Times New Roman"/>
      <w:b/>
      <w:color w:val="000000"/>
      <w:sz w:val="24"/>
      <w:szCs w:val="20"/>
    </w:rPr>
  </w:style>
  <w:style w:type="character" w:customStyle="1" w:styleId="9Char">
    <w:name w:val="Επικεφαλίδα 9 Char"/>
    <w:basedOn w:val="a0"/>
    <w:link w:val="9"/>
    <w:rsid w:val="00A626E2"/>
    <w:rPr>
      <w:rFonts w:ascii="Arial" w:eastAsia="Times New Roman" w:hAnsi="Arial" w:cs="Times New Roman"/>
      <w:b/>
      <w:bCs/>
      <w:sz w:val="20"/>
      <w:szCs w:val="20"/>
    </w:rPr>
  </w:style>
  <w:style w:type="paragraph" w:styleId="a3">
    <w:name w:val="List Paragraph"/>
    <w:basedOn w:val="a"/>
    <w:qFormat/>
    <w:rsid w:val="00A626E2"/>
    <w:pPr>
      <w:ind w:left="720"/>
      <w:contextualSpacing/>
      <w:jc w:val="center"/>
    </w:pPr>
    <w:rPr>
      <w:rFonts w:ascii="Calibri" w:eastAsia="Calibri" w:hAnsi="Calibri" w:cs="Times New Roman"/>
      <w:lang w:eastAsia="en-US"/>
    </w:rPr>
  </w:style>
  <w:style w:type="character" w:customStyle="1" w:styleId="Bodytext4">
    <w:name w:val="Body text (4)_"/>
    <w:basedOn w:val="a0"/>
    <w:link w:val="Bodytext41"/>
    <w:uiPriority w:val="99"/>
    <w:locked/>
    <w:rsid w:val="00A626E2"/>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A626E2"/>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character" w:styleId="a4">
    <w:name w:val="footnote reference"/>
    <w:basedOn w:val="a0"/>
    <w:semiHidden/>
    <w:unhideWhenUsed/>
    <w:rsid w:val="00A626E2"/>
    <w:rPr>
      <w:vertAlign w:val="superscript"/>
    </w:rPr>
  </w:style>
  <w:style w:type="character" w:customStyle="1" w:styleId="10">
    <w:name w:val="Σώμα κειμένου1"/>
    <w:basedOn w:val="a0"/>
    <w:uiPriority w:val="99"/>
    <w:rsid w:val="00A626E2"/>
    <w:rPr>
      <w:rFonts w:ascii="Microsoft Sans Serif" w:hAnsi="Microsoft Sans Serif" w:cs="Microsoft Sans Serif" w:hint="default"/>
      <w:strike w:val="0"/>
      <w:dstrike w:val="0"/>
      <w:sz w:val="17"/>
      <w:szCs w:val="17"/>
      <w:u w:val="none"/>
      <w:effect w:val="none"/>
    </w:rPr>
  </w:style>
  <w:style w:type="paragraph" w:customStyle="1" w:styleId="Default">
    <w:name w:val="Default"/>
    <w:rsid w:val="00A626E2"/>
    <w:pPr>
      <w:autoSpaceDE w:val="0"/>
      <w:autoSpaceDN w:val="0"/>
      <w:adjustRightInd w:val="0"/>
      <w:spacing w:after="0" w:line="240" w:lineRule="exact"/>
      <w:jc w:val="center"/>
    </w:pPr>
    <w:rPr>
      <w:rFonts w:ascii="Times New Roman" w:eastAsia="Times New Roman" w:hAnsi="Times New Roman" w:cs="Times New Roman"/>
      <w:color w:val="000000"/>
      <w:sz w:val="24"/>
      <w:szCs w:val="24"/>
    </w:rPr>
  </w:style>
  <w:style w:type="paragraph" w:styleId="Web">
    <w:name w:val="Normal (Web)"/>
    <w:basedOn w:val="a"/>
    <w:unhideWhenUsed/>
    <w:rsid w:val="00A626E2"/>
    <w:pPr>
      <w:spacing w:before="100" w:beforeAutospacing="1" w:after="100" w:afterAutospacing="1" w:line="240" w:lineRule="exact"/>
      <w:jc w:val="center"/>
    </w:pPr>
    <w:rPr>
      <w:rFonts w:ascii="Times New Roman" w:eastAsia="Times New Roman" w:hAnsi="Times New Roman" w:cs="Times New Roman"/>
      <w:sz w:val="24"/>
      <w:szCs w:val="24"/>
    </w:rPr>
  </w:style>
  <w:style w:type="paragraph" w:styleId="a5">
    <w:name w:val="header"/>
    <w:basedOn w:val="a"/>
    <w:link w:val="Char"/>
    <w:uiPriority w:val="99"/>
    <w:semiHidden/>
    <w:unhideWhenUsed/>
    <w:rsid w:val="00A626E2"/>
    <w:pPr>
      <w:tabs>
        <w:tab w:val="left" w:pos="720"/>
        <w:tab w:val="center" w:pos="4153"/>
        <w:tab w:val="right" w:pos="8306"/>
      </w:tabs>
      <w:overflowPunct w:val="0"/>
      <w:autoSpaceDE w:val="0"/>
      <w:autoSpaceDN w:val="0"/>
      <w:adjustRightInd w:val="0"/>
      <w:spacing w:after="0" w:line="240" w:lineRule="exact"/>
      <w:jc w:val="center"/>
    </w:pPr>
    <w:rPr>
      <w:rFonts w:ascii="Times New Roman" w:eastAsia="Times New Roman" w:hAnsi="Times New Roman" w:cs="Times New Roman"/>
      <w:sz w:val="20"/>
      <w:szCs w:val="20"/>
    </w:rPr>
  </w:style>
  <w:style w:type="character" w:customStyle="1" w:styleId="Char">
    <w:name w:val="Κεφαλίδα Char"/>
    <w:basedOn w:val="a0"/>
    <w:link w:val="a5"/>
    <w:uiPriority w:val="99"/>
    <w:semiHidden/>
    <w:rsid w:val="00A626E2"/>
    <w:rPr>
      <w:rFonts w:ascii="Times New Roman" w:eastAsia="Times New Roman" w:hAnsi="Times New Roman" w:cs="Times New Roman"/>
      <w:sz w:val="20"/>
      <w:szCs w:val="20"/>
    </w:rPr>
  </w:style>
  <w:style w:type="paragraph" w:styleId="a6">
    <w:name w:val="Plain Text"/>
    <w:basedOn w:val="a"/>
    <w:link w:val="Char0"/>
    <w:unhideWhenUsed/>
    <w:rsid w:val="00A626E2"/>
    <w:pPr>
      <w:spacing w:after="0" w:line="240" w:lineRule="exact"/>
      <w:jc w:val="center"/>
    </w:pPr>
    <w:rPr>
      <w:rFonts w:ascii="Courier New" w:eastAsia="Times New Roman" w:hAnsi="Courier New" w:cs="Times New Roman"/>
      <w:sz w:val="20"/>
      <w:szCs w:val="20"/>
    </w:rPr>
  </w:style>
  <w:style w:type="character" w:customStyle="1" w:styleId="Char0">
    <w:name w:val="Απλό κείμενο Char"/>
    <w:basedOn w:val="a0"/>
    <w:link w:val="a6"/>
    <w:rsid w:val="00A626E2"/>
    <w:rPr>
      <w:rFonts w:ascii="Courier New" w:eastAsia="Times New Roman" w:hAnsi="Courier New" w:cs="Times New Roman"/>
      <w:sz w:val="20"/>
      <w:szCs w:val="20"/>
    </w:rPr>
  </w:style>
  <w:style w:type="character" w:customStyle="1" w:styleId="Bodytext">
    <w:name w:val="Body text_"/>
    <w:basedOn w:val="a0"/>
    <w:link w:val="Bodytext1"/>
    <w:uiPriority w:val="99"/>
    <w:locked/>
    <w:rsid w:val="00A626E2"/>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A626E2"/>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apple-converted-space">
    <w:name w:val="apple-converted-space"/>
    <w:basedOn w:val="a0"/>
    <w:rsid w:val="00A626E2"/>
  </w:style>
  <w:style w:type="table" w:styleId="a7">
    <w:name w:val="Table Grid"/>
    <w:basedOn w:val="a1"/>
    <w:uiPriority w:val="59"/>
    <w:rsid w:val="00A626E2"/>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er"/>
    <w:basedOn w:val="a"/>
    <w:link w:val="Char1"/>
    <w:uiPriority w:val="99"/>
    <w:unhideWhenUsed/>
    <w:rsid w:val="00A626E2"/>
    <w:pPr>
      <w:tabs>
        <w:tab w:val="center" w:pos="4153"/>
        <w:tab w:val="right" w:pos="8306"/>
      </w:tabs>
      <w:spacing w:after="0" w:line="240" w:lineRule="auto"/>
    </w:pPr>
  </w:style>
  <w:style w:type="character" w:customStyle="1" w:styleId="Char1">
    <w:name w:val="Υποσέλιδο Char"/>
    <w:basedOn w:val="a0"/>
    <w:link w:val="a8"/>
    <w:uiPriority w:val="99"/>
    <w:rsid w:val="00A626E2"/>
  </w:style>
  <w:style w:type="character" w:styleId="-">
    <w:name w:val="Hyperlink"/>
    <w:basedOn w:val="a0"/>
    <w:uiPriority w:val="99"/>
    <w:unhideWhenUsed/>
    <w:rsid w:val="00A626E2"/>
    <w:rPr>
      <w:color w:val="0563C1"/>
      <w:u w:val="single"/>
    </w:rPr>
  </w:style>
  <w:style w:type="paragraph" w:customStyle="1" w:styleId="xl65">
    <w:name w:val="xl65"/>
    <w:basedOn w:val="a"/>
    <w:rsid w:val="00A626E2"/>
    <w:pPr>
      <w:spacing w:before="100" w:beforeAutospacing="1" w:after="100" w:afterAutospacing="1" w:line="240" w:lineRule="auto"/>
    </w:pPr>
    <w:rPr>
      <w:rFonts w:ascii="Arial Narrow" w:eastAsia="Times New Roman" w:hAnsi="Arial Narrow" w:cs="Times New Roman"/>
      <w:sz w:val="20"/>
      <w:szCs w:val="20"/>
    </w:rPr>
  </w:style>
  <w:style w:type="paragraph" w:customStyle="1" w:styleId="xl66">
    <w:name w:val="xl66"/>
    <w:basedOn w:val="a"/>
    <w:rsid w:val="00A626E2"/>
    <w:pP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67">
    <w:name w:val="xl67"/>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68">
    <w:name w:val="xl68"/>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69">
    <w:name w:val="xl69"/>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rPr>
  </w:style>
  <w:style w:type="paragraph" w:customStyle="1" w:styleId="xl70">
    <w:name w:val="xl70"/>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71">
    <w:name w:val="xl71"/>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72">
    <w:name w:val="xl72"/>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xl73">
    <w:name w:val="xl73"/>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xl74">
    <w:name w:val="xl74"/>
    <w:basedOn w:val="a"/>
    <w:rsid w:val="00A626E2"/>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75">
    <w:name w:val="xl75"/>
    <w:basedOn w:val="a"/>
    <w:rsid w:val="00A626E2"/>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76">
    <w:name w:val="xl76"/>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A626E2"/>
    <w:rPr>
      <w:b/>
      <w:bCs/>
    </w:rPr>
  </w:style>
  <w:style w:type="character" w:customStyle="1" w:styleId="5Char">
    <w:name w:val="Επικεφαλίδα 5 Char"/>
    <w:basedOn w:val="a0"/>
    <w:link w:val="5"/>
    <w:semiHidden/>
    <w:rsid w:val="0071382F"/>
    <w:rPr>
      <w:rFonts w:ascii="Arial" w:eastAsia="Times New Roman" w:hAnsi="Arial" w:cs="Times New Roman"/>
      <w:b/>
      <w:color w:val="000000"/>
      <w:sz w:val="20"/>
      <w:szCs w:val="20"/>
    </w:rPr>
  </w:style>
  <w:style w:type="character" w:customStyle="1" w:styleId="6Char">
    <w:name w:val="Επικεφαλίδα 6 Char"/>
    <w:basedOn w:val="a0"/>
    <w:link w:val="6"/>
    <w:semiHidden/>
    <w:rsid w:val="0071382F"/>
    <w:rPr>
      <w:rFonts w:ascii="Arial" w:eastAsia="Times New Roman" w:hAnsi="Arial" w:cs="Times New Roman"/>
      <w:b/>
      <w:sz w:val="24"/>
      <w:szCs w:val="20"/>
    </w:rPr>
  </w:style>
  <w:style w:type="character" w:customStyle="1" w:styleId="7Char">
    <w:name w:val="Επικεφαλίδα 7 Char"/>
    <w:basedOn w:val="a0"/>
    <w:link w:val="7"/>
    <w:uiPriority w:val="9"/>
    <w:semiHidden/>
    <w:rsid w:val="0071382F"/>
    <w:rPr>
      <w:rFonts w:ascii="Arial" w:eastAsia="Times New Roman" w:hAnsi="Arial" w:cs="Times New Roman"/>
      <w:b/>
      <w:sz w:val="24"/>
      <w:szCs w:val="20"/>
    </w:rPr>
  </w:style>
  <w:style w:type="character" w:customStyle="1" w:styleId="8Char">
    <w:name w:val="Επικεφαλίδα 8 Char"/>
    <w:basedOn w:val="a0"/>
    <w:link w:val="8"/>
    <w:uiPriority w:val="9"/>
    <w:semiHidden/>
    <w:rsid w:val="0071382F"/>
    <w:rPr>
      <w:rFonts w:ascii="Arial" w:eastAsia="Times New Roman" w:hAnsi="Arial" w:cs="Times New Roman"/>
      <w:sz w:val="32"/>
      <w:szCs w:val="20"/>
      <w:vertAlign w:val="superscript"/>
    </w:rPr>
  </w:style>
  <w:style w:type="character" w:customStyle="1" w:styleId="-HTMLChar">
    <w:name w:val="Προ-διαμορφωμένο HTML Char"/>
    <w:basedOn w:val="a0"/>
    <w:link w:val="-HTML"/>
    <w:semiHidden/>
    <w:rsid w:val="0071382F"/>
    <w:rPr>
      <w:rFonts w:ascii="Verdana" w:eastAsia="Times New Roman" w:hAnsi="Verdana" w:cs="Courier New"/>
      <w:color w:val="000000"/>
      <w:sz w:val="14"/>
      <w:szCs w:val="14"/>
    </w:rPr>
  </w:style>
  <w:style w:type="paragraph" w:styleId="-HTML">
    <w:name w:val="HTML Preformatted"/>
    <w:basedOn w:val="a"/>
    <w:link w:val="-HTMLChar"/>
    <w:semiHidden/>
    <w:unhideWhenUsed/>
    <w:rsid w:val="00713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rPr>
  </w:style>
  <w:style w:type="character" w:customStyle="1" w:styleId="-HTMLChar1">
    <w:name w:val="Προ-διαμορφωμένο HTML Char1"/>
    <w:basedOn w:val="a0"/>
    <w:uiPriority w:val="99"/>
    <w:semiHidden/>
    <w:rsid w:val="0071382F"/>
    <w:rPr>
      <w:rFonts w:ascii="Consolas" w:hAnsi="Consolas" w:cs="Consolas"/>
      <w:sz w:val="20"/>
      <w:szCs w:val="20"/>
    </w:rPr>
  </w:style>
  <w:style w:type="character" w:customStyle="1" w:styleId="Char2">
    <w:name w:val="Κείμενο υποσημείωσης Char"/>
    <w:aliases w:val="Char Char1"/>
    <w:basedOn w:val="a0"/>
    <w:link w:val="aa"/>
    <w:semiHidden/>
    <w:locked/>
    <w:rsid w:val="0071382F"/>
    <w:rPr>
      <w:snapToGrid w:val="0"/>
    </w:rPr>
  </w:style>
  <w:style w:type="paragraph" w:styleId="aa">
    <w:name w:val="footnote text"/>
    <w:aliases w:val="Char"/>
    <w:basedOn w:val="a"/>
    <w:link w:val="Char2"/>
    <w:semiHidden/>
    <w:unhideWhenUsed/>
    <w:rsid w:val="0071382F"/>
    <w:pPr>
      <w:widowControl w:val="0"/>
      <w:tabs>
        <w:tab w:val="left" w:pos="284"/>
      </w:tabs>
      <w:snapToGrid w:val="0"/>
      <w:spacing w:after="0" w:line="240" w:lineRule="exact"/>
      <w:ind w:left="284" w:hanging="284"/>
      <w:jc w:val="both"/>
    </w:pPr>
    <w:rPr>
      <w:snapToGrid w:val="0"/>
    </w:rPr>
  </w:style>
  <w:style w:type="character" w:customStyle="1" w:styleId="Char10">
    <w:name w:val="Κείμενο υποσημείωσης Char1"/>
    <w:aliases w:val="Char Char"/>
    <w:basedOn w:val="a0"/>
    <w:semiHidden/>
    <w:rsid w:val="0071382F"/>
    <w:rPr>
      <w:sz w:val="20"/>
      <w:szCs w:val="20"/>
    </w:rPr>
  </w:style>
  <w:style w:type="character" w:customStyle="1" w:styleId="Char3">
    <w:name w:val="Κείμενο σημείωσης τέλους Char"/>
    <w:basedOn w:val="a0"/>
    <w:link w:val="ab"/>
    <w:uiPriority w:val="99"/>
    <w:rsid w:val="0071382F"/>
    <w:rPr>
      <w:rFonts w:ascii="Courier New" w:eastAsia="Times New Roman" w:hAnsi="Courier New" w:cs="Times New Roman"/>
      <w:sz w:val="24"/>
      <w:szCs w:val="20"/>
    </w:rPr>
  </w:style>
  <w:style w:type="paragraph" w:styleId="ab">
    <w:name w:val="endnote text"/>
    <w:basedOn w:val="a"/>
    <w:link w:val="Char3"/>
    <w:uiPriority w:val="99"/>
    <w:unhideWhenUsed/>
    <w:rsid w:val="0071382F"/>
    <w:pPr>
      <w:widowControl w:val="0"/>
      <w:snapToGrid w:val="0"/>
      <w:spacing w:after="0" w:line="240" w:lineRule="exact"/>
      <w:jc w:val="center"/>
    </w:pPr>
    <w:rPr>
      <w:rFonts w:ascii="Courier New" w:eastAsia="Times New Roman" w:hAnsi="Courier New" w:cs="Times New Roman"/>
      <w:sz w:val="24"/>
      <w:szCs w:val="20"/>
    </w:rPr>
  </w:style>
  <w:style w:type="character" w:customStyle="1" w:styleId="Char11">
    <w:name w:val="Κείμενο σημείωσης τέλους Char1"/>
    <w:basedOn w:val="a0"/>
    <w:uiPriority w:val="99"/>
    <w:semiHidden/>
    <w:rsid w:val="0071382F"/>
    <w:rPr>
      <w:sz w:val="20"/>
      <w:szCs w:val="20"/>
    </w:rPr>
  </w:style>
  <w:style w:type="paragraph" w:styleId="ac">
    <w:name w:val="Title"/>
    <w:basedOn w:val="a"/>
    <w:link w:val="Char4"/>
    <w:qFormat/>
    <w:rsid w:val="0071382F"/>
    <w:pPr>
      <w:widowControl w:val="0"/>
      <w:spacing w:after="0" w:line="240" w:lineRule="exact"/>
      <w:jc w:val="center"/>
    </w:pPr>
    <w:rPr>
      <w:rFonts w:ascii="Arial" w:eastAsia="Times New Roman" w:hAnsi="Arial" w:cs="Times New Roman"/>
      <w:b/>
      <w:sz w:val="24"/>
      <w:szCs w:val="20"/>
      <w:u w:val="single"/>
    </w:rPr>
  </w:style>
  <w:style w:type="character" w:customStyle="1" w:styleId="Char4">
    <w:name w:val="Τίτλος Char"/>
    <w:basedOn w:val="a0"/>
    <w:link w:val="ac"/>
    <w:rsid w:val="0071382F"/>
    <w:rPr>
      <w:rFonts w:ascii="Arial" w:eastAsia="Times New Roman" w:hAnsi="Arial" w:cs="Times New Roman"/>
      <w:b/>
      <w:sz w:val="24"/>
      <w:szCs w:val="20"/>
      <w:u w:val="single"/>
    </w:rPr>
  </w:style>
  <w:style w:type="paragraph" w:styleId="ad">
    <w:name w:val="Body Text"/>
    <w:basedOn w:val="a"/>
    <w:link w:val="Char5"/>
    <w:unhideWhenUsed/>
    <w:rsid w:val="0071382F"/>
    <w:pPr>
      <w:spacing w:after="0" w:line="240" w:lineRule="exact"/>
      <w:jc w:val="both"/>
    </w:pPr>
    <w:rPr>
      <w:rFonts w:ascii="Arial" w:eastAsia="Times New Roman" w:hAnsi="Arial" w:cs="Times New Roman"/>
      <w:sz w:val="24"/>
      <w:szCs w:val="20"/>
    </w:rPr>
  </w:style>
  <w:style w:type="character" w:customStyle="1" w:styleId="Char5">
    <w:name w:val="Σώμα κειμένου Char"/>
    <w:basedOn w:val="a0"/>
    <w:link w:val="ad"/>
    <w:rsid w:val="0071382F"/>
    <w:rPr>
      <w:rFonts w:ascii="Arial" w:eastAsia="Times New Roman" w:hAnsi="Arial" w:cs="Times New Roman"/>
      <w:sz w:val="24"/>
      <w:szCs w:val="20"/>
    </w:rPr>
  </w:style>
  <w:style w:type="paragraph" w:styleId="ae">
    <w:name w:val="Body Text Indent"/>
    <w:basedOn w:val="a"/>
    <w:link w:val="Char6"/>
    <w:unhideWhenUsed/>
    <w:rsid w:val="0071382F"/>
    <w:pPr>
      <w:spacing w:after="0" w:line="240" w:lineRule="exact"/>
      <w:ind w:left="720" w:hanging="720"/>
      <w:jc w:val="both"/>
    </w:pPr>
    <w:rPr>
      <w:rFonts w:ascii="Arial" w:eastAsia="Times New Roman" w:hAnsi="Arial" w:cs="Times New Roman"/>
      <w:sz w:val="20"/>
      <w:szCs w:val="20"/>
    </w:rPr>
  </w:style>
  <w:style w:type="character" w:customStyle="1" w:styleId="Char6">
    <w:name w:val="Σώμα κείμενου με εσοχή Char"/>
    <w:basedOn w:val="a0"/>
    <w:link w:val="ae"/>
    <w:rsid w:val="0071382F"/>
    <w:rPr>
      <w:rFonts w:ascii="Arial" w:eastAsia="Times New Roman" w:hAnsi="Arial" w:cs="Times New Roman"/>
      <w:sz w:val="20"/>
      <w:szCs w:val="20"/>
    </w:rPr>
  </w:style>
  <w:style w:type="paragraph" w:styleId="af">
    <w:name w:val="Subtitle"/>
    <w:basedOn w:val="a"/>
    <w:link w:val="Char7"/>
    <w:qFormat/>
    <w:rsid w:val="0071382F"/>
    <w:pPr>
      <w:overflowPunct w:val="0"/>
      <w:autoSpaceDE w:val="0"/>
      <w:autoSpaceDN w:val="0"/>
      <w:adjustRightInd w:val="0"/>
      <w:spacing w:after="0" w:line="360" w:lineRule="auto"/>
      <w:jc w:val="center"/>
    </w:pPr>
    <w:rPr>
      <w:rFonts w:ascii="Arial" w:eastAsia="Times New Roman" w:hAnsi="Arial" w:cs="Times New Roman"/>
      <w:b/>
      <w:sz w:val="24"/>
      <w:szCs w:val="20"/>
    </w:rPr>
  </w:style>
  <w:style w:type="character" w:customStyle="1" w:styleId="Char7">
    <w:name w:val="Υπότιτλος Char"/>
    <w:basedOn w:val="a0"/>
    <w:link w:val="af"/>
    <w:rsid w:val="0071382F"/>
    <w:rPr>
      <w:rFonts w:ascii="Arial" w:eastAsia="Times New Roman" w:hAnsi="Arial" w:cs="Times New Roman"/>
      <w:b/>
      <w:sz w:val="24"/>
      <w:szCs w:val="20"/>
    </w:rPr>
  </w:style>
  <w:style w:type="character" w:customStyle="1" w:styleId="2Char0">
    <w:name w:val="Σώμα κείμενου 2 Char"/>
    <w:basedOn w:val="a0"/>
    <w:link w:val="20"/>
    <w:semiHidden/>
    <w:rsid w:val="0071382F"/>
    <w:rPr>
      <w:rFonts w:ascii="Arial" w:eastAsia="Times New Roman" w:hAnsi="Arial" w:cs="Times New Roman"/>
      <w:sz w:val="24"/>
      <w:szCs w:val="20"/>
    </w:rPr>
  </w:style>
  <w:style w:type="paragraph" w:styleId="20">
    <w:name w:val="Body Text 2"/>
    <w:basedOn w:val="a"/>
    <w:link w:val="2Char0"/>
    <w:semiHidden/>
    <w:unhideWhenUsed/>
    <w:rsid w:val="0071382F"/>
    <w:pPr>
      <w:spacing w:after="0" w:line="240" w:lineRule="exact"/>
      <w:jc w:val="both"/>
    </w:pPr>
    <w:rPr>
      <w:rFonts w:ascii="Arial" w:eastAsia="Times New Roman" w:hAnsi="Arial" w:cs="Times New Roman"/>
      <w:sz w:val="24"/>
      <w:szCs w:val="20"/>
    </w:rPr>
  </w:style>
  <w:style w:type="character" w:customStyle="1" w:styleId="2Char1">
    <w:name w:val="Σώμα κείμενου 2 Char1"/>
    <w:basedOn w:val="a0"/>
    <w:uiPriority w:val="99"/>
    <w:semiHidden/>
    <w:rsid w:val="0071382F"/>
  </w:style>
  <w:style w:type="character" w:customStyle="1" w:styleId="3Char0">
    <w:name w:val="Σώμα κείμενου 3 Char"/>
    <w:basedOn w:val="a0"/>
    <w:link w:val="30"/>
    <w:semiHidden/>
    <w:rsid w:val="0071382F"/>
    <w:rPr>
      <w:rFonts w:ascii="Arial" w:eastAsia="Times New Roman" w:hAnsi="Arial" w:cs="Times New Roman"/>
      <w:b/>
      <w:i/>
      <w:spacing w:val="-3"/>
      <w:sz w:val="20"/>
      <w:szCs w:val="20"/>
      <w:lang w:val="en-US"/>
    </w:rPr>
  </w:style>
  <w:style w:type="paragraph" w:styleId="30">
    <w:name w:val="Body Text 3"/>
    <w:basedOn w:val="a"/>
    <w:link w:val="3Char0"/>
    <w:semiHidden/>
    <w:unhideWhenUsed/>
    <w:rsid w:val="0071382F"/>
    <w:pPr>
      <w:widowControl w:val="0"/>
      <w:suppressAutoHyphens/>
      <w:snapToGrid w:val="0"/>
      <w:spacing w:after="0" w:line="240" w:lineRule="exact"/>
      <w:jc w:val="center"/>
    </w:pPr>
    <w:rPr>
      <w:rFonts w:ascii="Arial" w:eastAsia="Times New Roman" w:hAnsi="Arial" w:cs="Times New Roman"/>
      <w:b/>
      <w:i/>
      <w:spacing w:val="-3"/>
      <w:sz w:val="20"/>
      <w:szCs w:val="20"/>
      <w:lang w:val="en-US"/>
    </w:rPr>
  </w:style>
  <w:style w:type="character" w:customStyle="1" w:styleId="3Char1">
    <w:name w:val="Σώμα κείμενου 3 Char1"/>
    <w:basedOn w:val="a0"/>
    <w:uiPriority w:val="99"/>
    <w:semiHidden/>
    <w:rsid w:val="0071382F"/>
    <w:rPr>
      <w:sz w:val="16"/>
      <w:szCs w:val="16"/>
    </w:rPr>
  </w:style>
  <w:style w:type="character" w:customStyle="1" w:styleId="2Char2">
    <w:name w:val="Σώμα κείμενου με εσοχή 2 Char"/>
    <w:basedOn w:val="a0"/>
    <w:link w:val="21"/>
    <w:semiHidden/>
    <w:rsid w:val="0071382F"/>
    <w:rPr>
      <w:rFonts w:ascii="Arial" w:eastAsia="Times New Roman" w:hAnsi="Arial" w:cs="Times New Roman"/>
      <w:sz w:val="24"/>
      <w:szCs w:val="20"/>
      <w:lang w:val="en-US"/>
    </w:rPr>
  </w:style>
  <w:style w:type="paragraph" w:styleId="21">
    <w:name w:val="Body Text Indent 2"/>
    <w:basedOn w:val="a"/>
    <w:link w:val="2Char2"/>
    <w:semiHidden/>
    <w:unhideWhenUsed/>
    <w:rsid w:val="0071382F"/>
    <w:pPr>
      <w:widowControl w:val="0"/>
      <w:snapToGrid w:val="0"/>
      <w:spacing w:after="0" w:line="240" w:lineRule="exact"/>
      <w:ind w:left="360"/>
      <w:jc w:val="both"/>
    </w:pPr>
    <w:rPr>
      <w:rFonts w:ascii="Arial" w:eastAsia="Times New Roman" w:hAnsi="Arial" w:cs="Times New Roman"/>
      <w:sz w:val="24"/>
      <w:szCs w:val="20"/>
      <w:lang w:val="en-US"/>
    </w:rPr>
  </w:style>
  <w:style w:type="character" w:customStyle="1" w:styleId="2Char10">
    <w:name w:val="Σώμα κείμενου με εσοχή 2 Char1"/>
    <w:basedOn w:val="a0"/>
    <w:uiPriority w:val="99"/>
    <w:semiHidden/>
    <w:rsid w:val="0071382F"/>
  </w:style>
  <w:style w:type="character" w:customStyle="1" w:styleId="3Char2">
    <w:name w:val="Σώμα κείμενου με εσοχή 3 Char"/>
    <w:basedOn w:val="a0"/>
    <w:link w:val="31"/>
    <w:semiHidden/>
    <w:rsid w:val="0071382F"/>
    <w:rPr>
      <w:rFonts w:ascii="Arial" w:eastAsia="Times New Roman" w:hAnsi="Arial" w:cs="Times New Roman"/>
      <w:b/>
      <w:szCs w:val="20"/>
    </w:rPr>
  </w:style>
  <w:style w:type="paragraph" w:styleId="31">
    <w:name w:val="Body Text Indent 3"/>
    <w:basedOn w:val="a"/>
    <w:link w:val="3Char2"/>
    <w:semiHidden/>
    <w:unhideWhenUsed/>
    <w:rsid w:val="0071382F"/>
    <w:pPr>
      <w:widowControl w:val="0"/>
      <w:snapToGrid w:val="0"/>
      <w:spacing w:after="0" w:line="240" w:lineRule="exact"/>
      <w:ind w:left="75"/>
      <w:jc w:val="both"/>
    </w:pPr>
    <w:rPr>
      <w:rFonts w:ascii="Arial" w:eastAsia="Times New Roman" w:hAnsi="Arial" w:cs="Times New Roman"/>
      <w:b/>
      <w:szCs w:val="20"/>
    </w:rPr>
  </w:style>
  <w:style w:type="character" w:customStyle="1" w:styleId="3Char10">
    <w:name w:val="Σώμα κείμενου με εσοχή 3 Char1"/>
    <w:basedOn w:val="a0"/>
    <w:uiPriority w:val="99"/>
    <w:semiHidden/>
    <w:rsid w:val="0071382F"/>
    <w:rPr>
      <w:sz w:val="16"/>
      <w:szCs w:val="16"/>
    </w:rPr>
  </w:style>
  <w:style w:type="character" w:customStyle="1" w:styleId="Char8">
    <w:name w:val="Χάρτης εγγράφου Char"/>
    <w:basedOn w:val="a0"/>
    <w:link w:val="af0"/>
    <w:semiHidden/>
    <w:rsid w:val="0071382F"/>
    <w:rPr>
      <w:rFonts w:ascii="Tahoma" w:eastAsia="Times New Roman" w:hAnsi="Tahoma" w:cs="Times New Roman"/>
      <w:sz w:val="24"/>
      <w:szCs w:val="20"/>
      <w:shd w:val="clear" w:color="auto" w:fill="000080"/>
    </w:rPr>
  </w:style>
  <w:style w:type="paragraph" w:styleId="af0">
    <w:name w:val="Document Map"/>
    <w:basedOn w:val="a"/>
    <w:link w:val="Char8"/>
    <w:semiHidden/>
    <w:unhideWhenUsed/>
    <w:rsid w:val="0071382F"/>
    <w:pPr>
      <w:shd w:val="clear" w:color="auto" w:fill="000080"/>
      <w:spacing w:after="0" w:line="240" w:lineRule="exact"/>
      <w:jc w:val="center"/>
    </w:pPr>
    <w:rPr>
      <w:rFonts w:ascii="Tahoma" w:eastAsia="Times New Roman" w:hAnsi="Tahoma" w:cs="Times New Roman"/>
      <w:sz w:val="24"/>
      <w:szCs w:val="20"/>
    </w:rPr>
  </w:style>
  <w:style w:type="character" w:customStyle="1" w:styleId="Char12">
    <w:name w:val="Χάρτης εγγράφου Char1"/>
    <w:basedOn w:val="a0"/>
    <w:uiPriority w:val="99"/>
    <w:semiHidden/>
    <w:rsid w:val="0071382F"/>
    <w:rPr>
      <w:rFonts w:ascii="Tahoma" w:hAnsi="Tahoma" w:cs="Tahoma"/>
      <w:sz w:val="16"/>
      <w:szCs w:val="16"/>
    </w:rPr>
  </w:style>
  <w:style w:type="character" w:customStyle="1" w:styleId="Char9">
    <w:name w:val="Κείμενο πλαισίου Char"/>
    <w:basedOn w:val="a0"/>
    <w:link w:val="af1"/>
    <w:uiPriority w:val="99"/>
    <w:semiHidden/>
    <w:rsid w:val="0071382F"/>
    <w:rPr>
      <w:rFonts w:ascii="Tahoma" w:eastAsia="Times New Roman" w:hAnsi="Tahoma" w:cs="Tahoma"/>
      <w:sz w:val="16"/>
      <w:szCs w:val="16"/>
    </w:rPr>
  </w:style>
  <w:style w:type="paragraph" w:styleId="af1">
    <w:name w:val="Balloon Text"/>
    <w:basedOn w:val="a"/>
    <w:link w:val="Char9"/>
    <w:uiPriority w:val="99"/>
    <w:semiHidden/>
    <w:unhideWhenUsed/>
    <w:rsid w:val="0071382F"/>
    <w:pPr>
      <w:spacing w:after="0" w:line="240" w:lineRule="exact"/>
      <w:jc w:val="center"/>
    </w:pPr>
    <w:rPr>
      <w:rFonts w:ascii="Tahoma" w:eastAsia="Times New Roman" w:hAnsi="Tahoma" w:cs="Tahoma"/>
      <w:sz w:val="16"/>
      <w:szCs w:val="16"/>
    </w:rPr>
  </w:style>
  <w:style w:type="character" w:customStyle="1" w:styleId="Char13">
    <w:name w:val="Κείμενο πλαισίου Char1"/>
    <w:basedOn w:val="a0"/>
    <w:uiPriority w:val="99"/>
    <w:semiHidden/>
    <w:rsid w:val="0071382F"/>
    <w:rPr>
      <w:rFonts w:ascii="Tahoma" w:hAnsi="Tahoma" w:cs="Tahoma"/>
      <w:sz w:val="16"/>
      <w:szCs w:val="16"/>
    </w:rPr>
  </w:style>
  <w:style w:type="paragraph" w:customStyle="1" w:styleId="210">
    <w:name w:val="Σώμα κείμενου 21"/>
    <w:basedOn w:val="a"/>
    <w:rsid w:val="0071382F"/>
    <w:pPr>
      <w:spacing w:after="0" w:line="240" w:lineRule="exact"/>
      <w:ind w:left="2130" w:hanging="2130"/>
      <w:jc w:val="center"/>
    </w:pPr>
    <w:rPr>
      <w:rFonts w:ascii="Arial" w:eastAsia="Times New Roman" w:hAnsi="Arial" w:cs="Times New Roman"/>
      <w:b/>
      <w:sz w:val="24"/>
      <w:szCs w:val="20"/>
      <w:lang w:val="en-GB"/>
    </w:rPr>
  </w:style>
  <w:style w:type="paragraph" w:customStyle="1" w:styleId="11">
    <w:name w:val="ευρετήριο 1"/>
    <w:basedOn w:val="a"/>
    <w:rsid w:val="0071382F"/>
    <w:pPr>
      <w:widowControl w:val="0"/>
      <w:tabs>
        <w:tab w:val="right" w:leader="dot" w:pos="9360"/>
      </w:tabs>
      <w:suppressAutoHyphens/>
      <w:snapToGrid w:val="0"/>
      <w:spacing w:after="0" w:line="240" w:lineRule="exact"/>
      <w:ind w:left="1440" w:right="720" w:hanging="1440"/>
      <w:jc w:val="center"/>
    </w:pPr>
    <w:rPr>
      <w:rFonts w:ascii="Courier New" w:eastAsia="Times New Roman" w:hAnsi="Courier New" w:cs="Times New Roman"/>
      <w:sz w:val="24"/>
      <w:szCs w:val="20"/>
      <w:lang w:val="en-US"/>
    </w:rPr>
  </w:style>
  <w:style w:type="paragraph" w:customStyle="1" w:styleId="22">
    <w:name w:val="ευρετήριο 2"/>
    <w:basedOn w:val="a"/>
    <w:rsid w:val="0071382F"/>
    <w:pPr>
      <w:widowControl w:val="0"/>
      <w:tabs>
        <w:tab w:val="right" w:leader="dot" w:pos="9360"/>
      </w:tabs>
      <w:suppressAutoHyphens/>
      <w:snapToGrid w:val="0"/>
      <w:spacing w:after="0" w:line="240" w:lineRule="exact"/>
      <w:ind w:left="1440" w:right="720" w:hanging="720"/>
      <w:jc w:val="center"/>
    </w:pPr>
    <w:rPr>
      <w:rFonts w:ascii="Courier New" w:eastAsia="Times New Roman" w:hAnsi="Courier New" w:cs="Times New Roman"/>
      <w:sz w:val="24"/>
      <w:szCs w:val="20"/>
      <w:lang w:val="en-US"/>
    </w:rPr>
  </w:style>
  <w:style w:type="paragraph" w:customStyle="1" w:styleId="af2">
    <w:name w:val="επικεφαλίδα ΠΝ"/>
    <w:basedOn w:val="a"/>
    <w:rsid w:val="0071382F"/>
    <w:pPr>
      <w:widowControl w:val="0"/>
      <w:tabs>
        <w:tab w:val="right" w:pos="9360"/>
      </w:tabs>
      <w:suppressAutoHyphens/>
      <w:snapToGrid w:val="0"/>
      <w:spacing w:after="0" w:line="240" w:lineRule="exact"/>
      <w:jc w:val="center"/>
    </w:pPr>
    <w:rPr>
      <w:rFonts w:ascii="Courier New" w:eastAsia="Times New Roman" w:hAnsi="Courier New" w:cs="Times New Roman"/>
      <w:sz w:val="24"/>
      <w:szCs w:val="20"/>
      <w:lang w:val="en-US"/>
    </w:rPr>
  </w:style>
  <w:style w:type="paragraph" w:customStyle="1" w:styleId="af3">
    <w:name w:val="λεζάντα"/>
    <w:basedOn w:val="a"/>
    <w:rsid w:val="0071382F"/>
    <w:pPr>
      <w:widowControl w:val="0"/>
      <w:snapToGrid w:val="0"/>
      <w:spacing w:after="0" w:line="240" w:lineRule="exact"/>
      <w:jc w:val="center"/>
    </w:pPr>
    <w:rPr>
      <w:rFonts w:ascii="Courier New" w:eastAsia="Times New Roman" w:hAnsi="Courier New" w:cs="Times New Roman"/>
      <w:sz w:val="24"/>
      <w:szCs w:val="20"/>
    </w:rPr>
  </w:style>
  <w:style w:type="paragraph" w:customStyle="1" w:styleId="211">
    <w:name w:val="Σώμα κείμενου με εσοχή 21"/>
    <w:basedOn w:val="a"/>
    <w:rsid w:val="0071382F"/>
    <w:pPr>
      <w:overflowPunct w:val="0"/>
      <w:autoSpaceDE w:val="0"/>
      <w:autoSpaceDN w:val="0"/>
      <w:adjustRightInd w:val="0"/>
      <w:spacing w:after="0" w:line="240" w:lineRule="exact"/>
      <w:ind w:left="426" w:hanging="426"/>
      <w:jc w:val="center"/>
    </w:pPr>
    <w:rPr>
      <w:rFonts w:ascii="Arial" w:eastAsia="Times New Roman" w:hAnsi="Arial" w:cs="Times New Roman"/>
      <w:szCs w:val="20"/>
    </w:rPr>
  </w:style>
  <w:style w:type="paragraph" w:customStyle="1" w:styleId="FR1">
    <w:name w:val="FR1"/>
    <w:rsid w:val="0071382F"/>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rPr>
  </w:style>
  <w:style w:type="paragraph" w:customStyle="1" w:styleId="Normalmystyle">
    <w:name w:val="Normal.mystyle"/>
    <w:basedOn w:val="a"/>
    <w:rsid w:val="0071382F"/>
    <w:pPr>
      <w:widowControl w:val="0"/>
      <w:snapToGrid w:val="0"/>
      <w:spacing w:after="120" w:line="240" w:lineRule="exact"/>
      <w:jc w:val="both"/>
    </w:pPr>
    <w:rPr>
      <w:rFonts w:ascii="Times New Roman" w:eastAsia="Times New Roman" w:hAnsi="Times New Roman" w:cs="Times New Roman"/>
      <w:szCs w:val="20"/>
      <w:lang w:eastAsia="en-US"/>
    </w:rPr>
  </w:style>
  <w:style w:type="character" w:customStyle="1" w:styleId="Headerorfooter">
    <w:name w:val="Header or footer_"/>
    <w:basedOn w:val="a0"/>
    <w:link w:val="Headerorfooter1"/>
    <w:uiPriority w:val="99"/>
    <w:locked/>
    <w:rsid w:val="0071382F"/>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71382F"/>
    <w:pPr>
      <w:widowControl w:val="0"/>
      <w:shd w:val="clear" w:color="auto" w:fill="FFFFFF"/>
      <w:spacing w:after="0" w:line="240" w:lineRule="exact"/>
      <w:jc w:val="center"/>
    </w:pPr>
    <w:rPr>
      <w:rFonts w:ascii="Lucida Sans Unicode" w:hAnsi="Lucida Sans Unicode" w:cs="Lucida Sans Unicode"/>
      <w:spacing w:val="-10"/>
      <w:sz w:val="17"/>
      <w:szCs w:val="17"/>
    </w:rPr>
  </w:style>
  <w:style w:type="paragraph" w:customStyle="1" w:styleId="ListParagraph1">
    <w:name w:val="List Paragraph1"/>
    <w:basedOn w:val="a"/>
    <w:rsid w:val="0071382F"/>
    <w:pPr>
      <w:spacing w:after="0" w:line="240" w:lineRule="auto"/>
      <w:ind w:left="720"/>
    </w:pPr>
    <w:rPr>
      <w:rFonts w:ascii="Arial" w:eastAsia="Times New Roman" w:hAnsi="Arial" w:cs="Arial"/>
      <w:sz w:val="24"/>
      <w:szCs w:val="24"/>
    </w:rPr>
  </w:style>
  <w:style w:type="paragraph" w:customStyle="1" w:styleId="font5">
    <w:name w:val="font5"/>
    <w:basedOn w:val="a"/>
    <w:rsid w:val="0071382F"/>
    <w:pPr>
      <w:spacing w:before="100" w:beforeAutospacing="1" w:after="100" w:afterAutospacing="1" w:line="240" w:lineRule="auto"/>
    </w:pPr>
    <w:rPr>
      <w:rFonts w:ascii="Arial" w:eastAsia="Times New Roman" w:hAnsi="Arial" w:cs="Arial"/>
      <w:sz w:val="15"/>
      <w:szCs w:val="15"/>
    </w:rPr>
  </w:style>
  <w:style w:type="paragraph" w:customStyle="1" w:styleId="font6">
    <w:name w:val="font6"/>
    <w:basedOn w:val="a"/>
    <w:rsid w:val="0071382F"/>
    <w:pPr>
      <w:spacing w:before="100" w:beforeAutospacing="1" w:after="100" w:afterAutospacing="1" w:line="240" w:lineRule="auto"/>
    </w:pPr>
    <w:rPr>
      <w:rFonts w:ascii="Arial" w:eastAsia="Times New Roman" w:hAnsi="Arial" w:cs="Arial"/>
      <w:b/>
      <w:bCs/>
      <w:sz w:val="15"/>
      <w:szCs w:val="15"/>
    </w:rPr>
  </w:style>
  <w:style w:type="paragraph" w:customStyle="1" w:styleId="font7">
    <w:name w:val="font7"/>
    <w:basedOn w:val="a"/>
    <w:rsid w:val="0071382F"/>
    <w:pPr>
      <w:spacing w:before="100" w:beforeAutospacing="1" w:after="100" w:afterAutospacing="1" w:line="240" w:lineRule="auto"/>
    </w:pPr>
    <w:rPr>
      <w:rFonts w:ascii="Arial" w:eastAsia="Times New Roman" w:hAnsi="Arial" w:cs="Arial"/>
      <w:sz w:val="15"/>
      <w:szCs w:val="15"/>
    </w:rPr>
  </w:style>
  <w:style w:type="paragraph" w:customStyle="1" w:styleId="xl77">
    <w:name w:val="xl77"/>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78">
    <w:name w:val="xl78"/>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9">
    <w:name w:val="xl79"/>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15"/>
      <w:szCs w:val="15"/>
    </w:rPr>
  </w:style>
  <w:style w:type="paragraph" w:customStyle="1" w:styleId="xl80">
    <w:name w:val="xl80"/>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81">
    <w:name w:val="xl81"/>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63">
    <w:name w:val="xl63"/>
    <w:basedOn w:val="a"/>
    <w:rsid w:val="0071382F"/>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4">
    <w:name w:val="xl64"/>
    <w:basedOn w:val="a"/>
    <w:rsid w:val="0071382F"/>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ParaCharCharCharCharCharChar">
    <w:name w:val="Προεπιλεγμένη γραμματοσειρά Para Char Char Char Char Char Char"/>
    <w:basedOn w:val="a"/>
    <w:rsid w:val="0071382F"/>
    <w:pPr>
      <w:spacing w:after="0" w:line="240" w:lineRule="auto"/>
    </w:pPr>
    <w:rPr>
      <w:rFonts w:ascii="Arial" w:eastAsia="PMingLiU" w:hAnsi="Arial" w:cs="Times New Roman"/>
      <w:sz w:val="24"/>
      <w:szCs w:val="24"/>
      <w:lang w:val="en-GB" w:eastAsia="en-US"/>
    </w:rPr>
  </w:style>
  <w:style w:type="character" w:customStyle="1" w:styleId="Headerorfooter6">
    <w:name w:val="Header or footer6"/>
    <w:basedOn w:val="Headerorfooter"/>
    <w:uiPriority w:val="99"/>
    <w:rsid w:val="0071382F"/>
    <w:rPr>
      <w:rFonts w:ascii="Lucida Sans Unicode" w:hAnsi="Lucida Sans Unicode" w:cs="Lucida Sans Unicode"/>
      <w:spacing w:val="-10"/>
      <w:sz w:val="17"/>
      <w:szCs w:val="17"/>
      <w:shd w:val="clear" w:color="auto" w:fill="FFFFFF"/>
    </w:rPr>
  </w:style>
  <w:style w:type="character" w:customStyle="1" w:styleId="Bodytext6">
    <w:name w:val="Body text (6)"/>
    <w:basedOn w:val="a0"/>
    <w:uiPriority w:val="99"/>
    <w:rsid w:val="0071382F"/>
    <w:rPr>
      <w:rFonts w:ascii="Lucida Sans Unicode" w:hAnsi="Lucida Sans Unicode" w:cs="Lucida Sans Unicode" w:hint="default"/>
      <w:strike w:val="0"/>
      <w:dstrike w:val="0"/>
      <w:spacing w:val="-10"/>
      <w:sz w:val="19"/>
      <w:szCs w:val="19"/>
      <w:u w:val="none"/>
      <w:effect w:val="none"/>
    </w:rPr>
  </w:style>
  <w:style w:type="character" w:customStyle="1" w:styleId="af4">
    <w:name w:val="Χαρακτήρες υποσημείωσης"/>
    <w:rsid w:val="0071382F"/>
  </w:style>
  <w:style w:type="character" w:styleId="af5">
    <w:name w:val="endnote reference"/>
    <w:rsid w:val="0071382F"/>
    <w:rPr>
      <w:vertAlign w:val="superscript"/>
    </w:rPr>
  </w:style>
  <w:style w:type="character" w:customStyle="1" w:styleId="DeltaViewInsertion">
    <w:name w:val="DeltaView Insertion"/>
    <w:rsid w:val="0071382F"/>
    <w:rPr>
      <w:b/>
      <w:i/>
      <w:spacing w:val="0"/>
      <w:lang w:val="el-GR"/>
    </w:rPr>
  </w:style>
  <w:style w:type="paragraph" w:customStyle="1" w:styleId="SectionTitle">
    <w:name w:val="SectionTitle"/>
    <w:basedOn w:val="a"/>
    <w:next w:val="1"/>
    <w:rsid w:val="0071382F"/>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71382F"/>
    <w:pPr>
      <w:keepNext/>
      <w:suppressAutoHyphens/>
      <w:spacing w:before="120" w:after="360"/>
      <w:jc w:val="center"/>
    </w:pPr>
    <w:rPr>
      <w:rFonts w:ascii="Calibri" w:eastAsia="Times New Roman" w:hAnsi="Calibri" w:cs="Calibri"/>
      <w:b/>
      <w:kern w:val="1"/>
      <w:lang w:eastAsia="zh-CN"/>
    </w:rPr>
  </w:style>
  <w:style w:type="character" w:customStyle="1" w:styleId="af6">
    <w:name w:val="Σύμβολο υποσημείωσης"/>
    <w:rsid w:val="0071382F"/>
    <w:rPr>
      <w:vertAlign w:val="superscript"/>
    </w:rPr>
  </w:style>
  <w:style w:type="character" w:customStyle="1" w:styleId="NormalBoldChar">
    <w:name w:val="NormalBold Char"/>
    <w:rsid w:val="0071382F"/>
    <w:rPr>
      <w:rFonts w:ascii="Times New Roman" w:eastAsia="Times New Roman" w:hAnsi="Times New Roman" w:cs="Times New Roman"/>
      <w:b/>
      <w:sz w:val="24"/>
      <w:lang w:val="el-GR"/>
    </w:rPr>
  </w:style>
  <w:style w:type="character" w:customStyle="1" w:styleId="23">
    <w:name w:val="Σώμα κειμένου (2)_"/>
    <w:basedOn w:val="a0"/>
    <w:link w:val="24"/>
    <w:rsid w:val="00DA6EC7"/>
    <w:rPr>
      <w:rFonts w:ascii="Times New Roman" w:eastAsia="Times New Roman" w:hAnsi="Times New Roman" w:cs="Times New Roman"/>
      <w:shd w:val="clear" w:color="auto" w:fill="FFFFFF"/>
    </w:rPr>
  </w:style>
  <w:style w:type="paragraph" w:customStyle="1" w:styleId="24">
    <w:name w:val="Σώμα κειμένου (2)"/>
    <w:basedOn w:val="a"/>
    <w:link w:val="23"/>
    <w:rsid w:val="00DA6EC7"/>
    <w:pPr>
      <w:widowControl w:val="0"/>
      <w:shd w:val="clear" w:color="auto" w:fill="FFFFFF"/>
      <w:spacing w:after="240" w:line="274" w:lineRule="exact"/>
      <w:ind w:hanging="400"/>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FDB9E-C7ED-47E1-B248-0A62689D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55</Pages>
  <Words>15486</Words>
  <Characters>83628</Characters>
  <Application>Microsoft Office Word</Application>
  <DocSecurity>0</DocSecurity>
  <Lines>696</Lines>
  <Paragraphs>197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owner</cp:lastModifiedBy>
  <cp:revision>535</cp:revision>
  <cp:lastPrinted>2019-03-22T10:04:00Z</cp:lastPrinted>
  <dcterms:created xsi:type="dcterms:W3CDTF">2018-10-17T09:21:00Z</dcterms:created>
  <dcterms:modified xsi:type="dcterms:W3CDTF">2019-03-26T11:43:00Z</dcterms:modified>
</cp:coreProperties>
</file>