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41D" w:rsidRPr="00C61A6A" w:rsidRDefault="0059041D" w:rsidP="0059041D">
      <w:pPr>
        <w:spacing w:after="0"/>
        <w:jc w:val="both"/>
        <w:rPr>
          <w:rFonts w:asciiTheme="majorHAnsi" w:hAnsiTheme="majorHAnsi"/>
        </w:rPr>
      </w:pPr>
      <w:r w:rsidRPr="00FA6554">
        <w:rPr>
          <w:rFonts w:asciiTheme="majorHAnsi" w:hAnsiTheme="majorHAnsi"/>
        </w:rPr>
        <w:t xml:space="preserve">                 </w:t>
      </w:r>
      <w:r w:rsidRPr="00FA6554">
        <w:rPr>
          <w:rFonts w:asciiTheme="majorHAnsi" w:hAnsiTheme="majorHAnsi"/>
          <w:noProof/>
        </w:rPr>
        <w:drawing>
          <wp:inline distT="0" distB="0" distL="0" distR="0">
            <wp:extent cx="541655" cy="5588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41655" cy="558800"/>
                    </a:xfrm>
                    <a:prstGeom prst="rect">
                      <a:avLst/>
                    </a:prstGeom>
                    <a:noFill/>
                    <a:ln w="9525">
                      <a:noFill/>
                      <a:miter lim="800000"/>
                      <a:headEnd/>
                      <a:tailEnd/>
                    </a:ln>
                  </pic:spPr>
                </pic:pic>
              </a:graphicData>
            </a:graphic>
          </wp:inline>
        </w:drawing>
      </w:r>
      <w:r w:rsidRPr="00FA6554">
        <w:rPr>
          <w:rFonts w:asciiTheme="majorHAnsi" w:hAnsiTheme="majorHAnsi"/>
        </w:rPr>
        <w:t xml:space="preserve">    </w:t>
      </w:r>
      <w:r w:rsidRPr="00FA6554">
        <w:rPr>
          <w:rFonts w:asciiTheme="majorHAnsi" w:hAnsiTheme="majorHAnsi"/>
        </w:rPr>
        <w:tab/>
      </w:r>
      <w:r w:rsidRPr="00FA6554">
        <w:rPr>
          <w:rFonts w:asciiTheme="majorHAnsi" w:hAnsiTheme="majorHAnsi"/>
        </w:rPr>
        <w:tab/>
      </w:r>
      <w:r w:rsidRPr="00FA6554">
        <w:rPr>
          <w:rFonts w:asciiTheme="majorHAnsi" w:hAnsiTheme="majorHAnsi"/>
        </w:rPr>
        <w:tab/>
      </w:r>
      <w:r w:rsidRPr="00C61A6A">
        <w:rPr>
          <w:rFonts w:asciiTheme="majorHAnsi" w:hAnsiTheme="majorHAnsi"/>
          <w:noProof/>
        </w:rPr>
        <w:drawing>
          <wp:inline distT="0" distB="0" distL="0" distR="0">
            <wp:extent cx="2514057" cy="795867"/>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9" cstate="print">
                      <a:grayscl/>
                      <a:biLevel thresh="50000"/>
                    </a:blip>
                    <a:srcRect/>
                    <a:stretch>
                      <a:fillRect/>
                    </a:stretch>
                  </pic:blipFill>
                  <pic:spPr bwMode="auto">
                    <a:xfrm>
                      <a:off x="0" y="0"/>
                      <a:ext cx="2514600" cy="796039"/>
                    </a:xfrm>
                    <a:prstGeom prst="rect">
                      <a:avLst/>
                    </a:prstGeom>
                    <a:noFill/>
                    <a:ln w="9525">
                      <a:noFill/>
                      <a:miter lim="800000"/>
                      <a:headEnd/>
                      <a:tailEnd/>
                    </a:ln>
                  </pic:spPr>
                </pic:pic>
              </a:graphicData>
            </a:graphic>
          </wp:inline>
        </w:drawing>
      </w:r>
      <w:r w:rsidRPr="00C61A6A">
        <w:rPr>
          <w:rFonts w:asciiTheme="majorHAnsi" w:hAnsiTheme="majorHAnsi"/>
        </w:rPr>
        <w:t xml:space="preserve">         </w:t>
      </w:r>
    </w:p>
    <w:p w:rsidR="0059041D" w:rsidRPr="00C61A6A" w:rsidRDefault="0059041D" w:rsidP="0059041D">
      <w:pPr>
        <w:spacing w:after="0"/>
        <w:jc w:val="both"/>
        <w:rPr>
          <w:rFonts w:asciiTheme="majorHAnsi" w:hAnsiTheme="majorHAnsi"/>
          <w:b/>
          <w:bCs/>
        </w:rPr>
      </w:pPr>
      <w:r w:rsidRPr="00C61A6A">
        <w:rPr>
          <w:rFonts w:asciiTheme="majorHAnsi" w:hAnsiTheme="majorHAnsi"/>
        </w:rPr>
        <w:t xml:space="preserve">       </w:t>
      </w:r>
      <w:r w:rsidRPr="00C61A6A">
        <w:rPr>
          <w:rFonts w:asciiTheme="majorHAnsi" w:hAnsiTheme="majorHAnsi"/>
          <w:b/>
          <w:bCs/>
        </w:rPr>
        <w:t xml:space="preserve">ΕΛΛΗΝΙΚΗ ΔΗΜΟΚΡΑΤΙΑ   </w:t>
      </w:r>
      <w:r w:rsidRPr="00C61A6A">
        <w:rPr>
          <w:rFonts w:asciiTheme="majorHAnsi" w:hAnsiTheme="majorHAnsi"/>
        </w:rPr>
        <w:t xml:space="preserve">                        </w:t>
      </w:r>
      <w:r w:rsidR="00C61A6A" w:rsidRPr="00C61A6A">
        <w:rPr>
          <w:rFonts w:asciiTheme="majorHAnsi" w:hAnsiTheme="majorHAnsi"/>
        </w:rPr>
        <w:t xml:space="preserve">    </w:t>
      </w:r>
      <w:r w:rsidRPr="00C61A6A">
        <w:rPr>
          <w:rFonts w:asciiTheme="majorHAnsi" w:hAnsiTheme="majorHAnsi"/>
        </w:rPr>
        <w:t xml:space="preserve">     Θεσ/νίκη </w:t>
      </w:r>
      <w:r w:rsidR="00E065BF">
        <w:rPr>
          <w:rFonts w:asciiTheme="majorHAnsi" w:hAnsiTheme="majorHAnsi"/>
        </w:rPr>
        <w:t xml:space="preserve"> 9.12.2019</w:t>
      </w:r>
    </w:p>
    <w:p w:rsidR="0059041D" w:rsidRPr="00C61A6A" w:rsidRDefault="0059041D" w:rsidP="0059041D">
      <w:pPr>
        <w:pStyle w:val="2"/>
        <w:jc w:val="left"/>
        <w:rPr>
          <w:rFonts w:asciiTheme="majorHAnsi" w:hAnsiTheme="majorHAnsi" w:cs="Calibri"/>
          <w:sz w:val="22"/>
          <w:szCs w:val="22"/>
          <w:u w:val="none"/>
        </w:rPr>
      </w:pPr>
      <w:r w:rsidRPr="00C61A6A">
        <w:rPr>
          <w:rFonts w:asciiTheme="majorHAnsi" w:hAnsiTheme="majorHAnsi" w:cs="Calibri"/>
          <w:b w:val="0"/>
          <w:bCs w:val="0"/>
          <w:sz w:val="22"/>
          <w:szCs w:val="22"/>
          <w:u w:val="none"/>
        </w:rPr>
        <w:t xml:space="preserve"> </w:t>
      </w:r>
      <w:r w:rsidRPr="00C61A6A">
        <w:rPr>
          <w:rFonts w:asciiTheme="majorHAnsi" w:hAnsiTheme="majorHAnsi" w:cs="Calibri"/>
          <w:sz w:val="22"/>
          <w:szCs w:val="22"/>
          <w:u w:val="none"/>
        </w:rPr>
        <w:t>ΥΠ. ΕΡΓΑΣΙΑΣ   ΚΟΙΝ. ΑΣΦΑΛΙΣΗΣ   &amp;</w:t>
      </w:r>
    </w:p>
    <w:p w:rsidR="0059041D" w:rsidRPr="00C61A6A" w:rsidRDefault="0059041D" w:rsidP="0059041D">
      <w:pPr>
        <w:pStyle w:val="2"/>
        <w:jc w:val="left"/>
        <w:rPr>
          <w:rFonts w:asciiTheme="majorHAnsi" w:hAnsiTheme="majorHAnsi" w:cs="Calibri"/>
          <w:sz w:val="22"/>
          <w:szCs w:val="22"/>
          <w:u w:val="none"/>
        </w:rPr>
      </w:pPr>
      <w:r w:rsidRPr="00C61A6A">
        <w:rPr>
          <w:rFonts w:asciiTheme="majorHAnsi" w:hAnsiTheme="majorHAnsi" w:cs="Calibri"/>
          <w:sz w:val="22"/>
          <w:szCs w:val="22"/>
          <w:u w:val="none"/>
        </w:rPr>
        <w:t xml:space="preserve">            ΚΟΙΝ. ΑΛΛΗΛΕΓΓΥΗΣ          </w:t>
      </w:r>
      <w:r w:rsidRPr="00C61A6A">
        <w:rPr>
          <w:rFonts w:asciiTheme="majorHAnsi" w:hAnsiTheme="majorHAnsi"/>
          <w:b w:val="0"/>
          <w:bCs w:val="0"/>
        </w:rPr>
        <w:t xml:space="preserve">           </w:t>
      </w:r>
      <w:r w:rsidRPr="00C61A6A">
        <w:rPr>
          <w:rFonts w:asciiTheme="majorHAnsi" w:hAnsiTheme="majorHAnsi"/>
        </w:rPr>
        <w:t xml:space="preserve">               </w:t>
      </w:r>
    </w:p>
    <w:p w:rsidR="0059041D" w:rsidRPr="00E2259E" w:rsidRDefault="0059041D" w:rsidP="0059041D">
      <w:pPr>
        <w:spacing w:after="0"/>
        <w:rPr>
          <w:rFonts w:asciiTheme="majorHAnsi" w:hAnsiTheme="majorHAnsi" w:cs="Calibri"/>
        </w:rPr>
      </w:pPr>
      <w:r w:rsidRPr="00C61A6A">
        <w:rPr>
          <w:rFonts w:asciiTheme="majorHAnsi" w:hAnsiTheme="majorHAnsi"/>
          <w:b/>
          <w:bCs/>
        </w:rPr>
        <w:t xml:space="preserve">ΚΕΝΤΡΟ ΚΟΙΝ. ΠΡΟΝΟΙΑΣ ΠΕΡΙΦΕΡΕΙΑΣ            </w:t>
      </w:r>
      <w:r w:rsidRPr="00C61A6A">
        <w:rPr>
          <w:rFonts w:asciiTheme="majorHAnsi" w:hAnsiTheme="majorHAnsi"/>
        </w:rPr>
        <w:t xml:space="preserve">Αρ. Πρωτ.   </w:t>
      </w:r>
      <w:r w:rsidR="00E065BF">
        <w:rPr>
          <w:rFonts w:asciiTheme="majorHAnsi" w:hAnsiTheme="majorHAnsi"/>
        </w:rPr>
        <w:t xml:space="preserve"> 3973</w:t>
      </w:r>
    </w:p>
    <w:p w:rsidR="0059041D" w:rsidRPr="00C61A6A" w:rsidRDefault="0059041D" w:rsidP="0059041D">
      <w:pPr>
        <w:spacing w:after="0"/>
        <w:rPr>
          <w:rFonts w:asciiTheme="majorHAnsi" w:hAnsiTheme="majorHAnsi"/>
          <w:b/>
          <w:bCs/>
        </w:rPr>
      </w:pPr>
      <w:r w:rsidRPr="00C61A6A">
        <w:rPr>
          <w:rFonts w:asciiTheme="majorHAnsi" w:hAnsiTheme="majorHAnsi"/>
          <w:b/>
          <w:bCs/>
        </w:rPr>
        <w:t xml:space="preserve">       ΚΕΝΤΡΙΚΗΣ ΜΑΚΕΔΟΝΙΑΣ </w:t>
      </w:r>
      <w:r w:rsidRPr="00C61A6A">
        <w:rPr>
          <w:rFonts w:asciiTheme="majorHAnsi" w:hAnsiTheme="majorHAnsi"/>
        </w:rPr>
        <w:t xml:space="preserve">                           </w:t>
      </w:r>
    </w:p>
    <w:p w:rsidR="0059041D" w:rsidRPr="00C61A6A" w:rsidRDefault="0059041D" w:rsidP="0059041D">
      <w:pPr>
        <w:spacing w:after="0"/>
        <w:rPr>
          <w:rFonts w:asciiTheme="majorHAnsi" w:hAnsiTheme="majorHAnsi"/>
          <w:b/>
          <w:bCs/>
          <w:sz w:val="24"/>
          <w:szCs w:val="24"/>
        </w:rPr>
      </w:pPr>
      <w:r w:rsidRPr="00C61A6A">
        <w:rPr>
          <w:rFonts w:asciiTheme="majorHAnsi" w:hAnsiTheme="majorHAnsi"/>
        </w:rPr>
        <w:t xml:space="preserve">                   - </w:t>
      </w:r>
      <w:r w:rsidRPr="00C61A6A">
        <w:rPr>
          <w:rFonts w:asciiTheme="majorHAnsi" w:hAnsiTheme="majorHAnsi"/>
          <w:b/>
          <w:bCs/>
        </w:rPr>
        <w:t>ΝΠΔΔ</w:t>
      </w:r>
      <w:r w:rsidRPr="00C61A6A">
        <w:rPr>
          <w:rFonts w:asciiTheme="majorHAnsi" w:hAnsiTheme="majorHAnsi"/>
        </w:rPr>
        <w:t xml:space="preserve"> -                                               </w:t>
      </w:r>
      <w:r w:rsidR="00C61A6A" w:rsidRPr="00C61A6A">
        <w:rPr>
          <w:rFonts w:asciiTheme="majorHAnsi" w:hAnsiTheme="majorHAnsi"/>
        </w:rPr>
        <w:t xml:space="preserve">    </w:t>
      </w:r>
      <w:r w:rsidR="00C61A6A" w:rsidRPr="00E2259E">
        <w:rPr>
          <w:rFonts w:asciiTheme="majorHAnsi" w:hAnsiTheme="majorHAnsi"/>
        </w:rPr>
        <w:t xml:space="preserve">        </w:t>
      </w:r>
      <w:r w:rsidRPr="00C61A6A">
        <w:rPr>
          <w:rFonts w:asciiTheme="majorHAnsi" w:hAnsiTheme="majorHAnsi"/>
        </w:rPr>
        <w:t xml:space="preserve">  </w:t>
      </w:r>
      <w:r w:rsidR="00E8284E" w:rsidRPr="00C61A6A">
        <w:rPr>
          <w:rFonts w:asciiTheme="majorHAnsi" w:hAnsiTheme="majorHAnsi"/>
        </w:rPr>
        <w:t xml:space="preserve">ΑΔΑ  : </w:t>
      </w:r>
    </w:p>
    <w:p w:rsidR="0059041D" w:rsidRPr="00C61A6A" w:rsidRDefault="0059041D" w:rsidP="0059041D">
      <w:pPr>
        <w:spacing w:after="0"/>
        <w:rPr>
          <w:rFonts w:asciiTheme="majorHAnsi" w:hAnsiTheme="majorHAnsi"/>
        </w:rPr>
      </w:pPr>
      <w:r w:rsidRPr="00C61A6A">
        <w:rPr>
          <w:rFonts w:asciiTheme="majorHAnsi" w:hAnsiTheme="majorHAnsi"/>
        </w:rPr>
        <w:t xml:space="preserve">Ταχ. Δ/νση.  Παπαρηγοπούλου 7                             </w:t>
      </w:r>
    </w:p>
    <w:p w:rsidR="0059041D" w:rsidRPr="00E2259E" w:rsidRDefault="0059041D" w:rsidP="0059041D">
      <w:pPr>
        <w:spacing w:after="0"/>
        <w:rPr>
          <w:rFonts w:asciiTheme="majorHAnsi" w:hAnsiTheme="majorHAnsi"/>
          <w:b/>
          <w:bCs/>
        </w:rPr>
      </w:pPr>
      <w:r w:rsidRPr="00C61A6A">
        <w:rPr>
          <w:rFonts w:asciiTheme="majorHAnsi" w:hAnsiTheme="majorHAnsi"/>
        </w:rPr>
        <w:t xml:space="preserve">                    546 30 Θες/νίκη     </w:t>
      </w:r>
      <w:r w:rsidR="00E8284E" w:rsidRPr="00C61A6A">
        <w:rPr>
          <w:rFonts w:asciiTheme="majorHAnsi" w:hAnsiTheme="majorHAnsi"/>
        </w:rPr>
        <w:t xml:space="preserve">                             </w:t>
      </w:r>
    </w:p>
    <w:p w:rsidR="0059041D" w:rsidRPr="00624681" w:rsidRDefault="00125600" w:rsidP="0059041D">
      <w:pPr>
        <w:spacing w:after="0"/>
        <w:rPr>
          <w:rFonts w:asciiTheme="majorHAnsi" w:hAnsiTheme="majorHAnsi"/>
          <w:lang w:val="en-US"/>
        </w:rPr>
      </w:pPr>
      <w:r>
        <w:rPr>
          <w:rFonts w:asciiTheme="majorHAnsi" w:hAnsiTheme="majorHAnsi"/>
        </w:rPr>
        <w:t xml:space="preserve">Πληροφορίες:  </w:t>
      </w:r>
      <w:r w:rsidRPr="00C61A6A">
        <w:rPr>
          <w:rFonts w:asciiTheme="majorHAnsi" w:hAnsiTheme="majorHAnsi"/>
        </w:rPr>
        <w:t>Πολυζωίδης Σταύρος</w:t>
      </w:r>
      <w:r>
        <w:rPr>
          <w:rFonts w:asciiTheme="majorHAnsi" w:hAnsiTheme="majorHAnsi"/>
        </w:rPr>
        <w:t xml:space="preserve">   τηλ. 2313.022634 (</w:t>
      </w:r>
      <w:r w:rsidRPr="00FA6554">
        <w:rPr>
          <w:rFonts w:asciiTheme="majorHAnsi" w:hAnsiTheme="majorHAnsi"/>
        </w:rPr>
        <w:t xml:space="preserve">εσ.  </w:t>
      </w:r>
      <w:r w:rsidRPr="00624681">
        <w:rPr>
          <w:rFonts w:asciiTheme="majorHAnsi" w:hAnsiTheme="majorHAnsi"/>
          <w:lang w:val="en-US"/>
        </w:rPr>
        <w:t>&amp; 115)</w:t>
      </w:r>
    </w:p>
    <w:p w:rsidR="0059041D" w:rsidRPr="00624681" w:rsidRDefault="0059041D" w:rsidP="0059041D">
      <w:pPr>
        <w:spacing w:after="0"/>
        <w:rPr>
          <w:rFonts w:asciiTheme="majorHAnsi" w:hAnsiTheme="majorHAnsi"/>
          <w:lang w:val="en-US"/>
        </w:rPr>
      </w:pPr>
      <w:r w:rsidRPr="00624681">
        <w:rPr>
          <w:rFonts w:asciiTheme="majorHAnsi" w:hAnsiTheme="majorHAnsi"/>
          <w:lang w:val="en-US"/>
        </w:rPr>
        <w:t xml:space="preserve">                       </w:t>
      </w:r>
    </w:p>
    <w:p w:rsidR="0059041D" w:rsidRPr="00FA6554" w:rsidRDefault="0059041D" w:rsidP="0059041D">
      <w:pPr>
        <w:spacing w:after="0"/>
        <w:rPr>
          <w:rFonts w:asciiTheme="majorHAnsi" w:hAnsiTheme="majorHAnsi"/>
          <w:lang w:val="en-US"/>
        </w:rPr>
      </w:pPr>
      <w:r w:rsidRPr="00FA6554">
        <w:rPr>
          <w:rFonts w:asciiTheme="majorHAnsi" w:hAnsiTheme="majorHAnsi"/>
          <w:lang w:val="en-US"/>
        </w:rPr>
        <w:t>Fax</w:t>
      </w:r>
      <w:r w:rsidRPr="00624681">
        <w:rPr>
          <w:rFonts w:asciiTheme="majorHAnsi" w:hAnsiTheme="majorHAnsi"/>
          <w:lang w:val="en-US"/>
        </w:rPr>
        <w:t xml:space="preserve">.  </w:t>
      </w:r>
      <w:r w:rsidRPr="00FA6554">
        <w:rPr>
          <w:rFonts w:asciiTheme="majorHAnsi" w:hAnsiTheme="majorHAnsi"/>
          <w:lang w:val="en-US"/>
        </w:rPr>
        <w:t>2313000703</w:t>
      </w:r>
    </w:p>
    <w:p w:rsidR="0059041D" w:rsidRPr="00FA6554" w:rsidRDefault="0059041D" w:rsidP="0059041D">
      <w:pPr>
        <w:spacing w:after="0"/>
        <w:rPr>
          <w:rFonts w:asciiTheme="majorHAnsi" w:hAnsiTheme="majorHAnsi"/>
          <w:lang w:val="en-US"/>
        </w:rPr>
      </w:pPr>
      <w:r w:rsidRPr="00FA6554">
        <w:rPr>
          <w:rFonts w:asciiTheme="majorHAnsi" w:hAnsiTheme="majorHAnsi"/>
          <w:lang w:val="en-US"/>
        </w:rPr>
        <w:t xml:space="preserve">e-mail:  </w:t>
      </w:r>
      <w:hyperlink r:id="rId10" w:history="1">
        <w:r w:rsidRPr="00FA6554">
          <w:rPr>
            <w:rStyle w:val="-"/>
            <w:rFonts w:asciiTheme="majorHAnsi" w:hAnsiTheme="majorHAnsi"/>
            <w:lang w:val="en-US"/>
          </w:rPr>
          <w:t>stavros2polizoidis@yahoo.gr</w:t>
        </w:r>
      </w:hyperlink>
      <w:r w:rsidRPr="00FA6554">
        <w:rPr>
          <w:rFonts w:asciiTheme="majorHAnsi" w:hAnsiTheme="majorHAnsi" w:cs="Times New Roman"/>
          <w:lang w:val="en-US"/>
        </w:rPr>
        <w:t xml:space="preserve">  </w:t>
      </w:r>
    </w:p>
    <w:p w:rsidR="0059041D" w:rsidRPr="00624681" w:rsidRDefault="0059041D" w:rsidP="0059041D">
      <w:pPr>
        <w:spacing w:after="0"/>
        <w:rPr>
          <w:rFonts w:asciiTheme="majorHAnsi" w:eastAsia="Arial Unicode MS" w:hAnsiTheme="majorHAnsi"/>
        </w:rPr>
      </w:pPr>
      <w:r w:rsidRPr="00FA6554">
        <w:rPr>
          <w:rFonts w:asciiTheme="majorHAnsi" w:hAnsiTheme="majorHAnsi"/>
          <w:lang w:val="en-US"/>
        </w:rPr>
        <w:t>Site</w:t>
      </w:r>
      <w:r w:rsidRPr="00624681">
        <w:rPr>
          <w:rFonts w:asciiTheme="majorHAnsi" w:hAnsiTheme="majorHAnsi"/>
        </w:rPr>
        <w:t xml:space="preserve"> : </w:t>
      </w:r>
      <w:hyperlink r:id="rId11" w:history="1">
        <w:r w:rsidRPr="00FA6554">
          <w:rPr>
            <w:rStyle w:val="-"/>
            <w:rFonts w:asciiTheme="majorHAnsi" w:hAnsiTheme="majorHAnsi"/>
            <w:lang w:val="en-US"/>
          </w:rPr>
          <w:t>www</w:t>
        </w:r>
        <w:r w:rsidRPr="00624681">
          <w:rPr>
            <w:rStyle w:val="-"/>
            <w:rFonts w:asciiTheme="majorHAnsi" w:hAnsiTheme="majorHAnsi"/>
          </w:rPr>
          <w:t>.</w:t>
        </w:r>
        <w:r w:rsidRPr="00FA6554">
          <w:rPr>
            <w:rStyle w:val="-"/>
            <w:rFonts w:asciiTheme="majorHAnsi" w:hAnsiTheme="majorHAnsi"/>
            <w:lang w:val="en-US"/>
          </w:rPr>
          <w:t>kkp</w:t>
        </w:r>
        <w:r w:rsidRPr="00624681">
          <w:rPr>
            <w:rStyle w:val="-"/>
            <w:rFonts w:asciiTheme="majorHAnsi" w:hAnsiTheme="majorHAnsi"/>
          </w:rPr>
          <w:t>-</w:t>
        </w:r>
        <w:r w:rsidRPr="00FA6554">
          <w:rPr>
            <w:rStyle w:val="-"/>
            <w:rFonts w:asciiTheme="majorHAnsi" w:hAnsiTheme="majorHAnsi"/>
            <w:lang w:val="en-US"/>
          </w:rPr>
          <w:t>km</w:t>
        </w:r>
        <w:r w:rsidRPr="00624681">
          <w:rPr>
            <w:rStyle w:val="-"/>
            <w:rFonts w:asciiTheme="majorHAnsi" w:hAnsiTheme="majorHAnsi"/>
          </w:rPr>
          <w:t>.</w:t>
        </w:r>
        <w:r w:rsidRPr="00FA6554">
          <w:rPr>
            <w:rStyle w:val="-"/>
            <w:rFonts w:asciiTheme="majorHAnsi" w:hAnsiTheme="majorHAnsi"/>
            <w:lang w:val="en-US"/>
          </w:rPr>
          <w:t>gr</w:t>
        </w:r>
      </w:hyperlink>
      <w:r w:rsidRPr="00624681">
        <w:rPr>
          <w:rFonts w:asciiTheme="majorHAnsi" w:eastAsia="Arial Unicode MS" w:hAnsiTheme="majorHAnsi"/>
        </w:rPr>
        <w:t xml:space="preserve"> </w:t>
      </w:r>
    </w:p>
    <w:p w:rsidR="0059041D" w:rsidRPr="00FA6554" w:rsidRDefault="0059041D" w:rsidP="0059041D">
      <w:pPr>
        <w:pStyle w:val="Web"/>
        <w:spacing w:after="0" w:afterAutospacing="0"/>
        <w:jc w:val="center"/>
        <w:rPr>
          <w:rFonts w:asciiTheme="majorHAnsi" w:hAnsiTheme="majorHAnsi" w:cs="Calibri"/>
          <w:b/>
          <w:bCs/>
          <w:color w:val="000000"/>
          <w:sz w:val="22"/>
          <w:szCs w:val="22"/>
          <w:u w:val="single"/>
        </w:rPr>
      </w:pPr>
      <w:r w:rsidRPr="00FA6554">
        <w:rPr>
          <w:rFonts w:asciiTheme="majorHAnsi" w:hAnsiTheme="majorHAnsi" w:cs="Calibri"/>
          <w:b/>
          <w:bCs/>
          <w:color w:val="000000"/>
          <w:sz w:val="22"/>
          <w:szCs w:val="22"/>
          <w:u w:val="single"/>
        </w:rPr>
        <w:t xml:space="preserve">ΠΡΟΣΚΛΗΣΗ ΕΝΔΙΑΦΕΡΟΝΤΟΣ </w:t>
      </w:r>
      <w:r w:rsidR="00206116">
        <w:rPr>
          <w:rFonts w:asciiTheme="majorHAnsi" w:hAnsiTheme="majorHAnsi" w:cs="Calibri"/>
          <w:b/>
          <w:bCs/>
          <w:color w:val="000000"/>
          <w:sz w:val="22"/>
          <w:szCs w:val="22"/>
          <w:u w:val="single"/>
        </w:rPr>
        <w:t xml:space="preserve">ΣΥΝΟΠΤΙΚΟΥ  ΔΙΑΓΩΝΙΣΜΟΥ  </w:t>
      </w:r>
      <w:r w:rsidR="00125600">
        <w:rPr>
          <w:rFonts w:asciiTheme="majorHAnsi" w:hAnsiTheme="majorHAnsi" w:cs="Calibri"/>
          <w:b/>
          <w:bCs/>
          <w:color w:val="000000"/>
          <w:sz w:val="22"/>
          <w:szCs w:val="22"/>
          <w:u w:val="single"/>
        </w:rPr>
        <w:t>24</w:t>
      </w:r>
      <w:r w:rsidR="00206116" w:rsidRPr="00206116">
        <w:rPr>
          <w:rFonts w:asciiTheme="majorHAnsi" w:hAnsiTheme="majorHAnsi" w:cs="Calibri"/>
          <w:b/>
          <w:bCs/>
          <w:color w:val="000000"/>
          <w:sz w:val="22"/>
          <w:szCs w:val="22"/>
          <w:u w:val="single"/>
          <w:vertAlign w:val="superscript"/>
        </w:rPr>
        <w:t>η</w:t>
      </w:r>
      <w:r w:rsidR="00125600">
        <w:rPr>
          <w:rFonts w:asciiTheme="majorHAnsi" w:hAnsiTheme="majorHAnsi" w:cs="Calibri"/>
          <w:b/>
          <w:bCs/>
          <w:color w:val="000000"/>
          <w:sz w:val="22"/>
          <w:szCs w:val="22"/>
          <w:u w:val="single"/>
        </w:rPr>
        <w:t>/2019</w:t>
      </w:r>
      <w:r w:rsidRPr="00FA6554">
        <w:rPr>
          <w:rFonts w:asciiTheme="majorHAnsi" w:hAnsiTheme="majorHAnsi" w:cs="Calibri"/>
          <w:b/>
          <w:bCs/>
          <w:color w:val="000000"/>
          <w:sz w:val="22"/>
          <w:szCs w:val="22"/>
          <w:u w:val="single"/>
        </w:rPr>
        <w:t>.</w:t>
      </w:r>
    </w:p>
    <w:p w:rsidR="0059041D" w:rsidRPr="00FA6554" w:rsidRDefault="0059041D" w:rsidP="0059041D">
      <w:pPr>
        <w:pStyle w:val="Web"/>
        <w:spacing w:after="0" w:afterAutospacing="0"/>
        <w:jc w:val="center"/>
        <w:rPr>
          <w:rFonts w:asciiTheme="majorHAnsi" w:hAnsiTheme="majorHAnsi" w:cs="Calibri"/>
          <w:b/>
          <w:bCs/>
          <w:color w:val="000000"/>
          <w:sz w:val="22"/>
          <w:szCs w:val="22"/>
          <w:u w:val="single"/>
        </w:rPr>
      </w:pPr>
      <w:r w:rsidRPr="00FA6554">
        <w:rPr>
          <w:rFonts w:asciiTheme="majorHAnsi" w:hAnsiTheme="majorHAnsi" w:cs="Calibri"/>
          <w:b/>
          <w:bCs/>
          <w:color w:val="000000"/>
          <w:sz w:val="22"/>
          <w:szCs w:val="22"/>
          <w:u w:val="single"/>
        </w:rPr>
        <w:t>ΕΡΓΑΣΙΩΝ ΕΤΗΣΙΑΣ ΛΕΙΤΟΥΡΓΙΑΣ &amp; ΣΥΝΤΗΡΗΣΗΣ  ΤΗΣ ΜΟΝΑΔΑΣ ΒΙΟΛΟΓΙΚΟΥ ΚΑΘΑΡΙΣΜΟΥ ΣΤΟ    ΠΑΡΑΡΤΗΜΑ Χ.Π.  «ΑΓΙΟΣ ΠΑΝΤΕΛΕΗΜΩΝ»</w:t>
      </w:r>
    </w:p>
    <w:p w:rsidR="0059041D" w:rsidRPr="00FA6554" w:rsidRDefault="0059041D" w:rsidP="0059041D">
      <w:pPr>
        <w:pStyle w:val="Web"/>
        <w:spacing w:before="0" w:beforeAutospacing="0" w:after="0" w:afterAutospacing="0"/>
        <w:rPr>
          <w:rFonts w:asciiTheme="majorHAnsi" w:hAnsiTheme="majorHAnsi" w:cs="Calibri"/>
          <w:b/>
          <w:bCs/>
          <w:color w:val="000000"/>
          <w:sz w:val="22"/>
          <w:szCs w:val="22"/>
          <w:u w:val="single"/>
        </w:rPr>
      </w:pPr>
    </w:p>
    <w:tbl>
      <w:tblPr>
        <w:tblW w:w="9360" w:type="dxa"/>
        <w:jc w:val="center"/>
        <w:tblLayout w:type="fixed"/>
        <w:tblLook w:val="00A0"/>
      </w:tblPr>
      <w:tblGrid>
        <w:gridCol w:w="3684"/>
        <w:gridCol w:w="5676"/>
      </w:tblGrid>
      <w:tr w:rsidR="0059041D" w:rsidRPr="00FA6554" w:rsidTr="0059041D">
        <w:trPr>
          <w:cantSplit/>
          <w:trHeight w:val="20"/>
          <w:jc w:val="center"/>
        </w:trPr>
        <w:tc>
          <w:tcPr>
            <w:tcW w:w="3684" w:type="dxa"/>
            <w:tcBorders>
              <w:top w:val="single" w:sz="2" w:space="0" w:color="000000"/>
              <w:left w:val="single" w:sz="2" w:space="0" w:color="000000"/>
              <w:bottom w:val="nil"/>
              <w:right w:val="nil"/>
            </w:tcBorders>
            <w:vAlign w:val="center"/>
            <w:hideMark/>
          </w:tcPr>
          <w:p w:rsidR="0059041D" w:rsidRPr="00FA6554" w:rsidRDefault="0059041D">
            <w:pPr>
              <w:tabs>
                <w:tab w:val="left" w:pos="720"/>
              </w:tabs>
              <w:spacing w:before="15" w:after="0" w:line="360" w:lineRule="auto"/>
              <w:rPr>
                <w:rFonts w:asciiTheme="majorHAnsi" w:hAnsiTheme="majorHAnsi" w:cs="Calibri"/>
                <w:b/>
                <w:bCs/>
                <w:lang w:eastAsia="en-US"/>
              </w:rPr>
            </w:pPr>
            <w:r w:rsidRPr="00FA6554">
              <w:rPr>
                <w:rFonts w:asciiTheme="majorHAnsi" w:hAnsiTheme="majorHAnsi"/>
                <w:b/>
                <w:bCs/>
              </w:rPr>
              <w:t>Κριτήριο Αξιολόγησης</w:t>
            </w:r>
          </w:p>
        </w:tc>
        <w:tc>
          <w:tcPr>
            <w:tcW w:w="5676" w:type="dxa"/>
            <w:tcBorders>
              <w:top w:val="single" w:sz="2" w:space="0" w:color="000000"/>
              <w:left w:val="single" w:sz="2" w:space="0" w:color="000000"/>
              <w:bottom w:val="nil"/>
              <w:right w:val="single" w:sz="2" w:space="0" w:color="000000"/>
            </w:tcBorders>
            <w:vAlign w:val="center"/>
            <w:hideMark/>
          </w:tcPr>
          <w:p w:rsidR="0059041D" w:rsidRPr="00FA6554" w:rsidRDefault="0059041D">
            <w:pPr>
              <w:tabs>
                <w:tab w:val="left" w:pos="720"/>
                <w:tab w:val="left" w:pos="1877"/>
              </w:tabs>
              <w:spacing w:before="15" w:after="0" w:line="360" w:lineRule="auto"/>
              <w:rPr>
                <w:rFonts w:asciiTheme="majorHAnsi" w:hAnsiTheme="majorHAnsi" w:cs="Calibri"/>
                <w:b/>
                <w:bCs/>
              </w:rPr>
            </w:pPr>
            <w:r w:rsidRPr="00FA6554">
              <w:rPr>
                <w:rFonts w:asciiTheme="majorHAnsi" w:hAnsiTheme="majorHAnsi"/>
                <w:b/>
                <w:bCs/>
              </w:rPr>
              <w:t>Η Συμφερότερη από οικονομικής άποψης προσφορά, η οποία προσδιορίζεται μόνο με βάση τιμής.</w:t>
            </w:r>
          </w:p>
        </w:tc>
      </w:tr>
      <w:tr w:rsidR="0059041D" w:rsidRPr="00FA6554" w:rsidTr="0059041D">
        <w:trPr>
          <w:cantSplit/>
          <w:trHeight w:val="20"/>
          <w:jc w:val="center"/>
        </w:trPr>
        <w:tc>
          <w:tcPr>
            <w:tcW w:w="3684" w:type="dxa"/>
            <w:tcBorders>
              <w:top w:val="single" w:sz="2" w:space="0" w:color="000000"/>
              <w:left w:val="single" w:sz="2" w:space="0" w:color="000000"/>
              <w:bottom w:val="single" w:sz="2" w:space="0" w:color="000000"/>
              <w:right w:val="nil"/>
            </w:tcBorders>
            <w:vAlign w:val="center"/>
            <w:hideMark/>
          </w:tcPr>
          <w:p w:rsidR="0059041D" w:rsidRPr="00FA6554" w:rsidRDefault="0059041D">
            <w:pPr>
              <w:tabs>
                <w:tab w:val="left" w:pos="720"/>
              </w:tabs>
              <w:spacing w:before="15" w:after="0" w:line="360" w:lineRule="auto"/>
              <w:rPr>
                <w:rFonts w:asciiTheme="majorHAnsi" w:hAnsiTheme="majorHAnsi" w:cs="Calibri"/>
                <w:b/>
                <w:bCs/>
                <w:lang w:eastAsia="en-US"/>
              </w:rPr>
            </w:pPr>
            <w:r w:rsidRPr="00FA6554">
              <w:rPr>
                <w:rFonts w:asciiTheme="majorHAnsi" w:hAnsiTheme="majorHAnsi"/>
                <w:b/>
                <w:bCs/>
              </w:rPr>
              <w:t>Χρόνος Διενέργειας του Διαγωνισμού</w:t>
            </w:r>
          </w:p>
        </w:tc>
        <w:tc>
          <w:tcPr>
            <w:tcW w:w="5676" w:type="dxa"/>
            <w:tcBorders>
              <w:top w:val="single" w:sz="2" w:space="0" w:color="000000"/>
              <w:left w:val="single" w:sz="2" w:space="0" w:color="000000"/>
              <w:bottom w:val="single" w:sz="2" w:space="0" w:color="000000"/>
              <w:right w:val="single" w:sz="2" w:space="0" w:color="000000"/>
            </w:tcBorders>
            <w:vAlign w:val="center"/>
            <w:hideMark/>
          </w:tcPr>
          <w:p w:rsidR="0059041D" w:rsidRPr="00631DD7" w:rsidRDefault="0059041D">
            <w:pPr>
              <w:tabs>
                <w:tab w:val="left" w:pos="720"/>
                <w:tab w:val="left" w:pos="1877"/>
              </w:tabs>
              <w:spacing w:before="15" w:after="0" w:line="360" w:lineRule="auto"/>
              <w:rPr>
                <w:rFonts w:asciiTheme="majorHAnsi" w:hAnsiTheme="majorHAnsi" w:cs="Calibri"/>
                <w:b/>
                <w:bCs/>
              </w:rPr>
            </w:pPr>
            <w:r w:rsidRPr="00FA6554">
              <w:rPr>
                <w:rFonts w:asciiTheme="majorHAnsi" w:hAnsiTheme="majorHAnsi"/>
                <w:b/>
                <w:bCs/>
              </w:rPr>
              <w:t>Ημερομηνί</w:t>
            </w:r>
            <w:r w:rsidRPr="004E09CA">
              <w:rPr>
                <w:rFonts w:asciiTheme="majorHAnsi" w:hAnsiTheme="majorHAnsi"/>
                <w:b/>
                <w:bCs/>
              </w:rPr>
              <w:t xml:space="preserve">α: </w:t>
            </w:r>
            <w:r w:rsidR="004E09CA" w:rsidRPr="004E09CA">
              <w:rPr>
                <w:rFonts w:asciiTheme="majorHAnsi" w:hAnsiTheme="majorHAnsi"/>
                <w:b/>
                <w:bCs/>
              </w:rPr>
              <w:t xml:space="preserve"> </w:t>
            </w:r>
            <w:r w:rsidR="00774213">
              <w:rPr>
                <w:rFonts w:asciiTheme="majorHAnsi" w:hAnsiTheme="majorHAnsi"/>
                <w:b/>
                <w:bCs/>
              </w:rPr>
              <w:t>8.1.202</w:t>
            </w:r>
            <w:r w:rsidR="00631DD7" w:rsidRPr="00631DD7">
              <w:rPr>
                <w:rFonts w:asciiTheme="majorHAnsi" w:hAnsiTheme="majorHAnsi"/>
                <w:b/>
                <w:bCs/>
              </w:rPr>
              <w:t>0</w:t>
            </w:r>
          </w:p>
          <w:p w:rsidR="0059041D" w:rsidRPr="004E09CA" w:rsidRDefault="0059041D">
            <w:pPr>
              <w:tabs>
                <w:tab w:val="left" w:pos="720"/>
                <w:tab w:val="left" w:pos="1877"/>
              </w:tabs>
              <w:spacing w:before="15" w:after="0" w:line="360" w:lineRule="auto"/>
              <w:rPr>
                <w:rFonts w:asciiTheme="majorHAnsi" w:hAnsiTheme="majorHAnsi"/>
              </w:rPr>
            </w:pPr>
            <w:r w:rsidRPr="00631DD7">
              <w:rPr>
                <w:rFonts w:asciiTheme="majorHAnsi" w:hAnsiTheme="majorHAnsi"/>
                <w:b/>
                <w:bCs/>
              </w:rPr>
              <w:t xml:space="preserve">Ημέρα:  </w:t>
            </w:r>
            <w:r w:rsidR="00631DD7" w:rsidRPr="00631DD7">
              <w:rPr>
                <w:rFonts w:asciiTheme="majorHAnsi" w:hAnsiTheme="majorHAnsi"/>
                <w:b/>
                <w:bCs/>
              </w:rPr>
              <w:t>ΤΕΤΑΡΤΗ</w:t>
            </w:r>
          </w:p>
          <w:p w:rsidR="0059041D" w:rsidRPr="00FA6554" w:rsidRDefault="0059041D">
            <w:pPr>
              <w:tabs>
                <w:tab w:val="left" w:pos="720"/>
                <w:tab w:val="left" w:pos="1877"/>
              </w:tabs>
              <w:spacing w:before="15" w:after="0" w:line="360" w:lineRule="auto"/>
              <w:rPr>
                <w:rFonts w:asciiTheme="majorHAnsi" w:hAnsiTheme="majorHAnsi" w:cs="Calibri"/>
                <w:b/>
                <w:bCs/>
              </w:rPr>
            </w:pPr>
            <w:r w:rsidRPr="004E09CA">
              <w:rPr>
                <w:rFonts w:asciiTheme="majorHAnsi" w:hAnsiTheme="majorHAnsi"/>
                <w:b/>
                <w:bCs/>
              </w:rPr>
              <w:t>Ώρα</w:t>
            </w:r>
            <w:r w:rsidRPr="00631DD7">
              <w:rPr>
                <w:rFonts w:asciiTheme="majorHAnsi" w:hAnsiTheme="majorHAnsi"/>
                <w:b/>
                <w:bCs/>
              </w:rPr>
              <w:t xml:space="preserve">:  </w:t>
            </w:r>
            <w:r w:rsidR="00B67A17" w:rsidRPr="00631DD7">
              <w:rPr>
                <w:rFonts w:asciiTheme="majorHAnsi" w:hAnsiTheme="majorHAnsi"/>
                <w:b/>
                <w:bCs/>
              </w:rPr>
              <w:t xml:space="preserve"> 10.00</w:t>
            </w:r>
          </w:p>
        </w:tc>
      </w:tr>
      <w:tr w:rsidR="0059041D" w:rsidRPr="00FA6554" w:rsidTr="0059041D">
        <w:trPr>
          <w:cantSplit/>
          <w:trHeight w:val="20"/>
          <w:jc w:val="center"/>
        </w:trPr>
        <w:tc>
          <w:tcPr>
            <w:tcW w:w="3684" w:type="dxa"/>
            <w:tcBorders>
              <w:top w:val="nil"/>
              <w:left w:val="single" w:sz="2" w:space="0" w:color="000000"/>
              <w:bottom w:val="single" w:sz="2" w:space="0" w:color="000000"/>
              <w:right w:val="nil"/>
            </w:tcBorders>
            <w:vAlign w:val="center"/>
            <w:hideMark/>
          </w:tcPr>
          <w:p w:rsidR="0059041D" w:rsidRPr="00FA6554" w:rsidRDefault="0059041D">
            <w:pPr>
              <w:tabs>
                <w:tab w:val="left" w:pos="720"/>
              </w:tabs>
              <w:spacing w:before="15" w:after="0" w:line="360" w:lineRule="auto"/>
              <w:rPr>
                <w:rFonts w:asciiTheme="majorHAnsi" w:hAnsiTheme="majorHAnsi" w:cs="Calibri"/>
                <w:b/>
                <w:bCs/>
                <w:lang w:eastAsia="en-US"/>
              </w:rPr>
            </w:pPr>
            <w:r w:rsidRPr="00FA6554">
              <w:rPr>
                <w:rFonts w:asciiTheme="majorHAnsi" w:hAnsiTheme="majorHAnsi"/>
                <w:b/>
                <w:bCs/>
              </w:rPr>
              <w:t>Τόπος Διενέργειας του Διαγωνισμού</w:t>
            </w:r>
          </w:p>
        </w:tc>
        <w:tc>
          <w:tcPr>
            <w:tcW w:w="5676" w:type="dxa"/>
            <w:tcBorders>
              <w:top w:val="nil"/>
              <w:left w:val="single" w:sz="2" w:space="0" w:color="000000"/>
              <w:bottom w:val="single" w:sz="2" w:space="0" w:color="000000"/>
              <w:right w:val="single" w:sz="2" w:space="0" w:color="000000"/>
            </w:tcBorders>
            <w:vAlign w:val="center"/>
            <w:hideMark/>
          </w:tcPr>
          <w:p w:rsidR="0059041D" w:rsidRPr="00FA6554" w:rsidRDefault="0059041D">
            <w:pPr>
              <w:tabs>
                <w:tab w:val="left" w:pos="720"/>
              </w:tabs>
              <w:spacing w:before="15" w:after="0" w:line="360" w:lineRule="auto"/>
              <w:rPr>
                <w:rFonts w:asciiTheme="majorHAnsi" w:hAnsiTheme="majorHAnsi" w:cs="Calibri"/>
                <w:b/>
                <w:bCs/>
              </w:rPr>
            </w:pPr>
            <w:r w:rsidRPr="00FA6554">
              <w:rPr>
                <w:rFonts w:asciiTheme="majorHAnsi" w:hAnsiTheme="majorHAnsi"/>
                <w:b/>
                <w:bCs/>
              </w:rPr>
              <w:t>ΚΕΝΤΡΟ ΚΟΙΝΩΝΙΚΗΣ ΠΡΟΝΟΙΑΣ ΠΕΡΙΦ. ΚΕΝΤΡ. ΜΑΚΕΔΟΝΙΑΣ – ΠΑΠΑΡΗΓΟΠΟΥΛΟΥ 7 – ΓΡΑΦΕΙΟ ΠΡΟΜΗΘΕΙΩΝ.</w:t>
            </w:r>
          </w:p>
        </w:tc>
      </w:tr>
      <w:tr w:rsidR="0059041D" w:rsidRPr="00FA6554" w:rsidTr="0059041D">
        <w:trPr>
          <w:cantSplit/>
          <w:trHeight w:val="20"/>
          <w:jc w:val="center"/>
        </w:trPr>
        <w:tc>
          <w:tcPr>
            <w:tcW w:w="3684" w:type="dxa"/>
            <w:tcBorders>
              <w:top w:val="nil"/>
              <w:left w:val="single" w:sz="2" w:space="0" w:color="000000"/>
              <w:bottom w:val="single" w:sz="4" w:space="0" w:color="auto"/>
              <w:right w:val="nil"/>
            </w:tcBorders>
            <w:vAlign w:val="center"/>
            <w:hideMark/>
          </w:tcPr>
          <w:p w:rsidR="0059041D" w:rsidRPr="00FA6554" w:rsidRDefault="0059041D">
            <w:pPr>
              <w:tabs>
                <w:tab w:val="left" w:pos="720"/>
              </w:tabs>
              <w:spacing w:after="0" w:line="360" w:lineRule="auto"/>
              <w:rPr>
                <w:rFonts w:asciiTheme="majorHAnsi" w:hAnsiTheme="majorHAnsi" w:cs="Calibri"/>
                <w:b/>
                <w:bCs/>
                <w:lang w:eastAsia="en-US"/>
              </w:rPr>
            </w:pPr>
            <w:r w:rsidRPr="00FA6554">
              <w:rPr>
                <w:rFonts w:asciiTheme="majorHAnsi" w:hAnsiTheme="majorHAnsi"/>
                <w:b/>
                <w:bCs/>
                <w:lang w:eastAsia="en-US"/>
              </w:rPr>
              <w:t>Προϋπολογισμός δαπάνης</w:t>
            </w:r>
          </w:p>
          <w:p w:rsidR="0059041D" w:rsidRDefault="0059041D">
            <w:pPr>
              <w:tabs>
                <w:tab w:val="left" w:pos="720"/>
              </w:tabs>
              <w:spacing w:after="0" w:line="360" w:lineRule="auto"/>
              <w:rPr>
                <w:rFonts w:asciiTheme="majorHAnsi" w:hAnsiTheme="majorHAnsi"/>
                <w:b/>
                <w:bCs/>
                <w:lang w:eastAsia="en-US"/>
              </w:rPr>
            </w:pPr>
            <w:r w:rsidRPr="00FA6554">
              <w:rPr>
                <w:rFonts w:asciiTheme="majorHAnsi" w:hAnsiTheme="majorHAnsi"/>
                <w:b/>
                <w:bCs/>
                <w:lang w:eastAsia="en-US"/>
              </w:rPr>
              <w:t xml:space="preserve">Κωδικός </w:t>
            </w:r>
            <w:r w:rsidRPr="00FA6554">
              <w:rPr>
                <w:rFonts w:asciiTheme="majorHAnsi" w:hAnsiTheme="majorHAnsi"/>
                <w:b/>
                <w:bCs/>
                <w:lang w:val="en-US" w:eastAsia="en-US"/>
              </w:rPr>
              <w:t>CPV</w:t>
            </w:r>
          </w:p>
          <w:p w:rsidR="00624681" w:rsidRPr="00624681" w:rsidRDefault="00624681">
            <w:pPr>
              <w:tabs>
                <w:tab w:val="left" w:pos="720"/>
              </w:tabs>
              <w:spacing w:after="0" w:line="360" w:lineRule="auto"/>
              <w:rPr>
                <w:rFonts w:asciiTheme="majorHAnsi" w:hAnsiTheme="majorHAnsi" w:cs="Calibri"/>
                <w:b/>
                <w:bCs/>
                <w:lang w:eastAsia="en-US"/>
              </w:rPr>
            </w:pPr>
            <w:r>
              <w:rPr>
                <w:rFonts w:asciiTheme="majorHAnsi" w:hAnsiTheme="majorHAnsi"/>
                <w:b/>
                <w:bCs/>
                <w:lang w:eastAsia="en-US"/>
              </w:rPr>
              <w:t>ΚΑΕ</w:t>
            </w:r>
          </w:p>
        </w:tc>
        <w:tc>
          <w:tcPr>
            <w:tcW w:w="5676" w:type="dxa"/>
            <w:tcBorders>
              <w:top w:val="nil"/>
              <w:left w:val="single" w:sz="2" w:space="0" w:color="000000"/>
              <w:bottom w:val="single" w:sz="4" w:space="0" w:color="auto"/>
              <w:right w:val="single" w:sz="2" w:space="0" w:color="000000"/>
            </w:tcBorders>
            <w:vAlign w:val="center"/>
            <w:hideMark/>
          </w:tcPr>
          <w:p w:rsidR="0059041D" w:rsidRPr="00FA6554" w:rsidRDefault="0059041D">
            <w:pPr>
              <w:tabs>
                <w:tab w:val="left" w:pos="720"/>
              </w:tabs>
              <w:spacing w:after="0" w:line="360" w:lineRule="auto"/>
              <w:rPr>
                <w:rFonts w:asciiTheme="majorHAnsi" w:hAnsiTheme="majorHAnsi" w:cs="Calibri"/>
                <w:b/>
                <w:bCs/>
              </w:rPr>
            </w:pPr>
            <w:r w:rsidRPr="00FA6554">
              <w:rPr>
                <w:rFonts w:asciiTheme="majorHAnsi" w:hAnsiTheme="majorHAnsi"/>
                <w:b/>
                <w:bCs/>
              </w:rPr>
              <w:t xml:space="preserve"> 18.721,00 € + ΦΠΑ</w:t>
            </w:r>
          </w:p>
          <w:p w:rsidR="0059041D" w:rsidRDefault="0059041D">
            <w:pPr>
              <w:tabs>
                <w:tab w:val="left" w:pos="720"/>
              </w:tabs>
              <w:spacing w:after="0" w:line="360" w:lineRule="auto"/>
              <w:rPr>
                <w:rFonts w:asciiTheme="majorHAnsi" w:hAnsiTheme="majorHAnsi"/>
                <w:b/>
                <w:bCs/>
              </w:rPr>
            </w:pPr>
            <w:r w:rsidRPr="00FA6554">
              <w:rPr>
                <w:rFonts w:asciiTheme="majorHAnsi" w:hAnsiTheme="majorHAnsi"/>
                <w:b/>
                <w:bCs/>
              </w:rPr>
              <w:t>9</w:t>
            </w:r>
            <w:r w:rsidRPr="00FA6554">
              <w:rPr>
                <w:rFonts w:asciiTheme="majorHAnsi" w:hAnsiTheme="majorHAnsi"/>
                <w:b/>
                <w:bCs/>
                <w:lang w:val="en-US"/>
              </w:rPr>
              <w:t>0400000, 50500000, 45300000, 45240000.</w:t>
            </w:r>
          </w:p>
          <w:p w:rsidR="00624681" w:rsidRPr="00624681" w:rsidRDefault="00624681">
            <w:pPr>
              <w:tabs>
                <w:tab w:val="left" w:pos="720"/>
              </w:tabs>
              <w:spacing w:after="0" w:line="360" w:lineRule="auto"/>
              <w:rPr>
                <w:rFonts w:asciiTheme="majorHAnsi" w:hAnsiTheme="majorHAnsi" w:cs="Calibri"/>
                <w:b/>
                <w:bCs/>
              </w:rPr>
            </w:pPr>
            <w:r>
              <w:rPr>
                <w:rFonts w:asciiTheme="majorHAnsi" w:hAnsiTheme="majorHAnsi"/>
                <w:b/>
                <w:bCs/>
              </w:rPr>
              <w:t>0413</w:t>
            </w:r>
          </w:p>
        </w:tc>
      </w:tr>
    </w:tbl>
    <w:p w:rsidR="0059041D" w:rsidRPr="00FA6554" w:rsidRDefault="0059041D" w:rsidP="0059041D">
      <w:pPr>
        <w:spacing w:after="0"/>
        <w:rPr>
          <w:rFonts w:asciiTheme="majorHAnsi" w:hAnsiTheme="majorHAnsi" w:cs="Calibri"/>
        </w:rPr>
      </w:pPr>
      <w:r w:rsidRPr="00FA6554">
        <w:rPr>
          <w:rFonts w:asciiTheme="majorHAnsi" w:hAnsiTheme="majorHAnsi"/>
        </w:rPr>
        <w:t xml:space="preserve">          </w:t>
      </w:r>
    </w:p>
    <w:p w:rsidR="0059041D" w:rsidRPr="00FA6554" w:rsidRDefault="0059041D" w:rsidP="0059041D">
      <w:pPr>
        <w:spacing w:after="0"/>
        <w:rPr>
          <w:rFonts w:asciiTheme="majorHAnsi" w:hAnsiTheme="majorHAnsi"/>
          <w:u w:val="single"/>
        </w:rPr>
      </w:pPr>
      <w:r w:rsidRPr="00FA6554">
        <w:rPr>
          <w:rFonts w:asciiTheme="majorHAnsi" w:hAnsiTheme="majorHAnsi"/>
        </w:rPr>
        <w:t xml:space="preserve">               </w:t>
      </w:r>
      <w:r w:rsidRPr="00FA6554">
        <w:rPr>
          <w:rFonts w:asciiTheme="majorHAnsi" w:hAnsiTheme="majorHAnsi"/>
          <w:u w:val="single"/>
        </w:rPr>
        <w:t>ΠΕΡΙΛΑΜΒΑΝΕΙ</w:t>
      </w:r>
    </w:p>
    <w:p w:rsidR="0059041D" w:rsidRPr="00FA6554" w:rsidRDefault="0059041D" w:rsidP="0059041D">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 xml:space="preserve">ΔΙΑΚΗΡΥΞΗ </w:t>
      </w:r>
    </w:p>
    <w:p w:rsidR="0059041D" w:rsidRPr="00FA6554" w:rsidRDefault="0059041D" w:rsidP="0059041D">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ΤΕΧΝΙΚΕΣ ΠΡΟΔΙΑΓΡΑΦΕΣ ΚΑΙ ΕΝΔΕΙΚΤΙΚΟΣ ΠΡΟΫΠΟΛΟΓΙΣΜΟΣ.</w:t>
      </w:r>
    </w:p>
    <w:p w:rsidR="00CC782F" w:rsidRPr="00FA6554" w:rsidRDefault="006940D5" w:rsidP="0059041D">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ΠΑΡΑΡΤΗΜΑ  Α</w:t>
      </w:r>
      <w:r w:rsidR="00CC782F" w:rsidRPr="00FA6554">
        <w:rPr>
          <w:rFonts w:asciiTheme="majorHAnsi" w:hAnsiTheme="majorHAnsi" w:cs="Calibri"/>
          <w:sz w:val="22"/>
          <w:szCs w:val="22"/>
          <w:u w:val="single"/>
        </w:rPr>
        <w:t>΄     ΟΔΗΓΙΕΣ ΛΕΙΤΟΥΡΓΙΑΣ ΚΑΙ ΣΥΝΤΗΡΗΣΗΣ</w:t>
      </w:r>
    </w:p>
    <w:p w:rsidR="00444BF7" w:rsidRPr="00FA6554" w:rsidRDefault="00444BF7" w:rsidP="00444BF7">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ΠΑΡΑΡΤΗΜΑ  Β</w:t>
      </w:r>
      <w:r w:rsidR="0059041D" w:rsidRPr="00FA6554">
        <w:rPr>
          <w:rFonts w:asciiTheme="majorHAnsi" w:hAnsiTheme="majorHAnsi" w:cs="Calibri"/>
          <w:sz w:val="22"/>
          <w:szCs w:val="22"/>
          <w:u w:val="single"/>
        </w:rPr>
        <w:t xml:space="preserve">΄    </w:t>
      </w:r>
      <w:r w:rsidR="0051031F" w:rsidRPr="00FA6554">
        <w:rPr>
          <w:rFonts w:asciiTheme="majorHAnsi" w:hAnsiTheme="majorHAnsi" w:cs="Calibri"/>
          <w:sz w:val="22"/>
          <w:szCs w:val="22"/>
          <w:u w:val="single"/>
        </w:rPr>
        <w:t xml:space="preserve"> ΠΙΝΑΚΑΣ ΕΝΕΡΓΕΙΩΝ ΚΑΙ ΣΥΧΝΟΤΗΤΑ ΑΥΤΩΝ</w:t>
      </w:r>
    </w:p>
    <w:p w:rsidR="00444BF7" w:rsidRPr="00FA6554" w:rsidRDefault="001A4CEE" w:rsidP="0059041D">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 xml:space="preserve">ΠΑΡΑΡΤΗΜΑ  Γ΄     </w:t>
      </w:r>
      <w:r w:rsidR="00444BF7" w:rsidRPr="00FA6554">
        <w:rPr>
          <w:rFonts w:asciiTheme="majorHAnsi" w:hAnsiTheme="majorHAnsi" w:cs="Calibri"/>
          <w:sz w:val="22"/>
          <w:szCs w:val="22"/>
          <w:u w:val="single"/>
        </w:rPr>
        <w:t>ΟΙΚΟΝΟΜΙΚΗ ΠΡΟΣΦΟΡΑ</w:t>
      </w:r>
      <w:r w:rsidRPr="00FA6554">
        <w:rPr>
          <w:rFonts w:asciiTheme="majorHAnsi" w:hAnsiTheme="majorHAnsi" w:cs="Calibri"/>
          <w:sz w:val="22"/>
          <w:szCs w:val="22"/>
          <w:u w:val="single"/>
        </w:rPr>
        <w:t>.</w:t>
      </w:r>
    </w:p>
    <w:p w:rsidR="0051031F" w:rsidRDefault="0051031F" w:rsidP="0059041D">
      <w:pPr>
        <w:pStyle w:val="a3"/>
        <w:numPr>
          <w:ilvl w:val="0"/>
          <w:numId w:val="1"/>
        </w:numPr>
        <w:rPr>
          <w:rFonts w:asciiTheme="majorHAnsi" w:hAnsiTheme="majorHAnsi" w:cs="Calibri"/>
          <w:sz w:val="22"/>
          <w:szCs w:val="22"/>
          <w:u w:val="single"/>
        </w:rPr>
      </w:pPr>
      <w:r w:rsidRPr="00FA6554">
        <w:rPr>
          <w:rFonts w:asciiTheme="majorHAnsi" w:hAnsiTheme="majorHAnsi" w:cs="Calibri"/>
          <w:sz w:val="22"/>
          <w:szCs w:val="22"/>
          <w:u w:val="single"/>
        </w:rPr>
        <w:t>ΕΓΓΡΑΦΟ ΕΠΙΣΚΕΨΗΣ</w:t>
      </w:r>
    </w:p>
    <w:p w:rsidR="00125600" w:rsidRDefault="00125600" w:rsidP="00125600">
      <w:pPr>
        <w:rPr>
          <w:rFonts w:asciiTheme="majorHAnsi" w:hAnsiTheme="majorHAnsi" w:cs="Calibri"/>
          <w:u w:val="single"/>
        </w:rPr>
      </w:pPr>
    </w:p>
    <w:p w:rsidR="00125600" w:rsidRPr="00125600" w:rsidRDefault="00125600" w:rsidP="00125600">
      <w:pPr>
        <w:rPr>
          <w:rFonts w:asciiTheme="majorHAnsi" w:hAnsiTheme="majorHAnsi" w:cs="Calibri"/>
          <w:u w:val="single"/>
        </w:rPr>
      </w:pPr>
    </w:p>
    <w:p w:rsidR="0059041D" w:rsidRPr="00FA6554" w:rsidRDefault="00B1782B" w:rsidP="0059041D">
      <w:pPr>
        <w:spacing w:after="0"/>
        <w:jc w:val="center"/>
        <w:rPr>
          <w:rFonts w:asciiTheme="majorHAnsi" w:hAnsiTheme="majorHAnsi"/>
          <w:b/>
          <w:bCs/>
          <w:u w:val="single"/>
        </w:rPr>
      </w:pPr>
      <w:r>
        <w:rPr>
          <w:rFonts w:asciiTheme="majorHAnsi" w:hAnsiTheme="majorHAnsi"/>
          <w:b/>
          <w:bCs/>
          <w:u w:val="single"/>
        </w:rPr>
        <w:lastRenderedPageBreak/>
        <w:t xml:space="preserve">ΔΙΑΚΗΡΥΞΗ Νο  </w:t>
      </w:r>
      <w:r w:rsidR="00125600">
        <w:rPr>
          <w:rFonts w:asciiTheme="majorHAnsi" w:hAnsiTheme="majorHAnsi"/>
          <w:b/>
          <w:bCs/>
          <w:u w:val="single"/>
        </w:rPr>
        <w:t>24</w:t>
      </w:r>
      <w:r w:rsidR="00125600" w:rsidRPr="00750344">
        <w:rPr>
          <w:rFonts w:asciiTheme="majorHAnsi" w:hAnsiTheme="majorHAnsi"/>
          <w:b/>
          <w:bCs/>
          <w:u w:val="single"/>
        </w:rPr>
        <w:t>/201</w:t>
      </w:r>
      <w:r w:rsidR="00125600">
        <w:rPr>
          <w:rFonts w:asciiTheme="majorHAnsi" w:hAnsiTheme="majorHAnsi"/>
          <w:b/>
          <w:bCs/>
          <w:u w:val="single"/>
        </w:rPr>
        <w:t>9</w:t>
      </w:r>
      <w:r w:rsidR="0059041D" w:rsidRPr="00FA6554">
        <w:rPr>
          <w:rFonts w:asciiTheme="majorHAnsi" w:hAnsiTheme="majorHAnsi"/>
          <w:b/>
          <w:bCs/>
          <w:u w:val="single"/>
        </w:rPr>
        <w:t>.</w:t>
      </w:r>
    </w:p>
    <w:p w:rsidR="0059041D" w:rsidRPr="00FA6554" w:rsidRDefault="0059041D" w:rsidP="0059041D">
      <w:pPr>
        <w:pStyle w:val="Web"/>
        <w:spacing w:after="0" w:afterAutospacing="0"/>
        <w:jc w:val="center"/>
        <w:rPr>
          <w:rFonts w:asciiTheme="majorHAnsi" w:hAnsiTheme="majorHAnsi" w:cs="Calibri"/>
          <w:b/>
          <w:bCs/>
          <w:color w:val="000000"/>
          <w:sz w:val="22"/>
          <w:szCs w:val="22"/>
          <w:u w:val="single"/>
        </w:rPr>
      </w:pPr>
      <w:r w:rsidRPr="00FA6554">
        <w:rPr>
          <w:rFonts w:asciiTheme="majorHAnsi" w:hAnsiTheme="majorHAnsi" w:cs="Calibri"/>
          <w:b/>
          <w:bCs/>
          <w:sz w:val="22"/>
          <w:szCs w:val="22"/>
          <w:u w:val="single"/>
        </w:rPr>
        <w:t>ΣΥΝΟΠΤΙΚΟΥ ΔΙΑΓΩΝΙΣΜ</w:t>
      </w:r>
      <w:r w:rsidRPr="00FA6554">
        <w:rPr>
          <w:rFonts w:asciiTheme="majorHAnsi" w:hAnsiTheme="majorHAnsi" w:cs="Calibri"/>
          <w:b/>
          <w:bCs/>
          <w:sz w:val="22"/>
          <w:szCs w:val="22"/>
          <w:u w:val="single"/>
          <w:lang w:val="en-US"/>
        </w:rPr>
        <w:t>OY</w:t>
      </w:r>
      <w:r w:rsidRPr="00FA6554">
        <w:rPr>
          <w:rFonts w:asciiTheme="majorHAnsi" w:hAnsiTheme="majorHAnsi" w:cs="Calibri"/>
          <w:b/>
          <w:bCs/>
          <w:color w:val="000000"/>
          <w:sz w:val="22"/>
          <w:szCs w:val="22"/>
          <w:u w:val="single"/>
        </w:rPr>
        <w:t xml:space="preserve">   ΕΡΓΑΣΙΩΝ  ΕΤΗΣΙΑΣ ΛΕΙΤΟΥΡΓΙΑΣ &amp; ΣΥΝΤΗΡΗΣΗΣ  ΒΙΟΛΟΓΙΚΟΥ ΚΑΘΑΡΙΣΜΟΥ ΣΤΟ ΠΑΡΑΡΤΗΜΑ Χ.Π. «ΑΓΙΟΣ ΠΑΝΤΕΛΕΗΜΩΝ»</w:t>
      </w:r>
    </w:p>
    <w:p w:rsidR="0059041D" w:rsidRPr="00FA6554" w:rsidRDefault="0059041D" w:rsidP="0059041D">
      <w:pPr>
        <w:spacing w:after="0"/>
        <w:rPr>
          <w:rFonts w:asciiTheme="majorHAnsi" w:hAnsiTheme="majorHAnsi" w:cs="Calibri"/>
        </w:rPr>
      </w:pPr>
      <w:r w:rsidRPr="00FA6554">
        <w:rPr>
          <w:rFonts w:asciiTheme="majorHAnsi" w:hAnsiTheme="majorHAnsi"/>
        </w:rPr>
        <w:t xml:space="preserve"> </w:t>
      </w:r>
    </w:p>
    <w:p w:rsidR="0059041D" w:rsidRPr="00FA6554" w:rsidRDefault="0059041D" w:rsidP="0059041D">
      <w:pPr>
        <w:spacing w:after="0"/>
        <w:rPr>
          <w:rFonts w:asciiTheme="majorHAnsi" w:hAnsiTheme="majorHAnsi"/>
        </w:rPr>
      </w:pPr>
      <w:r w:rsidRPr="00FA6554">
        <w:rPr>
          <w:rFonts w:asciiTheme="majorHAnsi" w:hAnsiTheme="majorHAnsi"/>
        </w:rPr>
        <w:t>Το Κέντρο Κοινωνικής Πρόνοιας Περιφέρειας Κεντρικής Μακεδονίας έχοντας υπόψη :</w:t>
      </w:r>
    </w:p>
    <w:p w:rsidR="0059041D" w:rsidRPr="00FA6554" w:rsidRDefault="0059041D" w:rsidP="0059041D">
      <w:pPr>
        <w:spacing w:after="0"/>
        <w:rPr>
          <w:rFonts w:asciiTheme="majorHAnsi" w:hAnsiTheme="majorHAnsi"/>
        </w:rPr>
      </w:pPr>
    </w:p>
    <w:p w:rsidR="0059041D" w:rsidRPr="00FA6554" w:rsidRDefault="0059041D" w:rsidP="0059041D">
      <w:pPr>
        <w:pStyle w:val="a3"/>
        <w:numPr>
          <w:ilvl w:val="0"/>
          <w:numId w:val="2"/>
        </w:numPr>
        <w:rPr>
          <w:rFonts w:asciiTheme="majorHAnsi" w:hAnsiTheme="majorHAnsi" w:cs="Calibri"/>
          <w:sz w:val="22"/>
          <w:szCs w:val="22"/>
        </w:rPr>
      </w:pPr>
      <w:r w:rsidRPr="00FA6554">
        <w:rPr>
          <w:rFonts w:asciiTheme="majorHAnsi" w:hAnsiTheme="majorHAnsi" w:cs="Calibri"/>
          <w:sz w:val="22"/>
          <w:szCs w:val="22"/>
        </w:rPr>
        <w:t>Τον Ν. 4412/16 «Δημόσιες Συμβάσεις Έργων, Προμηθειών &amp; Υπηρεσιών».</w:t>
      </w:r>
    </w:p>
    <w:p w:rsidR="0059041D" w:rsidRPr="00FA6554" w:rsidRDefault="0059041D" w:rsidP="0059041D">
      <w:pPr>
        <w:pStyle w:val="a3"/>
        <w:numPr>
          <w:ilvl w:val="0"/>
          <w:numId w:val="2"/>
        </w:numPr>
        <w:rPr>
          <w:rFonts w:asciiTheme="majorHAnsi" w:hAnsiTheme="majorHAnsi" w:cs="Calibri"/>
          <w:sz w:val="22"/>
          <w:szCs w:val="22"/>
        </w:rPr>
      </w:pPr>
      <w:r w:rsidRPr="00FA6554">
        <w:rPr>
          <w:rFonts w:asciiTheme="majorHAnsi" w:hAnsiTheme="majorHAnsi" w:cs="Calibri"/>
          <w:sz w:val="22"/>
          <w:szCs w:val="22"/>
        </w:rPr>
        <w:t>Τις διατάξεις του άρθρου 9 του Ν. 4109/2013 (ΦΕΚ 16/Α/23.1.2013) «Κατάργηση και συγχώνευση Ν.Π.Δ. και του ευρύτερου δημόσιου τομέα».</w:t>
      </w:r>
    </w:p>
    <w:p w:rsidR="0059041D" w:rsidRPr="00FA6554" w:rsidRDefault="0059041D" w:rsidP="0059041D">
      <w:pPr>
        <w:pStyle w:val="a3"/>
        <w:numPr>
          <w:ilvl w:val="0"/>
          <w:numId w:val="2"/>
        </w:numPr>
        <w:rPr>
          <w:rFonts w:asciiTheme="majorHAnsi" w:hAnsiTheme="majorHAnsi" w:cs="Calibri"/>
          <w:sz w:val="22"/>
          <w:szCs w:val="22"/>
        </w:rPr>
      </w:pPr>
      <w:r w:rsidRPr="00FA6554">
        <w:rPr>
          <w:rFonts w:asciiTheme="majorHAnsi" w:hAnsiTheme="majorHAnsi" w:cs="Calibri"/>
          <w:sz w:val="22"/>
          <w:szCs w:val="22"/>
        </w:rPr>
        <w:t>Τις διατάξεις του άρθρου 15 του Ν. 3329/2005 (ΦΕΚ 81</w:t>
      </w:r>
      <w:r w:rsidRPr="00FA6554">
        <w:rPr>
          <w:rFonts w:asciiTheme="majorHAnsi" w:hAnsiTheme="majorHAnsi" w:cs="Calibri"/>
          <w:sz w:val="22"/>
          <w:szCs w:val="22"/>
          <w:vertAlign w:val="superscript"/>
        </w:rPr>
        <w:t>Α</w:t>
      </w:r>
      <w:r w:rsidRPr="00FA6554">
        <w:rPr>
          <w:rFonts w:asciiTheme="majorHAnsi" w:hAnsiTheme="majorHAnsi" w:cs="Calibri"/>
          <w:sz w:val="22"/>
          <w:szCs w:val="22"/>
        </w:rPr>
        <w:t>/4.4.2005) «Εθνικό Σύστημα Υγείας και Κοινωνικής Αλληλεγγύης και λοιπές διατάξεις».</w:t>
      </w:r>
    </w:p>
    <w:p w:rsidR="0059041D" w:rsidRPr="00746BFA" w:rsidRDefault="0059041D" w:rsidP="0059041D">
      <w:pPr>
        <w:pStyle w:val="a3"/>
        <w:numPr>
          <w:ilvl w:val="0"/>
          <w:numId w:val="2"/>
        </w:numPr>
        <w:rPr>
          <w:rFonts w:asciiTheme="majorHAnsi" w:hAnsiTheme="majorHAnsi" w:cs="Calibri"/>
          <w:sz w:val="22"/>
          <w:szCs w:val="22"/>
        </w:rPr>
      </w:pPr>
      <w:r w:rsidRPr="00746BFA">
        <w:rPr>
          <w:rFonts w:asciiTheme="majorHAnsi" w:hAnsiTheme="majorHAnsi" w:cs="Calibri"/>
          <w:sz w:val="22"/>
          <w:szCs w:val="22"/>
        </w:rPr>
        <w:t>Τον ν. 4412/16.</w:t>
      </w:r>
    </w:p>
    <w:p w:rsidR="0059041D" w:rsidRPr="00631DD7" w:rsidRDefault="006607CA" w:rsidP="0059041D">
      <w:pPr>
        <w:pStyle w:val="a3"/>
        <w:numPr>
          <w:ilvl w:val="0"/>
          <w:numId w:val="2"/>
        </w:numPr>
        <w:rPr>
          <w:rFonts w:asciiTheme="majorHAnsi" w:hAnsiTheme="majorHAnsi" w:cs="Calibri"/>
          <w:sz w:val="22"/>
          <w:szCs w:val="22"/>
        </w:rPr>
      </w:pPr>
      <w:r w:rsidRPr="00631DD7">
        <w:rPr>
          <w:rFonts w:asciiTheme="majorHAnsi" w:hAnsiTheme="majorHAnsi" w:cs="Calibri"/>
          <w:sz w:val="22"/>
          <w:szCs w:val="22"/>
        </w:rPr>
        <w:t>Τις</w:t>
      </w:r>
      <w:r w:rsidR="00125600" w:rsidRPr="00631DD7">
        <w:rPr>
          <w:rFonts w:asciiTheme="majorHAnsi" w:hAnsiTheme="majorHAnsi" w:cs="Calibri"/>
          <w:sz w:val="22"/>
          <w:szCs w:val="22"/>
        </w:rPr>
        <w:t xml:space="preserve">  υπ΄ αρ. πρωτ.  3835/ 22.11.2019</w:t>
      </w:r>
      <w:r w:rsidR="0059041D" w:rsidRPr="00631DD7">
        <w:rPr>
          <w:rFonts w:asciiTheme="majorHAnsi" w:hAnsiTheme="majorHAnsi" w:cs="Calibri"/>
          <w:sz w:val="22"/>
          <w:szCs w:val="22"/>
        </w:rPr>
        <w:t xml:space="preserve">  Τεχνικές προδιαγραφές – προϋπολογισμός των εργασιών ποσού  18.721,00 € + ΦΠΑ </w:t>
      </w:r>
      <w:r w:rsidR="00746BFA" w:rsidRPr="00631DD7">
        <w:rPr>
          <w:rFonts w:asciiTheme="majorHAnsi" w:hAnsiTheme="majorHAnsi" w:cs="Calibri"/>
          <w:sz w:val="22"/>
          <w:szCs w:val="22"/>
        </w:rPr>
        <w:t>(ΑΔΑΜ = 18</w:t>
      </w:r>
      <w:r w:rsidR="00631DD7" w:rsidRPr="00631DD7">
        <w:rPr>
          <w:rFonts w:asciiTheme="majorHAnsi" w:hAnsiTheme="majorHAnsi" w:cs="Calibri"/>
          <w:sz w:val="22"/>
          <w:szCs w:val="22"/>
          <w:lang w:val="en-US"/>
        </w:rPr>
        <w:t>REQ</w:t>
      </w:r>
      <w:r w:rsidR="00631DD7" w:rsidRPr="00631DD7">
        <w:rPr>
          <w:rFonts w:asciiTheme="majorHAnsi" w:hAnsiTheme="majorHAnsi" w:cs="Calibri"/>
          <w:sz w:val="22"/>
          <w:szCs w:val="22"/>
        </w:rPr>
        <w:t>005949588 2019-12-03</w:t>
      </w:r>
      <w:r w:rsidR="0059041D" w:rsidRPr="00631DD7">
        <w:rPr>
          <w:rFonts w:asciiTheme="majorHAnsi" w:hAnsiTheme="majorHAnsi" w:cs="Calibri"/>
          <w:sz w:val="22"/>
          <w:szCs w:val="22"/>
        </w:rPr>
        <w:t>)</w:t>
      </w:r>
      <w:r w:rsidR="00746BFA" w:rsidRPr="00631DD7">
        <w:rPr>
          <w:rFonts w:asciiTheme="majorHAnsi" w:hAnsiTheme="majorHAnsi" w:cs="Calibri"/>
          <w:sz w:val="22"/>
          <w:szCs w:val="22"/>
        </w:rPr>
        <w:t>.</w:t>
      </w:r>
    </w:p>
    <w:p w:rsidR="0059041D" w:rsidRPr="00631DD7" w:rsidRDefault="0059041D" w:rsidP="0059041D">
      <w:pPr>
        <w:pStyle w:val="a3"/>
        <w:numPr>
          <w:ilvl w:val="0"/>
          <w:numId w:val="2"/>
        </w:numPr>
        <w:rPr>
          <w:rFonts w:asciiTheme="majorHAnsi" w:hAnsiTheme="majorHAnsi" w:cs="Calibri"/>
          <w:b/>
          <w:sz w:val="22"/>
          <w:szCs w:val="22"/>
        </w:rPr>
      </w:pPr>
      <w:r w:rsidRPr="00631DD7">
        <w:rPr>
          <w:rFonts w:asciiTheme="majorHAnsi" w:hAnsiTheme="majorHAnsi" w:cs="Calibri"/>
          <w:sz w:val="22"/>
          <w:szCs w:val="22"/>
        </w:rPr>
        <w:t xml:space="preserve">Την υπ΄ αρ. </w:t>
      </w:r>
      <w:r w:rsidR="00631DD7" w:rsidRPr="00631DD7">
        <w:rPr>
          <w:rFonts w:asciiTheme="majorHAnsi" w:hAnsiTheme="majorHAnsi" w:cs="Calibri"/>
          <w:sz w:val="22"/>
          <w:szCs w:val="22"/>
        </w:rPr>
        <w:t xml:space="preserve"> 36η/4-12-2019</w:t>
      </w:r>
      <w:r w:rsidR="006607CA" w:rsidRPr="00631DD7">
        <w:rPr>
          <w:rFonts w:asciiTheme="majorHAnsi" w:hAnsiTheme="majorHAnsi" w:cs="Calibri"/>
          <w:sz w:val="22"/>
          <w:szCs w:val="22"/>
        </w:rPr>
        <w:t xml:space="preserve"> </w:t>
      </w:r>
      <w:r w:rsidRPr="00631DD7">
        <w:rPr>
          <w:rFonts w:asciiTheme="majorHAnsi" w:hAnsiTheme="majorHAnsi" w:cs="Calibri"/>
          <w:sz w:val="22"/>
          <w:szCs w:val="22"/>
        </w:rPr>
        <w:t xml:space="preserve">  , θέμα </w:t>
      </w:r>
      <w:r w:rsidR="006607CA" w:rsidRPr="00631DD7">
        <w:rPr>
          <w:rFonts w:asciiTheme="majorHAnsi" w:hAnsiTheme="majorHAnsi" w:cs="Calibri"/>
          <w:sz w:val="22"/>
          <w:szCs w:val="22"/>
        </w:rPr>
        <w:t>1</w:t>
      </w:r>
      <w:r w:rsidR="00631DD7" w:rsidRPr="00631DD7">
        <w:rPr>
          <w:rFonts w:asciiTheme="majorHAnsi" w:hAnsiTheme="majorHAnsi" w:cs="Calibri"/>
          <w:sz w:val="22"/>
          <w:szCs w:val="22"/>
        </w:rPr>
        <w:t>2</w:t>
      </w:r>
      <w:r w:rsidRPr="00631DD7">
        <w:rPr>
          <w:rFonts w:asciiTheme="majorHAnsi" w:hAnsiTheme="majorHAnsi" w:cs="Calibri"/>
          <w:sz w:val="22"/>
          <w:szCs w:val="22"/>
          <w:vertAlign w:val="superscript"/>
        </w:rPr>
        <w:t>ο</w:t>
      </w:r>
      <w:r w:rsidRPr="00631DD7">
        <w:rPr>
          <w:rFonts w:asciiTheme="majorHAnsi" w:hAnsiTheme="majorHAnsi" w:cs="Calibri"/>
          <w:sz w:val="22"/>
          <w:szCs w:val="22"/>
        </w:rPr>
        <w:t xml:space="preserve">, απόφαση του Δ.Σ. που εγκρίνει την διενέργεια πρόχειρου μειοδοτικού διαγωνισμού για «Εργασίες ετήσιας λειτουργίας &amp; συντήρησης   Βιολογικού Καθαρισμού του Π.Χ.Π. «Άγιος Παντελεήμων» προϋπολογισμού </w:t>
      </w:r>
      <w:r w:rsidRPr="00631DD7">
        <w:rPr>
          <w:rFonts w:asciiTheme="majorHAnsi" w:hAnsiTheme="majorHAnsi" w:cs="Calibri"/>
          <w:b/>
          <w:sz w:val="22"/>
          <w:szCs w:val="22"/>
        </w:rPr>
        <w:t>18.721</w:t>
      </w:r>
      <w:r w:rsidR="00631DD7" w:rsidRPr="00631DD7">
        <w:rPr>
          <w:rFonts w:asciiTheme="majorHAnsi" w:hAnsiTheme="majorHAnsi" w:cs="Calibri"/>
          <w:b/>
          <w:sz w:val="22"/>
          <w:szCs w:val="22"/>
        </w:rPr>
        <w:t>,00 € + ΦΠΑ. (ΑΔΑ = Ω6Γ0ΟΞΧΣ-ΨΔΙ</w:t>
      </w:r>
      <w:r w:rsidRPr="00631DD7">
        <w:rPr>
          <w:rFonts w:asciiTheme="majorHAnsi" w:hAnsiTheme="majorHAnsi" w:cs="Calibri"/>
          <w:b/>
          <w:sz w:val="22"/>
          <w:szCs w:val="22"/>
        </w:rPr>
        <w:t>)</w:t>
      </w:r>
      <w:r w:rsidR="006607CA" w:rsidRPr="00631DD7">
        <w:rPr>
          <w:rFonts w:asciiTheme="majorHAnsi" w:hAnsiTheme="majorHAnsi" w:cs="Calibri"/>
          <w:b/>
          <w:sz w:val="22"/>
          <w:szCs w:val="22"/>
        </w:rPr>
        <w:t>.</w:t>
      </w:r>
      <w:r w:rsidRPr="00631DD7">
        <w:rPr>
          <w:rFonts w:asciiTheme="majorHAnsi" w:hAnsiTheme="majorHAnsi" w:cs="Calibri"/>
          <w:b/>
          <w:sz w:val="22"/>
          <w:szCs w:val="22"/>
        </w:rPr>
        <w:t xml:space="preserve"> </w:t>
      </w:r>
    </w:p>
    <w:p w:rsidR="0059041D" w:rsidRPr="00FA6554" w:rsidRDefault="0059041D" w:rsidP="0059041D">
      <w:pPr>
        <w:pStyle w:val="a3"/>
        <w:rPr>
          <w:rFonts w:asciiTheme="majorHAnsi" w:hAnsiTheme="majorHAnsi" w:cs="Calibri"/>
          <w:sz w:val="22"/>
          <w:szCs w:val="22"/>
        </w:rPr>
      </w:pPr>
    </w:p>
    <w:p w:rsidR="0059041D" w:rsidRPr="00FA6554" w:rsidRDefault="0059041D" w:rsidP="0059041D">
      <w:pPr>
        <w:spacing w:after="0"/>
        <w:rPr>
          <w:rFonts w:asciiTheme="majorHAnsi" w:hAnsiTheme="majorHAnsi" w:cs="Calibri"/>
        </w:rPr>
      </w:pPr>
    </w:p>
    <w:p w:rsidR="0059041D" w:rsidRPr="00FA6554" w:rsidRDefault="0059041D" w:rsidP="0059041D">
      <w:pPr>
        <w:spacing w:after="0"/>
        <w:rPr>
          <w:rFonts w:asciiTheme="majorHAnsi" w:hAnsiTheme="majorHAnsi"/>
          <w:b/>
          <w:bCs/>
        </w:rPr>
      </w:pPr>
      <w:r w:rsidRPr="00FA6554">
        <w:rPr>
          <w:rFonts w:asciiTheme="majorHAnsi" w:hAnsiTheme="majorHAnsi"/>
        </w:rPr>
        <w:t xml:space="preserve">                                                           </w:t>
      </w:r>
      <w:r w:rsidRPr="00FA6554">
        <w:rPr>
          <w:rFonts w:asciiTheme="majorHAnsi" w:hAnsiTheme="majorHAnsi"/>
          <w:b/>
          <w:bCs/>
        </w:rPr>
        <w:t xml:space="preserve">ΠΡΟΚΗΡΥΣΣΕΙ </w:t>
      </w:r>
    </w:p>
    <w:p w:rsidR="0059041D" w:rsidRPr="00FA6554" w:rsidRDefault="0059041D" w:rsidP="0059041D">
      <w:pPr>
        <w:rPr>
          <w:rFonts w:asciiTheme="majorHAnsi" w:hAnsiTheme="majorHAnsi"/>
        </w:rPr>
      </w:pPr>
      <w:r w:rsidRPr="00FA6554">
        <w:rPr>
          <w:rFonts w:asciiTheme="majorHAnsi" w:hAnsiTheme="majorHAnsi"/>
        </w:rPr>
        <w:t>Συνοπτικό  διαγωνισμό  εργασιών «Ετήσιας Λειτουργίας &amp; Συντήρησης  Μονάδας Βιολογικού Καθαρισμού του Π.Χ.Π. «Άγιος Παντελεήμων» προϋπολογισμού δαπάνης   18.721,00 + ΦΠΑ  ,με κριτήριο κατακύρωσης την συμφερότερη από οικονομικής άποψης, μόνο με βάση τιμής προσφορά  και σύμφωνα με τις τεχνικές προδιαγραφές που π</w:t>
      </w:r>
      <w:r w:rsidR="000B650F" w:rsidRPr="00FA6554">
        <w:rPr>
          <w:rFonts w:asciiTheme="majorHAnsi" w:hAnsiTheme="majorHAnsi"/>
        </w:rPr>
        <w:t xml:space="preserve">εριλαμβάνονται στην παρούσα διακήρυξη και </w:t>
      </w:r>
      <w:r w:rsidRPr="00FA6554">
        <w:rPr>
          <w:rFonts w:asciiTheme="majorHAnsi" w:hAnsiTheme="majorHAnsi"/>
        </w:rPr>
        <w:t xml:space="preserve"> αποτελούν αναπόσπαστο τμήμα των παρόντων γενικών όρων. </w:t>
      </w:r>
    </w:p>
    <w:p w:rsidR="0059041D" w:rsidRPr="00FA6554" w:rsidRDefault="00B67A17" w:rsidP="0059041D">
      <w:pPr>
        <w:spacing w:after="0"/>
        <w:rPr>
          <w:rFonts w:asciiTheme="majorHAnsi" w:hAnsiTheme="majorHAnsi"/>
        </w:rPr>
      </w:pPr>
      <w:r w:rsidRPr="00FA6554">
        <w:rPr>
          <w:rFonts w:asciiTheme="majorHAnsi" w:hAnsiTheme="majorHAnsi"/>
        </w:rPr>
        <w:tab/>
        <w:t xml:space="preserve">Ο διαγωνισμός θα γίνει </w:t>
      </w:r>
      <w:r w:rsidRPr="004E09CA">
        <w:rPr>
          <w:rFonts w:asciiTheme="majorHAnsi" w:hAnsiTheme="majorHAnsi"/>
        </w:rPr>
        <w:t xml:space="preserve">την  </w:t>
      </w:r>
      <w:r w:rsidR="00631DD7">
        <w:rPr>
          <w:rFonts w:asciiTheme="majorHAnsi" w:hAnsiTheme="majorHAnsi"/>
          <w:b/>
        </w:rPr>
        <w:t>8.1.2020</w:t>
      </w:r>
      <w:r w:rsidR="00631DD7" w:rsidRPr="00631DD7">
        <w:rPr>
          <w:rFonts w:asciiTheme="majorHAnsi" w:hAnsiTheme="majorHAnsi"/>
          <w:b/>
        </w:rPr>
        <w:t xml:space="preserve">  ημέρα  </w:t>
      </w:r>
      <w:r w:rsidR="00631DD7">
        <w:rPr>
          <w:rFonts w:asciiTheme="majorHAnsi" w:hAnsiTheme="majorHAnsi"/>
          <w:b/>
        </w:rPr>
        <w:t>ΤΕΤΑΡΤΗ</w:t>
      </w:r>
      <w:r w:rsidR="00631DD7" w:rsidRPr="00631DD7">
        <w:rPr>
          <w:rFonts w:asciiTheme="majorHAnsi" w:hAnsiTheme="majorHAnsi"/>
          <w:b/>
        </w:rPr>
        <w:t xml:space="preserve"> </w:t>
      </w:r>
      <w:r w:rsidRPr="00631DD7">
        <w:rPr>
          <w:rFonts w:asciiTheme="majorHAnsi" w:hAnsiTheme="majorHAnsi"/>
          <w:b/>
        </w:rPr>
        <w:t xml:space="preserve"> &amp; ώρα 10.00</w:t>
      </w:r>
      <w:r w:rsidR="0059041D" w:rsidRPr="00631DD7">
        <w:rPr>
          <w:rFonts w:asciiTheme="majorHAnsi" w:hAnsiTheme="majorHAnsi"/>
        </w:rPr>
        <w:t xml:space="preserve">  στα</w:t>
      </w:r>
      <w:r w:rsidR="0059041D" w:rsidRPr="00FA6554">
        <w:rPr>
          <w:rFonts w:asciiTheme="majorHAnsi" w:hAnsiTheme="majorHAnsi"/>
        </w:rPr>
        <w:t xml:space="preserve"> γραφεία του Κέντρου,  Παπαρηγοπούλου 7 Θεσσαλονίκη. </w:t>
      </w:r>
    </w:p>
    <w:p w:rsidR="0059041D" w:rsidRPr="00FA6554" w:rsidRDefault="0059041D" w:rsidP="0059041D">
      <w:pPr>
        <w:spacing w:after="0"/>
        <w:rPr>
          <w:rFonts w:asciiTheme="majorHAnsi" w:hAnsiTheme="majorHAnsi"/>
        </w:rPr>
      </w:pPr>
    </w:p>
    <w:p w:rsidR="0059041D" w:rsidRPr="00FA6554" w:rsidRDefault="0059041D" w:rsidP="0059041D">
      <w:pPr>
        <w:spacing w:after="0"/>
        <w:rPr>
          <w:rFonts w:asciiTheme="majorHAnsi" w:hAnsiTheme="majorHAnsi"/>
        </w:rPr>
      </w:pPr>
      <w:r w:rsidRPr="00FA6554">
        <w:rPr>
          <w:rFonts w:asciiTheme="majorHAnsi" w:hAnsiTheme="majorHAnsi"/>
        </w:rPr>
        <w:tab/>
        <w:t xml:space="preserve">Στον διαγωνισμό δικαιούνται να παρίστανται, για να λάβουν γνώση </w:t>
      </w:r>
      <w:r w:rsidRPr="00B6028A">
        <w:rPr>
          <w:rFonts w:asciiTheme="majorHAnsi" w:hAnsiTheme="majorHAnsi"/>
          <w:b/>
          <w:u w:val="single"/>
        </w:rPr>
        <w:t>ΜΟΝΟΝ</w:t>
      </w:r>
      <w:r w:rsidRPr="00FA6554">
        <w:rPr>
          <w:rFonts w:asciiTheme="majorHAnsi" w:hAnsiTheme="majorHAnsi"/>
        </w:rPr>
        <w:t xml:space="preserve"> για όσους συμμετέχουν στον δ/σμό,  οι νόμιμοι εκπρόσωποι των εταιρειών που υποβάλλουν προσφορές καθώς &amp; άλλα πρόσωπα με εξουσιοδότηση, η γνωστοποίηση των οποίων θα πρέπει να έχει περιέλθει στο πρωτόκολλο της Υπηρεσίας με συστημένη επιστολή μέχρι την προηγούμενη ημέρα του διαγωνισμού. </w:t>
      </w:r>
    </w:p>
    <w:p w:rsidR="0059041D" w:rsidRPr="00FA6554" w:rsidRDefault="0059041D" w:rsidP="0059041D">
      <w:pPr>
        <w:spacing w:after="0"/>
        <w:rPr>
          <w:rFonts w:asciiTheme="majorHAnsi" w:hAnsiTheme="majorHAnsi"/>
        </w:rPr>
      </w:pPr>
    </w:p>
    <w:p w:rsidR="0059041D" w:rsidRPr="00FA6554" w:rsidRDefault="0059041D" w:rsidP="0059041D">
      <w:pPr>
        <w:spacing w:after="0"/>
        <w:rPr>
          <w:rFonts w:asciiTheme="majorHAnsi" w:hAnsiTheme="majorHAnsi"/>
        </w:rPr>
      </w:pPr>
      <w:r w:rsidRPr="00FA6554">
        <w:rPr>
          <w:rFonts w:asciiTheme="majorHAnsi" w:hAnsiTheme="majorHAnsi"/>
        </w:rPr>
        <w:tab/>
        <w:t xml:space="preserve">Η πληρωμή των τιμολογίων  θα γίνει εντός των νομίμων προθεσμιών που προβλέπονται από τις κείμενες διατάξεις, μετά την οριστική παραλαβή του έργου με θεωρημένο Χ.Ε. που συνοδεύεται βεβαίωση  ποιοτικής εκτέλεσης των εργασιών από την ορισθείσα επιτροπή του Κέντρου. </w:t>
      </w:r>
    </w:p>
    <w:p w:rsidR="00EC6AD4" w:rsidRPr="00FA6554" w:rsidRDefault="00EC6AD4" w:rsidP="0059041D">
      <w:pPr>
        <w:spacing w:after="0"/>
        <w:rPr>
          <w:rFonts w:asciiTheme="majorHAnsi" w:hAnsiTheme="majorHAnsi"/>
        </w:rPr>
      </w:pPr>
    </w:p>
    <w:p w:rsidR="0059041D" w:rsidRDefault="0059041D" w:rsidP="0059041D">
      <w:pPr>
        <w:spacing w:after="0"/>
        <w:rPr>
          <w:rFonts w:asciiTheme="majorHAnsi" w:hAnsiTheme="majorHAnsi"/>
        </w:rPr>
      </w:pPr>
    </w:p>
    <w:p w:rsidR="00631DD7" w:rsidRPr="00FA6554" w:rsidRDefault="00631DD7" w:rsidP="0059041D">
      <w:pPr>
        <w:spacing w:after="0"/>
        <w:rPr>
          <w:rFonts w:asciiTheme="majorHAnsi" w:hAnsiTheme="majorHAnsi"/>
        </w:rPr>
      </w:pPr>
    </w:p>
    <w:p w:rsidR="0059041D" w:rsidRPr="00FA6554" w:rsidRDefault="0059041D" w:rsidP="0059041D">
      <w:pPr>
        <w:spacing w:after="0"/>
        <w:rPr>
          <w:rFonts w:asciiTheme="majorHAnsi" w:hAnsiTheme="majorHAnsi"/>
        </w:rPr>
      </w:pPr>
    </w:p>
    <w:p w:rsidR="0059041D" w:rsidRDefault="0059041D" w:rsidP="0059041D">
      <w:pPr>
        <w:spacing w:after="0"/>
        <w:rPr>
          <w:rFonts w:asciiTheme="majorHAnsi" w:hAnsiTheme="majorHAnsi"/>
        </w:rPr>
      </w:pPr>
    </w:p>
    <w:p w:rsidR="00A51B9B" w:rsidRPr="00FA6554" w:rsidRDefault="00A51B9B" w:rsidP="0059041D">
      <w:pPr>
        <w:spacing w:after="0"/>
        <w:rPr>
          <w:rFonts w:asciiTheme="majorHAnsi" w:hAnsiTheme="majorHAnsi"/>
        </w:rPr>
      </w:pPr>
    </w:p>
    <w:p w:rsidR="0059041D" w:rsidRPr="00FA6554" w:rsidRDefault="0059041D" w:rsidP="0059041D">
      <w:pPr>
        <w:spacing w:after="0"/>
        <w:rPr>
          <w:rFonts w:asciiTheme="majorHAnsi" w:hAnsiTheme="majorHAnsi"/>
          <w:b/>
          <w:bCs/>
          <w:u w:val="single"/>
        </w:rPr>
      </w:pPr>
      <w:r w:rsidRPr="00FA6554">
        <w:rPr>
          <w:rFonts w:asciiTheme="majorHAnsi" w:hAnsiTheme="majorHAnsi"/>
          <w:b/>
          <w:bCs/>
        </w:rPr>
        <w:lastRenderedPageBreak/>
        <w:t xml:space="preserve">                                  Άρθρο  1:      </w:t>
      </w:r>
      <w:r w:rsidRPr="00FA6554">
        <w:rPr>
          <w:rFonts w:asciiTheme="majorHAnsi" w:hAnsiTheme="majorHAnsi"/>
          <w:b/>
          <w:bCs/>
          <w:u w:val="single"/>
        </w:rPr>
        <w:t>ΠΡΟΣΟΝΤΑ ΣΥΜΜΕΤΟΧΗΣ</w:t>
      </w:r>
    </w:p>
    <w:p w:rsidR="0059041D" w:rsidRPr="00FA6554" w:rsidRDefault="0059041D" w:rsidP="0059041D">
      <w:pPr>
        <w:spacing w:after="0"/>
        <w:rPr>
          <w:rFonts w:asciiTheme="majorHAnsi" w:hAnsiTheme="majorHAnsi"/>
          <w:b/>
          <w:bCs/>
          <w:u w:val="single"/>
        </w:rPr>
      </w:pPr>
    </w:p>
    <w:p w:rsidR="0059041D" w:rsidRPr="00FA6554" w:rsidRDefault="0059041D" w:rsidP="0059041D">
      <w:pPr>
        <w:spacing w:after="0"/>
        <w:rPr>
          <w:rFonts w:asciiTheme="majorHAnsi" w:hAnsiTheme="majorHAnsi"/>
        </w:rPr>
      </w:pPr>
      <w:r w:rsidRPr="00FA6554">
        <w:rPr>
          <w:rFonts w:asciiTheme="majorHAnsi" w:hAnsiTheme="majorHAnsi"/>
        </w:rPr>
        <w:t xml:space="preserve">                      Δικαίωμα συμμετοχής στο διαγωνισμό έχουν </w:t>
      </w:r>
      <w:r w:rsidR="00932598">
        <w:rPr>
          <w:rFonts w:asciiTheme="majorHAnsi" w:hAnsiTheme="majorHAnsi"/>
        </w:rPr>
        <w:t xml:space="preserve">φυσικά και </w:t>
      </w:r>
      <w:r w:rsidRPr="00FA6554">
        <w:rPr>
          <w:rFonts w:asciiTheme="majorHAnsi" w:hAnsiTheme="majorHAnsi"/>
        </w:rPr>
        <w:t>νομικά πρόσωπα ή ενώσεις/κοινοπραξίες ή συνεταιρισμοί ή εταιρείες που δραστηριοποιούνται στο αντικείμενο της παρεχόμενης υπηρεσίας και διαθέτουν εξειδικευμένη εμπειρία στη λειτουργία και συντήρηση μονάδων βιολογικού καθαρισμού.</w:t>
      </w:r>
    </w:p>
    <w:p w:rsidR="0059041D" w:rsidRPr="00FA6554" w:rsidRDefault="0059041D" w:rsidP="0059041D">
      <w:pPr>
        <w:spacing w:after="0"/>
        <w:rPr>
          <w:rFonts w:asciiTheme="majorHAnsi" w:hAnsiTheme="majorHAnsi"/>
        </w:rPr>
      </w:pPr>
    </w:p>
    <w:p w:rsidR="0059041D" w:rsidRPr="00FA6554" w:rsidRDefault="0059041D" w:rsidP="0059041D">
      <w:pPr>
        <w:spacing w:after="0"/>
        <w:rPr>
          <w:rFonts w:asciiTheme="majorHAnsi" w:hAnsiTheme="majorHAnsi"/>
        </w:rPr>
      </w:pPr>
      <w:r w:rsidRPr="00FA6554">
        <w:rPr>
          <w:rFonts w:asciiTheme="majorHAnsi" w:hAnsiTheme="majorHAnsi"/>
        </w:rPr>
        <w:t xml:space="preserve">                Οι δικαιούμενοι να συμμετάσχουν στον διαγωνισμό θα πρέπει να υποβάλλουν την προσφορά τους με τα απαραίτητα δικαιολογητικά  στα</w:t>
      </w:r>
      <w:r w:rsidR="00750344">
        <w:rPr>
          <w:rFonts w:asciiTheme="majorHAnsi" w:hAnsiTheme="majorHAnsi"/>
        </w:rPr>
        <w:t xml:space="preserve"> γραφεία του Κέντρου (Παπαρηγο</w:t>
      </w:r>
      <w:r w:rsidRPr="00FA6554">
        <w:rPr>
          <w:rFonts w:asciiTheme="majorHAnsi" w:hAnsiTheme="majorHAnsi"/>
        </w:rPr>
        <w:t>πούλου 7)  μέχρι την προηγούμενη εργάσιμη  ημέ</w:t>
      </w:r>
      <w:r w:rsidR="00B67A17" w:rsidRPr="00FA6554">
        <w:rPr>
          <w:rFonts w:asciiTheme="majorHAnsi" w:hAnsiTheme="majorHAnsi"/>
        </w:rPr>
        <w:t xml:space="preserve">ρα του διαγωνισμού  </w:t>
      </w:r>
      <w:r w:rsidR="00D14995" w:rsidRPr="00D14995">
        <w:rPr>
          <w:rFonts w:asciiTheme="majorHAnsi" w:hAnsiTheme="majorHAnsi"/>
          <w:b/>
        </w:rPr>
        <w:t>7.1.2020   ημέρα  ΤΡΙΤΗ</w:t>
      </w:r>
      <w:r w:rsidRPr="00D14995">
        <w:rPr>
          <w:rFonts w:asciiTheme="majorHAnsi" w:hAnsiTheme="majorHAnsi"/>
          <w:b/>
        </w:rPr>
        <w:t xml:space="preserve"> και ώρα   13.30</w:t>
      </w:r>
      <w:r w:rsidRPr="00D14995">
        <w:rPr>
          <w:rFonts w:asciiTheme="majorHAnsi" w:hAnsiTheme="majorHAnsi"/>
        </w:rPr>
        <w:t xml:space="preserve">   ( με οποιονδήποτε τρόπο και εάν αυτά</w:t>
      </w:r>
      <w:r w:rsidRPr="004E09CA">
        <w:rPr>
          <w:rFonts w:asciiTheme="majorHAnsi" w:hAnsiTheme="majorHAnsi"/>
        </w:rPr>
        <w:t xml:space="preserve"> κατατίθενται ή αποστέλλονται).     Εμπρόθεσμες θεωρούνται</w:t>
      </w:r>
      <w:r w:rsidRPr="00FA6554">
        <w:rPr>
          <w:rFonts w:asciiTheme="majorHAnsi" w:hAnsiTheme="majorHAnsi"/>
        </w:rPr>
        <w:t xml:space="preserve"> οι προσφορές που θα έχουν περιέλθει στην Υπηρεσία μας μέχρι την παραπάνω ημερομηνία  &amp; ώρα . Προσφορές που θα περιέλθουν στην Υπηρεσία μας μετά την παραπάνω ημερομηνία &amp; ώρα δεν θα παραλαμβάνονται αλλά επιστρέφονται στους συμμετέχοντες χωρίς να αποσφραγιστούν.</w:t>
      </w:r>
    </w:p>
    <w:p w:rsidR="0059041D" w:rsidRPr="00FA6554" w:rsidRDefault="0059041D" w:rsidP="0059041D">
      <w:pPr>
        <w:spacing w:after="0"/>
        <w:rPr>
          <w:rFonts w:asciiTheme="majorHAnsi" w:hAnsiTheme="majorHAnsi"/>
        </w:rPr>
      </w:pPr>
      <w:r w:rsidRPr="00FA6554">
        <w:rPr>
          <w:rFonts w:asciiTheme="majorHAnsi" w:hAnsiTheme="majorHAnsi"/>
        </w:rPr>
        <w:tab/>
        <w:t>Όλα τα δικαιολογητικά και οι προσφορές θα πρέπει να έχουν συνταχθεί στην Ελληνική γλώσσα.</w:t>
      </w:r>
    </w:p>
    <w:p w:rsidR="0059041D" w:rsidRPr="00FA6554" w:rsidRDefault="0059041D" w:rsidP="0059041D">
      <w:pPr>
        <w:spacing w:after="0"/>
        <w:rPr>
          <w:rFonts w:asciiTheme="majorHAnsi" w:hAnsiTheme="majorHAnsi"/>
        </w:rPr>
      </w:pPr>
      <w:r w:rsidRPr="00FA6554">
        <w:rPr>
          <w:rFonts w:asciiTheme="majorHAnsi" w:hAnsiTheme="majorHAnsi"/>
        </w:rPr>
        <w:tab/>
        <w:t xml:space="preserve"> </w:t>
      </w:r>
    </w:p>
    <w:p w:rsidR="0059041D" w:rsidRPr="00FA6554" w:rsidRDefault="0059041D" w:rsidP="0059041D">
      <w:pPr>
        <w:spacing w:after="0"/>
        <w:rPr>
          <w:rFonts w:asciiTheme="majorHAnsi" w:hAnsiTheme="majorHAnsi"/>
          <w:b/>
          <w:bCs/>
        </w:rPr>
      </w:pPr>
    </w:p>
    <w:p w:rsidR="0059041D" w:rsidRPr="00FA6554" w:rsidRDefault="0059041D" w:rsidP="0059041D">
      <w:pPr>
        <w:spacing w:after="0"/>
        <w:rPr>
          <w:rFonts w:asciiTheme="majorHAnsi" w:hAnsiTheme="majorHAnsi"/>
          <w:b/>
          <w:bCs/>
          <w:u w:val="single"/>
        </w:rPr>
      </w:pPr>
      <w:r w:rsidRPr="00FA6554">
        <w:rPr>
          <w:rFonts w:asciiTheme="majorHAnsi" w:hAnsiTheme="majorHAnsi"/>
          <w:b/>
          <w:bCs/>
        </w:rPr>
        <w:t xml:space="preserve">                                        Άρθρο 2:</w:t>
      </w:r>
      <w:r w:rsidRPr="00FA6554">
        <w:rPr>
          <w:rFonts w:asciiTheme="majorHAnsi" w:hAnsiTheme="majorHAnsi"/>
        </w:rPr>
        <w:t xml:space="preserve">     </w:t>
      </w:r>
      <w:r w:rsidRPr="00FA6554">
        <w:rPr>
          <w:rFonts w:asciiTheme="majorHAnsi" w:hAnsiTheme="majorHAnsi"/>
          <w:b/>
          <w:bCs/>
          <w:u w:val="single"/>
        </w:rPr>
        <w:t>ΥΠΟΒΟΛΗ ΠΡΟΣΦΟΡΩΝ.</w:t>
      </w:r>
    </w:p>
    <w:p w:rsidR="0059041D" w:rsidRPr="00FA6554" w:rsidRDefault="0059041D" w:rsidP="0059041D">
      <w:pPr>
        <w:spacing w:after="0"/>
        <w:rPr>
          <w:rFonts w:asciiTheme="majorHAnsi" w:hAnsiTheme="majorHAnsi"/>
        </w:rPr>
      </w:pPr>
    </w:p>
    <w:p w:rsidR="0059041D" w:rsidRPr="00FA6554" w:rsidRDefault="0059041D" w:rsidP="0059041D">
      <w:pPr>
        <w:spacing w:after="0"/>
        <w:rPr>
          <w:rFonts w:asciiTheme="majorHAnsi" w:hAnsiTheme="majorHAnsi"/>
        </w:rPr>
      </w:pPr>
      <w:r w:rsidRPr="00FA6554">
        <w:rPr>
          <w:rFonts w:asciiTheme="majorHAnsi" w:hAnsiTheme="majorHAnsi"/>
        </w:rPr>
        <w:t xml:space="preserve">Οι προσφορές </w:t>
      </w:r>
      <w:r w:rsidRPr="00FA6554">
        <w:rPr>
          <w:rFonts w:asciiTheme="majorHAnsi" w:hAnsiTheme="majorHAnsi"/>
          <w:b/>
          <w:bCs/>
        </w:rPr>
        <w:t>επί ποινή  αποκλεισμού</w:t>
      </w:r>
      <w:r w:rsidRPr="00FA6554">
        <w:rPr>
          <w:rFonts w:asciiTheme="majorHAnsi" w:hAnsiTheme="majorHAnsi"/>
        </w:rPr>
        <w:t xml:space="preserve"> θα υποβληθούν σε κλειστό φάκελο με την ένδειξη «ΦΑΚΕΛΟΣ ΠΡΟΣΦΟΡΑΣ  ΕΤΗΣΙΑΣ ΛΕΙΤΟΥΡΓΙΑΣ &amp; ΣΥΝΤΗΡΗΣΗΣ   ΒΙΟΛΟΓΙ</w:t>
      </w:r>
      <w:r w:rsidR="00444BF7" w:rsidRPr="00FA6554">
        <w:rPr>
          <w:rFonts w:asciiTheme="majorHAnsi" w:hAnsiTheme="majorHAnsi"/>
        </w:rPr>
        <w:t>ΚΟΥ ΚΑΘΑΡΙΣΜΟΥ ΣΤΟ Παράρτημα Π.Χ.Π</w:t>
      </w:r>
      <w:r w:rsidRPr="00FA6554">
        <w:rPr>
          <w:rFonts w:asciiTheme="majorHAnsi" w:hAnsiTheme="majorHAnsi"/>
        </w:rPr>
        <w:t>.  ΑΓ. ΠΑΝΤΕΛΕΗΜΩΝ » όπου θα περιέχονται τρεις (3) σφραγισμένοι υποφάκελοι  με τις ενδείξεις :</w:t>
      </w:r>
    </w:p>
    <w:p w:rsidR="0059041D" w:rsidRPr="00FA6554" w:rsidRDefault="0059041D" w:rsidP="0059041D">
      <w:pPr>
        <w:spacing w:after="0"/>
        <w:rPr>
          <w:rFonts w:asciiTheme="majorHAnsi" w:hAnsiTheme="majorHAnsi"/>
        </w:rPr>
      </w:pPr>
      <w:r w:rsidRPr="00FA6554">
        <w:rPr>
          <w:rFonts w:asciiTheme="majorHAnsi" w:hAnsiTheme="majorHAnsi"/>
        </w:rPr>
        <w:t xml:space="preserve"> «ΔΙΚΑΙΟΛΟΓΗΤΙΚΑ ΣΥΜΜΕΤΟΧΗΣ»</w:t>
      </w:r>
    </w:p>
    <w:p w:rsidR="0059041D" w:rsidRPr="00FA6554" w:rsidRDefault="0059041D" w:rsidP="0059041D">
      <w:pPr>
        <w:spacing w:after="0"/>
        <w:rPr>
          <w:rFonts w:asciiTheme="majorHAnsi" w:hAnsiTheme="majorHAnsi"/>
        </w:rPr>
      </w:pPr>
      <w:r w:rsidRPr="00FA6554">
        <w:rPr>
          <w:rFonts w:asciiTheme="majorHAnsi" w:hAnsiTheme="majorHAnsi"/>
        </w:rPr>
        <w:t>«ΤΕΧΝΙΚΗ ΠΡΟΣΦΟΡΑ»</w:t>
      </w:r>
    </w:p>
    <w:p w:rsidR="0059041D" w:rsidRPr="00FA6554" w:rsidRDefault="0059041D" w:rsidP="0059041D">
      <w:pPr>
        <w:spacing w:after="0"/>
        <w:rPr>
          <w:rFonts w:asciiTheme="majorHAnsi" w:hAnsiTheme="majorHAnsi"/>
        </w:rPr>
      </w:pPr>
      <w:r w:rsidRPr="00FA6554">
        <w:rPr>
          <w:rFonts w:asciiTheme="majorHAnsi" w:hAnsiTheme="majorHAnsi"/>
        </w:rPr>
        <w:t xml:space="preserve"> &amp; «ΟΙΚΟΝΟΜΙΚΗ ΠΡΟΣΦΟΡΑ».</w:t>
      </w:r>
    </w:p>
    <w:p w:rsidR="0059041D" w:rsidRPr="00FA6554" w:rsidRDefault="0059041D" w:rsidP="0059041D">
      <w:pPr>
        <w:spacing w:after="0"/>
        <w:rPr>
          <w:rFonts w:asciiTheme="majorHAnsi" w:hAnsiTheme="majorHAnsi"/>
        </w:rPr>
      </w:pPr>
      <w:r w:rsidRPr="00FA6554">
        <w:rPr>
          <w:rFonts w:asciiTheme="majorHAnsi" w:hAnsiTheme="majorHAnsi"/>
        </w:rPr>
        <w:t xml:space="preserve">Η ισχύς των προσφορών θα είναι τουλάχιστον 6μηνη. </w:t>
      </w:r>
    </w:p>
    <w:p w:rsidR="0059041D" w:rsidRPr="00FA6554" w:rsidRDefault="0059041D" w:rsidP="0059041D">
      <w:pPr>
        <w:spacing w:after="0"/>
        <w:rPr>
          <w:rFonts w:asciiTheme="majorHAnsi" w:hAnsiTheme="majorHAnsi"/>
        </w:rPr>
      </w:pPr>
    </w:p>
    <w:p w:rsidR="0059041D" w:rsidRDefault="0059041D" w:rsidP="0059041D">
      <w:pPr>
        <w:spacing w:after="0"/>
        <w:rPr>
          <w:rFonts w:asciiTheme="majorHAnsi" w:hAnsiTheme="majorHAnsi"/>
          <w:b/>
          <w:bCs/>
          <w:u w:val="single"/>
        </w:rPr>
      </w:pPr>
      <w:r w:rsidRPr="00FA6554">
        <w:rPr>
          <w:rFonts w:asciiTheme="majorHAnsi" w:hAnsiTheme="majorHAnsi"/>
          <w:b/>
          <w:bCs/>
        </w:rPr>
        <w:t xml:space="preserve">                        Άρθρο 3:    </w:t>
      </w:r>
      <w:r w:rsidRPr="00FA6554">
        <w:rPr>
          <w:rFonts w:asciiTheme="majorHAnsi" w:hAnsiTheme="majorHAnsi"/>
          <w:b/>
          <w:bCs/>
          <w:u w:val="single"/>
        </w:rPr>
        <w:t xml:space="preserve"> ΦΑΚΕΛΛΟΣ ΔΙΚΑΙΟΛΟΓΗΤΙΚΩΝ ΣΥΜΜΕΤΟΧΗΣ</w:t>
      </w:r>
    </w:p>
    <w:p w:rsidR="001D0AA9" w:rsidRDefault="001D0AA9" w:rsidP="001D0AA9">
      <w:pPr>
        <w:spacing w:after="0"/>
        <w:rPr>
          <w:b/>
        </w:rPr>
      </w:pPr>
    </w:p>
    <w:p w:rsidR="001D0AA9" w:rsidRPr="001D0AA9" w:rsidRDefault="001D0AA9" w:rsidP="001D0AA9">
      <w:pPr>
        <w:spacing w:after="0"/>
        <w:rPr>
          <w:rFonts w:asciiTheme="majorHAnsi" w:hAnsiTheme="majorHAnsi"/>
          <w:b/>
        </w:rPr>
      </w:pPr>
      <w:r>
        <w:rPr>
          <w:b/>
        </w:rPr>
        <w:t xml:space="preserve">       </w:t>
      </w:r>
      <w:r w:rsidRPr="001D0AA9">
        <w:rPr>
          <w:rFonts w:asciiTheme="majorHAnsi" w:hAnsiTheme="majorHAnsi"/>
          <w:b/>
        </w:rPr>
        <w:t>Tα έγγραφα ή δικαιολογητικά του άρθρου 80 του Ν. 4412/2016:</w:t>
      </w:r>
    </w:p>
    <w:p w:rsidR="001D0AA9" w:rsidRDefault="001D0AA9" w:rsidP="001D0AA9">
      <w:pPr>
        <w:spacing w:after="0"/>
        <w:rPr>
          <w:rFonts w:asciiTheme="majorHAnsi" w:hAnsiTheme="majorHAnsi"/>
          <w:b/>
        </w:rPr>
      </w:pPr>
      <w:r w:rsidRPr="001D0AA9">
        <w:rPr>
          <w:rFonts w:asciiTheme="majorHAnsi" w:hAnsiTheme="majorHAnsi"/>
          <w:b/>
        </w:rPr>
        <w:t xml:space="preserve">            </w:t>
      </w:r>
    </w:p>
    <w:p w:rsidR="001D0AA9" w:rsidRDefault="001D0AA9" w:rsidP="001D0AA9">
      <w:pPr>
        <w:spacing w:after="0"/>
        <w:rPr>
          <w:b/>
        </w:rPr>
      </w:pPr>
      <w:r w:rsidRPr="001D0AA9">
        <w:rPr>
          <w:rFonts w:asciiTheme="majorHAnsi" w:hAnsiTheme="majorHAnsi"/>
          <w:b/>
        </w:rPr>
        <w:t xml:space="preserve">       Α. Οι Έλληνες πολίτες</w:t>
      </w:r>
      <w:r w:rsidRPr="002B604E">
        <w:rPr>
          <w:b/>
        </w:rPr>
        <w:t xml:space="preserve"> :</w:t>
      </w:r>
    </w:p>
    <w:p w:rsidR="0059041D" w:rsidRPr="00FA6554" w:rsidRDefault="0059041D" w:rsidP="0059041D">
      <w:pPr>
        <w:spacing w:after="0"/>
        <w:rPr>
          <w:rFonts w:asciiTheme="majorHAnsi" w:hAnsiTheme="majorHAnsi"/>
        </w:rPr>
      </w:pPr>
    </w:p>
    <w:p w:rsidR="0059041D" w:rsidRPr="001D0AA9" w:rsidRDefault="0059041D" w:rsidP="001D0AA9">
      <w:pPr>
        <w:pStyle w:val="a3"/>
        <w:numPr>
          <w:ilvl w:val="0"/>
          <w:numId w:val="3"/>
        </w:numPr>
        <w:rPr>
          <w:rFonts w:asciiTheme="minorHAnsi" w:hAnsiTheme="minorHAnsi" w:cs="Calibri"/>
        </w:rPr>
      </w:pPr>
      <w:r w:rsidRPr="001D0AA9">
        <w:rPr>
          <w:rFonts w:asciiTheme="minorHAnsi" w:hAnsiTheme="minorHAnsi" w:cs="Calibri"/>
          <w:b/>
        </w:rPr>
        <w:t>Εγγυητική επιστολή</w:t>
      </w:r>
      <w:r w:rsidRPr="001D0AA9">
        <w:rPr>
          <w:rFonts w:asciiTheme="minorHAnsi" w:hAnsiTheme="minorHAnsi" w:cs="Calibri"/>
        </w:rPr>
        <w:t xml:space="preserve"> συμμετοχής ύψου</w:t>
      </w:r>
      <w:r w:rsidR="001D0AA9" w:rsidRPr="001D0AA9">
        <w:rPr>
          <w:rFonts w:asciiTheme="minorHAnsi" w:hAnsiTheme="minorHAnsi" w:cs="Calibri"/>
        </w:rPr>
        <w:t>ς 2% επί του συνολικού προϋπολο</w:t>
      </w:r>
      <w:r w:rsidRPr="001D0AA9">
        <w:rPr>
          <w:rFonts w:asciiTheme="minorHAnsi" w:hAnsiTheme="minorHAnsi" w:cs="Calibri"/>
        </w:rPr>
        <w:t>γισμού  προ  ΦΠΑ ( 374,50 €).</w:t>
      </w:r>
    </w:p>
    <w:p w:rsidR="001D0AA9" w:rsidRPr="001D0AA9" w:rsidRDefault="001D0AA9" w:rsidP="001D0AA9">
      <w:pPr>
        <w:pStyle w:val="a3"/>
        <w:rPr>
          <w:rFonts w:asciiTheme="minorHAnsi" w:hAnsiTheme="minorHAnsi" w:cs="Calibri"/>
        </w:rPr>
      </w:pPr>
    </w:p>
    <w:p w:rsidR="001D0AA9" w:rsidRPr="001D0AA9" w:rsidRDefault="001D0AA9" w:rsidP="001D0AA9">
      <w:pPr>
        <w:pStyle w:val="a3"/>
        <w:numPr>
          <w:ilvl w:val="0"/>
          <w:numId w:val="3"/>
        </w:numPr>
      </w:pPr>
      <w:r w:rsidRPr="001D0AA9">
        <w:rPr>
          <w:b/>
        </w:rPr>
        <w:t xml:space="preserve"> Απόσπασμα ποινικού μητρώου</w:t>
      </w:r>
      <w:r w:rsidRPr="00932598">
        <w:rPr>
          <w:b/>
        </w:rPr>
        <w:t>, έκδοσης του τελευταίου τριμήνου</w:t>
      </w:r>
      <w:r>
        <w:t xml:space="preserve"> πριν από την ημερομηνία διενέργειας του διαγωνισμού , από το οποίο να προκύπτει ότι δεν έχουν εις βάρος τους τελεσίδικη καταδικαστική απόφαση, για κάποιο αδίκημα από τα αναφερόμενα της παρ. 1 του άρθρου 73 του Ν. 4412/2016</w:t>
      </w:r>
    </w:p>
    <w:p w:rsidR="001D0AA9" w:rsidRDefault="001D0AA9" w:rsidP="001D0AA9">
      <w:pPr>
        <w:pStyle w:val="a3"/>
        <w:rPr>
          <w:rFonts w:asciiTheme="majorHAnsi" w:hAnsiTheme="majorHAnsi" w:cs="Calibri"/>
        </w:rPr>
      </w:pPr>
    </w:p>
    <w:p w:rsidR="00125600" w:rsidRPr="00125600" w:rsidRDefault="00125600" w:rsidP="00125600">
      <w:pPr>
        <w:pStyle w:val="a3"/>
        <w:numPr>
          <w:ilvl w:val="0"/>
          <w:numId w:val="3"/>
        </w:numPr>
        <w:rPr>
          <w:b/>
          <w:u w:val="single"/>
        </w:rPr>
      </w:pPr>
      <w:r w:rsidRPr="00125600">
        <w:rPr>
          <w:b/>
        </w:rPr>
        <w:lastRenderedPageBreak/>
        <w:t xml:space="preserve">Πιστοποιητικό που εκδίδεται από αρμόδια κατά περίπτωση αρχή, </w:t>
      </w:r>
      <w:r>
        <w:t xml:space="preserve"> από το οποίο να προκύπτει ότι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w:t>
      </w:r>
      <w:r w:rsidRPr="00125600">
        <w:rPr>
          <w:b/>
        </w:rPr>
        <w:t>εφόσον είναι σε ισχύ κατά τον χρό</w:t>
      </w:r>
      <w:r>
        <w:rPr>
          <w:b/>
        </w:rPr>
        <w:t xml:space="preserve">νο υποβολής τους.  </w:t>
      </w:r>
      <w:r w:rsidRPr="00125600">
        <w:rPr>
          <w:b/>
        </w:rPr>
        <w:t xml:space="preserve"> Άλλως </w:t>
      </w:r>
      <w:r w:rsidRPr="00125600">
        <w:rPr>
          <w:b/>
          <w:u w:val="single"/>
        </w:rPr>
        <w:t>στην περίπτωση που δεν αναφέρεται χρόνος ισχύος σε αυτά εφόσον έχουν εκδοθεί έως και τρείς (3) μήνες πριν από την υποβολή τους.</w:t>
      </w:r>
    </w:p>
    <w:p w:rsidR="00125600" w:rsidRDefault="00125600" w:rsidP="00125600">
      <w:pPr>
        <w:spacing w:after="0"/>
        <w:rPr>
          <w:b/>
        </w:rPr>
      </w:pPr>
      <w:r>
        <w:rPr>
          <w:b/>
        </w:rPr>
        <w:t xml:space="preserve">              </w:t>
      </w:r>
      <w:r w:rsidRPr="004C606B">
        <w:rPr>
          <w:b/>
        </w:rPr>
        <w:t xml:space="preserve">Διευκρινίζεται ότι το πιστοποιητικό ασφαλιστικής ενημερότητας θα αφορά όλους </w:t>
      </w:r>
      <w:r>
        <w:rPr>
          <w:b/>
        </w:rPr>
        <w:t xml:space="preserve">              </w:t>
      </w:r>
    </w:p>
    <w:p w:rsidR="00125600" w:rsidRDefault="00125600" w:rsidP="00125600">
      <w:pPr>
        <w:spacing w:after="0"/>
        <w:rPr>
          <w:b/>
        </w:rPr>
      </w:pPr>
      <w:r>
        <w:rPr>
          <w:b/>
        </w:rPr>
        <w:t xml:space="preserve">              </w:t>
      </w:r>
      <w:r w:rsidRPr="004C606B">
        <w:rPr>
          <w:b/>
        </w:rPr>
        <w:t>τους απασχολούμενους με οποιαδήποτε σχέση εργασίας στην επιχείρ</w:t>
      </w:r>
      <w:r>
        <w:rPr>
          <w:b/>
        </w:rPr>
        <w:t xml:space="preserve">ηση του  </w:t>
      </w:r>
    </w:p>
    <w:p w:rsidR="00125600" w:rsidRPr="004C606B" w:rsidRDefault="00125600" w:rsidP="00125600">
      <w:pPr>
        <w:spacing w:after="0"/>
        <w:rPr>
          <w:b/>
        </w:rPr>
      </w:pPr>
      <w:r>
        <w:rPr>
          <w:b/>
        </w:rPr>
        <w:t xml:space="preserve">              συμμετέχοντος .</w:t>
      </w:r>
    </w:p>
    <w:p w:rsidR="00125600" w:rsidRDefault="00125600" w:rsidP="00125600">
      <w:pPr>
        <w:spacing w:after="0"/>
      </w:pPr>
      <w:r>
        <w:t xml:space="preserve">              Σε περίπτωση εγκατάστασής τους στην αλλοδαπή, τα δικαιολογητικά των  </w:t>
      </w:r>
    </w:p>
    <w:p w:rsidR="00125600" w:rsidRDefault="00125600" w:rsidP="00125600">
      <w:pPr>
        <w:spacing w:after="0"/>
      </w:pPr>
      <w:r>
        <w:t xml:space="preserve">               παραπάνω περιπτώσεων (2) και (3) εκδίδονται με βάση την ισχύουσα νομοθεσία </w:t>
      </w:r>
    </w:p>
    <w:p w:rsidR="00125600" w:rsidRDefault="00125600" w:rsidP="00125600">
      <w:pPr>
        <w:spacing w:after="0"/>
      </w:pPr>
      <w:r>
        <w:t xml:space="preserve">              της χώρας που είναι εγκατεστημένοι, από την οποία και εκδίδεται το σχετικό  </w:t>
      </w:r>
    </w:p>
    <w:p w:rsidR="00125600" w:rsidRDefault="00125600" w:rsidP="00125600">
      <w:pPr>
        <w:spacing w:after="0"/>
      </w:pPr>
      <w:r>
        <w:t xml:space="preserve">               πιστοποιητικό.</w:t>
      </w:r>
    </w:p>
    <w:p w:rsidR="0059041D" w:rsidRPr="00FA6554" w:rsidRDefault="0059041D" w:rsidP="001D0AA9">
      <w:pPr>
        <w:pStyle w:val="a3"/>
        <w:rPr>
          <w:rFonts w:asciiTheme="majorHAnsi" w:hAnsiTheme="majorHAnsi" w:cs="Calibri"/>
        </w:rPr>
      </w:pPr>
    </w:p>
    <w:p w:rsidR="00125600" w:rsidRPr="00125600" w:rsidRDefault="001D0AA9" w:rsidP="00125600">
      <w:pPr>
        <w:pStyle w:val="a3"/>
        <w:numPr>
          <w:ilvl w:val="0"/>
          <w:numId w:val="3"/>
        </w:numPr>
        <w:rPr>
          <w:b/>
          <w:u w:val="single"/>
        </w:rPr>
      </w:pPr>
      <w:r w:rsidRPr="001D0AA9">
        <w:rPr>
          <w:b/>
        </w:rPr>
        <w:t xml:space="preserve">Πιστοποιητικό του οικείου Επιμελητηρίου ή ΓΕΜΗ, </w:t>
      </w:r>
      <w:r w:rsidR="00125600" w:rsidRPr="00125600">
        <w:rPr>
          <w:b/>
        </w:rPr>
        <w:t>εφόσον είναι σε ισχύ κατά τον χρό</w:t>
      </w:r>
      <w:r w:rsidR="00125600">
        <w:rPr>
          <w:b/>
        </w:rPr>
        <w:t xml:space="preserve">νο υποβολής τους.  </w:t>
      </w:r>
      <w:r w:rsidR="00125600" w:rsidRPr="00125600">
        <w:rPr>
          <w:b/>
        </w:rPr>
        <w:t xml:space="preserve"> Άλλως </w:t>
      </w:r>
      <w:r w:rsidR="00125600" w:rsidRPr="00125600">
        <w:rPr>
          <w:b/>
          <w:u w:val="single"/>
        </w:rPr>
        <w:t>στην περίπτωση που δεν αναφέρεται χρόνος ισχύος σε αυτά εφόσον έχουν εκδοθεί έως και τρείς (3) μήνες πριν από την υποβολή τους.</w:t>
      </w:r>
    </w:p>
    <w:p w:rsidR="00CF64EF" w:rsidRDefault="00CF64EF" w:rsidP="00CF64EF">
      <w:pPr>
        <w:pStyle w:val="a3"/>
      </w:pPr>
    </w:p>
    <w:p w:rsidR="00CF64EF" w:rsidRPr="00CF64EF" w:rsidRDefault="00CF64EF" w:rsidP="00CF64EF">
      <w:pPr>
        <w:ind w:left="360"/>
        <w:rPr>
          <w:b/>
        </w:rPr>
      </w:pPr>
      <w:r>
        <w:rPr>
          <w:b/>
        </w:rPr>
        <w:t>Β</w:t>
      </w:r>
      <w:r w:rsidRPr="00CF64EF">
        <w:rPr>
          <w:b/>
        </w:rPr>
        <w:t>. Τα ημεδαπά Νομικά Πρόσωπα:</w:t>
      </w:r>
    </w:p>
    <w:p w:rsidR="00CF64EF" w:rsidRPr="00932598" w:rsidRDefault="00CF64EF" w:rsidP="00CF64EF">
      <w:pPr>
        <w:pStyle w:val="a3"/>
        <w:rPr>
          <w:b/>
        </w:rPr>
      </w:pPr>
      <w:r>
        <w:t xml:space="preserve">Τα παραπάνω κατά περίπτωση δικαιολογητικά για τους Έλληνες πολίτες . </w:t>
      </w:r>
      <w:r w:rsidRPr="00932598">
        <w:rPr>
          <w:b/>
        </w:rPr>
        <w:t>Ειδικότερα το απόσπασμα ποινικού μητρώου αφορά στους διαχειριστές, στις περιπτώσεις Ε.Π.Ε., Ι.Κ.Ε, Ο.Ε. και Ε.Ε. και στα μέλη του ΔΣ και στον Διευθύνοντα Σύμβουλο, στις περιπτώσεις Α.Ε.</w:t>
      </w:r>
    </w:p>
    <w:p w:rsidR="00CF64EF" w:rsidRDefault="00CF64EF" w:rsidP="00CF64EF">
      <w:pPr>
        <w:pStyle w:val="a3"/>
        <w:rPr>
          <w:rFonts w:ascii="Arial" w:hAnsi="Arial" w:cs="Arial"/>
        </w:rPr>
      </w:pPr>
    </w:p>
    <w:p w:rsidR="00CF64EF" w:rsidRDefault="00CF64EF" w:rsidP="00CF64EF">
      <w:pPr>
        <w:pStyle w:val="a3"/>
      </w:pPr>
      <w:r w:rsidRPr="00CF64EF">
        <w:rPr>
          <w:rFonts w:ascii="Arial" w:hAnsi="Arial" w:cs="Arial"/>
        </w:rPr>
        <w:t>►</w:t>
      </w:r>
      <w:r>
        <w:t xml:space="preserve"> Διευκρίνιση: Για τις υπόχρεες για εγγραφή στο Γ.Ε.ΜΗ. εταιρείες (ΟΕ, ΕΕ, ΕΠΕ,Ι.Κ.Ε,ΑΕ)</w:t>
      </w:r>
      <w:r w:rsidR="004E09CA">
        <w:t xml:space="preserve"> </w:t>
      </w:r>
      <w:r>
        <w:t xml:space="preserve"> γίνονται αποδεκτά τα πιστοποιητικά και οι βεβαιώσεις που εκδίδονται από αυτό.</w:t>
      </w:r>
    </w:p>
    <w:p w:rsidR="00242E2F" w:rsidRDefault="00242E2F" w:rsidP="00CF64EF">
      <w:pPr>
        <w:pStyle w:val="a3"/>
      </w:pPr>
    </w:p>
    <w:p w:rsidR="00242E2F" w:rsidRPr="00242E2F" w:rsidRDefault="00242E2F" w:rsidP="00242E2F">
      <w:pPr>
        <w:rPr>
          <w:b/>
        </w:rPr>
      </w:pPr>
      <w:r>
        <w:t xml:space="preserve">       </w:t>
      </w:r>
      <w:r w:rsidRPr="00242E2F">
        <w:rPr>
          <w:b/>
        </w:rPr>
        <w:t>Γ.  Τα νομιμοποιητικά έγγραφα κάθε συμμετέχοντος ως ακολούθως:</w:t>
      </w:r>
    </w:p>
    <w:p w:rsidR="00242E2F" w:rsidRDefault="00242E2F" w:rsidP="00242E2F">
      <w:pPr>
        <w:spacing w:after="0"/>
      </w:pPr>
      <w:r w:rsidRPr="00242E2F">
        <w:rPr>
          <w:b/>
        </w:rPr>
        <w:t>1</w:t>
      </w:r>
      <w:r>
        <w:rPr>
          <w:b/>
        </w:rPr>
        <w:t xml:space="preserve"> (γ).</w:t>
      </w:r>
      <w:r w:rsidRPr="00242E2F">
        <w:rPr>
          <w:b/>
        </w:rPr>
        <w:t xml:space="preserve"> </w:t>
      </w:r>
      <w:r>
        <w:t>Για Ημεδαπά νομικά πρόσωπα με τη μορφή Ανωνύμου Εταιρείας (ΑΕ) ή Εταιρείας Περιορισμένης Ευθύνης (ΕΠΕ) :</w:t>
      </w:r>
    </w:p>
    <w:p w:rsidR="00242E2F" w:rsidRDefault="00242E2F" w:rsidP="00242E2F">
      <w:pPr>
        <w:spacing w:after="0"/>
      </w:pPr>
      <w:r>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242E2F" w:rsidRDefault="00242E2F" w:rsidP="00242E2F">
      <w:pPr>
        <w:spacing w:after="0"/>
      </w:pPr>
      <w:r>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242E2F" w:rsidRDefault="00242E2F" w:rsidP="00242E2F">
      <w:pPr>
        <w:spacing w:after="0"/>
      </w:pPr>
      <w:r w:rsidRPr="00A74FB2">
        <w:rPr>
          <w:b/>
        </w:rPr>
        <w:t>2</w:t>
      </w:r>
      <w:r>
        <w:rPr>
          <w:b/>
        </w:rPr>
        <w:t xml:space="preserve"> (γ).</w:t>
      </w:r>
      <w:r>
        <w:t xml:space="preserve"> Για Ημεδαπά νομικά πρόσωπα με τη μορφή προσωπικής εταιρείας (ΟΕ ή ΕΕ) : </w:t>
      </w:r>
    </w:p>
    <w:p w:rsidR="00242E2F" w:rsidRDefault="00242E2F" w:rsidP="00242E2F">
      <w:pPr>
        <w:spacing w:after="0"/>
      </w:pPr>
      <w:r>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242E2F" w:rsidRDefault="00242E2F" w:rsidP="00242E2F">
      <w:pPr>
        <w:spacing w:after="0"/>
      </w:pPr>
      <w:r>
        <w:t xml:space="preserve">καταστατικού της εταιρείας. </w:t>
      </w:r>
    </w:p>
    <w:p w:rsidR="00242E2F" w:rsidRDefault="00242E2F" w:rsidP="00242E2F">
      <w:pPr>
        <w:spacing w:after="0"/>
      </w:pPr>
      <w:r>
        <w:t>β) Πιστοποιητικό περί μεταβολών της εταιρείας από την αρμόδια αρχή.</w:t>
      </w:r>
    </w:p>
    <w:p w:rsidR="00242E2F" w:rsidRDefault="00242E2F" w:rsidP="00242E2F">
      <w:pPr>
        <w:spacing w:after="0"/>
      </w:pPr>
      <w:r>
        <w:lastRenderedPageBreak/>
        <w:t xml:space="preserve"> </w:t>
      </w:r>
      <w:r w:rsidRPr="00A74FB2">
        <w:rPr>
          <w:b/>
        </w:rPr>
        <w:t>3</w:t>
      </w:r>
      <w:r>
        <w:rPr>
          <w:b/>
        </w:rPr>
        <w:t xml:space="preserve"> (γ). </w:t>
      </w:r>
      <w:r>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242E2F" w:rsidRDefault="00242E2F" w:rsidP="00242E2F">
      <w:pPr>
        <w:spacing w:after="0"/>
      </w:pPr>
      <w:r w:rsidRPr="00A74FB2">
        <w:rPr>
          <w:b/>
        </w:rPr>
        <w:t>4</w:t>
      </w:r>
      <w:r>
        <w:rPr>
          <w:b/>
        </w:rPr>
        <w:t xml:space="preserve"> (γ) </w:t>
      </w:r>
      <w:r>
        <w:t>Για φυσικά πρόσωπα: Έναρξη Επιτηδεύματος από την αντίστοιχη Δημόσια Οικονομική Υπηρεσία και τις μεταβολές του.</w:t>
      </w:r>
    </w:p>
    <w:p w:rsidR="00242E2F" w:rsidRPr="00242E2F" w:rsidRDefault="00242E2F" w:rsidP="00242E2F">
      <w:pPr>
        <w:spacing w:after="0"/>
        <w:rPr>
          <w:b/>
        </w:rPr>
      </w:pPr>
      <w:r w:rsidRPr="00242E2F">
        <w:rPr>
          <w:b/>
        </w:rPr>
        <w:t>Δ. Επί πλέον δικαιολογητικά:</w:t>
      </w:r>
    </w:p>
    <w:p w:rsidR="0059041D" w:rsidRPr="00FA6554" w:rsidRDefault="0059041D" w:rsidP="001D0AA9">
      <w:pPr>
        <w:pStyle w:val="a3"/>
        <w:rPr>
          <w:rFonts w:asciiTheme="majorHAnsi" w:hAnsiTheme="majorHAnsi" w:cs="Calibri"/>
        </w:rPr>
      </w:pPr>
    </w:p>
    <w:p w:rsidR="001D0AA9" w:rsidRPr="00242E2F" w:rsidRDefault="00242E2F" w:rsidP="00242E2F">
      <w:pPr>
        <w:jc w:val="both"/>
      </w:pPr>
      <w:r>
        <w:t xml:space="preserve">1(δ).  </w:t>
      </w:r>
      <w:r w:rsidR="0059041D" w:rsidRPr="00242E2F">
        <w:t xml:space="preserve">Μία (1) τουλάχιστον βεβαίωση καλής εκτέλεσης εργασιών (για το Δημόσιο τομέα) της τελευταίας δεκαετίας για λειτουργία και συντήρηση μονάδων βιολογικού καθαρισμού. </w:t>
      </w:r>
    </w:p>
    <w:p w:rsidR="0059041D" w:rsidRPr="00242E2F" w:rsidRDefault="00242E2F" w:rsidP="00242E2F">
      <w:pPr>
        <w:jc w:val="both"/>
        <w:rPr>
          <w:b/>
        </w:rPr>
      </w:pPr>
      <w:r>
        <w:t xml:space="preserve">2(δ). </w:t>
      </w:r>
      <w:r w:rsidR="0059041D" w:rsidRPr="00242E2F">
        <w:t xml:space="preserve">Αντίγραφα αδειών εξασκήσεως επαγγέλματος του προσωπικού που θα χρησιμοποιηθεί κατά την υλοποίηση της εργασίας. Απαιτείται </w:t>
      </w:r>
      <w:r w:rsidR="0059041D" w:rsidRPr="00242E2F">
        <w:rPr>
          <w:b/>
        </w:rPr>
        <w:t>η άδεια άσκησης επαγγέλματος</w:t>
      </w:r>
      <w:r w:rsidR="0059041D" w:rsidRPr="00242E2F">
        <w:t xml:space="preserve"> για </w:t>
      </w:r>
      <w:r w:rsidR="0059041D" w:rsidRPr="00242E2F">
        <w:rPr>
          <w:b/>
        </w:rPr>
        <w:t>ένα (1) άτομο</w:t>
      </w:r>
      <w:r w:rsidR="0059041D" w:rsidRPr="00242E2F">
        <w:t xml:space="preserve"> που ασκεί το επάγγελμα του </w:t>
      </w:r>
      <w:r w:rsidR="0059041D" w:rsidRPr="00242E2F">
        <w:rPr>
          <w:b/>
        </w:rPr>
        <w:t>Μηχανολόγου Μηχανικού ή  Ηλεκτρολόγου Μηχανικού ή Μηχανολόγου-Ηλεκτρολόγου Μηχανικού ή Ναυπηγού Μηχανικού (σύμφωνα με το νόμο 6422 και τον νόμο 3982/2011)</w:t>
      </w:r>
      <w:r w:rsidR="0059041D" w:rsidRPr="00242E2F">
        <w:t xml:space="preserve"> για την ευθύνη της επίβλεψης της συντήρησης της εγκατάστασης και η </w:t>
      </w:r>
      <w:r w:rsidR="0059041D" w:rsidRPr="00242E2F">
        <w:rPr>
          <w:b/>
        </w:rPr>
        <w:t>άδεια άσκησης επαγγέλματος για ένα (1) Χημικό Μηχανικό</w:t>
      </w:r>
      <w:r w:rsidR="0059041D" w:rsidRPr="00242E2F">
        <w:t xml:space="preserve"> για την ευθύνη της επίβλεψης της λειτουργίας της Εγκατάστασης σύμφωνα με το Π.Δ. 274/97.  Και οι δύο με αποδεδειγμένη επιστημονική ενασχόληση με το αντικείμενο και προϋπηρεσία σε ίδια ή ίδιου αντικειμένου θέση. </w:t>
      </w:r>
      <w:r w:rsidR="00CD669D" w:rsidRPr="00242E2F">
        <w:t xml:space="preserve">( Για την απόδειξη της προϋπηρεσίας θα προσκομιστεί σύμβαση ή τιμολόγιο παροχής υπηρεσιών μελέτης ή επίβλεψης). </w:t>
      </w:r>
      <w:r w:rsidR="0059041D" w:rsidRPr="00242E2F">
        <w:t xml:space="preserve">Και οι δύο θα είναι καλοί χρήστες της Ελληνικής γλώσσας. Επιπρόσθετα ένας από τους δύο παραπάνω μηχανικούς απαιτείται να αναλάβει και καθήκοντα συντονιστή και τεχνικού ασφαλείας για τις συγκεκριμένες εργασίες. Επίσης απαιτείται </w:t>
      </w:r>
      <w:r w:rsidR="0059041D" w:rsidRPr="00242E2F">
        <w:rPr>
          <w:b/>
        </w:rPr>
        <w:t>άδεια άσκησης επαγγέλματος και για το τεχνικό προσωπικό δηλαδή του συντηρητή- υδραυλικού.</w:t>
      </w:r>
    </w:p>
    <w:p w:rsidR="0059041D" w:rsidRPr="00932598" w:rsidRDefault="0059041D" w:rsidP="0059041D">
      <w:pPr>
        <w:pStyle w:val="a3"/>
        <w:rPr>
          <w:rFonts w:asciiTheme="minorHAnsi" w:hAnsiTheme="minorHAnsi" w:cs="Calibri"/>
          <w:b/>
          <w:sz w:val="22"/>
          <w:szCs w:val="22"/>
        </w:rPr>
      </w:pPr>
    </w:p>
    <w:p w:rsidR="0059041D" w:rsidRPr="00242E2F" w:rsidRDefault="00242E2F" w:rsidP="00242E2F">
      <w:pPr>
        <w:rPr>
          <w:rFonts w:cs="Calibri"/>
        </w:rPr>
      </w:pPr>
      <w:r>
        <w:rPr>
          <w:rFonts w:cs="Calibri"/>
        </w:rPr>
        <w:t xml:space="preserve">3(δ)  </w:t>
      </w:r>
      <w:r w:rsidR="0059041D" w:rsidRPr="00242E2F">
        <w:rPr>
          <w:rFonts w:cs="Calibri"/>
        </w:rPr>
        <w:t xml:space="preserve">Υπεύθυνη δήλωση ότι αποδέχονται τους  όρους της  </w:t>
      </w:r>
      <w:r w:rsidR="006562A5" w:rsidRPr="00242E2F">
        <w:rPr>
          <w:rFonts w:cs="Calibri"/>
        </w:rPr>
        <w:t>30/2018</w:t>
      </w:r>
      <w:r w:rsidR="0059041D" w:rsidRPr="00242E2F">
        <w:rPr>
          <w:rFonts w:cs="Calibri"/>
        </w:rPr>
        <w:t xml:space="preserve"> διακήρυξης.</w:t>
      </w:r>
    </w:p>
    <w:p w:rsidR="0059041D" w:rsidRPr="00242E2F" w:rsidRDefault="00242E2F" w:rsidP="00242E2F">
      <w:pPr>
        <w:rPr>
          <w:rFonts w:cs="Calibri"/>
        </w:rPr>
      </w:pPr>
      <w:r>
        <w:rPr>
          <w:rFonts w:cs="Calibri"/>
        </w:rPr>
        <w:t xml:space="preserve">4(δ)  </w:t>
      </w:r>
      <w:r w:rsidR="0059041D" w:rsidRPr="00242E2F">
        <w:rPr>
          <w:rFonts w:cs="Calibri"/>
        </w:rPr>
        <w:t>Υπεύθυνη δήλωση όπου θα δηλώνεται :</w:t>
      </w:r>
    </w:p>
    <w:p w:rsidR="0059041D" w:rsidRPr="006562A5" w:rsidRDefault="0059041D" w:rsidP="0059041D">
      <w:pPr>
        <w:ind w:left="720"/>
        <w:rPr>
          <w:sz w:val="24"/>
          <w:szCs w:val="24"/>
        </w:rPr>
      </w:pPr>
      <w:r w:rsidRPr="006562A5">
        <w:rPr>
          <w:sz w:val="24"/>
          <w:szCs w:val="24"/>
        </w:rPr>
        <w:t>α) Διαθέτουν έμπειρο και εξειδικευμένο προσωπικό για εργασίες λειτουργίας και συντήρησης μονάδων βιολογικών καθαρισμών</w:t>
      </w:r>
    </w:p>
    <w:p w:rsidR="0059041D" w:rsidRPr="006562A5" w:rsidRDefault="0059041D" w:rsidP="0059041D">
      <w:pPr>
        <w:ind w:left="720"/>
        <w:rPr>
          <w:sz w:val="24"/>
          <w:szCs w:val="24"/>
        </w:rPr>
      </w:pPr>
      <w:r w:rsidRPr="006562A5">
        <w:rPr>
          <w:sz w:val="24"/>
          <w:szCs w:val="24"/>
        </w:rPr>
        <w:t>β) Διαθέτουν τον απαραίτητο εξοπλισμό και όργανα για τη συντήρηση, ενδεχόμενη επισκευή και διάγνωση βλαβών των εγκαταστάσεων που περιγράφονται στη διακήρυξη.</w:t>
      </w:r>
    </w:p>
    <w:p w:rsidR="0059041D" w:rsidRPr="006562A5" w:rsidRDefault="0059041D" w:rsidP="0059041D">
      <w:pPr>
        <w:ind w:left="720"/>
        <w:rPr>
          <w:sz w:val="24"/>
          <w:szCs w:val="24"/>
        </w:rPr>
      </w:pPr>
      <w:r w:rsidRPr="006562A5">
        <w:rPr>
          <w:sz w:val="24"/>
          <w:szCs w:val="24"/>
        </w:rPr>
        <w:t>γ) Διαθέτει κινητό συνεργείο εξοπλισμένο με τα απαραίτητα εργαλεία και ανταλλακτικά για συντηρήσεις μονάδων βιολογικού καθαρισμού.</w:t>
      </w:r>
    </w:p>
    <w:p w:rsidR="0059041D" w:rsidRPr="006562A5" w:rsidRDefault="0059041D" w:rsidP="0059041D">
      <w:pPr>
        <w:ind w:left="720"/>
        <w:rPr>
          <w:sz w:val="24"/>
          <w:szCs w:val="24"/>
        </w:rPr>
      </w:pPr>
      <w:r w:rsidRPr="006562A5">
        <w:rPr>
          <w:sz w:val="24"/>
          <w:szCs w:val="24"/>
        </w:rPr>
        <w:t>δ) Θα τηρεί τους κανόνες ασφάλειας και ότι λαμβάνει όλα τα απαιτούμενα μέτρα προστασίας σύμφωνα με το νόμο 1568/1985 και τις κείμενες περιβαλλοντικές νομοθεσίες.</w:t>
      </w:r>
    </w:p>
    <w:p w:rsidR="0059041D" w:rsidRPr="006562A5" w:rsidRDefault="0059041D" w:rsidP="0059041D">
      <w:pPr>
        <w:ind w:left="720"/>
        <w:rPr>
          <w:sz w:val="24"/>
          <w:szCs w:val="24"/>
        </w:rPr>
      </w:pPr>
      <w:r w:rsidRPr="006562A5">
        <w:rPr>
          <w:sz w:val="24"/>
          <w:szCs w:val="24"/>
        </w:rPr>
        <w:t xml:space="preserve">ε) Θα εκτελούν πλήρως το πρόγραμμα, τον πίνακα ενεργειών και τις οδηγίες λειτουργίας και συντήρησης της μονάδας του βιολογικού καθαρισμού που </w:t>
      </w:r>
      <w:r w:rsidRPr="006562A5">
        <w:rPr>
          <w:sz w:val="24"/>
          <w:szCs w:val="24"/>
        </w:rPr>
        <w:lastRenderedPageBreak/>
        <w:t xml:space="preserve">αναφέρονται στα δύο παραρτήματα με συνεχή παρουσία του προσωπικού τους </w:t>
      </w:r>
    </w:p>
    <w:p w:rsidR="0059041D" w:rsidRPr="006562A5" w:rsidRDefault="0059041D" w:rsidP="0059041D">
      <w:pPr>
        <w:ind w:left="720"/>
        <w:rPr>
          <w:sz w:val="24"/>
          <w:szCs w:val="24"/>
        </w:rPr>
      </w:pPr>
      <w:r w:rsidRPr="006562A5">
        <w:rPr>
          <w:sz w:val="24"/>
          <w:szCs w:val="24"/>
        </w:rPr>
        <w:t>ζ) Θα τηρούνται αυστηρά κατ’ ελάχιστο οι ημέρες και ώρες απασχόλησης (</w:t>
      </w:r>
      <w:r w:rsidRPr="006562A5">
        <w:rPr>
          <w:sz w:val="24"/>
          <w:szCs w:val="24"/>
          <w:u w:val="single"/>
        </w:rPr>
        <w:t>Το προσωπικό του Αναδόχου θα δηλώνει με τρόπο που θα του υποδειχθεί  για την παρουσία του στην είσοδο και την έξοδο τους από το Π.Χ.Π.</w:t>
      </w:r>
      <w:r w:rsidRPr="006562A5">
        <w:rPr>
          <w:sz w:val="24"/>
          <w:szCs w:val="24"/>
        </w:rPr>
        <w:t>) ως εξής:</w:t>
      </w:r>
    </w:p>
    <w:p w:rsidR="0059041D" w:rsidRPr="006562A5" w:rsidRDefault="0059041D" w:rsidP="0059041D">
      <w:pPr>
        <w:numPr>
          <w:ilvl w:val="0"/>
          <w:numId w:val="5"/>
        </w:numPr>
        <w:spacing w:after="0"/>
        <w:rPr>
          <w:sz w:val="24"/>
          <w:szCs w:val="24"/>
        </w:rPr>
      </w:pPr>
      <w:r w:rsidRPr="006562A5">
        <w:rPr>
          <w:sz w:val="24"/>
          <w:szCs w:val="24"/>
        </w:rPr>
        <w:t>Διήμερη εργασία για ένα εργάτη  ανά εβδομάδα. Δευτέρα έως Πέμπτη δύο ώρες καθημερινά, Παρασκευή 8 ώρες.</w:t>
      </w:r>
    </w:p>
    <w:p w:rsidR="0059041D" w:rsidRPr="006562A5" w:rsidRDefault="0059041D" w:rsidP="0059041D">
      <w:pPr>
        <w:numPr>
          <w:ilvl w:val="0"/>
          <w:numId w:val="5"/>
        </w:numPr>
        <w:spacing w:after="0"/>
        <w:rPr>
          <w:sz w:val="24"/>
          <w:szCs w:val="24"/>
        </w:rPr>
      </w:pPr>
      <w:r w:rsidRPr="006562A5">
        <w:rPr>
          <w:sz w:val="24"/>
          <w:szCs w:val="24"/>
        </w:rPr>
        <w:t xml:space="preserve">1 ημέρα τη βδομάδα (8 ώρες) για έναν συντηρητή-υδραυλικό </w:t>
      </w:r>
    </w:p>
    <w:p w:rsidR="0059041D" w:rsidRPr="006562A5" w:rsidRDefault="0059041D" w:rsidP="0059041D">
      <w:pPr>
        <w:numPr>
          <w:ilvl w:val="0"/>
          <w:numId w:val="5"/>
        </w:numPr>
        <w:spacing w:after="0"/>
        <w:rPr>
          <w:sz w:val="24"/>
          <w:szCs w:val="24"/>
        </w:rPr>
      </w:pPr>
      <w:r w:rsidRPr="006562A5">
        <w:rPr>
          <w:sz w:val="24"/>
          <w:szCs w:val="24"/>
        </w:rPr>
        <w:t xml:space="preserve">1 ημέρα το μήνα (Ένα 4ωρο ανά δεκαπενθήμερο) για ένα Χημικό Μηχανικό, </w:t>
      </w:r>
    </w:p>
    <w:p w:rsidR="0059041D" w:rsidRPr="006562A5" w:rsidRDefault="0059041D" w:rsidP="0059041D">
      <w:pPr>
        <w:numPr>
          <w:ilvl w:val="0"/>
          <w:numId w:val="5"/>
        </w:numPr>
        <w:spacing w:after="0"/>
        <w:rPr>
          <w:sz w:val="24"/>
          <w:szCs w:val="24"/>
        </w:rPr>
      </w:pPr>
      <w:r w:rsidRPr="006562A5">
        <w:rPr>
          <w:sz w:val="24"/>
          <w:szCs w:val="24"/>
        </w:rPr>
        <w:t xml:space="preserve">1 ημέρα το μήνα (΄Ένα 4ωρο ανά δεκαπενθήμερο) για ένα Μηχανολόγο ή Ηλεκτρολόγο Μηχανικό. </w:t>
      </w:r>
    </w:p>
    <w:p w:rsidR="0059041D" w:rsidRPr="006562A5" w:rsidRDefault="0059041D" w:rsidP="0059041D">
      <w:pPr>
        <w:spacing w:after="0"/>
        <w:ind w:left="1500"/>
        <w:rPr>
          <w:sz w:val="24"/>
          <w:szCs w:val="24"/>
        </w:rPr>
      </w:pPr>
    </w:p>
    <w:p w:rsidR="0059041D" w:rsidRPr="006562A5" w:rsidRDefault="0059041D" w:rsidP="00024264">
      <w:pPr>
        <w:ind w:left="720"/>
        <w:rPr>
          <w:rFonts w:cs="Calibri"/>
        </w:rPr>
      </w:pPr>
      <w:r w:rsidRPr="006562A5">
        <w:rPr>
          <w:sz w:val="24"/>
          <w:szCs w:val="24"/>
        </w:rPr>
        <w:t>η) Σε περίπτωση βλάβης ή έκτακτου προβλήματος σε αργίες ή ακατάλληλες ώρες θα πρέπει να έχει χρονικό όριο απόκρισης 12 ωρών.</w:t>
      </w:r>
    </w:p>
    <w:p w:rsidR="00CF64EF" w:rsidRPr="006562A5" w:rsidRDefault="00242E2F" w:rsidP="00024264">
      <w:pPr>
        <w:rPr>
          <w:rFonts w:cs="Calibri"/>
        </w:rPr>
      </w:pPr>
      <w:r>
        <w:rPr>
          <w:rFonts w:cs="Calibri"/>
        </w:rPr>
        <w:t xml:space="preserve">5(δ). </w:t>
      </w:r>
      <w:r w:rsidR="0059041D" w:rsidRPr="00242E2F">
        <w:rPr>
          <w:rFonts w:cs="Calibri"/>
        </w:rPr>
        <w:t>Υπεύθυνη δήλωση ότι δεν υπόκεινται στους παρακάτω περιορισμούς:</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Οι τυχόν νομικοί περιορισμοί της επιχείρησης.</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Εάν έχει αποκλεισθεί η συμμετοχή τους σε διαγωνισμό.</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Εάν έχουν υποπέσει σε σοβαρό παράπτωμα κατά την άσκηση της επαγγελματικής τους δραστηριότητας.</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 xml:space="preserve">Η συνέπεια της επιχείρησης στην εκπλήρωση τόσο των συμβατικών της υποχρεώσεων, όσο και την υποχρεώσεών της εν γένει προς το Δημόσιο τομέα. </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Εάν έχουν κάνει ψευδείς ή ανακριβείς δηλώσεις κατά την παροχή πληροφοριών που ζητούνται από την υπηρεσία.</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 xml:space="preserve">Ότι δεν απασχολούν ή εκμεταλλεύονται στην επιχείρησή τους προσωπικό ανήλικο κάτω των 15 ετών κατά παράβαση των άρθρων 138 &amp; 182 της Διεθνούς Σύμβασης Εργασίας. </w:t>
      </w:r>
    </w:p>
    <w:p w:rsidR="0059041D" w:rsidRPr="006562A5" w:rsidRDefault="0059041D" w:rsidP="0059041D">
      <w:pPr>
        <w:pStyle w:val="a3"/>
        <w:numPr>
          <w:ilvl w:val="0"/>
          <w:numId w:val="4"/>
        </w:numPr>
        <w:rPr>
          <w:rFonts w:asciiTheme="minorHAnsi" w:hAnsiTheme="minorHAnsi" w:cs="Calibri"/>
        </w:rPr>
      </w:pPr>
      <w:r w:rsidRPr="006562A5">
        <w:rPr>
          <w:rFonts w:asciiTheme="minorHAnsi" w:hAnsiTheme="minorHAnsi" w:cs="Calibri"/>
        </w:rPr>
        <w:t>Ότι η προσφορά ισχύει για 180 ημέρες (6 μήνες).</w:t>
      </w:r>
    </w:p>
    <w:p w:rsidR="0059041D" w:rsidRPr="006562A5" w:rsidRDefault="0059041D" w:rsidP="00125600">
      <w:pPr>
        <w:pStyle w:val="a3"/>
        <w:numPr>
          <w:ilvl w:val="0"/>
          <w:numId w:val="3"/>
        </w:numPr>
        <w:rPr>
          <w:rFonts w:asciiTheme="minorHAnsi" w:hAnsiTheme="minorHAnsi" w:cs="Calibri"/>
        </w:rPr>
      </w:pPr>
      <w:r w:rsidRPr="006562A5">
        <w:rPr>
          <w:rFonts w:asciiTheme="minorHAnsi" w:hAnsiTheme="minorHAnsi" w:cs="Calibri"/>
        </w:rPr>
        <w:t xml:space="preserve">Για τις ενώσεις προμηθευτών – κοινοπραξίες τα δικαιολογητικά θα κατατεθούν για κάθε μέλος της ένωσης – κοινοπραξίας. </w:t>
      </w:r>
    </w:p>
    <w:p w:rsidR="0059041D" w:rsidRPr="006562A5" w:rsidRDefault="0059041D" w:rsidP="0059041D">
      <w:pPr>
        <w:spacing w:after="0"/>
        <w:rPr>
          <w:rFonts w:cs="Calibri"/>
          <w:b/>
          <w:bCs/>
        </w:rPr>
      </w:pPr>
      <w:r w:rsidRPr="006562A5">
        <w:rPr>
          <w:b/>
          <w:bCs/>
        </w:rPr>
        <w:t xml:space="preserve">                   </w:t>
      </w:r>
    </w:p>
    <w:p w:rsidR="0059041D" w:rsidRPr="006562A5" w:rsidRDefault="0059041D" w:rsidP="0059041D">
      <w:pPr>
        <w:spacing w:after="0"/>
        <w:rPr>
          <w:b/>
          <w:bCs/>
          <w:u w:val="single"/>
        </w:rPr>
      </w:pPr>
      <w:r w:rsidRPr="006562A5">
        <w:rPr>
          <w:b/>
          <w:bCs/>
        </w:rPr>
        <w:t xml:space="preserve">                                 Άρθρο 4:     </w:t>
      </w:r>
      <w:r w:rsidRPr="006562A5">
        <w:rPr>
          <w:b/>
          <w:bCs/>
          <w:u w:val="single"/>
        </w:rPr>
        <w:t>ΦΑΚΕΛΛΟΣ ΤΕΧΝΙΚΗΣ ΠΡΟΣΦΟΡΑΣ</w:t>
      </w:r>
    </w:p>
    <w:p w:rsidR="0059041D" w:rsidRPr="006562A5" w:rsidRDefault="0059041D" w:rsidP="0059041D">
      <w:pPr>
        <w:spacing w:after="0"/>
        <w:rPr>
          <w:b/>
          <w:bCs/>
          <w:u w:val="single"/>
        </w:rPr>
      </w:pPr>
    </w:p>
    <w:p w:rsidR="0059041D" w:rsidRPr="006562A5" w:rsidRDefault="0059041D" w:rsidP="0059041D">
      <w:pPr>
        <w:pStyle w:val="a3"/>
        <w:numPr>
          <w:ilvl w:val="0"/>
          <w:numId w:val="6"/>
        </w:numPr>
        <w:rPr>
          <w:rFonts w:asciiTheme="minorHAnsi" w:hAnsiTheme="minorHAnsi" w:cs="Calibri"/>
          <w:sz w:val="22"/>
          <w:szCs w:val="22"/>
        </w:rPr>
      </w:pPr>
      <w:r w:rsidRPr="006562A5">
        <w:rPr>
          <w:rFonts w:asciiTheme="minorHAnsi" w:hAnsiTheme="minorHAnsi" w:cs="Calibri"/>
          <w:sz w:val="22"/>
          <w:szCs w:val="22"/>
        </w:rPr>
        <w:t>Θα περιέχει πλήρη περιγραφικά και τεχνικά στοιχεία των προσφερομένων εργασιών συντήρησης και τεχνικά φυλλάδια της εταιρείας εάν υπάρχουν.</w:t>
      </w:r>
    </w:p>
    <w:p w:rsidR="0059041D" w:rsidRPr="006562A5" w:rsidRDefault="0059041D" w:rsidP="0059041D">
      <w:pPr>
        <w:pStyle w:val="a3"/>
        <w:numPr>
          <w:ilvl w:val="0"/>
          <w:numId w:val="6"/>
        </w:numPr>
        <w:rPr>
          <w:rFonts w:asciiTheme="minorHAnsi" w:hAnsiTheme="minorHAnsi" w:cs="Calibri"/>
          <w:sz w:val="22"/>
          <w:szCs w:val="22"/>
        </w:rPr>
      </w:pPr>
      <w:r w:rsidRPr="006562A5">
        <w:rPr>
          <w:rFonts w:asciiTheme="minorHAnsi" w:hAnsiTheme="minorHAnsi" w:cs="Calibri"/>
          <w:sz w:val="22"/>
          <w:szCs w:val="22"/>
        </w:rPr>
        <w:t xml:space="preserve">Υ.Δ. αποδοχής των τεχνικών προδιαγραφών. </w:t>
      </w:r>
    </w:p>
    <w:p w:rsidR="0059041D" w:rsidRPr="006562A5" w:rsidRDefault="001A3AD1" w:rsidP="0059041D">
      <w:pPr>
        <w:pStyle w:val="a3"/>
        <w:numPr>
          <w:ilvl w:val="0"/>
          <w:numId w:val="6"/>
        </w:numPr>
        <w:rPr>
          <w:rFonts w:asciiTheme="minorHAnsi" w:hAnsiTheme="minorHAnsi" w:cs="Calibri"/>
          <w:sz w:val="22"/>
          <w:szCs w:val="22"/>
        </w:rPr>
      </w:pPr>
      <w:r w:rsidRPr="006562A5">
        <w:rPr>
          <w:rFonts w:asciiTheme="minorHAnsi" w:hAnsiTheme="minorHAnsi"/>
          <w:u w:val="single"/>
        </w:rPr>
        <w:t>Έγγραφο στο οποίο θα αναγράφεται ότι επισκέφθηκε το Π.Χ.Π. και έλαβε γνώση των ιδιαιτεροτήτων των  χώρων και της έκτασης των εργασιών – με υπογραφή είτε του Δ/ντή του Π.Χ.Π.  είτε του υπευθύνου τεχνικής υπηρεσίας.</w:t>
      </w:r>
    </w:p>
    <w:p w:rsidR="0059041D" w:rsidRPr="006562A5" w:rsidRDefault="0059041D" w:rsidP="0059041D">
      <w:pPr>
        <w:spacing w:after="0" w:line="240" w:lineRule="auto"/>
        <w:ind w:left="720"/>
        <w:rPr>
          <w:b/>
          <w:bCs/>
        </w:rPr>
      </w:pPr>
    </w:p>
    <w:p w:rsidR="0059041D" w:rsidRPr="006562A5" w:rsidRDefault="0059041D" w:rsidP="0059041D">
      <w:pPr>
        <w:spacing w:after="0" w:line="240" w:lineRule="auto"/>
        <w:ind w:left="720"/>
        <w:rPr>
          <w:b/>
          <w:bCs/>
        </w:rPr>
      </w:pPr>
      <w:r w:rsidRPr="006562A5">
        <w:rPr>
          <w:b/>
          <w:bCs/>
        </w:rPr>
        <w:lastRenderedPageBreak/>
        <w:t xml:space="preserve">            </w:t>
      </w:r>
    </w:p>
    <w:p w:rsidR="0059041D" w:rsidRPr="006562A5" w:rsidRDefault="0059041D" w:rsidP="0059041D">
      <w:pPr>
        <w:spacing w:after="0" w:line="240" w:lineRule="auto"/>
        <w:ind w:left="720"/>
        <w:rPr>
          <w:b/>
          <w:bCs/>
          <w:u w:val="single"/>
        </w:rPr>
      </w:pPr>
      <w:r w:rsidRPr="006562A5">
        <w:rPr>
          <w:b/>
          <w:bCs/>
        </w:rPr>
        <w:t xml:space="preserve">      Άρθρο 5:</w:t>
      </w:r>
      <w:r w:rsidRPr="006562A5">
        <w:t xml:space="preserve">     </w:t>
      </w:r>
      <w:r w:rsidRPr="006562A5">
        <w:rPr>
          <w:b/>
          <w:bCs/>
          <w:u w:val="single"/>
        </w:rPr>
        <w:t xml:space="preserve">ΦΑΚΕΛΛΟΣ ΟΙΚΟΝΟΜΙΚΗΣ ΠΡΟΣΦΟΡΑΣ </w:t>
      </w:r>
    </w:p>
    <w:p w:rsidR="0059041D" w:rsidRPr="006562A5" w:rsidRDefault="0059041D" w:rsidP="0059041D">
      <w:pPr>
        <w:spacing w:after="0" w:line="240" w:lineRule="auto"/>
        <w:ind w:left="720"/>
        <w:rPr>
          <w:u w:val="single"/>
        </w:rPr>
      </w:pPr>
    </w:p>
    <w:p w:rsidR="0059041D" w:rsidRPr="006562A5" w:rsidRDefault="0059041D" w:rsidP="0059041D">
      <w:pPr>
        <w:pStyle w:val="a3"/>
        <w:numPr>
          <w:ilvl w:val="0"/>
          <w:numId w:val="7"/>
        </w:numPr>
        <w:rPr>
          <w:rFonts w:asciiTheme="minorHAnsi" w:hAnsiTheme="minorHAnsi" w:cs="Calibri"/>
          <w:sz w:val="22"/>
          <w:szCs w:val="22"/>
        </w:rPr>
      </w:pPr>
      <w:r w:rsidRPr="006562A5">
        <w:rPr>
          <w:rFonts w:asciiTheme="minorHAnsi" w:hAnsiTheme="minorHAnsi" w:cs="Calibri"/>
          <w:sz w:val="22"/>
          <w:szCs w:val="22"/>
        </w:rPr>
        <w:t>Όπου τοποθετείται η οικονομική προσφορά σε δύο (2) αντίγραφα, και θα περιέχει τα οικονομικά στοιχεία της προσφοράς, διαμορφωμένη σύμφωνα με το παράρτημα Δ  της παρούσης .</w:t>
      </w:r>
    </w:p>
    <w:p w:rsidR="0059041D" w:rsidRPr="006562A5" w:rsidRDefault="0059041D" w:rsidP="0059041D">
      <w:pPr>
        <w:pStyle w:val="a3"/>
        <w:numPr>
          <w:ilvl w:val="0"/>
          <w:numId w:val="7"/>
        </w:numPr>
        <w:rPr>
          <w:rFonts w:asciiTheme="minorHAnsi" w:hAnsiTheme="minorHAnsi" w:cs="Calibri"/>
          <w:b/>
          <w:bCs/>
          <w:sz w:val="22"/>
          <w:szCs w:val="22"/>
        </w:rPr>
      </w:pPr>
      <w:r w:rsidRPr="006562A5">
        <w:rPr>
          <w:rFonts w:asciiTheme="minorHAnsi" w:hAnsiTheme="minorHAnsi" w:cs="Calibri"/>
          <w:sz w:val="22"/>
          <w:szCs w:val="22"/>
        </w:rPr>
        <w:t xml:space="preserve">Προσφορές γίνονται δεκτές </w:t>
      </w:r>
      <w:r w:rsidRPr="006562A5">
        <w:rPr>
          <w:rFonts w:asciiTheme="minorHAnsi" w:hAnsiTheme="minorHAnsi" w:cs="Calibri"/>
          <w:b/>
          <w:bCs/>
          <w:sz w:val="22"/>
          <w:szCs w:val="22"/>
        </w:rPr>
        <w:t xml:space="preserve">ΓΙΑ ΤΟ ΣΥΝΟΛΟ ΤΩΝ ΕΡΓΑΣΙΩΝ &amp;   και η κατακύρωση </w:t>
      </w:r>
      <w:r w:rsidRPr="006562A5">
        <w:rPr>
          <w:rFonts w:asciiTheme="minorHAnsi" w:hAnsiTheme="minorHAnsi" w:cs="Calibri"/>
          <w:sz w:val="22"/>
          <w:szCs w:val="22"/>
        </w:rPr>
        <w:t>θα αφορά την συμφερότερη από οικονομικής άποψης προσφορά που θα προσδιορίζεται βάση τιμής  στο σύνολο των εργασιών + ΦΠΑ .</w:t>
      </w:r>
    </w:p>
    <w:p w:rsidR="0059041D" w:rsidRPr="006562A5" w:rsidRDefault="0059041D" w:rsidP="0059041D">
      <w:pPr>
        <w:spacing w:after="0"/>
        <w:rPr>
          <w:rFonts w:cs="Calibri"/>
          <w:u w:val="single"/>
        </w:rPr>
      </w:pPr>
    </w:p>
    <w:p w:rsidR="0059041D" w:rsidRPr="006562A5" w:rsidRDefault="0059041D" w:rsidP="0059041D">
      <w:pPr>
        <w:spacing w:after="0"/>
        <w:rPr>
          <w:b/>
          <w:bCs/>
          <w:u w:val="single"/>
        </w:rPr>
      </w:pPr>
      <w:r w:rsidRPr="006562A5">
        <w:rPr>
          <w:b/>
          <w:bCs/>
          <w:u w:val="single"/>
        </w:rPr>
        <w:t>ΔΕΝ ΕΠΙΤΡΕΠΕΤΑΙ Η ΚΑΤΑΘΕΣΗ ΕΝΑΛΛΑΚΤΙΚΗΣ ΠΡΟΣΦΟΡΑΣ</w:t>
      </w:r>
    </w:p>
    <w:p w:rsidR="0059041D" w:rsidRPr="006562A5" w:rsidRDefault="0059041D" w:rsidP="0059041D">
      <w:pPr>
        <w:spacing w:after="0"/>
        <w:rPr>
          <w:b/>
          <w:bCs/>
          <w:u w:val="single"/>
        </w:rPr>
      </w:pPr>
    </w:p>
    <w:p w:rsidR="0059041D" w:rsidRPr="006562A5" w:rsidRDefault="0059041D" w:rsidP="0059041D">
      <w:pPr>
        <w:spacing w:after="0"/>
      </w:pPr>
      <w:r w:rsidRPr="006562A5">
        <w:t xml:space="preserve">Η ΤΕΛΙΚΗ ΕΠΙΛΟΓΗ ΤΟΥ ΑΝΑΔΟΧΟΥ  ΣΤΟΝ ΠΑΡΟΝΤΑ ΔΙΑΓΩΝΙΣΜΟ ΘΑ ΓΙΝΕΙ ΜΕ ΚΡΙΤΗΡΙΟ ΤΗΝ </w:t>
      </w:r>
      <w:r w:rsidRPr="006562A5">
        <w:rPr>
          <w:u w:val="single"/>
        </w:rPr>
        <w:t xml:space="preserve">ΣΥΜΦΕΡΟΤΕΡΗ ΑΠΟ ΟΙΚΟΝΟΜΙΚΗΣ ΑΠΟΨΗΣ ΠΡΟΣΦΟΡΑ ΠΟΥ ΘΑ ΠΡΟΣΔΙΟΡΙΖΕΤΑΙ ΒΑΣΗ ΤΙΜΗΣ </w:t>
      </w:r>
      <w:r w:rsidRPr="006562A5">
        <w:t xml:space="preserve">   ΣΤΟ ΣΥΝΟΛΟ ΤΗΣ ΠΡΟΣΦΟΡΑΣ  ΕΦΟΣΟΝ Η ΠΡΟΣΦΟΡΑ ΠΛΗΡΟΙ ΤΟΥΣ  ΟΡΟΥΣ ΤΩΝ ΔΙΚΑΙΟΛΟΓΗΤΙΚΩΝ ΣΥΜΜΕΤΟΧΗΣ &amp; ΤΗΣ ΤΕΧΝΙΚΗΣ ΠΡΟΣΦΟΡΑΣ.</w:t>
      </w:r>
    </w:p>
    <w:p w:rsidR="0059041D" w:rsidRPr="006562A5" w:rsidRDefault="0059041D" w:rsidP="0059041D">
      <w:pPr>
        <w:spacing w:after="0"/>
        <w:rPr>
          <w:b/>
          <w:bCs/>
        </w:rPr>
      </w:pPr>
    </w:p>
    <w:p w:rsidR="0059041D" w:rsidRPr="006562A5" w:rsidRDefault="0059041D" w:rsidP="00D620BD">
      <w:pPr>
        <w:spacing w:after="0"/>
        <w:jc w:val="center"/>
        <w:rPr>
          <w:b/>
          <w:bCs/>
          <w:u w:val="single"/>
        </w:rPr>
      </w:pPr>
      <w:r w:rsidRPr="006562A5">
        <w:rPr>
          <w:b/>
          <w:bCs/>
        </w:rPr>
        <w:t xml:space="preserve">Άρθρο 6:   </w:t>
      </w:r>
      <w:r w:rsidRPr="006562A5">
        <w:rPr>
          <w:b/>
          <w:bCs/>
          <w:u w:val="single"/>
        </w:rPr>
        <w:t>ΕΝΣΤΑΣΕΙΣ – ΔΙΟΙΚΗΤΙΚΕΣ ΠΡΟΣΦΥΓΕΣ</w:t>
      </w:r>
    </w:p>
    <w:p w:rsidR="0059041D" w:rsidRPr="006562A5" w:rsidRDefault="0059041D" w:rsidP="0059041D">
      <w:pPr>
        <w:pStyle w:val="4"/>
        <w:rPr>
          <w:rFonts w:asciiTheme="minorHAnsi" w:hAnsiTheme="minorHAnsi" w:cs="Calibri"/>
          <w:b w:val="0"/>
          <w:bCs w:val="0"/>
          <w:color w:val="auto"/>
        </w:rPr>
      </w:pPr>
      <w:r w:rsidRPr="006562A5">
        <w:rPr>
          <w:rFonts w:asciiTheme="minorHAnsi" w:hAnsiTheme="minorHAnsi" w:cs="Calibri"/>
          <w:b w:val="0"/>
          <w:bCs w:val="0"/>
          <w:color w:val="auto"/>
        </w:rPr>
        <w:t>Ένσταση επιτρέπεται: κατά της διακήρυξης, κατά της συμμετοχής Αναδόχου στον διαγωνισμό και κατά της νομιμότητας του διαγωνισμού έως και την κατακυρωτική απόφαση, σύμφωνα με τα προβλε</w:t>
      </w:r>
      <w:r w:rsidR="001A3AD1" w:rsidRPr="006562A5">
        <w:rPr>
          <w:rFonts w:asciiTheme="minorHAnsi" w:hAnsiTheme="minorHAnsi" w:cs="Calibri"/>
          <w:b w:val="0"/>
          <w:bCs w:val="0"/>
          <w:color w:val="auto"/>
        </w:rPr>
        <w:t>πόμενα στο άρθρο 127 του ν. 4412/16</w:t>
      </w:r>
      <w:r w:rsidRPr="006562A5">
        <w:rPr>
          <w:rFonts w:asciiTheme="minorHAnsi" w:hAnsiTheme="minorHAnsi" w:cs="Calibri"/>
          <w:b w:val="0"/>
          <w:bCs w:val="0"/>
          <w:color w:val="auto"/>
        </w:rPr>
        <w:t xml:space="preserve">  Ενστάσεις ή υπομνήματα – αιτήσεις διαμαρτυρίας  που υποβάλλονται για οποιουσδήποτε άλλους από τους προαναφερόμενους λόγους δεν γίνονται δεκτές.</w:t>
      </w:r>
    </w:p>
    <w:p w:rsidR="0059041D" w:rsidRPr="006562A5" w:rsidRDefault="0059041D" w:rsidP="0059041D">
      <w:pPr>
        <w:spacing w:after="0"/>
        <w:rPr>
          <w:rFonts w:cs="Calibri"/>
        </w:rPr>
      </w:pPr>
      <w:r w:rsidRPr="006562A5">
        <w:tab/>
        <w:t>Για το παραδεκτό της άσκησης ένστασης απαιτείται να προσκομίζεται παράβολο κατάθεσης υπέρ Δημοσίου. Το ποσό</w:t>
      </w:r>
      <w:r w:rsidR="001A3AD1" w:rsidRPr="006562A5">
        <w:t xml:space="preserve"> του παραβόλου είναι ίσο με το 1% της εκτιμώμενης αξίας της σύμβασης.</w:t>
      </w:r>
    </w:p>
    <w:p w:rsidR="0059041D" w:rsidRPr="006562A5" w:rsidRDefault="0059041D" w:rsidP="0059041D">
      <w:pPr>
        <w:spacing w:after="0"/>
      </w:pPr>
    </w:p>
    <w:p w:rsidR="00CF64EF" w:rsidRPr="00FA6554" w:rsidRDefault="00CF64EF" w:rsidP="0059041D">
      <w:pPr>
        <w:spacing w:after="0"/>
        <w:rPr>
          <w:rFonts w:asciiTheme="majorHAnsi" w:hAnsiTheme="majorHAnsi"/>
        </w:rPr>
      </w:pPr>
    </w:p>
    <w:p w:rsidR="0059041D" w:rsidRPr="00FA6554" w:rsidRDefault="0059041D" w:rsidP="00D620BD">
      <w:pPr>
        <w:spacing w:after="0"/>
        <w:jc w:val="center"/>
        <w:rPr>
          <w:rFonts w:asciiTheme="majorHAnsi" w:hAnsiTheme="majorHAnsi"/>
          <w:b/>
          <w:bCs/>
          <w:u w:val="single"/>
        </w:rPr>
      </w:pPr>
      <w:r w:rsidRPr="00FA6554">
        <w:rPr>
          <w:rFonts w:asciiTheme="majorHAnsi" w:hAnsiTheme="majorHAnsi"/>
          <w:b/>
          <w:bCs/>
        </w:rPr>
        <w:t>Άρθρο 7:</w:t>
      </w:r>
      <w:r w:rsidRPr="00FA6554">
        <w:rPr>
          <w:rFonts w:asciiTheme="majorHAnsi" w:hAnsiTheme="majorHAnsi"/>
        </w:rPr>
        <w:t xml:space="preserve">    </w:t>
      </w:r>
      <w:r w:rsidRPr="00FA6554">
        <w:rPr>
          <w:rFonts w:asciiTheme="majorHAnsi" w:hAnsiTheme="majorHAnsi"/>
          <w:b/>
          <w:bCs/>
          <w:u w:val="single"/>
        </w:rPr>
        <w:t>ΑΠΟΤΕΛΕΣΜΑ ΔΙΑΓΩΝΙΣΜΟΥ</w:t>
      </w:r>
    </w:p>
    <w:p w:rsidR="0059041D" w:rsidRPr="00FA6554" w:rsidRDefault="0059041D" w:rsidP="0059041D">
      <w:pPr>
        <w:spacing w:after="0"/>
        <w:rPr>
          <w:rFonts w:asciiTheme="majorHAnsi" w:hAnsiTheme="majorHAnsi"/>
          <w:b/>
          <w:bCs/>
          <w:u w:val="single"/>
        </w:rPr>
      </w:pPr>
    </w:p>
    <w:p w:rsidR="0059041D" w:rsidRPr="00FA6554" w:rsidRDefault="0059041D" w:rsidP="0059041D">
      <w:pPr>
        <w:spacing w:after="0"/>
        <w:rPr>
          <w:rFonts w:asciiTheme="majorHAnsi" w:hAnsiTheme="majorHAnsi"/>
        </w:rPr>
      </w:pPr>
      <w:r w:rsidRPr="00FA6554">
        <w:rPr>
          <w:rFonts w:asciiTheme="majorHAnsi" w:hAnsiTheme="majorHAnsi"/>
        </w:rPr>
        <w:t xml:space="preserve">Το Πρακτικό του δ/σμού υποβάλλεται στο Δ.Σ. του Κέντρου  για έκδοση της σχετικής απόφασης κατακύρωσης του δ/σμού και ανακοινώνεται εγγράφως στον Ανάδοχο . Αυτός υποχρεούται να προσέλθει μέσα στον χρόνο που ορίζεται από την ανακοίνωση της κατακύρωσης για την υπογραφή της σύμβασης, και την προσκόμιση εγγυητικής επιστολής καλής εκτέλεσης </w:t>
      </w:r>
      <w:r w:rsidR="001A3AD1" w:rsidRPr="00FA6554">
        <w:rPr>
          <w:rFonts w:asciiTheme="majorHAnsi" w:hAnsiTheme="majorHAnsi"/>
        </w:rPr>
        <w:t>που θα αντιστοιχεί σε ποσοστό 5</w:t>
      </w:r>
      <w:r w:rsidRPr="00FA6554">
        <w:rPr>
          <w:rFonts w:asciiTheme="majorHAnsi" w:hAnsiTheme="majorHAnsi"/>
        </w:rPr>
        <w:t>% επί της συνολικής συμβατικής αξίας χωρίς τον Φ.Π.Α.</w:t>
      </w:r>
    </w:p>
    <w:p w:rsidR="0059041D" w:rsidRPr="00FA6554" w:rsidRDefault="0059041D" w:rsidP="0059041D">
      <w:pPr>
        <w:spacing w:after="0"/>
        <w:rPr>
          <w:rFonts w:asciiTheme="majorHAnsi" w:hAnsiTheme="majorHAnsi"/>
        </w:rPr>
      </w:pPr>
      <w:r w:rsidRPr="00FA6554">
        <w:rPr>
          <w:rFonts w:asciiTheme="majorHAnsi" w:hAnsiTheme="majorHAnsi"/>
        </w:rPr>
        <w:t xml:space="preserve">Η εγγυητική επιστολή καλής εκτέλεσης, επί ποινής αποκλεισμού,  θα ισχύει μέχρι και 6 μήνες από την λήξη της σύμβασης. </w:t>
      </w:r>
    </w:p>
    <w:p w:rsidR="0059041D" w:rsidRPr="00FA6554" w:rsidRDefault="0059041D" w:rsidP="0059041D">
      <w:pPr>
        <w:spacing w:after="0"/>
        <w:rPr>
          <w:rFonts w:asciiTheme="majorHAnsi" w:hAnsiTheme="majorHAnsi"/>
        </w:rPr>
      </w:pPr>
      <w:r w:rsidRPr="00FA6554">
        <w:rPr>
          <w:rFonts w:asciiTheme="majorHAnsi" w:hAnsiTheme="majorHAnsi"/>
        </w:rPr>
        <w:t>Σε περίπτωση που ο ανακηρυχθείς Ανάδοχος δεν προσέλθει μέσα στην προθεσμία που του ορίστηκε να υπογράψει την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Δ.Σ. του Κέντρου  μετά από εισήγηση της αρμόδιας επιτροπής και του επιβάλλονται οι προβλεπόμενες από τον νόμο κυρώσεις.</w:t>
      </w:r>
    </w:p>
    <w:p w:rsidR="0059041D" w:rsidRPr="00FA6554" w:rsidRDefault="0059041D" w:rsidP="0059041D">
      <w:pPr>
        <w:spacing w:after="0"/>
        <w:rPr>
          <w:rFonts w:asciiTheme="majorHAnsi" w:hAnsiTheme="majorHAnsi"/>
        </w:rPr>
      </w:pPr>
    </w:p>
    <w:p w:rsidR="0059041D" w:rsidRPr="00FA6554" w:rsidRDefault="0059041D" w:rsidP="0059041D">
      <w:pPr>
        <w:spacing w:after="0"/>
        <w:rPr>
          <w:rFonts w:asciiTheme="majorHAnsi" w:hAnsiTheme="majorHAnsi"/>
        </w:rPr>
      </w:pPr>
    </w:p>
    <w:p w:rsidR="00D620BD" w:rsidRPr="00631DD7" w:rsidRDefault="0059041D" w:rsidP="0059041D">
      <w:pPr>
        <w:spacing w:after="0" w:line="240" w:lineRule="auto"/>
        <w:rPr>
          <w:rFonts w:asciiTheme="majorHAnsi" w:hAnsiTheme="majorHAnsi"/>
          <w:b/>
          <w:bCs/>
        </w:rPr>
      </w:pPr>
      <w:r w:rsidRPr="00FA6554">
        <w:rPr>
          <w:rFonts w:asciiTheme="majorHAnsi" w:hAnsiTheme="majorHAnsi"/>
          <w:b/>
          <w:bCs/>
        </w:rPr>
        <w:t xml:space="preserve">                                      </w:t>
      </w:r>
    </w:p>
    <w:p w:rsidR="0059041D" w:rsidRPr="00FA6554" w:rsidRDefault="0059041D" w:rsidP="00D620BD">
      <w:pPr>
        <w:spacing w:after="0" w:line="240" w:lineRule="auto"/>
        <w:jc w:val="center"/>
        <w:rPr>
          <w:rFonts w:asciiTheme="majorHAnsi" w:hAnsiTheme="majorHAnsi"/>
          <w:b/>
          <w:bCs/>
          <w:u w:val="single"/>
        </w:rPr>
      </w:pPr>
      <w:r w:rsidRPr="00FA6554">
        <w:rPr>
          <w:rFonts w:asciiTheme="majorHAnsi" w:hAnsiTheme="majorHAnsi"/>
          <w:b/>
          <w:bCs/>
        </w:rPr>
        <w:lastRenderedPageBreak/>
        <w:t xml:space="preserve">Άρθρο 8:   </w:t>
      </w:r>
      <w:r w:rsidRPr="00FA6554">
        <w:rPr>
          <w:rFonts w:asciiTheme="majorHAnsi" w:hAnsiTheme="majorHAnsi"/>
          <w:b/>
          <w:bCs/>
          <w:u w:val="single"/>
        </w:rPr>
        <w:t>ΤΡΟΠΟΣ ΠΛΗΡΩΜΗΣ</w:t>
      </w:r>
    </w:p>
    <w:p w:rsidR="0059041D" w:rsidRPr="00FA6554" w:rsidRDefault="0059041D" w:rsidP="0059041D">
      <w:pPr>
        <w:spacing w:after="0" w:line="240" w:lineRule="auto"/>
        <w:rPr>
          <w:rFonts w:asciiTheme="majorHAnsi" w:hAnsiTheme="majorHAnsi"/>
          <w:u w:val="single"/>
        </w:rPr>
      </w:pPr>
    </w:p>
    <w:p w:rsidR="0059041D" w:rsidRPr="00FA6554" w:rsidRDefault="0059041D" w:rsidP="0059041D">
      <w:pPr>
        <w:spacing w:after="0"/>
        <w:rPr>
          <w:rFonts w:asciiTheme="majorHAnsi" w:hAnsiTheme="majorHAnsi"/>
        </w:rPr>
      </w:pPr>
      <w:r w:rsidRPr="00FA6554">
        <w:rPr>
          <w:rFonts w:asciiTheme="majorHAnsi" w:hAnsiTheme="majorHAnsi"/>
        </w:rPr>
        <w:t>Για την πληρωμή του Αναδόχου, η οποία θα γίνει με θεωρημένο χρηματικό ένταλμα,  απαιτούνται τα παρακάτω δικαιολογητικά:</w:t>
      </w:r>
    </w:p>
    <w:p w:rsidR="0059041D" w:rsidRPr="00FA6554" w:rsidRDefault="0059041D" w:rsidP="0059041D">
      <w:pPr>
        <w:spacing w:after="0"/>
        <w:rPr>
          <w:rFonts w:asciiTheme="majorHAnsi" w:hAnsiTheme="majorHAnsi"/>
        </w:rPr>
      </w:pPr>
      <w:r w:rsidRPr="00FA6554">
        <w:rPr>
          <w:rFonts w:asciiTheme="majorHAnsi" w:hAnsiTheme="majorHAnsi"/>
        </w:rPr>
        <w:t>Α] Σύμβαση υπογεγραμμένη.</w:t>
      </w:r>
    </w:p>
    <w:p w:rsidR="0059041D" w:rsidRPr="00FA6554" w:rsidRDefault="0059041D" w:rsidP="0059041D">
      <w:pPr>
        <w:spacing w:after="0"/>
        <w:rPr>
          <w:rFonts w:asciiTheme="majorHAnsi" w:hAnsiTheme="majorHAnsi"/>
        </w:rPr>
      </w:pPr>
      <w:r w:rsidRPr="00FA6554">
        <w:rPr>
          <w:rFonts w:asciiTheme="majorHAnsi" w:hAnsiTheme="majorHAnsi"/>
        </w:rPr>
        <w:t>Β) Τιμολόγιο, (την ευθύνη της παράδοσης έχει ο Ανάδοχος</w:t>
      </w:r>
      <w:r w:rsidR="00701E3C">
        <w:rPr>
          <w:rFonts w:asciiTheme="majorHAnsi" w:hAnsiTheme="majorHAnsi"/>
        </w:rPr>
        <w:t xml:space="preserve">. Το τιμολόγιο θα </w:t>
      </w:r>
      <w:r w:rsidR="003424DE">
        <w:rPr>
          <w:rFonts w:asciiTheme="majorHAnsi" w:hAnsiTheme="majorHAnsi"/>
        </w:rPr>
        <w:t xml:space="preserve">προσκομίζεται </w:t>
      </w:r>
      <w:r w:rsidR="00701E3C">
        <w:rPr>
          <w:rFonts w:asciiTheme="majorHAnsi" w:hAnsiTheme="majorHAnsi"/>
        </w:rPr>
        <w:t xml:space="preserve"> </w:t>
      </w:r>
      <w:r w:rsidR="00701E3C" w:rsidRPr="00701E3C">
        <w:rPr>
          <w:rFonts w:asciiTheme="majorHAnsi" w:hAnsiTheme="majorHAnsi"/>
          <w:b/>
          <w:u w:val="single"/>
        </w:rPr>
        <w:t>ΚΑΘΕ  ΜΗΝΑ</w:t>
      </w:r>
      <w:r w:rsidRPr="00FA6554">
        <w:rPr>
          <w:rFonts w:asciiTheme="majorHAnsi" w:hAnsiTheme="majorHAnsi"/>
        </w:rPr>
        <w:t>).</w:t>
      </w:r>
    </w:p>
    <w:p w:rsidR="0059041D" w:rsidRPr="00FA6554" w:rsidRDefault="0059041D" w:rsidP="0059041D">
      <w:pPr>
        <w:spacing w:after="0"/>
        <w:rPr>
          <w:rFonts w:asciiTheme="majorHAnsi" w:hAnsiTheme="majorHAnsi"/>
        </w:rPr>
      </w:pPr>
      <w:r w:rsidRPr="00FA6554">
        <w:rPr>
          <w:rFonts w:asciiTheme="majorHAnsi" w:hAnsiTheme="majorHAnsi"/>
        </w:rPr>
        <w:t>Γ) Πιστοποιητικό φορολογικής ενημερότητας.</w:t>
      </w:r>
    </w:p>
    <w:p w:rsidR="0059041D" w:rsidRPr="00FA6554" w:rsidRDefault="0059041D" w:rsidP="0059041D">
      <w:pPr>
        <w:spacing w:after="0"/>
        <w:rPr>
          <w:rFonts w:asciiTheme="majorHAnsi" w:hAnsiTheme="majorHAnsi"/>
        </w:rPr>
      </w:pPr>
      <w:r w:rsidRPr="00FA6554">
        <w:rPr>
          <w:rFonts w:asciiTheme="majorHAnsi" w:hAnsiTheme="majorHAnsi"/>
        </w:rPr>
        <w:t>Δ) Πιστοποιητικό ασφαλιστικής ενημερότητας.</w:t>
      </w:r>
    </w:p>
    <w:p w:rsidR="0059041D" w:rsidRPr="00FA6554" w:rsidRDefault="0059041D" w:rsidP="0059041D">
      <w:pPr>
        <w:spacing w:after="0"/>
        <w:rPr>
          <w:rFonts w:asciiTheme="majorHAnsi" w:hAnsiTheme="majorHAnsi"/>
        </w:rPr>
      </w:pPr>
      <w:r w:rsidRPr="00FA6554">
        <w:rPr>
          <w:rFonts w:asciiTheme="majorHAnsi" w:hAnsiTheme="majorHAnsi"/>
        </w:rPr>
        <w:t xml:space="preserve">Ε ) </w:t>
      </w:r>
      <w:r w:rsidRPr="00FA6554">
        <w:rPr>
          <w:rFonts w:asciiTheme="majorHAnsi" w:eastAsia="Times New Roman" w:hAnsiTheme="majorHAnsi"/>
          <w:sz w:val="24"/>
          <w:szCs w:val="24"/>
        </w:rPr>
        <w:t xml:space="preserve">Αναλυτικό δελτίο-ημερολόγιο εργασιών, υπογεγραμμένο από την Τεχνική  Υπηρεσία του Π.Χ.Π. </w:t>
      </w:r>
    </w:p>
    <w:p w:rsidR="0059041D" w:rsidRPr="00FA6554" w:rsidRDefault="0059041D" w:rsidP="0059041D">
      <w:pPr>
        <w:spacing w:after="0"/>
        <w:rPr>
          <w:rFonts w:asciiTheme="majorHAnsi" w:hAnsiTheme="majorHAnsi"/>
        </w:rPr>
      </w:pPr>
      <w:r w:rsidRPr="00FA6554">
        <w:rPr>
          <w:rFonts w:asciiTheme="majorHAnsi" w:hAnsiTheme="majorHAnsi"/>
        </w:rPr>
        <w:t xml:space="preserve">ΣΤ) Κατάσταση παρουσίας του προσωπικού του Αναδόχου. </w:t>
      </w:r>
    </w:p>
    <w:p w:rsidR="001A3AD1" w:rsidRPr="00FA6554" w:rsidRDefault="001A3AD1" w:rsidP="0059041D">
      <w:pPr>
        <w:spacing w:after="0"/>
        <w:rPr>
          <w:rFonts w:asciiTheme="majorHAnsi" w:hAnsiTheme="majorHAnsi"/>
        </w:rPr>
      </w:pPr>
    </w:p>
    <w:p w:rsidR="0059041D" w:rsidRPr="00FA6554" w:rsidRDefault="0059041D" w:rsidP="0059041D">
      <w:pPr>
        <w:spacing w:after="0"/>
        <w:rPr>
          <w:rFonts w:asciiTheme="majorHAnsi" w:hAnsiTheme="majorHAnsi"/>
        </w:rPr>
      </w:pPr>
    </w:p>
    <w:p w:rsidR="0059041D" w:rsidRPr="00FA6554" w:rsidRDefault="0059041D" w:rsidP="00D620BD">
      <w:pPr>
        <w:spacing w:after="0"/>
        <w:jc w:val="center"/>
        <w:rPr>
          <w:rFonts w:asciiTheme="majorHAnsi" w:hAnsiTheme="majorHAnsi"/>
          <w:b/>
          <w:bCs/>
          <w:u w:val="single"/>
        </w:rPr>
      </w:pPr>
      <w:r w:rsidRPr="00FA6554">
        <w:rPr>
          <w:rFonts w:asciiTheme="majorHAnsi" w:hAnsiTheme="majorHAnsi"/>
          <w:b/>
          <w:bCs/>
        </w:rPr>
        <w:t xml:space="preserve">Άρθρο 9:   </w:t>
      </w:r>
      <w:r w:rsidRPr="00FA6554">
        <w:rPr>
          <w:rFonts w:asciiTheme="majorHAnsi" w:hAnsiTheme="majorHAnsi"/>
          <w:b/>
          <w:bCs/>
          <w:u w:val="single"/>
        </w:rPr>
        <w:t>ΚΡΑΤΗΣΕΙΣ</w:t>
      </w:r>
    </w:p>
    <w:p w:rsidR="0059041D" w:rsidRPr="00FA6554" w:rsidRDefault="0059041D" w:rsidP="0059041D">
      <w:pPr>
        <w:pStyle w:val="Web"/>
        <w:numPr>
          <w:ilvl w:val="0"/>
          <w:numId w:val="8"/>
        </w:numPr>
        <w:spacing w:beforeAutospacing="0" w:after="0" w:afterAutospacing="0"/>
        <w:rPr>
          <w:rFonts w:asciiTheme="majorHAnsi" w:hAnsiTheme="majorHAnsi" w:cs="Calibri"/>
          <w:color w:val="000000"/>
          <w:sz w:val="22"/>
          <w:szCs w:val="22"/>
          <w:u w:val="single"/>
        </w:rPr>
      </w:pPr>
      <w:r w:rsidRPr="00FA6554">
        <w:rPr>
          <w:rFonts w:asciiTheme="majorHAnsi" w:hAnsiTheme="majorHAnsi" w:cs="Calibri"/>
          <w:color w:val="000000"/>
          <w:sz w:val="22"/>
          <w:szCs w:val="22"/>
          <w:u w:val="single"/>
        </w:rPr>
        <w:t>Παρακράτηση φόρου 8% επί της καθαρής αξίας.</w:t>
      </w:r>
    </w:p>
    <w:p w:rsidR="0059041D" w:rsidRPr="00FA6554" w:rsidRDefault="00C7110D" w:rsidP="0059041D">
      <w:pPr>
        <w:pStyle w:val="Web"/>
        <w:numPr>
          <w:ilvl w:val="0"/>
          <w:numId w:val="8"/>
        </w:numPr>
        <w:spacing w:beforeAutospacing="0" w:after="0" w:afterAutospacing="0"/>
        <w:rPr>
          <w:rFonts w:asciiTheme="majorHAnsi" w:hAnsiTheme="majorHAnsi" w:cs="Calibri"/>
          <w:color w:val="000000"/>
          <w:sz w:val="22"/>
          <w:szCs w:val="22"/>
          <w:u w:val="single"/>
        </w:rPr>
      </w:pPr>
      <w:r>
        <w:rPr>
          <w:rFonts w:asciiTheme="majorHAnsi" w:hAnsiTheme="majorHAnsi" w:cs="Calibri"/>
          <w:color w:val="000000"/>
          <w:sz w:val="22"/>
          <w:szCs w:val="22"/>
          <w:u w:val="single"/>
        </w:rPr>
        <w:t>Ε.ΑΑ.ΔΗ.ΣΥ. 0,07</w:t>
      </w:r>
      <w:r w:rsidR="001838B3" w:rsidRPr="00FA6554">
        <w:rPr>
          <w:rFonts w:asciiTheme="majorHAnsi" w:hAnsiTheme="majorHAnsi" w:cs="Calibri"/>
          <w:color w:val="000000"/>
          <w:sz w:val="22"/>
          <w:szCs w:val="22"/>
          <w:u w:val="single"/>
        </w:rPr>
        <w:t xml:space="preserve">% </w:t>
      </w:r>
    </w:p>
    <w:p w:rsidR="0059041D" w:rsidRPr="00FA6554" w:rsidRDefault="0059041D" w:rsidP="0059041D">
      <w:pPr>
        <w:pStyle w:val="Web"/>
        <w:numPr>
          <w:ilvl w:val="0"/>
          <w:numId w:val="8"/>
        </w:numPr>
        <w:spacing w:beforeAutospacing="0" w:after="0" w:afterAutospacing="0"/>
        <w:rPr>
          <w:rFonts w:asciiTheme="majorHAnsi" w:hAnsiTheme="majorHAnsi" w:cs="Calibri"/>
          <w:color w:val="000000"/>
          <w:sz w:val="22"/>
          <w:szCs w:val="22"/>
          <w:u w:val="single"/>
        </w:rPr>
      </w:pPr>
      <w:r w:rsidRPr="00FA6554">
        <w:rPr>
          <w:rFonts w:asciiTheme="majorHAnsi" w:hAnsiTheme="majorHAnsi" w:cs="Calibri"/>
          <w:color w:val="000000"/>
          <w:sz w:val="22"/>
          <w:szCs w:val="22"/>
          <w:u w:val="single"/>
        </w:rPr>
        <w:t xml:space="preserve">Χαρτόσημο 3% επί της κράτησης του Ε.ΑΑ.ΔΗ.ΣΥ. </w:t>
      </w:r>
    </w:p>
    <w:p w:rsidR="0059041D" w:rsidRPr="00FA6554" w:rsidRDefault="0059041D" w:rsidP="0059041D">
      <w:pPr>
        <w:pStyle w:val="Web"/>
        <w:numPr>
          <w:ilvl w:val="0"/>
          <w:numId w:val="8"/>
        </w:numPr>
        <w:spacing w:beforeAutospacing="0" w:after="0" w:afterAutospacing="0"/>
        <w:rPr>
          <w:rFonts w:asciiTheme="majorHAnsi" w:hAnsiTheme="majorHAnsi" w:cs="Calibri"/>
          <w:color w:val="000000"/>
          <w:sz w:val="22"/>
          <w:szCs w:val="22"/>
          <w:u w:val="single"/>
        </w:rPr>
      </w:pPr>
      <w:r w:rsidRPr="00FA6554">
        <w:rPr>
          <w:rFonts w:asciiTheme="majorHAnsi" w:hAnsiTheme="majorHAnsi" w:cs="Calibri"/>
          <w:color w:val="000000"/>
          <w:sz w:val="22"/>
          <w:szCs w:val="22"/>
          <w:u w:val="single"/>
        </w:rPr>
        <w:t xml:space="preserve">ΟΓΑ  Χαρτοσήμου 20% επί του χαρτοσήμου του Ε.ΑΑ.ΔΗ.ΣΥ. </w:t>
      </w:r>
    </w:p>
    <w:p w:rsidR="001A3AD1" w:rsidRPr="00FA6554" w:rsidRDefault="001A3AD1" w:rsidP="0059041D">
      <w:pPr>
        <w:pStyle w:val="Web"/>
        <w:numPr>
          <w:ilvl w:val="0"/>
          <w:numId w:val="8"/>
        </w:numPr>
        <w:spacing w:beforeAutospacing="0" w:after="0" w:afterAutospacing="0"/>
        <w:rPr>
          <w:rFonts w:asciiTheme="majorHAnsi" w:hAnsiTheme="majorHAnsi" w:cs="Calibri"/>
          <w:color w:val="000000"/>
          <w:sz w:val="22"/>
          <w:szCs w:val="22"/>
          <w:u w:val="single"/>
        </w:rPr>
      </w:pPr>
      <w:r w:rsidRPr="00FA6554">
        <w:rPr>
          <w:rFonts w:asciiTheme="majorHAnsi" w:hAnsiTheme="majorHAnsi" w:cs="Calibri"/>
          <w:color w:val="000000"/>
          <w:sz w:val="22"/>
          <w:szCs w:val="22"/>
          <w:u w:val="single"/>
        </w:rPr>
        <w:t>Χαρτόσημο 0,</w:t>
      </w:r>
      <w:r w:rsidR="001838B3" w:rsidRPr="00FA6554">
        <w:rPr>
          <w:rFonts w:asciiTheme="majorHAnsi" w:hAnsiTheme="majorHAnsi" w:cs="Calibri"/>
          <w:color w:val="000000"/>
          <w:sz w:val="22"/>
          <w:szCs w:val="22"/>
          <w:u w:val="single"/>
        </w:rPr>
        <w:t>0</w:t>
      </w:r>
      <w:r w:rsidR="00C7110D">
        <w:rPr>
          <w:rFonts w:asciiTheme="majorHAnsi" w:hAnsiTheme="majorHAnsi" w:cs="Calibri"/>
          <w:color w:val="000000"/>
          <w:sz w:val="22"/>
          <w:szCs w:val="22"/>
          <w:u w:val="single"/>
        </w:rPr>
        <w:t>6</w:t>
      </w:r>
      <w:r w:rsidRPr="00FA6554">
        <w:rPr>
          <w:rFonts w:asciiTheme="majorHAnsi" w:hAnsiTheme="majorHAnsi" w:cs="Calibri"/>
          <w:color w:val="000000"/>
          <w:sz w:val="22"/>
          <w:szCs w:val="22"/>
          <w:u w:val="single"/>
        </w:rPr>
        <w:t xml:space="preserve"> % </w:t>
      </w:r>
      <w:r w:rsidR="001838B3" w:rsidRPr="00FA6554">
        <w:rPr>
          <w:rFonts w:asciiTheme="majorHAnsi" w:hAnsiTheme="majorHAnsi" w:cs="Calibri"/>
          <w:color w:val="000000"/>
          <w:sz w:val="22"/>
          <w:szCs w:val="22"/>
          <w:u w:val="single"/>
        </w:rPr>
        <w:t xml:space="preserve"> υπέρ ΑΕΠΠ</w:t>
      </w:r>
    </w:p>
    <w:p w:rsidR="0059041D" w:rsidRPr="00FA6554" w:rsidRDefault="0059041D" w:rsidP="0059041D">
      <w:pPr>
        <w:spacing w:after="0"/>
        <w:rPr>
          <w:rFonts w:asciiTheme="majorHAnsi" w:hAnsiTheme="majorHAnsi" w:cs="Calibri"/>
          <w:u w:val="single"/>
        </w:rPr>
      </w:pPr>
      <w:r w:rsidRPr="00FA6554">
        <w:rPr>
          <w:rFonts w:asciiTheme="majorHAnsi" w:hAnsiTheme="majorHAnsi"/>
          <w:u w:val="single"/>
        </w:rPr>
        <w:t xml:space="preserve"> </w:t>
      </w:r>
    </w:p>
    <w:p w:rsidR="0059041D" w:rsidRPr="00FA6554" w:rsidRDefault="0059041D" w:rsidP="00D620BD">
      <w:pPr>
        <w:spacing w:after="0"/>
        <w:jc w:val="center"/>
        <w:rPr>
          <w:rFonts w:asciiTheme="majorHAnsi" w:hAnsiTheme="majorHAnsi"/>
          <w:b/>
          <w:bCs/>
          <w:u w:val="single"/>
        </w:rPr>
      </w:pPr>
      <w:r w:rsidRPr="00FA6554">
        <w:rPr>
          <w:rFonts w:asciiTheme="majorHAnsi" w:hAnsiTheme="majorHAnsi"/>
          <w:b/>
          <w:bCs/>
        </w:rPr>
        <w:t xml:space="preserve">Άρθρο 10:       </w:t>
      </w:r>
      <w:r w:rsidRPr="00FA6554">
        <w:rPr>
          <w:rFonts w:asciiTheme="majorHAnsi" w:hAnsiTheme="majorHAnsi"/>
          <w:b/>
          <w:bCs/>
          <w:u w:val="single"/>
        </w:rPr>
        <w:t>ΓΕΝΙΚΑ</w:t>
      </w:r>
    </w:p>
    <w:p w:rsidR="0059041D" w:rsidRPr="00FA6554" w:rsidRDefault="0059041D" w:rsidP="0059041D">
      <w:pPr>
        <w:spacing w:after="0"/>
        <w:rPr>
          <w:rFonts w:asciiTheme="majorHAnsi" w:hAnsiTheme="majorHAnsi"/>
          <w:b/>
          <w:bCs/>
          <w:u w:val="single"/>
        </w:rPr>
      </w:pPr>
    </w:p>
    <w:p w:rsidR="00B6028A" w:rsidRPr="00B6028A" w:rsidRDefault="0059041D" w:rsidP="00B6028A">
      <w:pPr>
        <w:pStyle w:val="a3"/>
        <w:numPr>
          <w:ilvl w:val="0"/>
          <w:numId w:val="9"/>
        </w:numPr>
        <w:rPr>
          <w:rFonts w:asciiTheme="majorHAnsi" w:hAnsiTheme="majorHAnsi" w:cs="Calibri"/>
          <w:b/>
          <w:bCs/>
          <w:sz w:val="22"/>
          <w:szCs w:val="22"/>
        </w:rPr>
      </w:pPr>
      <w:r w:rsidRPr="00FA6554">
        <w:rPr>
          <w:rFonts w:asciiTheme="majorHAnsi" w:hAnsiTheme="majorHAnsi" w:cs="Calibri"/>
          <w:b/>
          <w:bCs/>
          <w:sz w:val="22"/>
          <w:szCs w:val="22"/>
        </w:rPr>
        <w:t xml:space="preserve">Δεν επιτρέπεται η εκχώρηση των υποχρεώσεων του Αναδόχου σε  άλλα πρόσωπα. </w:t>
      </w:r>
    </w:p>
    <w:p w:rsidR="0059041D" w:rsidRDefault="0059041D" w:rsidP="0059041D">
      <w:pPr>
        <w:pStyle w:val="a3"/>
        <w:numPr>
          <w:ilvl w:val="0"/>
          <w:numId w:val="9"/>
        </w:numPr>
        <w:rPr>
          <w:rFonts w:asciiTheme="majorHAnsi" w:hAnsiTheme="majorHAnsi" w:cs="Calibri"/>
          <w:sz w:val="22"/>
          <w:szCs w:val="22"/>
        </w:rPr>
      </w:pPr>
      <w:r w:rsidRPr="00FA6554">
        <w:rPr>
          <w:rFonts w:asciiTheme="majorHAnsi" w:hAnsiTheme="majorHAnsi" w:cs="Calibri"/>
          <w:sz w:val="22"/>
          <w:szCs w:val="22"/>
        </w:rPr>
        <w:t xml:space="preserve">Ο Ανάδοχος οφείλει να έχει ασφαλισμένο το προσωπικό του κατά την εκτέλεση των εργασιών και ευθύνεται για κάθε βλάβη ή ζημία που θα προκληθεί στους εργαζόμενούς του ή σε τρίτους καθώς και σε αντικείμενα. </w:t>
      </w:r>
    </w:p>
    <w:p w:rsidR="00B6028A" w:rsidRDefault="00B6028A" w:rsidP="0059041D">
      <w:pPr>
        <w:pStyle w:val="a3"/>
        <w:numPr>
          <w:ilvl w:val="0"/>
          <w:numId w:val="9"/>
        </w:numPr>
        <w:rPr>
          <w:rFonts w:asciiTheme="majorHAnsi" w:hAnsiTheme="majorHAnsi" w:cs="Calibri"/>
          <w:sz w:val="22"/>
          <w:szCs w:val="22"/>
        </w:rPr>
      </w:pPr>
      <w:r>
        <w:rPr>
          <w:rFonts w:asciiTheme="majorHAnsi" w:hAnsiTheme="majorHAnsi" w:cs="Calibri"/>
          <w:sz w:val="22"/>
          <w:szCs w:val="22"/>
        </w:rPr>
        <w:t>Στην πρώτη φάση του διαγωνισμού είναι δυνατόν να αξιολογηθούν τα δικαιολογητικά συμμετοχής και η τεχνική προσφορά ταυτόχρονα.</w:t>
      </w:r>
    </w:p>
    <w:p w:rsidR="00B6028A" w:rsidRDefault="00B6028A" w:rsidP="00B6028A">
      <w:pPr>
        <w:pStyle w:val="a3"/>
        <w:rPr>
          <w:rFonts w:asciiTheme="majorHAnsi" w:hAnsiTheme="majorHAnsi" w:cs="Calibri"/>
          <w:sz w:val="22"/>
          <w:szCs w:val="22"/>
        </w:rPr>
      </w:pPr>
    </w:p>
    <w:p w:rsidR="00B6028A" w:rsidRPr="00C7110D" w:rsidRDefault="00B6028A" w:rsidP="00B6028A">
      <w:pPr>
        <w:pStyle w:val="a3"/>
        <w:numPr>
          <w:ilvl w:val="0"/>
          <w:numId w:val="9"/>
        </w:numPr>
        <w:rPr>
          <w:rFonts w:asciiTheme="majorHAnsi" w:hAnsiTheme="majorHAnsi" w:cs="Calibri"/>
          <w:b/>
          <w:sz w:val="22"/>
          <w:szCs w:val="22"/>
          <w:u w:val="single"/>
        </w:rPr>
      </w:pPr>
      <w:r w:rsidRPr="00BB09F8">
        <w:t xml:space="preserve">Η διαδικασία αποσφράγισης των προσφορών θα πραγματοποιηθεί από την αρμόδια επιτροπή του Κέντρου </w:t>
      </w:r>
      <w:r w:rsidRPr="00B6028A">
        <w:rPr>
          <w:b/>
        </w:rPr>
        <w:t>σε κλειστή συνεδρία</w:t>
      </w:r>
      <w:r w:rsidRPr="00BB09F8">
        <w:t xml:space="preserve">  και μετά το πέρας αυτής</w:t>
      </w:r>
      <w:r w:rsidRPr="002D4D0D">
        <w:t>,</w:t>
      </w:r>
      <w:r w:rsidRPr="00BB09F8">
        <w:t xml:space="preserve"> οι συμμετέχοντες θα έχουν πλήρη πρόσβαση στους φάκελους όλων των </w:t>
      </w:r>
      <w:r>
        <w:t xml:space="preserve">υποψηφίων σύμφωνα με το άρθρο 5 του ν. 2690/99 όπως τροποποιήθηκε με τα άρθρα 8 παρ. 2  του ν. 2880/2001 και 11 παρ2 ν. 3230/2004.  </w:t>
      </w:r>
      <w:r w:rsidRPr="00C7110D">
        <w:rPr>
          <w:b/>
          <w:u w:val="single"/>
        </w:rPr>
        <w:t xml:space="preserve">Το δικαίωμα θα ασκηθεί με την μελέτη των εγγράφων στο κατάστημα της υπηρεσίας. </w:t>
      </w:r>
    </w:p>
    <w:p w:rsidR="00B6028A" w:rsidRPr="00FA6554" w:rsidRDefault="00B6028A" w:rsidP="00B6028A">
      <w:pPr>
        <w:pStyle w:val="a3"/>
        <w:rPr>
          <w:rFonts w:asciiTheme="majorHAnsi" w:hAnsiTheme="majorHAnsi" w:cs="Calibri"/>
          <w:sz w:val="22"/>
          <w:szCs w:val="22"/>
        </w:rPr>
      </w:pPr>
    </w:p>
    <w:p w:rsidR="0059041D" w:rsidRPr="00FA6554" w:rsidRDefault="0059041D" w:rsidP="0059041D">
      <w:pPr>
        <w:spacing w:after="0"/>
        <w:rPr>
          <w:rFonts w:asciiTheme="majorHAnsi" w:hAnsiTheme="majorHAnsi" w:cs="Calibri"/>
        </w:rPr>
      </w:pPr>
    </w:p>
    <w:p w:rsidR="0059041D" w:rsidRPr="00FA6554" w:rsidRDefault="0059041D" w:rsidP="0059041D">
      <w:pPr>
        <w:spacing w:after="0"/>
        <w:rPr>
          <w:rFonts w:asciiTheme="majorHAnsi" w:hAnsiTheme="majorHAnsi"/>
        </w:rPr>
      </w:pPr>
      <w:r w:rsidRPr="00FA6554">
        <w:rPr>
          <w:rFonts w:asciiTheme="majorHAnsi" w:hAnsiTheme="majorHAnsi"/>
        </w:rPr>
        <w:t xml:space="preserve">Η παρούσα θα αναρτηθεί στον ιστότοπο </w:t>
      </w:r>
      <w:hyperlink r:id="rId12" w:history="1">
        <w:r w:rsidRPr="00FA6554">
          <w:rPr>
            <w:rStyle w:val="-"/>
            <w:rFonts w:asciiTheme="majorHAnsi" w:hAnsiTheme="majorHAnsi"/>
            <w:lang w:val="en-US"/>
          </w:rPr>
          <w:t>www</w:t>
        </w:r>
        <w:r w:rsidRPr="00FA6554">
          <w:rPr>
            <w:rStyle w:val="-"/>
            <w:rFonts w:asciiTheme="majorHAnsi" w:hAnsiTheme="majorHAnsi"/>
          </w:rPr>
          <w:t>.</w:t>
        </w:r>
        <w:r w:rsidRPr="00FA6554">
          <w:rPr>
            <w:rStyle w:val="-"/>
            <w:rFonts w:asciiTheme="majorHAnsi" w:hAnsiTheme="majorHAnsi"/>
            <w:lang w:val="en-US"/>
          </w:rPr>
          <w:t>eprocucement</w:t>
        </w:r>
      </w:hyperlink>
      <w:r w:rsidRPr="00FA6554">
        <w:rPr>
          <w:rFonts w:asciiTheme="majorHAnsi" w:hAnsiTheme="majorHAnsi"/>
        </w:rPr>
        <w:t xml:space="preserve"> , στον ιστότοπο του Κέντρου    &amp; στην ΔΙΑΥΓΕΙΑ .</w:t>
      </w:r>
    </w:p>
    <w:p w:rsidR="0059041D" w:rsidRPr="00FA6554" w:rsidRDefault="0059041D" w:rsidP="0059041D">
      <w:pPr>
        <w:spacing w:after="0"/>
        <w:rPr>
          <w:rFonts w:asciiTheme="majorHAnsi" w:hAnsiTheme="majorHAnsi"/>
          <w:b/>
          <w:bCs/>
        </w:rPr>
      </w:pPr>
    </w:p>
    <w:p w:rsidR="0059041D" w:rsidRPr="00FA6554" w:rsidRDefault="0059041D" w:rsidP="0059041D">
      <w:pPr>
        <w:spacing w:after="0"/>
        <w:rPr>
          <w:rFonts w:asciiTheme="majorHAnsi" w:hAnsiTheme="majorHAnsi"/>
          <w:b/>
          <w:bCs/>
        </w:rPr>
      </w:pPr>
      <w:r w:rsidRPr="00FA6554">
        <w:rPr>
          <w:rFonts w:asciiTheme="majorHAnsi" w:hAnsiTheme="majorHAnsi"/>
          <w:b/>
          <w:bCs/>
        </w:rPr>
        <w:t xml:space="preserve">                                                                                  Η   ΠΡΟΕΔΡΟΣ ΤΟΥ Δ.Σ.</w:t>
      </w:r>
    </w:p>
    <w:p w:rsidR="0059041D" w:rsidRPr="00FA6554" w:rsidRDefault="0059041D" w:rsidP="0059041D">
      <w:pPr>
        <w:spacing w:after="0"/>
        <w:rPr>
          <w:rFonts w:asciiTheme="majorHAnsi" w:hAnsiTheme="majorHAnsi"/>
          <w:b/>
          <w:bCs/>
        </w:rPr>
      </w:pPr>
    </w:p>
    <w:p w:rsidR="0059041D" w:rsidRPr="00FA6554" w:rsidRDefault="0059041D" w:rsidP="0059041D">
      <w:pPr>
        <w:spacing w:after="0"/>
        <w:rPr>
          <w:rFonts w:asciiTheme="majorHAnsi" w:hAnsiTheme="majorHAnsi"/>
          <w:b/>
          <w:bCs/>
        </w:rPr>
      </w:pPr>
    </w:p>
    <w:p w:rsidR="0059041D" w:rsidRPr="00D620BD" w:rsidRDefault="0059041D" w:rsidP="0059041D">
      <w:pPr>
        <w:spacing w:after="0"/>
        <w:rPr>
          <w:rFonts w:asciiTheme="majorHAnsi" w:hAnsiTheme="majorHAnsi"/>
          <w:b/>
          <w:bCs/>
        </w:rPr>
      </w:pPr>
      <w:r w:rsidRPr="00FA6554">
        <w:rPr>
          <w:rFonts w:asciiTheme="majorHAnsi" w:hAnsiTheme="majorHAnsi"/>
          <w:b/>
          <w:bCs/>
        </w:rPr>
        <w:t xml:space="preserve">                                                                  </w:t>
      </w:r>
      <w:r w:rsidR="00D620BD">
        <w:rPr>
          <w:rFonts w:asciiTheme="majorHAnsi" w:hAnsiTheme="majorHAnsi"/>
          <w:b/>
          <w:bCs/>
        </w:rPr>
        <w:t xml:space="preserve">     </w:t>
      </w:r>
      <w:r w:rsidRPr="00FA6554">
        <w:rPr>
          <w:rFonts w:asciiTheme="majorHAnsi" w:hAnsiTheme="majorHAnsi"/>
          <w:b/>
          <w:bCs/>
        </w:rPr>
        <w:t xml:space="preserve">   </w:t>
      </w:r>
      <w:r w:rsidR="00D620BD">
        <w:rPr>
          <w:rFonts w:asciiTheme="majorHAnsi" w:hAnsiTheme="majorHAnsi"/>
          <w:b/>
          <w:bCs/>
        </w:rPr>
        <w:t xml:space="preserve">            ΒΑΣΙΛΙΚΗ  ΝΑΚΟΥ</w:t>
      </w:r>
    </w:p>
    <w:p w:rsidR="00225FC9" w:rsidRDefault="00225FC9" w:rsidP="00225FC9">
      <w:pPr>
        <w:spacing w:after="0"/>
        <w:rPr>
          <w:rFonts w:ascii="Cambria" w:hAnsi="Cambria"/>
          <w:b/>
          <w:bCs/>
        </w:rPr>
      </w:pPr>
      <w:r>
        <w:rPr>
          <w:rFonts w:ascii="Times New Roman" w:hAnsi="Times New Roman"/>
          <w:b/>
          <w:sz w:val="32"/>
          <w:szCs w:val="32"/>
          <w:lang w:val="en-US"/>
        </w:rPr>
        <w:lastRenderedPageBreak/>
        <w:t>CPV</w:t>
      </w:r>
      <w:r w:rsidRPr="00225FC9">
        <w:rPr>
          <w:rFonts w:ascii="Times New Roman" w:hAnsi="Times New Roman"/>
          <w:b/>
          <w:sz w:val="32"/>
          <w:szCs w:val="32"/>
        </w:rPr>
        <w:t xml:space="preserve"> </w:t>
      </w:r>
      <w:r>
        <w:rPr>
          <w:rFonts w:ascii="Times New Roman" w:hAnsi="Times New Roman"/>
          <w:b/>
          <w:sz w:val="32"/>
          <w:szCs w:val="32"/>
        </w:rPr>
        <w:t>:</w:t>
      </w:r>
      <w:r>
        <w:rPr>
          <w:rFonts w:ascii="Cambria" w:hAnsi="Cambria"/>
          <w:b/>
          <w:bCs/>
        </w:rPr>
        <w:t xml:space="preserve"> </w:t>
      </w:r>
      <w:r>
        <w:rPr>
          <w:rFonts w:ascii="Cambria" w:hAnsi="Cambria"/>
          <w:b/>
          <w:bCs/>
          <w:sz w:val="24"/>
          <w:szCs w:val="24"/>
        </w:rPr>
        <w:t>9</w:t>
      </w:r>
      <w:r w:rsidRPr="00225FC9">
        <w:rPr>
          <w:rFonts w:ascii="Cambria" w:hAnsi="Cambria"/>
          <w:b/>
          <w:bCs/>
          <w:sz w:val="24"/>
          <w:szCs w:val="24"/>
        </w:rPr>
        <w:t>0400000, 50500000, 45300000, 45240000</w:t>
      </w:r>
      <w:r w:rsidRPr="00225FC9">
        <w:rPr>
          <w:rFonts w:ascii="Cambria" w:hAnsi="Cambria"/>
          <w:b/>
          <w:bCs/>
        </w:rPr>
        <w:t>.</w:t>
      </w:r>
      <w:r>
        <w:rPr>
          <w:rFonts w:ascii="Cambria" w:hAnsi="Cambria"/>
          <w:b/>
          <w:bCs/>
        </w:rPr>
        <w:t xml:space="preserve">  – ΚΑΕ 0413</w:t>
      </w:r>
    </w:p>
    <w:p w:rsidR="00225FC9" w:rsidRDefault="00225FC9" w:rsidP="00225FC9">
      <w:pPr>
        <w:spacing w:after="0"/>
        <w:rPr>
          <w:rFonts w:ascii="Cambria" w:hAnsi="Cambria"/>
          <w:b/>
          <w:bCs/>
        </w:rPr>
      </w:pPr>
    </w:p>
    <w:p w:rsidR="00225FC9" w:rsidRDefault="00225FC9" w:rsidP="00225FC9">
      <w:pPr>
        <w:spacing w:after="0"/>
        <w:rPr>
          <w:rFonts w:ascii="Times New Roman" w:hAnsi="Times New Roman"/>
          <w:b/>
          <w:sz w:val="24"/>
          <w:szCs w:val="24"/>
        </w:rPr>
      </w:pPr>
      <w:r>
        <w:rPr>
          <w:rFonts w:ascii="Cambria" w:hAnsi="Cambria"/>
          <w:b/>
          <w:bCs/>
          <w:sz w:val="24"/>
          <w:szCs w:val="24"/>
        </w:rPr>
        <w:t>Α.Π.   3835/22.11.2019</w:t>
      </w:r>
    </w:p>
    <w:p w:rsidR="00225FC9" w:rsidRDefault="00225FC9" w:rsidP="00225FC9">
      <w:pPr>
        <w:spacing w:after="0"/>
        <w:rPr>
          <w:rFonts w:ascii="Times New Roman" w:hAnsi="Times New Roman"/>
          <w:b/>
          <w:sz w:val="32"/>
          <w:szCs w:val="32"/>
        </w:rPr>
      </w:pPr>
    </w:p>
    <w:p w:rsidR="00225FC9" w:rsidRPr="00225FC9" w:rsidRDefault="00225FC9" w:rsidP="00225FC9">
      <w:pPr>
        <w:spacing w:after="0"/>
        <w:jc w:val="center"/>
        <w:rPr>
          <w:rFonts w:ascii="Times New Roman" w:hAnsi="Times New Roman"/>
          <w:b/>
          <w:sz w:val="32"/>
          <w:szCs w:val="32"/>
          <w:u w:val="single"/>
        </w:rPr>
      </w:pPr>
      <w:r w:rsidRPr="00225FC9">
        <w:rPr>
          <w:rFonts w:ascii="Times New Roman" w:hAnsi="Times New Roman"/>
          <w:b/>
          <w:sz w:val="32"/>
          <w:szCs w:val="32"/>
          <w:u w:val="single"/>
        </w:rPr>
        <w:t>ΤΕΧΝΙΚΕΣ ΠΡΟΔΙΑΓΡΑΦΕΣ</w:t>
      </w:r>
    </w:p>
    <w:p w:rsidR="00225FC9" w:rsidRPr="00225FC9" w:rsidRDefault="00225FC9" w:rsidP="00225FC9">
      <w:pPr>
        <w:spacing w:after="0"/>
        <w:jc w:val="center"/>
        <w:rPr>
          <w:rFonts w:ascii="Times New Roman" w:hAnsi="Times New Roman"/>
          <w:b/>
          <w:sz w:val="28"/>
          <w:szCs w:val="28"/>
          <w:u w:val="single"/>
        </w:rPr>
      </w:pPr>
      <w:r w:rsidRPr="00225FC9">
        <w:rPr>
          <w:rFonts w:ascii="Times New Roman" w:hAnsi="Times New Roman"/>
          <w:b/>
          <w:sz w:val="28"/>
          <w:szCs w:val="28"/>
          <w:u w:val="single"/>
        </w:rPr>
        <w:t>για την «Ετήσια Λειτουργία και συντήρηση της μονάδας βιολογικού καθαρισμού του Π.Χ.Π. Άγιος Παντελεήμων»</w:t>
      </w:r>
    </w:p>
    <w:p w:rsidR="00225FC9" w:rsidRDefault="00225FC9" w:rsidP="00225FC9">
      <w:pPr>
        <w:spacing w:after="0"/>
        <w:jc w:val="center"/>
        <w:rPr>
          <w:rFonts w:ascii="Times New Roman" w:hAnsi="Times New Roman"/>
          <w:b/>
          <w:sz w:val="28"/>
          <w:szCs w:val="28"/>
        </w:rPr>
      </w:pPr>
    </w:p>
    <w:p w:rsidR="00225FC9" w:rsidRDefault="00225FC9" w:rsidP="00225FC9">
      <w:pPr>
        <w:spacing w:after="0"/>
        <w:jc w:val="both"/>
        <w:rPr>
          <w:rFonts w:ascii="Times New Roman" w:hAnsi="Times New Roman"/>
          <w:b/>
          <w:sz w:val="24"/>
          <w:szCs w:val="24"/>
          <w:u w:val="single"/>
        </w:rPr>
      </w:pPr>
      <w:r>
        <w:rPr>
          <w:rFonts w:ascii="Times New Roman" w:hAnsi="Times New Roman"/>
          <w:b/>
          <w:sz w:val="24"/>
          <w:szCs w:val="24"/>
          <w:u w:val="single"/>
        </w:rPr>
        <w:t xml:space="preserve">ΠΡΟΥΠΟΛΟΓΙΣΜΟΣ: </w:t>
      </w:r>
      <w:r w:rsidRPr="00225FC9">
        <w:rPr>
          <w:rFonts w:ascii="Times New Roman" w:hAnsi="Times New Roman"/>
          <w:b/>
          <w:sz w:val="24"/>
          <w:szCs w:val="24"/>
          <w:u w:val="single"/>
        </w:rPr>
        <w:t xml:space="preserve"> 18</w:t>
      </w:r>
      <w:r>
        <w:rPr>
          <w:rFonts w:ascii="Times New Roman" w:hAnsi="Times New Roman"/>
          <w:b/>
          <w:sz w:val="24"/>
          <w:szCs w:val="24"/>
          <w:u w:val="single"/>
        </w:rPr>
        <w:t>.7</w:t>
      </w:r>
      <w:r w:rsidRPr="00225FC9">
        <w:rPr>
          <w:rFonts w:ascii="Times New Roman" w:hAnsi="Times New Roman"/>
          <w:b/>
          <w:sz w:val="24"/>
          <w:szCs w:val="24"/>
          <w:u w:val="single"/>
        </w:rPr>
        <w:t>2</w:t>
      </w:r>
      <w:r>
        <w:rPr>
          <w:rFonts w:ascii="Times New Roman" w:hAnsi="Times New Roman"/>
          <w:b/>
          <w:sz w:val="24"/>
          <w:szCs w:val="24"/>
          <w:u w:val="single"/>
        </w:rPr>
        <w:t>1</w:t>
      </w:r>
      <w:r w:rsidRPr="00225FC9">
        <w:rPr>
          <w:rFonts w:ascii="Times New Roman" w:hAnsi="Times New Roman"/>
          <w:b/>
          <w:sz w:val="24"/>
          <w:szCs w:val="24"/>
          <w:u w:val="single"/>
        </w:rPr>
        <w:t xml:space="preserve"> </w:t>
      </w:r>
      <w:r>
        <w:rPr>
          <w:rFonts w:ascii="Times New Roman" w:hAnsi="Times New Roman"/>
          <w:b/>
          <w:sz w:val="24"/>
          <w:szCs w:val="24"/>
          <w:u w:val="single"/>
        </w:rPr>
        <w:t>€ (ΑΝΕΥ ΦΠΑ)</w:t>
      </w:r>
    </w:p>
    <w:p w:rsidR="00225FC9" w:rsidRDefault="00225FC9" w:rsidP="00225FC9">
      <w:pPr>
        <w:spacing w:after="0"/>
        <w:jc w:val="both"/>
        <w:rPr>
          <w:rFonts w:ascii="Times New Roman" w:hAnsi="Times New Roman"/>
          <w:sz w:val="24"/>
          <w:szCs w:val="24"/>
        </w:rPr>
      </w:pPr>
    </w:p>
    <w:p w:rsidR="00225FC9" w:rsidRDefault="00225FC9" w:rsidP="00225FC9">
      <w:pPr>
        <w:spacing w:after="0"/>
        <w:jc w:val="both"/>
        <w:rPr>
          <w:rFonts w:ascii="Times New Roman" w:hAnsi="Times New Roman"/>
          <w:sz w:val="24"/>
          <w:szCs w:val="24"/>
        </w:rPr>
      </w:pPr>
    </w:p>
    <w:p w:rsidR="00225FC9" w:rsidRDefault="00225FC9" w:rsidP="00225FC9">
      <w:pPr>
        <w:spacing w:after="0"/>
        <w:rPr>
          <w:rFonts w:ascii="Times New Roman" w:hAnsi="Times New Roman"/>
          <w:sz w:val="24"/>
          <w:szCs w:val="24"/>
        </w:rPr>
      </w:pPr>
      <w:bookmarkStart w:id="0" w:name="_Toc388733561"/>
      <w:bookmarkStart w:id="1" w:name="_Toc204768209"/>
      <w:r>
        <w:rPr>
          <w:rFonts w:ascii="Times New Roman" w:hAnsi="Times New Roman"/>
          <w:b/>
          <w:sz w:val="24"/>
          <w:szCs w:val="24"/>
        </w:rPr>
        <w:t>ΓΕΝΙΚΑ</w:t>
      </w:r>
      <w:bookmarkEnd w:id="0"/>
      <w:bookmarkEnd w:id="1"/>
    </w:p>
    <w:p w:rsidR="00225FC9" w:rsidRDefault="00225FC9" w:rsidP="00225FC9">
      <w:pPr>
        <w:spacing w:after="0"/>
        <w:rPr>
          <w:rFonts w:ascii="Times New Roman" w:hAnsi="Times New Roman"/>
          <w:sz w:val="24"/>
          <w:szCs w:val="24"/>
        </w:rPr>
      </w:pPr>
    </w:p>
    <w:p w:rsidR="00225FC9" w:rsidRDefault="00225FC9" w:rsidP="004A28C3">
      <w:pPr>
        <w:spacing w:after="0"/>
        <w:jc w:val="both"/>
        <w:rPr>
          <w:rFonts w:ascii="Times New Roman" w:hAnsi="Times New Roman"/>
          <w:sz w:val="24"/>
          <w:szCs w:val="24"/>
        </w:rPr>
      </w:pPr>
      <w:r>
        <w:rPr>
          <w:rFonts w:ascii="Times New Roman" w:hAnsi="Times New Roman"/>
          <w:sz w:val="24"/>
          <w:szCs w:val="24"/>
        </w:rPr>
        <w:t xml:space="preserve">Η παρούσα τεχνική περιγραφή έχει σκοπό να ενημερώσει τον ανάδοχο για τις εργασίες που  απαιτούνται για τη συνεχή ετήσια λειτουργία και συντήρηση, τον έλεγχο και  τη ρύθμιση της μονάδας βιολογικού καθαρισμού του Π.Χ.Π. Ο Άγιος Παντελεήμων.  </w:t>
      </w:r>
    </w:p>
    <w:p w:rsidR="00225FC9" w:rsidRDefault="00225FC9" w:rsidP="004A28C3">
      <w:pPr>
        <w:autoSpaceDE w:val="0"/>
        <w:autoSpaceDN w:val="0"/>
        <w:adjustRightInd w:val="0"/>
        <w:spacing w:after="0"/>
        <w:jc w:val="both"/>
        <w:rPr>
          <w:rFonts w:ascii="Times New Roman" w:hAnsi="Times New Roman"/>
          <w:sz w:val="24"/>
          <w:szCs w:val="24"/>
        </w:rPr>
      </w:pPr>
    </w:p>
    <w:p w:rsidR="00225FC9" w:rsidRDefault="00225FC9" w:rsidP="004A28C3">
      <w:pPr>
        <w:spacing w:after="0"/>
        <w:rPr>
          <w:rFonts w:ascii="Times New Roman" w:hAnsi="Times New Roman"/>
          <w:b/>
          <w:sz w:val="24"/>
          <w:szCs w:val="24"/>
        </w:rPr>
      </w:pPr>
      <w:r>
        <w:rPr>
          <w:rFonts w:ascii="Times New Roman" w:hAnsi="Times New Roman"/>
          <w:b/>
          <w:sz w:val="24"/>
          <w:szCs w:val="24"/>
        </w:rPr>
        <w:t>ΕΓΚΑΤΑΣΤΑΣΗ ΤΗΣ ΜΟΝΑΔΑΣ ΒΙΟΛΟΓΙΚΟΥ ΚΑΘΑΡΙΣΜΟΥ</w:t>
      </w:r>
    </w:p>
    <w:p w:rsidR="00225FC9" w:rsidRDefault="00225FC9" w:rsidP="004A28C3">
      <w:pPr>
        <w:spacing w:after="0"/>
        <w:rPr>
          <w:rFonts w:ascii="Times New Roman" w:hAnsi="Times New Roman"/>
          <w:b/>
          <w:sz w:val="24"/>
          <w:szCs w:val="24"/>
        </w:rPr>
      </w:pPr>
    </w:p>
    <w:p w:rsidR="00225FC9" w:rsidRDefault="00225FC9" w:rsidP="004A28C3">
      <w:pPr>
        <w:pStyle w:val="Standard"/>
        <w:autoSpaceDE w:val="0"/>
        <w:spacing w:line="276" w:lineRule="auto"/>
        <w:jc w:val="both"/>
        <w:rPr>
          <w:lang w:val="el-GR"/>
        </w:rPr>
      </w:pPr>
      <w:r>
        <w:rPr>
          <w:lang w:val="el-GR"/>
        </w:rPr>
        <w:t xml:space="preserve">Α) Η λειτουργία και η συντήρηση της εγκατάστασης του βιολογικού καθαρισμού θα αντιστοιχεί στον τεχνικό τρόπο που καθορίζουν ρητά οι οδηγίες λειτουργίας και συντήρησης (βλ. Παράρτημα-Οδηγός Λειτουργίας και συντήρησης), ο πίνακας ενεργειών (βλ. Παράρτημα Πίνακας Ενεργειών) και για το χρονικό διάστημα που ορίζεται στη σύμβαση. </w:t>
      </w:r>
    </w:p>
    <w:p w:rsidR="00225FC9" w:rsidRDefault="00225FC9" w:rsidP="004A28C3">
      <w:pPr>
        <w:pStyle w:val="Standard"/>
        <w:autoSpaceDE w:val="0"/>
        <w:spacing w:line="276" w:lineRule="auto"/>
        <w:jc w:val="both"/>
        <w:rPr>
          <w:lang w:val="el-GR"/>
        </w:rPr>
      </w:pPr>
      <w:r>
        <w:rPr>
          <w:lang w:val="el-GR"/>
        </w:rPr>
        <w:t>Β) Για τον έλεγχο της διαδικασίας του βιολογικού καθαρισμού των λυμάτων ο Ανάδοχος θα χρειάζεται να προσκομίσει τις ακόλουθες μετρήσεις:</w:t>
      </w:r>
    </w:p>
    <w:p w:rsidR="00225FC9" w:rsidRDefault="00225FC9" w:rsidP="004A28C3">
      <w:pPr>
        <w:pStyle w:val="Standard"/>
        <w:autoSpaceDE w:val="0"/>
        <w:spacing w:line="276" w:lineRule="auto"/>
        <w:jc w:val="both"/>
        <w:rPr>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225FC9" w:rsidTr="00225FC9">
        <w:trPr>
          <w:jc w:val="center"/>
        </w:trPr>
        <w:tc>
          <w:tcPr>
            <w:tcW w:w="2130" w:type="dxa"/>
            <w:tcBorders>
              <w:top w:val="single" w:sz="4" w:space="0" w:color="auto"/>
              <w:left w:val="single" w:sz="4" w:space="0" w:color="auto"/>
              <w:bottom w:val="single" w:sz="4" w:space="0" w:color="auto"/>
              <w:right w:val="single" w:sz="4" w:space="0" w:color="auto"/>
            </w:tcBorders>
          </w:tcPr>
          <w:p w:rsidR="00225FC9" w:rsidRDefault="00225FC9" w:rsidP="004A28C3">
            <w:pPr>
              <w:pStyle w:val="Standard"/>
              <w:autoSpaceDE w:val="0"/>
              <w:spacing w:line="276" w:lineRule="auto"/>
              <w:jc w:val="both"/>
              <w:rPr>
                <w:rFonts w:eastAsia="Arial" w:cs="Times New Roman"/>
                <w:lang w:val="el-GR"/>
              </w:rPr>
            </w:pPr>
          </w:p>
        </w:tc>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center"/>
              <w:rPr>
                <w:rFonts w:eastAsia="Arial" w:cs="Times New Roman"/>
                <w:b/>
                <w:lang w:val="el-GR"/>
              </w:rPr>
            </w:pPr>
            <w:r>
              <w:rPr>
                <w:rFonts w:eastAsia="Arial" w:cs="Times New Roman"/>
                <w:b/>
                <w:lang w:val="el-GR"/>
              </w:rPr>
              <w:t>ΕΙΣΟΔΟΣ</w:t>
            </w:r>
          </w:p>
        </w:tc>
        <w:tc>
          <w:tcPr>
            <w:tcW w:w="2131"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center"/>
              <w:rPr>
                <w:rFonts w:eastAsia="Arial" w:cs="Times New Roman"/>
                <w:b/>
                <w:lang w:val="el-GR"/>
              </w:rPr>
            </w:pPr>
            <w:r>
              <w:rPr>
                <w:rFonts w:eastAsia="Arial" w:cs="Times New Roman"/>
                <w:b/>
                <w:lang w:val="el-GR"/>
              </w:rPr>
              <w:t>ΕΞΟΔΟΣ</w:t>
            </w:r>
          </w:p>
        </w:tc>
        <w:tc>
          <w:tcPr>
            <w:tcW w:w="2131"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center"/>
              <w:rPr>
                <w:rFonts w:eastAsia="Arial" w:cs="Times New Roman"/>
                <w:b/>
                <w:lang w:val="el-GR"/>
              </w:rPr>
            </w:pPr>
            <w:r>
              <w:rPr>
                <w:rFonts w:eastAsia="Arial" w:cs="Times New Roman"/>
                <w:b/>
                <w:lang w:val="el-GR"/>
              </w:rPr>
              <w:t>ΑΕΡΙΣΜΟΣ</w:t>
            </w:r>
          </w:p>
        </w:tc>
      </w:tr>
      <w:tr w:rsidR="00225FC9"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both"/>
              <w:rPr>
                <w:rFonts w:eastAsia="Arial" w:cs="Times New Roman"/>
              </w:rPr>
            </w:pPr>
            <w:r>
              <w:rPr>
                <w:rFonts w:eastAsia="Arial" w:cs="Times New Roman"/>
              </w:rPr>
              <w:t>SS</w:t>
            </w:r>
          </w:p>
        </w:tc>
        <w:tc>
          <w:tcPr>
            <w:tcW w:w="2130" w:type="dxa"/>
            <w:tcBorders>
              <w:top w:val="single" w:sz="4" w:space="0" w:color="auto"/>
              <w:left w:val="single" w:sz="4" w:space="0" w:color="auto"/>
              <w:bottom w:val="single" w:sz="4" w:space="0" w:color="auto"/>
              <w:right w:val="single" w:sz="4" w:space="0" w:color="auto"/>
            </w:tcBorders>
          </w:tcPr>
          <w:p w:rsidR="00225FC9" w:rsidRDefault="00225FC9" w:rsidP="004A28C3">
            <w:pPr>
              <w:pStyle w:val="Standard"/>
              <w:autoSpaceDE w:val="0"/>
              <w:spacing w:line="276" w:lineRule="auto"/>
              <w:jc w:val="both"/>
              <w:rPr>
                <w:rFonts w:eastAsia="Arial" w:cs="Times New Roman"/>
              </w:rPr>
            </w:pPr>
          </w:p>
        </w:tc>
        <w:tc>
          <w:tcPr>
            <w:tcW w:w="2131"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center"/>
              <w:rPr>
                <w:rFonts w:eastAsia="Arial" w:cs="Times New Roman"/>
                <w:lang w:val="el-GR"/>
              </w:rPr>
            </w:pPr>
            <w:r>
              <w:rPr>
                <w:rFonts w:eastAsia="Arial" w:cs="Times New Roman"/>
              </w:rPr>
              <w:t xml:space="preserve">1 </w:t>
            </w:r>
            <w:r>
              <w:rPr>
                <w:rFonts w:eastAsia="Arial" w:cs="Times New Roman"/>
                <w:lang w:val="el-GR"/>
              </w:rPr>
              <w:t>φορά /μήνα</w:t>
            </w:r>
          </w:p>
        </w:tc>
        <w:tc>
          <w:tcPr>
            <w:tcW w:w="2131" w:type="dxa"/>
            <w:tcBorders>
              <w:top w:val="single" w:sz="4" w:space="0" w:color="auto"/>
              <w:left w:val="single" w:sz="4" w:space="0" w:color="auto"/>
              <w:bottom w:val="single" w:sz="4" w:space="0" w:color="auto"/>
              <w:right w:val="single" w:sz="4" w:space="0" w:color="auto"/>
            </w:tcBorders>
          </w:tcPr>
          <w:p w:rsidR="00225FC9" w:rsidRDefault="00225FC9" w:rsidP="004A28C3">
            <w:pPr>
              <w:pStyle w:val="Standard"/>
              <w:autoSpaceDE w:val="0"/>
              <w:spacing w:line="276" w:lineRule="auto"/>
              <w:jc w:val="both"/>
              <w:rPr>
                <w:rFonts w:eastAsia="Arial" w:cs="Times New Roman"/>
              </w:rPr>
            </w:pPr>
          </w:p>
        </w:tc>
      </w:tr>
      <w:tr w:rsidR="00225FC9"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both"/>
              <w:rPr>
                <w:rFonts w:eastAsia="Arial" w:cs="Times New Roman"/>
              </w:rPr>
            </w:pPr>
            <w:r>
              <w:rPr>
                <w:rFonts w:eastAsia="Arial" w:cs="Times New Roman"/>
              </w:rPr>
              <w:t>SVI</w:t>
            </w:r>
          </w:p>
        </w:tc>
        <w:tc>
          <w:tcPr>
            <w:tcW w:w="2130" w:type="dxa"/>
            <w:tcBorders>
              <w:top w:val="single" w:sz="4" w:space="0" w:color="auto"/>
              <w:left w:val="single" w:sz="4" w:space="0" w:color="auto"/>
              <w:bottom w:val="single" w:sz="4" w:space="0" w:color="auto"/>
              <w:right w:val="single" w:sz="4" w:space="0" w:color="auto"/>
            </w:tcBorders>
          </w:tcPr>
          <w:p w:rsidR="00225FC9" w:rsidRDefault="00225FC9" w:rsidP="004A28C3">
            <w:pPr>
              <w:pStyle w:val="Standard"/>
              <w:autoSpaceDE w:val="0"/>
              <w:spacing w:line="276" w:lineRule="auto"/>
              <w:jc w:val="both"/>
              <w:rPr>
                <w:rFonts w:eastAsia="Arial" w:cs="Times New Roman"/>
              </w:rPr>
            </w:pPr>
          </w:p>
        </w:tc>
        <w:tc>
          <w:tcPr>
            <w:tcW w:w="2131" w:type="dxa"/>
            <w:tcBorders>
              <w:top w:val="single" w:sz="4" w:space="0" w:color="auto"/>
              <w:left w:val="single" w:sz="4" w:space="0" w:color="auto"/>
              <w:bottom w:val="single" w:sz="4" w:space="0" w:color="auto"/>
              <w:right w:val="single" w:sz="4" w:space="0" w:color="auto"/>
            </w:tcBorders>
            <w:hideMark/>
          </w:tcPr>
          <w:p w:rsidR="00225FC9" w:rsidRDefault="00225FC9" w:rsidP="004A28C3">
            <w:pPr>
              <w:spacing w:after="0"/>
              <w:jc w:val="center"/>
              <w:rPr>
                <w:rFonts w:ascii="Times New Roman" w:hAnsi="Times New Roman"/>
                <w:sz w:val="24"/>
                <w:szCs w:val="24"/>
                <w:lang w:eastAsia="en-US"/>
              </w:rPr>
            </w:pPr>
            <w:r>
              <w:rPr>
                <w:rFonts w:ascii="Times New Roman" w:eastAsia="Arial" w:hAnsi="Times New Roman"/>
                <w:sz w:val="24"/>
                <w:szCs w:val="24"/>
              </w:rPr>
              <w:t>1 φορά /μήνα</w:t>
            </w:r>
          </w:p>
        </w:tc>
        <w:tc>
          <w:tcPr>
            <w:tcW w:w="2131"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center"/>
              <w:rPr>
                <w:rFonts w:eastAsia="Arial" w:cs="Times New Roman"/>
              </w:rPr>
            </w:pPr>
            <w:r>
              <w:rPr>
                <w:rFonts w:eastAsia="Arial"/>
                <w:lang w:val="el-GR"/>
              </w:rPr>
              <w:t>1</w:t>
            </w:r>
            <w:r>
              <w:rPr>
                <w:rFonts w:eastAsia="Arial"/>
              </w:rPr>
              <w:t xml:space="preserve"> φορ</w:t>
            </w:r>
            <w:r>
              <w:rPr>
                <w:rFonts w:eastAsia="Arial"/>
                <w:lang w:val="el-GR"/>
              </w:rPr>
              <w:t>ά</w:t>
            </w:r>
            <w:r>
              <w:rPr>
                <w:rFonts w:eastAsia="Arial"/>
              </w:rPr>
              <w:t xml:space="preserve"> / εβδ.</w:t>
            </w:r>
          </w:p>
        </w:tc>
      </w:tr>
      <w:tr w:rsidR="00225FC9"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both"/>
              <w:rPr>
                <w:rFonts w:eastAsia="Arial" w:cs="Times New Roman"/>
              </w:rPr>
            </w:pPr>
            <w:r>
              <w:rPr>
                <w:rFonts w:eastAsia="Arial" w:cs="Times New Roman"/>
              </w:rPr>
              <w:t>COD</w:t>
            </w:r>
          </w:p>
        </w:tc>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spacing w:after="0"/>
              <w:jc w:val="center"/>
              <w:rPr>
                <w:rFonts w:ascii="Times New Roman" w:hAnsi="Times New Roman"/>
                <w:sz w:val="24"/>
                <w:szCs w:val="24"/>
                <w:lang w:eastAsia="en-US"/>
              </w:rPr>
            </w:pPr>
            <w:r>
              <w:rPr>
                <w:rFonts w:ascii="Times New Roman" w:eastAsia="Arial" w:hAnsi="Times New Roman"/>
                <w:sz w:val="24"/>
                <w:szCs w:val="24"/>
                <w:lang w:val="en-US"/>
              </w:rPr>
              <w:t>3</w:t>
            </w:r>
            <w:r>
              <w:rPr>
                <w:rFonts w:ascii="Times New Roman" w:eastAsia="Arial" w:hAnsi="Times New Roman"/>
                <w:sz w:val="24"/>
                <w:szCs w:val="24"/>
              </w:rPr>
              <w:t xml:space="preserve"> φορές /έτος</w:t>
            </w:r>
          </w:p>
        </w:tc>
        <w:tc>
          <w:tcPr>
            <w:tcW w:w="2131" w:type="dxa"/>
            <w:tcBorders>
              <w:top w:val="single" w:sz="4" w:space="0" w:color="auto"/>
              <w:left w:val="single" w:sz="4" w:space="0" w:color="auto"/>
              <w:bottom w:val="single" w:sz="4" w:space="0" w:color="auto"/>
              <w:right w:val="single" w:sz="4" w:space="0" w:color="auto"/>
            </w:tcBorders>
            <w:hideMark/>
          </w:tcPr>
          <w:p w:rsidR="00225FC9" w:rsidRDefault="00225FC9" w:rsidP="004A28C3">
            <w:pPr>
              <w:spacing w:after="0"/>
              <w:jc w:val="center"/>
              <w:rPr>
                <w:rFonts w:ascii="Times New Roman" w:hAnsi="Times New Roman"/>
                <w:sz w:val="24"/>
                <w:szCs w:val="24"/>
                <w:lang w:eastAsia="en-US"/>
              </w:rPr>
            </w:pPr>
            <w:r>
              <w:rPr>
                <w:rFonts w:ascii="Times New Roman" w:eastAsia="Arial" w:hAnsi="Times New Roman"/>
                <w:sz w:val="24"/>
                <w:szCs w:val="24"/>
              </w:rPr>
              <w:t>1 φορά /μήνα</w:t>
            </w:r>
          </w:p>
        </w:tc>
        <w:tc>
          <w:tcPr>
            <w:tcW w:w="2131" w:type="dxa"/>
            <w:tcBorders>
              <w:top w:val="single" w:sz="4" w:space="0" w:color="auto"/>
              <w:left w:val="single" w:sz="4" w:space="0" w:color="auto"/>
              <w:bottom w:val="single" w:sz="4" w:space="0" w:color="auto"/>
              <w:right w:val="single" w:sz="4" w:space="0" w:color="auto"/>
            </w:tcBorders>
          </w:tcPr>
          <w:p w:rsidR="00225FC9" w:rsidRDefault="00225FC9" w:rsidP="004A28C3">
            <w:pPr>
              <w:pStyle w:val="Standard"/>
              <w:autoSpaceDE w:val="0"/>
              <w:spacing w:line="276" w:lineRule="auto"/>
              <w:jc w:val="both"/>
              <w:rPr>
                <w:rFonts w:eastAsia="Arial" w:cs="Times New Roman"/>
              </w:rPr>
            </w:pPr>
          </w:p>
        </w:tc>
      </w:tr>
      <w:tr w:rsidR="00225FC9"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both"/>
              <w:rPr>
                <w:rFonts w:eastAsia="Arial" w:cs="Times New Roman"/>
              </w:rPr>
            </w:pPr>
            <w:r>
              <w:rPr>
                <w:rFonts w:eastAsia="Arial" w:cs="Times New Roman"/>
              </w:rPr>
              <w:t>BOD5</w:t>
            </w:r>
          </w:p>
        </w:tc>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spacing w:after="0"/>
              <w:jc w:val="center"/>
              <w:rPr>
                <w:rFonts w:ascii="Times New Roman" w:hAnsi="Times New Roman"/>
                <w:sz w:val="24"/>
                <w:szCs w:val="24"/>
                <w:lang w:eastAsia="en-US"/>
              </w:rPr>
            </w:pPr>
            <w:r>
              <w:rPr>
                <w:rFonts w:ascii="Times New Roman" w:eastAsia="Arial" w:hAnsi="Times New Roman"/>
                <w:sz w:val="24"/>
                <w:szCs w:val="24"/>
                <w:lang w:val="en-US"/>
              </w:rPr>
              <w:t>3</w:t>
            </w:r>
            <w:r>
              <w:rPr>
                <w:rFonts w:ascii="Times New Roman" w:eastAsia="Arial" w:hAnsi="Times New Roman"/>
                <w:sz w:val="24"/>
                <w:szCs w:val="24"/>
              </w:rPr>
              <w:t xml:space="preserve"> φορές /έτος</w:t>
            </w:r>
          </w:p>
        </w:tc>
        <w:tc>
          <w:tcPr>
            <w:tcW w:w="2131" w:type="dxa"/>
            <w:tcBorders>
              <w:top w:val="single" w:sz="4" w:space="0" w:color="auto"/>
              <w:left w:val="single" w:sz="4" w:space="0" w:color="auto"/>
              <w:bottom w:val="single" w:sz="4" w:space="0" w:color="auto"/>
              <w:right w:val="single" w:sz="4" w:space="0" w:color="auto"/>
            </w:tcBorders>
            <w:hideMark/>
          </w:tcPr>
          <w:p w:rsidR="00225FC9" w:rsidRDefault="00225FC9" w:rsidP="004A28C3">
            <w:pPr>
              <w:spacing w:after="0"/>
              <w:jc w:val="center"/>
              <w:rPr>
                <w:rFonts w:ascii="Times New Roman" w:hAnsi="Times New Roman"/>
                <w:sz w:val="24"/>
                <w:szCs w:val="24"/>
                <w:lang w:eastAsia="en-US"/>
              </w:rPr>
            </w:pPr>
            <w:r>
              <w:rPr>
                <w:rFonts w:ascii="Times New Roman" w:eastAsia="Arial" w:hAnsi="Times New Roman"/>
                <w:sz w:val="24"/>
                <w:szCs w:val="24"/>
              </w:rPr>
              <w:t>1 φορά /μήνα</w:t>
            </w:r>
          </w:p>
        </w:tc>
        <w:tc>
          <w:tcPr>
            <w:tcW w:w="2131" w:type="dxa"/>
            <w:tcBorders>
              <w:top w:val="single" w:sz="4" w:space="0" w:color="auto"/>
              <w:left w:val="single" w:sz="4" w:space="0" w:color="auto"/>
              <w:bottom w:val="single" w:sz="4" w:space="0" w:color="auto"/>
              <w:right w:val="single" w:sz="4" w:space="0" w:color="auto"/>
            </w:tcBorders>
          </w:tcPr>
          <w:p w:rsidR="00225FC9" w:rsidRDefault="00225FC9" w:rsidP="004A28C3">
            <w:pPr>
              <w:pStyle w:val="Standard"/>
              <w:autoSpaceDE w:val="0"/>
              <w:spacing w:line="276" w:lineRule="auto"/>
              <w:jc w:val="both"/>
              <w:rPr>
                <w:rFonts w:eastAsia="Arial" w:cs="Times New Roman"/>
              </w:rPr>
            </w:pPr>
          </w:p>
        </w:tc>
      </w:tr>
      <w:tr w:rsidR="00225FC9"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both"/>
              <w:rPr>
                <w:rFonts w:eastAsia="Arial" w:cs="Times New Roman"/>
                <w:lang w:val="el-GR"/>
              </w:rPr>
            </w:pPr>
            <w:r>
              <w:rPr>
                <w:rFonts w:eastAsia="Arial" w:cs="Times New Roman"/>
              </w:rPr>
              <w:t>N-</w:t>
            </w:r>
            <w:r>
              <w:rPr>
                <w:rFonts w:eastAsia="Arial" w:cs="Times New Roman"/>
                <w:lang w:val="el-GR"/>
              </w:rPr>
              <w:t>ολικό</w:t>
            </w:r>
          </w:p>
        </w:tc>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spacing w:after="0"/>
              <w:jc w:val="center"/>
              <w:rPr>
                <w:rFonts w:ascii="Times New Roman" w:hAnsi="Times New Roman"/>
                <w:sz w:val="24"/>
                <w:szCs w:val="24"/>
                <w:lang w:eastAsia="en-US"/>
              </w:rPr>
            </w:pPr>
            <w:r>
              <w:rPr>
                <w:rFonts w:ascii="Times New Roman" w:eastAsia="Arial" w:hAnsi="Times New Roman"/>
                <w:sz w:val="24"/>
                <w:szCs w:val="24"/>
                <w:lang w:val="en-US"/>
              </w:rPr>
              <w:t>3</w:t>
            </w:r>
            <w:r>
              <w:rPr>
                <w:rFonts w:ascii="Times New Roman" w:eastAsia="Arial" w:hAnsi="Times New Roman"/>
                <w:sz w:val="24"/>
                <w:szCs w:val="24"/>
              </w:rPr>
              <w:t xml:space="preserve"> φορές /έτος</w:t>
            </w:r>
          </w:p>
        </w:tc>
        <w:tc>
          <w:tcPr>
            <w:tcW w:w="2131" w:type="dxa"/>
            <w:tcBorders>
              <w:top w:val="single" w:sz="4" w:space="0" w:color="auto"/>
              <w:left w:val="single" w:sz="4" w:space="0" w:color="auto"/>
              <w:bottom w:val="single" w:sz="4" w:space="0" w:color="auto"/>
              <w:right w:val="single" w:sz="4" w:space="0" w:color="auto"/>
            </w:tcBorders>
            <w:hideMark/>
          </w:tcPr>
          <w:p w:rsidR="00225FC9" w:rsidRDefault="00225FC9" w:rsidP="004A28C3">
            <w:pPr>
              <w:spacing w:after="0"/>
              <w:jc w:val="center"/>
              <w:rPr>
                <w:rFonts w:ascii="Times New Roman" w:hAnsi="Times New Roman"/>
                <w:sz w:val="24"/>
                <w:szCs w:val="24"/>
                <w:lang w:eastAsia="en-US"/>
              </w:rPr>
            </w:pPr>
            <w:r>
              <w:rPr>
                <w:rFonts w:ascii="Times New Roman" w:eastAsia="Arial" w:hAnsi="Times New Roman"/>
                <w:sz w:val="24"/>
                <w:szCs w:val="24"/>
              </w:rPr>
              <w:t>1 φορά /μήνα</w:t>
            </w:r>
          </w:p>
        </w:tc>
        <w:tc>
          <w:tcPr>
            <w:tcW w:w="2131" w:type="dxa"/>
            <w:tcBorders>
              <w:top w:val="single" w:sz="4" w:space="0" w:color="auto"/>
              <w:left w:val="single" w:sz="4" w:space="0" w:color="auto"/>
              <w:bottom w:val="single" w:sz="4" w:space="0" w:color="auto"/>
              <w:right w:val="single" w:sz="4" w:space="0" w:color="auto"/>
            </w:tcBorders>
          </w:tcPr>
          <w:p w:rsidR="00225FC9" w:rsidRDefault="00225FC9" w:rsidP="004A28C3">
            <w:pPr>
              <w:pStyle w:val="Standard"/>
              <w:autoSpaceDE w:val="0"/>
              <w:spacing w:line="276" w:lineRule="auto"/>
              <w:jc w:val="both"/>
              <w:rPr>
                <w:rFonts w:eastAsia="Arial" w:cs="Times New Roman"/>
              </w:rPr>
            </w:pPr>
          </w:p>
        </w:tc>
      </w:tr>
      <w:tr w:rsidR="00225FC9"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both"/>
              <w:rPr>
                <w:rFonts w:eastAsia="Arial" w:cs="Times New Roman"/>
                <w:lang w:val="el-GR"/>
              </w:rPr>
            </w:pPr>
            <w:r>
              <w:rPr>
                <w:rFonts w:eastAsia="Arial" w:cs="Times New Roman"/>
              </w:rPr>
              <w:t>P-</w:t>
            </w:r>
            <w:r>
              <w:rPr>
                <w:rFonts w:eastAsia="Arial" w:cs="Times New Roman"/>
                <w:lang w:val="el-GR"/>
              </w:rPr>
              <w:t>ολικό</w:t>
            </w:r>
          </w:p>
        </w:tc>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spacing w:after="0"/>
              <w:jc w:val="center"/>
              <w:rPr>
                <w:rFonts w:ascii="Times New Roman" w:hAnsi="Times New Roman"/>
                <w:sz w:val="24"/>
                <w:szCs w:val="24"/>
                <w:lang w:eastAsia="en-US"/>
              </w:rPr>
            </w:pPr>
            <w:r>
              <w:rPr>
                <w:rFonts w:ascii="Times New Roman" w:eastAsia="Arial" w:hAnsi="Times New Roman"/>
                <w:sz w:val="24"/>
                <w:szCs w:val="24"/>
                <w:lang w:val="en-US"/>
              </w:rPr>
              <w:t>3</w:t>
            </w:r>
            <w:r>
              <w:rPr>
                <w:rFonts w:ascii="Times New Roman" w:eastAsia="Arial" w:hAnsi="Times New Roman"/>
                <w:sz w:val="24"/>
                <w:szCs w:val="24"/>
              </w:rPr>
              <w:t xml:space="preserve"> φορές /έτος</w:t>
            </w:r>
          </w:p>
        </w:tc>
        <w:tc>
          <w:tcPr>
            <w:tcW w:w="2131" w:type="dxa"/>
            <w:tcBorders>
              <w:top w:val="single" w:sz="4" w:space="0" w:color="auto"/>
              <w:left w:val="single" w:sz="4" w:space="0" w:color="auto"/>
              <w:bottom w:val="single" w:sz="4" w:space="0" w:color="auto"/>
              <w:right w:val="single" w:sz="4" w:space="0" w:color="auto"/>
            </w:tcBorders>
            <w:hideMark/>
          </w:tcPr>
          <w:p w:rsidR="00225FC9" w:rsidRDefault="00225FC9" w:rsidP="004A28C3">
            <w:pPr>
              <w:spacing w:after="0"/>
              <w:jc w:val="center"/>
              <w:rPr>
                <w:rFonts w:ascii="Times New Roman" w:hAnsi="Times New Roman"/>
                <w:sz w:val="24"/>
                <w:szCs w:val="24"/>
                <w:lang w:eastAsia="en-US"/>
              </w:rPr>
            </w:pPr>
            <w:r>
              <w:rPr>
                <w:rFonts w:ascii="Times New Roman" w:eastAsia="Arial" w:hAnsi="Times New Roman"/>
                <w:sz w:val="24"/>
                <w:szCs w:val="24"/>
              </w:rPr>
              <w:t>1 φορά /μήνα</w:t>
            </w:r>
          </w:p>
        </w:tc>
        <w:tc>
          <w:tcPr>
            <w:tcW w:w="2131" w:type="dxa"/>
            <w:tcBorders>
              <w:top w:val="single" w:sz="4" w:space="0" w:color="auto"/>
              <w:left w:val="single" w:sz="4" w:space="0" w:color="auto"/>
              <w:bottom w:val="single" w:sz="4" w:space="0" w:color="auto"/>
              <w:right w:val="single" w:sz="4" w:space="0" w:color="auto"/>
            </w:tcBorders>
          </w:tcPr>
          <w:p w:rsidR="00225FC9" w:rsidRDefault="00225FC9" w:rsidP="004A28C3">
            <w:pPr>
              <w:pStyle w:val="Standard"/>
              <w:autoSpaceDE w:val="0"/>
              <w:spacing w:line="276" w:lineRule="auto"/>
              <w:jc w:val="both"/>
              <w:rPr>
                <w:rFonts w:eastAsia="Arial" w:cs="Times New Roman"/>
              </w:rPr>
            </w:pPr>
          </w:p>
        </w:tc>
      </w:tr>
      <w:tr w:rsidR="00225FC9"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both"/>
              <w:rPr>
                <w:rFonts w:eastAsia="Arial" w:cs="Times New Roman"/>
                <w:lang w:val="el-GR"/>
              </w:rPr>
            </w:pPr>
            <w:r>
              <w:rPr>
                <w:rFonts w:eastAsia="Arial" w:cs="Times New Roman"/>
                <w:lang w:val="el-GR"/>
              </w:rPr>
              <w:t>Κολοβακτηρίδια ολικά</w:t>
            </w:r>
          </w:p>
        </w:tc>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spacing w:after="0"/>
              <w:jc w:val="center"/>
              <w:rPr>
                <w:rFonts w:ascii="Times New Roman" w:hAnsi="Times New Roman"/>
                <w:sz w:val="24"/>
                <w:szCs w:val="24"/>
                <w:lang w:eastAsia="en-US"/>
              </w:rPr>
            </w:pPr>
            <w:r>
              <w:rPr>
                <w:rFonts w:ascii="Times New Roman" w:eastAsia="Arial" w:hAnsi="Times New Roman"/>
                <w:sz w:val="24"/>
                <w:szCs w:val="24"/>
                <w:lang w:val="en-US"/>
              </w:rPr>
              <w:t>3</w:t>
            </w:r>
            <w:r>
              <w:rPr>
                <w:rFonts w:ascii="Times New Roman" w:eastAsia="Arial" w:hAnsi="Times New Roman"/>
                <w:sz w:val="24"/>
                <w:szCs w:val="24"/>
              </w:rPr>
              <w:t xml:space="preserve"> φορές /έτος</w:t>
            </w:r>
          </w:p>
        </w:tc>
        <w:tc>
          <w:tcPr>
            <w:tcW w:w="2131" w:type="dxa"/>
            <w:tcBorders>
              <w:top w:val="single" w:sz="4" w:space="0" w:color="auto"/>
              <w:left w:val="single" w:sz="4" w:space="0" w:color="auto"/>
              <w:bottom w:val="single" w:sz="4" w:space="0" w:color="auto"/>
              <w:right w:val="single" w:sz="4" w:space="0" w:color="auto"/>
            </w:tcBorders>
            <w:hideMark/>
          </w:tcPr>
          <w:p w:rsidR="00225FC9" w:rsidRDefault="00225FC9" w:rsidP="004A28C3">
            <w:pPr>
              <w:spacing w:after="0"/>
              <w:jc w:val="center"/>
              <w:rPr>
                <w:rFonts w:ascii="Times New Roman" w:hAnsi="Times New Roman"/>
                <w:sz w:val="24"/>
                <w:szCs w:val="24"/>
                <w:lang w:eastAsia="en-US"/>
              </w:rPr>
            </w:pPr>
            <w:r>
              <w:rPr>
                <w:rFonts w:ascii="Times New Roman" w:eastAsia="Arial" w:hAnsi="Times New Roman"/>
                <w:sz w:val="24"/>
                <w:szCs w:val="24"/>
              </w:rPr>
              <w:t>1 φορά /μήνα</w:t>
            </w:r>
          </w:p>
        </w:tc>
        <w:tc>
          <w:tcPr>
            <w:tcW w:w="2131" w:type="dxa"/>
            <w:tcBorders>
              <w:top w:val="single" w:sz="4" w:space="0" w:color="auto"/>
              <w:left w:val="single" w:sz="4" w:space="0" w:color="auto"/>
              <w:bottom w:val="single" w:sz="4" w:space="0" w:color="auto"/>
              <w:right w:val="single" w:sz="4" w:space="0" w:color="auto"/>
            </w:tcBorders>
          </w:tcPr>
          <w:p w:rsidR="00225FC9" w:rsidRDefault="00225FC9" w:rsidP="004A28C3">
            <w:pPr>
              <w:pStyle w:val="Standard"/>
              <w:autoSpaceDE w:val="0"/>
              <w:spacing w:line="276" w:lineRule="auto"/>
              <w:jc w:val="both"/>
              <w:rPr>
                <w:rFonts w:eastAsia="Arial" w:cs="Times New Roman"/>
              </w:rPr>
            </w:pPr>
          </w:p>
        </w:tc>
      </w:tr>
      <w:tr w:rsidR="00225FC9"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both"/>
              <w:rPr>
                <w:rFonts w:eastAsia="Arial" w:cs="Times New Roman"/>
              </w:rPr>
            </w:pPr>
            <w:r>
              <w:rPr>
                <w:rFonts w:eastAsia="Arial" w:cs="Times New Roman"/>
                <w:lang w:val="el-GR"/>
              </w:rPr>
              <w:t>Ε.</w:t>
            </w:r>
            <w:r>
              <w:rPr>
                <w:rFonts w:eastAsia="Arial" w:cs="Times New Roman"/>
              </w:rPr>
              <w:t>coli</w:t>
            </w:r>
          </w:p>
        </w:tc>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spacing w:after="0"/>
              <w:jc w:val="center"/>
              <w:rPr>
                <w:rFonts w:ascii="Times New Roman" w:hAnsi="Times New Roman"/>
                <w:sz w:val="24"/>
                <w:szCs w:val="24"/>
                <w:lang w:eastAsia="en-US"/>
              </w:rPr>
            </w:pPr>
            <w:r>
              <w:rPr>
                <w:rFonts w:ascii="Times New Roman" w:eastAsia="Arial" w:hAnsi="Times New Roman"/>
                <w:sz w:val="24"/>
                <w:szCs w:val="24"/>
                <w:lang w:val="en-US"/>
              </w:rPr>
              <w:t>3</w:t>
            </w:r>
            <w:r>
              <w:rPr>
                <w:rFonts w:ascii="Times New Roman" w:eastAsia="Arial" w:hAnsi="Times New Roman"/>
                <w:sz w:val="24"/>
                <w:szCs w:val="24"/>
              </w:rPr>
              <w:t xml:space="preserve"> φορές /έτος</w:t>
            </w:r>
          </w:p>
        </w:tc>
        <w:tc>
          <w:tcPr>
            <w:tcW w:w="2131" w:type="dxa"/>
            <w:tcBorders>
              <w:top w:val="single" w:sz="4" w:space="0" w:color="auto"/>
              <w:left w:val="single" w:sz="4" w:space="0" w:color="auto"/>
              <w:bottom w:val="single" w:sz="4" w:space="0" w:color="auto"/>
              <w:right w:val="single" w:sz="4" w:space="0" w:color="auto"/>
            </w:tcBorders>
            <w:hideMark/>
          </w:tcPr>
          <w:p w:rsidR="00225FC9" w:rsidRDefault="00225FC9" w:rsidP="004A28C3">
            <w:pPr>
              <w:spacing w:after="0"/>
              <w:jc w:val="center"/>
              <w:rPr>
                <w:rFonts w:ascii="Times New Roman" w:hAnsi="Times New Roman"/>
                <w:sz w:val="24"/>
                <w:szCs w:val="24"/>
                <w:lang w:eastAsia="en-US"/>
              </w:rPr>
            </w:pPr>
            <w:r>
              <w:rPr>
                <w:rFonts w:ascii="Times New Roman" w:eastAsia="Arial" w:hAnsi="Times New Roman"/>
                <w:sz w:val="24"/>
                <w:szCs w:val="24"/>
              </w:rPr>
              <w:t>1 φορά /μήνα</w:t>
            </w:r>
          </w:p>
        </w:tc>
        <w:tc>
          <w:tcPr>
            <w:tcW w:w="2131" w:type="dxa"/>
            <w:tcBorders>
              <w:top w:val="single" w:sz="4" w:space="0" w:color="auto"/>
              <w:left w:val="single" w:sz="4" w:space="0" w:color="auto"/>
              <w:bottom w:val="single" w:sz="4" w:space="0" w:color="auto"/>
              <w:right w:val="single" w:sz="4" w:space="0" w:color="auto"/>
            </w:tcBorders>
          </w:tcPr>
          <w:p w:rsidR="00225FC9" w:rsidRDefault="00225FC9" w:rsidP="004A28C3">
            <w:pPr>
              <w:pStyle w:val="Standard"/>
              <w:autoSpaceDE w:val="0"/>
              <w:spacing w:line="276" w:lineRule="auto"/>
              <w:jc w:val="both"/>
              <w:rPr>
                <w:rFonts w:eastAsia="Arial" w:cs="Times New Roman"/>
              </w:rPr>
            </w:pPr>
          </w:p>
        </w:tc>
      </w:tr>
      <w:tr w:rsidR="00225FC9"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both"/>
              <w:rPr>
                <w:rFonts w:eastAsia="Arial" w:cs="Times New Roman"/>
              </w:rPr>
            </w:pPr>
            <w:r>
              <w:rPr>
                <w:rFonts w:eastAsia="Arial" w:cs="Times New Roman"/>
              </w:rPr>
              <w:t>PH</w:t>
            </w:r>
          </w:p>
        </w:tc>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spacing w:after="0"/>
              <w:jc w:val="center"/>
              <w:rPr>
                <w:rFonts w:ascii="Times New Roman" w:hAnsi="Times New Roman"/>
                <w:sz w:val="24"/>
                <w:szCs w:val="24"/>
                <w:lang w:eastAsia="en-US"/>
              </w:rPr>
            </w:pPr>
            <w:r>
              <w:rPr>
                <w:rFonts w:ascii="Times New Roman" w:eastAsia="Arial" w:hAnsi="Times New Roman"/>
                <w:sz w:val="24"/>
                <w:szCs w:val="24"/>
              </w:rPr>
              <w:t>1 φορά / εβδ.</w:t>
            </w:r>
          </w:p>
        </w:tc>
        <w:tc>
          <w:tcPr>
            <w:tcW w:w="2131"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center"/>
              <w:rPr>
                <w:rFonts w:eastAsia="Arial" w:cs="Times New Roman"/>
              </w:rPr>
            </w:pPr>
            <w:r>
              <w:rPr>
                <w:rFonts w:eastAsia="Arial"/>
                <w:lang w:val="el-GR"/>
              </w:rPr>
              <w:t>1</w:t>
            </w:r>
            <w:r>
              <w:rPr>
                <w:rFonts w:eastAsia="Arial"/>
              </w:rPr>
              <w:t xml:space="preserve"> φορ</w:t>
            </w:r>
            <w:r>
              <w:rPr>
                <w:rFonts w:eastAsia="Arial"/>
                <w:lang w:val="el-GR"/>
              </w:rPr>
              <w:t>ά</w:t>
            </w:r>
            <w:r>
              <w:rPr>
                <w:rFonts w:eastAsia="Arial"/>
              </w:rPr>
              <w:t xml:space="preserve"> / εβδ.</w:t>
            </w:r>
          </w:p>
        </w:tc>
        <w:tc>
          <w:tcPr>
            <w:tcW w:w="2131"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center"/>
              <w:rPr>
                <w:rFonts w:eastAsia="Arial" w:cs="Times New Roman"/>
              </w:rPr>
            </w:pPr>
            <w:r>
              <w:rPr>
                <w:rFonts w:eastAsia="Arial"/>
                <w:lang w:val="el-GR"/>
              </w:rPr>
              <w:t>1</w:t>
            </w:r>
            <w:r>
              <w:rPr>
                <w:rFonts w:eastAsia="Arial"/>
              </w:rPr>
              <w:t xml:space="preserve"> φο</w:t>
            </w:r>
            <w:r>
              <w:rPr>
                <w:rFonts w:eastAsia="Arial"/>
                <w:lang w:val="el-GR"/>
              </w:rPr>
              <w:t>ρά</w:t>
            </w:r>
            <w:r>
              <w:rPr>
                <w:rFonts w:eastAsia="Arial"/>
              </w:rPr>
              <w:t xml:space="preserve"> / εβδ.</w:t>
            </w:r>
          </w:p>
        </w:tc>
      </w:tr>
      <w:tr w:rsidR="00225FC9" w:rsidTr="00225FC9">
        <w:trPr>
          <w:jc w:val="center"/>
        </w:trPr>
        <w:tc>
          <w:tcPr>
            <w:tcW w:w="2130"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both"/>
              <w:rPr>
                <w:rFonts w:eastAsia="Arial" w:cs="Times New Roman"/>
              </w:rPr>
            </w:pPr>
            <w:r>
              <w:rPr>
                <w:rFonts w:eastAsia="Arial" w:cs="Times New Roman"/>
              </w:rPr>
              <w:t xml:space="preserve">D.O. </w:t>
            </w:r>
          </w:p>
        </w:tc>
        <w:tc>
          <w:tcPr>
            <w:tcW w:w="2130" w:type="dxa"/>
            <w:tcBorders>
              <w:top w:val="single" w:sz="4" w:space="0" w:color="auto"/>
              <w:left w:val="single" w:sz="4" w:space="0" w:color="auto"/>
              <w:bottom w:val="single" w:sz="4" w:space="0" w:color="auto"/>
              <w:right w:val="single" w:sz="4" w:space="0" w:color="auto"/>
            </w:tcBorders>
          </w:tcPr>
          <w:p w:rsidR="00225FC9" w:rsidRDefault="00225FC9" w:rsidP="004A28C3">
            <w:pPr>
              <w:pStyle w:val="Standard"/>
              <w:autoSpaceDE w:val="0"/>
              <w:spacing w:line="276" w:lineRule="auto"/>
              <w:jc w:val="both"/>
              <w:rPr>
                <w:rFonts w:eastAsia="Arial" w:cs="Times New Roman"/>
              </w:rPr>
            </w:pPr>
          </w:p>
        </w:tc>
        <w:tc>
          <w:tcPr>
            <w:tcW w:w="2131" w:type="dxa"/>
            <w:tcBorders>
              <w:top w:val="single" w:sz="4" w:space="0" w:color="auto"/>
              <w:left w:val="single" w:sz="4" w:space="0" w:color="auto"/>
              <w:bottom w:val="single" w:sz="4" w:space="0" w:color="auto"/>
              <w:right w:val="single" w:sz="4" w:space="0" w:color="auto"/>
            </w:tcBorders>
          </w:tcPr>
          <w:p w:rsidR="00225FC9" w:rsidRDefault="00225FC9" w:rsidP="004A28C3">
            <w:pPr>
              <w:pStyle w:val="Standard"/>
              <w:autoSpaceDE w:val="0"/>
              <w:spacing w:line="276" w:lineRule="auto"/>
              <w:jc w:val="both"/>
              <w:rPr>
                <w:rFonts w:eastAsia="Arial" w:cs="Times New Roman"/>
              </w:rPr>
            </w:pPr>
          </w:p>
        </w:tc>
        <w:tc>
          <w:tcPr>
            <w:tcW w:w="2131" w:type="dxa"/>
            <w:tcBorders>
              <w:top w:val="single" w:sz="4" w:space="0" w:color="auto"/>
              <w:left w:val="single" w:sz="4" w:space="0" w:color="auto"/>
              <w:bottom w:val="single" w:sz="4" w:space="0" w:color="auto"/>
              <w:right w:val="single" w:sz="4" w:space="0" w:color="auto"/>
            </w:tcBorders>
            <w:hideMark/>
          </w:tcPr>
          <w:p w:rsidR="00225FC9" w:rsidRDefault="00225FC9" w:rsidP="004A28C3">
            <w:pPr>
              <w:pStyle w:val="Standard"/>
              <w:autoSpaceDE w:val="0"/>
              <w:spacing w:line="276" w:lineRule="auto"/>
              <w:jc w:val="center"/>
              <w:rPr>
                <w:rFonts w:eastAsia="Arial" w:cs="Times New Roman"/>
              </w:rPr>
            </w:pPr>
            <w:r>
              <w:rPr>
                <w:rFonts w:eastAsia="Arial"/>
                <w:lang w:val="el-GR"/>
              </w:rPr>
              <w:t>1</w:t>
            </w:r>
            <w:r>
              <w:rPr>
                <w:rFonts w:eastAsia="Arial"/>
              </w:rPr>
              <w:t xml:space="preserve"> φορ</w:t>
            </w:r>
            <w:r>
              <w:rPr>
                <w:rFonts w:eastAsia="Arial"/>
                <w:lang w:val="el-GR"/>
              </w:rPr>
              <w:t>ά</w:t>
            </w:r>
            <w:r>
              <w:rPr>
                <w:rFonts w:eastAsia="Arial"/>
              </w:rPr>
              <w:t xml:space="preserve"> / εβδ.</w:t>
            </w:r>
          </w:p>
        </w:tc>
      </w:tr>
    </w:tbl>
    <w:p w:rsidR="00225FC9" w:rsidRDefault="00225FC9" w:rsidP="004A28C3">
      <w:pPr>
        <w:pStyle w:val="Standard"/>
        <w:autoSpaceDE w:val="0"/>
        <w:spacing w:line="276" w:lineRule="auto"/>
        <w:jc w:val="both"/>
        <w:rPr>
          <w:rFonts w:eastAsia="Arial" w:cs="Times New Roman"/>
          <w:lang w:val="el-GR"/>
        </w:rPr>
      </w:pPr>
    </w:p>
    <w:p w:rsidR="00225FC9" w:rsidRPr="00225FC9" w:rsidRDefault="00225FC9" w:rsidP="004A28C3">
      <w:pPr>
        <w:pStyle w:val="Standard"/>
        <w:autoSpaceDE w:val="0"/>
        <w:spacing w:line="276" w:lineRule="auto"/>
        <w:jc w:val="both"/>
        <w:rPr>
          <w:rFonts w:eastAsia="Arial" w:cs="Times New Roman"/>
          <w:lang w:val="el-GR"/>
        </w:rPr>
      </w:pPr>
    </w:p>
    <w:p w:rsidR="00225FC9" w:rsidRDefault="00225FC9" w:rsidP="004A28C3">
      <w:pPr>
        <w:pStyle w:val="Standard"/>
        <w:autoSpaceDE w:val="0"/>
        <w:spacing w:line="276" w:lineRule="auto"/>
        <w:jc w:val="both"/>
        <w:rPr>
          <w:rFonts w:eastAsia="Arial" w:cs="Times New Roman"/>
          <w:lang w:val="el-GR"/>
        </w:rPr>
      </w:pPr>
      <w:r>
        <w:rPr>
          <w:rFonts w:eastAsia="Arial" w:cs="Times New Roman"/>
          <w:lang w:val="el-GR"/>
        </w:rPr>
        <w:lastRenderedPageBreak/>
        <w:t>Κάθε 1</w:t>
      </w:r>
      <w:r>
        <w:rPr>
          <w:rFonts w:eastAsia="Arial" w:cs="Times New Roman"/>
          <w:vertAlign w:val="superscript"/>
          <w:lang w:val="el-GR"/>
        </w:rPr>
        <w:t>η</w:t>
      </w:r>
      <w:r>
        <w:rPr>
          <w:rFonts w:eastAsia="Arial" w:cs="Times New Roman"/>
          <w:lang w:val="el-GR"/>
        </w:rPr>
        <w:t xml:space="preserve"> του μήνα θα υποβάλλεται αναλυτική έκθεση με τα αποτελέσματα των αναλύσεων και των μετρήσεων.</w:t>
      </w:r>
    </w:p>
    <w:p w:rsidR="00225FC9" w:rsidRDefault="00225FC9" w:rsidP="004A28C3">
      <w:pPr>
        <w:pStyle w:val="Standard"/>
        <w:autoSpaceDE w:val="0"/>
        <w:spacing w:line="276" w:lineRule="auto"/>
        <w:jc w:val="both"/>
        <w:rPr>
          <w:rFonts w:eastAsia="Arial" w:cs="Times New Roman"/>
          <w:lang w:val="el-GR"/>
        </w:rPr>
      </w:pPr>
      <w:r>
        <w:rPr>
          <w:rFonts w:eastAsia="Arial" w:cs="Times New Roman"/>
          <w:lang w:val="el-GR"/>
        </w:rPr>
        <w:t>Σημειώνεται ότι οι μηνιαίες μετρήσεις εξόδου (12/έτος)  καθώς και οι μετρήσεις εισόδου (3/έτος)   θα πρέπει να είναι από ανεξάρτητο εργαστήριο μέτρησης, ενώ οι εβδομαδιαίες μπορεί να είναι και μετρήσεις υπό την ευθύνη του Αναδόχου με δικά του όργανα μέτρησης (για εσωτερική παρακολούθηση).</w:t>
      </w:r>
    </w:p>
    <w:p w:rsidR="00225FC9" w:rsidRDefault="00225FC9" w:rsidP="004A28C3">
      <w:pPr>
        <w:pStyle w:val="Standard"/>
        <w:autoSpaceDE w:val="0"/>
        <w:spacing w:line="276" w:lineRule="auto"/>
        <w:jc w:val="both"/>
        <w:rPr>
          <w:rFonts w:eastAsia="Arial" w:cs="Times New Roman"/>
          <w:lang w:val="el-GR"/>
        </w:rPr>
      </w:pPr>
      <w:r>
        <w:rPr>
          <w:rFonts w:eastAsia="Arial" w:cs="Times New Roman"/>
          <w:lang w:val="el-GR"/>
        </w:rPr>
        <w:t>Θα καταγράφονται επίσης τυχόν προβλήματα ή αλλαγές που παρουσιάστηκαν στη συνήθη διαδικασία και τους τρόπους αντιμετώπισης τους, εργασίες συντήρησης και πιθανώς και επισκευών που έγιναν, ώρες λειτουργίας των επιμέρους μηχανημάτων και συσκευών, ποσότητες παραπροϊόντων κ.λ.π., στοιχεία που θα ζητηθούν από την τεχνική υπηρεσία του ιδρύματος εάν κριθούν αναγκαία για καλύτερη παρακολούθηση ή και βελτίωση της λειτουργίας της.</w:t>
      </w:r>
    </w:p>
    <w:p w:rsidR="00225FC9" w:rsidRDefault="00225FC9" w:rsidP="004A28C3">
      <w:pPr>
        <w:pStyle w:val="Standard"/>
        <w:autoSpaceDE w:val="0"/>
        <w:spacing w:line="276" w:lineRule="auto"/>
        <w:jc w:val="both"/>
        <w:rPr>
          <w:rFonts w:eastAsia="Arial" w:cs="Times New Roman"/>
          <w:lang w:val="el-GR"/>
        </w:rPr>
      </w:pPr>
    </w:p>
    <w:p w:rsidR="00225FC9" w:rsidRDefault="00225FC9" w:rsidP="004A28C3">
      <w:pPr>
        <w:pStyle w:val="Standard"/>
        <w:autoSpaceDE w:val="0"/>
        <w:spacing w:line="276" w:lineRule="auto"/>
        <w:jc w:val="both"/>
        <w:rPr>
          <w:rFonts w:eastAsia="Arial" w:cs="Times New Roman"/>
          <w:lang w:val="el-GR"/>
        </w:rPr>
      </w:pPr>
      <w:r>
        <w:rPr>
          <w:rFonts w:eastAsia="Arial" w:cs="Times New Roman"/>
          <w:lang w:val="el-GR"/>
        </w:rPr>
        <w:t>Γ) Τα όρια εξόδου καθορίζονται ως εξής:</w:t>
      </w:r>
    </w:p>
    <w:p w:rsidR="00225FC9" w:rsidRPr="00225FC9" w:rsidRDefault="00225FC9" w:rsidP="004A28C3">
      <w:pPr>
        <w:pStyle w:val="Standard"/>
        <w:autoSpaceDE w:val="0"/>
        <w:spacing w:line="276" w:lineRule="auto"/>
        <w:jc w:val="both"/>
        <w:rPr>
          <w:rFonts w:eastAsia="Arial" w:cs="Times New Roman"/>
          <w:lang w:val="el-GR"/>
        </w:rPr>
      </w:pPr>
    </w:p>
    <w:tbl>
      <w:tblPr>
        <w:tblW w:w="0" w:type="auto"/>
        <w:tblInd w:w="5" w:type="dxa"/>
        <w:tblLayout w:type="fixed"/>
        <w:tblCellMar>
          <w:left w:w="0" w:type="dxa"/>
          <w:right w:w="0" w:type="dxa"/>
        </w:tblCellMar>
        <w:tblLook w:val="04A0"/>
      </w:tblPr>
      <w:tblGrid>
        <w:gridCol w:w="998"/>
        <w:gridCol w:w="4992"/>
        <w:gridCol w:w="2309"/>
      </w:tblGrid>
      <w:tr w:rsidR="00225FC9" w:rsidTr="00225FC9">
        <w:trPr>
          <w:trHeight w:val="782"/>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31"/>
              <w:shd w:val="clear" w:color="auto" w:fill="auto"/>
              <w:spacing w:before="0" w:line="276" w:lineRule="auto"/>
              <w:jc w:val="left"/>
              <w:rPr>
                <w:rFonts w:ascii="Times New Roman" w:eastAsia="Times New Roman" w:hAnsi="Times New Roman"/>
                <w:sz w:val="24"/>
                <w:szCs w:val="24"/>
              </w:rPr>
            </w:pPr>
            <w:r>
              <w:rPr>
                <w:rFonts w:ascii="Times New Roman" w:eastAsia="Times New Roman" w:hAnsi="Times New Roman"/>
                <w:sz w:val="24"/>
                <w:szCs w:val="24"/>
              </w:rPr>
              <w:t>α.α</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31"/>
              <w:shd w:val="clear" w:color="auto" w:fill="auto"/>
              <w:spacing w:before="0" w:line="276" w:lineRule="auto"/>
              <w:ind w:left="1760"/>
              <w:jc w:val="left"/>
              <w:rPr>
                <w:rFonts w:ascii="Times New Roman" w:eastAsia="Times New Roman" w:hAnsi="Times New Roman"/>
                <w:sz w:val="24"/>
                <w:szCs w:val="24"/>
              </w:rPr>
            </w:pPr>
            <w:r>
              <w:rPr>
                <w:rFonts w:ascii="Times New Roman" w:eastAsia="Times New Roman" w:hAnsi="Times New Roman"/>
                <w:sz w:val="24"/>
                <w:szCs w:val="24"/>
              </w:rPr>
              <w:t>Παράμετρος</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31"/>
              <w:shd w:val="clear" w:color="auto" w:fill="auto"/>
              <w:spacing w:before="0" w:line="276" w:lineRule="auto"/>
              <w:ind w:left="460"/>
              <w:jc w:val="left"/>
              <w:rPr>
                <w:rFonts w:ascii="Times New Roman" w:eastAsia="Times New Roman" w:hAnsi="Times New Roman"/>
                <w:sz w:val="24"/>
                <w:szCs w:val="24"/>
              </w:rPr>
            </w:pPr>
            <w:r>
              <w:rPr>
                <w:rFonts w:ascii="Times New Roman" w:eastAsia="Times New Roman" w:hAnsi="Times New Roman"/>
                <w:sz w:val="24"/>
                <w:szCs w:val="24"/>
              </w:rPr>
              <w:t>Όρια εξόδου</w:t>
            </w:r>
          </w:p>
        </w:tc>
      </w:tr>
      <w:tr w:rsidR="00225FC9" w:rsidTr="00225FC9">
        <w:trPr>
          <w:trHeight w:val="634"/>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ind w:left="640"/>
              <w:jc w:val="left"/>
              <w:rPr>
                <w:rFonts w:ascii="Times New Roman" w:hAnsi="Times New Roman"/>
                <w:szCs w:val="24"/>
              </w:rPr>
            </w:pPr>
            <w:r>
              <w:rPr>
                <w:rFonts w:ascii="Times New Roman" w:hAnsi="Times New Roman"/>
                <w:szCs w:val="24"/>
              </w:rPr>
              <w:t>1</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jc w:val="left"/>
              <w:rPr>
                <w:rFonts w:ascii="Times New Roman" w:hAnsi="Times New Roman"/>
                <w:szCs w:val="24"/>
              </w:rPr>
            </w:pPr>
            <w:r>
              <w:rPr>
                <w:rFonts w:ascii="Times New Roman" w:hAnsi="Times New Roman"/>
                <w:szCs w:val="24"/>
                <w:lang w:val="en-US" w:eastAsia="en-US"/>
              </w:rPr>
              <w:t>BOD</w:t>
            </w:r>
            <w:r>
              <w:rPr>
                <w:rFonts w:ascii="Times New Roman" w:hAnsi="Times New Roman"/>
                <w:szCs w:val="24"/>
                <w:vertAlign w:val="subscript"/>
                <w:lang w:eastAsia="en-US"/>
              </w:rPr>
              <w:t>5</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ind w:left="760"/>
              <w:jc w:val="right"/>
              <w:rPr>
                <w:rFonts w:ascii="Times New Roman" w:hAnsi="Times New Roman"/>
                <w:szCs w:val="24"/>
              </w:rPr>
            </w:pPr>
            <w:r>
              <w:rPr>
                <w:rFonts w:ascii="Times New Roman" w:hAnsi="Times New Roman"/>
                <w:szCs w:val="24"/>
              </w:rPr>
              <w:t xml:space="preserve">25 </w:t>
            </w:r>
            <w:r>
              <w:rPr>
                <w:rFonts w:ascii="Times New Roman" w:hAnsi="Times New Roman"/>
                <w:szCs w:val="24"/>
                <w:lang w:val="en-US" w:eastAsia="en-US"/>
              </w:rPr>
              <w:t>mg/l</w:t>
            </w:r>
          </w:p>
        </w:tc>
      </w:tr>
      <w:tr w:rsidR="00225FC9" w:rsidTr="00225FC9">
        <w:trPr>
          <w:trHeight w:val="629"/>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ind w:left="640"/>
              <w:jc w:val="left"/>
              <w:rPr>
                <w:rFonts w:ascii="Times New Roman" w:hAnsi="Times New Roman"/>
                <w:szCs w:val="24"/>
              </w:rPr>
            </w:pPr>
            <w:r>
              <w:rPr>
                <w:rFonts w:ascii="Times New Roman" w:hAnsi="Times New Roman"/>
                <w:szCs w:val="24"/>
              </w:rPr>
              <w:t>2</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jc w:val="left"/>
              <w:rPr>
                <w:rFonts w:ascii="Times New Roman" w:hAnsi="Times New Roman"/>
                <w:szCs w:val="24"/>
              </w:rPr>
            </w:pPr>
            <w:r>
              <w:rPr>
                <w:rFonts w:ascii="Times New Roman" w:hAnsi="Times New Roman"/>
                <w:szCs w:val="24"/>
                <w:lang w:val="en-US" w:eastAsia="en-US"/>
              </w:rPr>
              <w:t>COD</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ind w:left="760"/>
              <w:jc w:val="right"/>
              <w:rPr>
                <w:rFonts w:ascii="Times New Roman" w:hAnsi="Times New Roman"/>
                <w:szCs w:val="24"/>
              </w:rPr>
            </w:pPr>
            <w:r>
              <w:rPr>
                <w:rFonts w:ascii="Times New Roman" w:hAnsi="Times New Roman"/>
                <w:szCs w:val="24"/>
              </w:rPr>
              <w:t xml:space="preserve">125 </w:t>
            </w:r>
            <w:r>
              <w:rPr>
                <w:rFonts w:ascii="Times New Roman" w:hAnsi="Times New Roman"/>
                <w:szCs w:val="24"/>
                <w:lang w:val="en-US" w:eastAsia="en-US"/>
              </w:rPr>
              <w:t>mg/l</w:t>
            </w:r>
          </w:p>
        </w:tc>
      </w:tr>
      <w:tr w:rsidR="00225FC9" w:rsidTr="00225FC9">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ind w:left="640"/>
              <w:jc w:val="left"/>
              <w:rPr>
                <w:rFonts w:ascii="Times New Roman" w:hAnsi="Times New Roman"/>
                <w:szCs w:val="24"/>
              </w:rPr>
            </w:pPr>
            <w:r>
              <w:rPr>
                <w:rFonts w:ascii="Times New Roman" w:hAnsi="Times New Roman"/>
                <w:szCs w:val="24"/>
              </w:rPr>
              <w:t>3</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jc w:val="left"/>
              <w:rPr>
                <w:rFonts w:ascii="Times New Roman" w:hAnsi="Times New Roman"/>
                <w:szCs w:val="24"/>
              </w:rPr>
            </w:pPr>
            <w:r>
              <w:rPr>
                <w:rFonts w:ascii="Times New Roman" w:hAnsi="Times New Roman"/>
                <w:szCs w:val="24"/>
              </w:rPr>
              <w:t xml:space="preserve"> Αιωρούμενα στερεά</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ind w:left="760"/>
              <w:jc w:val="right"/>
              <w:rPr>
                <w:rFonts w:ascii="Times New Roman" w:hAnsi="Times New Roman"/>
                <w:szCs w:val="24"/>
              </w:rPr>
            </w:pPr>
            <w:r>
              <w:rPr>
                <w:rFonts w:ascii="Times New Roman" w:hAnsi="Times New Roman"/>
                <w:szCs w:val="24"/>
              </w:rPr>
              <w:t xml:space="preserve">35 </w:t>
            </w:r>
            <w:r>
              <w:rPr>
                <w:rFonts w:ascii="Times New Roman" w:hAnsi="Times New Roman"/>
                <w:szCs w:val="24"/>
                <w:lang w:val="en-US" w:eastAsia="en-US"/>
              </w:rPr>
              <w:t>mg/l</w:t>
            </w:r>
          </w:p>
        </w:tc>
      </w:tr>
      <w:tr w:rsidR="00225FC9" w:rsidTr="00225FC9">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ind w:left="640"/>
              <w:jc w:val="left"/>
              <w:rPr>
                <w:rFonts w:ascii="Times New Roman" w:hAnsi="Times New Roman"/>
                <w:szCs w:val="24"/>
              </w:rPr>
            </w:pPr>
            <w:r>
              <w:rPr>
                <w:rFonts w:ascii="Times New Roman" w:hAnsi="Times New Roman"/>
                <w:szCs w:val="24"/>
              </w:rPr>
              <w:t>4</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jc w:val="left"/>
              <w:rPr>
                <w:rFonts w:ascii="Times New Roman" w:hAnsi="Times New Roman"/>
                <w:szCs w:val="24"/>
              </w:rPr>
            </w:pPr>
            <w:r>
              <w:rPr>
                <w:rFonts w:ascii="Times New Roman" w:hAnsi="Times New Roman"/>
                <w:szCs w:val="24"/>
              </w:rPr>
              <w:t>Φωσφόρος</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ind w:left="760"/>
              <w:jc w:val="right"/>
              <w:rPr>
                <w:rFonts w:ascii="Times New Roman" w:hAnsi="Times New Roman"/>
                <w:szCs w:val="24"/>
              </w:rPr>
            </w:pPr>
            <w:r>
              <w:rPr>
                <w:rFonts w:ascii="Times New Roman" w:hAnsi="Times New Roman"/>
                <w:szCs w:val="24"/>
              </w:rPr>
              <w:t xml:space="preserve">2 </w:t>
            </w:r>
            <w:r>
              <w:rPr>
                <w:rFonts w:ascii="Times New Roman" w:hAnsi="Times New Roman"/>
                <w:szCs w:val="24"/>
                <w:lang w:val="en-US" w:eastAsia="en-US"/>
              </w:rPr>
              <w:t>mg/l</w:t>
            </w:r>
          </w:p>
        </w:tc>
      </w:tr>
      <w:tr w:rsidR="00225FC9" w:rsidTr="00225FC9">
        <w:trPr>
          <w:trHeight w:val="619"/>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ind w:left="640"/>
              <w:jc w:val="left"/>
              <w:rPr>
                <w:rFonts w:ascii="Times New Roman" w:hAnsi="Times New Roman"/>
                <w:szCs w:val="24"/>
              </w:rPr>
            </w:pPr>
            <w:r>
              <w:rPr>
                <w:rFonts w:ascii="Times New Roman" w:hAnsi="Times New Roman"/>
                <w:szCs w:val="24"/>
              </w:rPr>
              <w:t>5</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jc w:val="left"/>
              <w:rPr>
                <w:rFonts w:ascii="Times New Roman" w:hAnsi="Times New Roman"/>
                <w:szCs w:val="24"/>
              </w:rPr>
            </w:pPr>
            <w:r>
              <w:rPr>
                <w:rFonts w:ascii="Times New Roman" w:hAnsi="Times New Roman"/>
                <w:szCs w:val="24"/>
              </w:rPr>
              <w:t xml:space="preserve">Κολοβακτηριοειδή ολικά, </w:t>
            </w:r>
            <w:r>
              <w:rPr>
                <w:rFonts w:ascii="Times New Roman" w:hAnsi="Times New Roman"/>
                <w:szCs w:val="24"/>
                <w:lang w:val="en-US" w:eastAsia="en-US"/>
              </w:rPr>
              <w:t>K/100ml</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ind w:left="1020"/>
              <w:jc w:val="right"/>
              <w:rPr>
                <w:rFonts w:ascii="Times New Roman" w:hAnsi="Times New Roman"/>
                <w:szCs w:val="24"/>
                <w:lang w:val="en-US"/>
              </w:rPr>
            </w:pPr>
            <w:r>
              <w:rPr>
                <w:rFonts w:ascii="Times New Roman" w:hAnsi="Times New Roman"/>
                <w:szCs w:val="24"/>
                <w:lang w:val="en-US"/>
              </w:rPr>
              <w:t>1000</w:t>
            </w:r>
          </w:p>
        </w:tc>
      </w:tr>
      <w:tr w:rsidR="00225FC9" w:rsidTr="00225FC9">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ind w:left="640"/>
              <w:jc w:val="left"/>
              <w:rPr>
                <w:rFonts w:ascii="Times New Roman" w:hAnsi="Times New Roman"/>
                <w:szCs w:val="24"/>
                <w:lang w:val="en-US"/>
              </w:rPr>
            </w:pPr>
            <w:r>
              <w:rPr>
                <w:rFonts w:ascii="Times New Roman" w:hAnsi="Times New Roman"/>
                <w:szCs w:val="24"/>
                <w:lang w:val="en-US"/>
              </w:rPr>
              <w:t>6</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jc w:val="left"/>
              <w:rPr>
                <w:rFonts w:ascii="Times New Roman" w:hAnsi="Times New Roman"/>
                <w:szCs w:val="24"/>
              </w:rPr>
            </w:pPr>
            <w:r>
              <w:rPr>
                <w:rFonts w:ascii="Times New Roman" w:hAnsi="Times New Roman"/>
                <w:szCs w:val="24"/>
              </w:rPr>
              <w:t xml:space="preserve">Ολικό άζωτο </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ind w:left="760"/>
              <w:jc w:val="right"/>
              <w:rPr>
                <w:rFonts w:ascii="Times New Roman" w:hAnsi="Times New Roman"/>
                <w:szCs w:val="24"/>
              </w:rPr>
            </w:pPr>
            <w:r>
              <w:rPr>
                <w:rFonts w:ascii="Times New Roman" w:hAnsi="Times New Roman"/>
                <w:szCs w:val="24"/>
              </w:rPr>
              <w:t xml:space="preserve">15 </w:t>
            </w:r>
            <w:r>
              <w:rPr>
                <w:rFonts w:ascii="Times New Roman" w:hAnsi="Times New Roman"/>
                <w:szCs w:val="24"/>
                <w:lang w:val="en-US" w:eastAsia="en-US"/>
              </w:rPr>
              <w:t>mg/l</w:t>
            </w:r>
          </w:p>
        </w:tc>
      </w:tr>
      <w:tr w:rsidR="00225FC9" w:rsidTr="00225FC9">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ind w:left="640"/>
              <w:jc w:val="left"/>
              <w:rPr>
                <w:rFonts w:ascii="Times New Roman" w:hAnsi="Times New Roman"/>
                <w:szCs w:val="24"/>
                <w:lang w:val="en-US"/>
              </w:rPr>
            </w:pPr>
            <w:r>
              <w:rPr>
                <w:rFonts w:ascii="Times New Roman" w:hAnsi="Times New Roman"/>
                <w:szCs w:val="24"/>
                <w:lang w:val="en-US"/>
              </w:rPr>
              <w:t>7</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jc w:val="left"/>
              <w:rPr>
                <w:rFonts w:ascii="Times New Roman" w:hAnsi="Times New Roman"/>
                <w:szCs w:val="24"/>
                <w:lang w:val="en-US"/>
              </w:rPr>
            </w:pPr>
            <w:r>
              <w:rPr>
                <w:rFonts w:ascii="Times New Roman" w:hAnsi="Times New Roman"/>
                <w:szCs w:val="24"/>
              </w:rPr>
              <w:t>Ε.</w:t>
            </w:r>
            <w:r>
              <w:rPr>
                <w:rFonts w:ascii="Times New Roman" w:hAnsi="Times New Roman"/>
                <w:szCs w:val="24"/>
                <w:lang w:val="en-US"/>
              </w:rPr>
              <w:t>coli    K</w:t>
            </w:r>
            <w:r>
              <w:rPr>
                <w:rFonts w:ascii="Times New Roman" w:hAnsi="Times New Roman"/>
                <w:szCs w:val="24"/>
              </w:rPr>
              <w:t>/100</w:t>
            </w:r>
            <w:r>
              <w:rPr>
                <w:rFonts w:ascii="Times New Roman" w:hAnsi="Times New Roman"/>
                <w:szCs w:val="24"/>
                <w:lang w:val="en-US"/>
              </w:rPr>
              <w:t>ml</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ind w:left="760"/>
              <w:jc w:val="right"/>
              <w:rPr>
                <w:rFonts w:ascii="Times New Roman" w:hAnsi="Times New Roman"/>
                <w:szCs w:val="24"/>
              </w:rPr>
            </w:pPr>
            <w:r>
              <w:rPr>
                <w:rFonts w:ascii="Times New Roman" w:hAnsi="Times New Roman"/>
                <w:szCs w:val="24"/>
                <w:lang w:val="en-US"/>
              </w:rPr>
              <w:t>200</w:t>
            </w:r>
          </w:p>
        </w:tc>
      </w:tr>
      <w:tr w:rsidR="00225FC9" w:rsidTr="00225FC9">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ind w:left="640"/>
              <w:jc w:val="left"/>
              <w:rPr>
                <w:rFonts w:ascii="Times New Roman" w:hAnsi="Times New Roman"/>
                <w:szCs w:val="24"/>
              </w:rPr>
            </w:pPr>
            <w:r>
              <w:rPr>
                <w:rFonts w:ascii="Times New Roman" w:hAnsi="Times New Roman"/>
                <w:szCs w:val="24"/>
              </w:rPr>
              <w:t>8</w:t>
            </w:r>
          </w:p>
        </w:tc>
        <w:tc>
          <w:tcPr>
            <w:tcW w:w="4992"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jc w:val="left"/>
              <w:rPr>
                <w:rFonts w:ascii="Times New Roman" w:hAnsi="Times New Roman"/>
                <w:szCs w:val="24"/>
                <w:lang w:val="en-US"/>
              </w:rPr>
            </w:pPr>
            <w:r>
              <w:rPr>
                <w:rFonts w:ascii="Times New Roman" w:hAnsi="Times New Roman"/>
                <w:szCs w:val="24"/>
                <w:lang w:val="en-US"/>
              </w:rPr>
              <w:t>PH</w:t>
            </w:r>
          </w:p>
        </w:tc>
        <w:tc>
          <w:tcPr>
            <w:tcW w:w="2309" w:type="dxa"/>
            <w:tcBorders>
              <w:top w:val="single" w:sz="4" w:space="0" w:color="auto"/>
              <w:left w:val="single" w:sz="4" w:space="0" w:color="auto"/>
              <w:bottom w:val="single" w:sz="4" w:space="0" w:color="auto"/>
              <w:right w:val="single" w:sz="4" w:space="0" w:color="auto"/>
            </w:tcBorders>
            <w:shd w:val="clear" w:color="auto" w:fill="FFFFFF"/>
            <w:hideMark/>
          </w:tcPr>
          <w:p w:rsidR="00225FC9" w:rsidRDefault="00225FC9" w:rsidP="004A28C3">
            <w:pPr>
              <w:pStyle w:val="a5"/>
              <w:spacing w:line="276" w:lineRule="auto"/>
              <w:ind w:left="760"/>
              <w:jc w:val="right"/>
              <w:rPr>
                <w:rFonts w:ascii="Times New Roman" w:hAnsi="Times New Roman"/>
                <w:szCs w:val="24"/>
                <w:lang w:val="en-US"/>
              </w:rPr>
            </w:pPr>
            <w:r>
              <w:rPr>
                <w:rFonts w:ascii="Times New Roman" w:hAnsi="Times New Roman"/>
                <w:szCs w:val="24"/>
                <w:lang w:val="en-US"/>
              </w:rPr>
              <w:t>6-9</w:t>
            </w:r>
          </w:p>
        </w:tc>
      </w:tr>
    </w:tbl>
    <w:p w:rsidR="00225FC9" w:rsidRDefault="00225FC9" w:rsidP="004A28C3">
      <w:pPr>
        <w:pStyle w:val="Standard"/>
        <w:autoSpaceDE w:val="0"/>
        <w:spacing w:line="276" w:lineRule="auto"/>
        <w:jc w:val="both"/>
        <w:rPr>
          <w:rFonts w:eastAsia="Arial" w:cs="Times New Roman"/>
        </w:rPr>
      </w:pPr>
    </w:p>
    <w:p w:rsidR="00225FC9" w:rsidRDefault="00225FC9" w:rsidP="004A28C3">
      <w:pPr>
        <w:spacing w:after="0"/>
        <w:jc w:val="both"/>
        <w:rPr>
          <w:rFonts w:ascii="Times New Roman" w:eastAsia="Calibri" w:hAnsi="Times New Roman" w:cs="Times New Roman"/>
          <w:sz w:val="24"/>
          <w:szCs w:val="24"/>
        </w:rPr>
      </w:pPr>
      <w:r>
        <w:rPr>
          <w:rFonts w:ascii="Times New Roman" w:hAnsi="Times New Roman"/>
          <w:sz w:val="24"/>
          <w:szCs w:val="24"/>
        </w:rPr>
        <w:t>Δ) Η λειτουργία και η συντήρηση του εξοπλισμού (κύριου και βοηθητικού) του χρησιμοποιούμενου κατά την λειτουργία της εγκατάστασης αλλά και του εφεδρικού θα γίνεται σύμφωνα με τις οδηγίες των κατασκευαστών του και με γνήσια εξαρτήματα.</w:t>
      </w:r>
    </w:p>
    <w:p w:rsidR="00225FC9" w:rsidRDefault="00225FC9" w:rsidP="004A28C3">
      <w:pPr>
        <w:spacing w:after="0"/>
        <w:jc w:val="both"/>
        <w:rPr>
          <w:rFonts w:ascii="Times New Roman" w:hAnsi="Times New Roman"/>
          <w:sz w:val="24"/>
          <w:szCs w:val="24"/>
        </w:rPr>
      </w:pPr>
      <w:r>
        <w:rPr>
          <w:rFonts w:ascii="Times New Roman" w:hAnsi="Times New Roman"/>
          <w:sz w:val="24"/>
          <w:szCs w:val="24"/>
        </w:rPr>
        <w:t xml:space="preserve">Οι εργασίες επισκευών βασικού εξοπλισμού (π.χ. αντλίες) θα γίνονται από τον προμηθευτή, κατασκευαστή ή εξουσιοδοτημένο επίσημο αντιπρόσωπο του και θα χρησιμοποιούνται γνήσια εξαρτήματα και ανταλλακτικά (πιστοποιημένα με </w:t>
      </w:r>
      <w:r>
        <w:rPr>
          <w:rFonts w:ascii="Times New Roman" w:hAnsi="Times New Roman"/>
          <w:sz w:val="24"/>
          <w:szCs w:val="24"/>
          <w:lang w:val="en-US"/>
        </w:rPr>
        <w:t>CE</w:t>
      </w:r>
      <w:r>
        <w:rPr>
          <w:rFonts w:ascii="Times New Roman" w:hAnsi="Times New Roman"/>
          <w:sz w:val="24"/>
          <w:szCs w:val="24"/>
        </w:rPr>
        <w:t>).</w:t>
      </w:r>
    </w:p>
    <w:p w:rsidR="00225FC9" w:rsidRDefault="00225FC9" w:rsidP="004A28C3">
      <w:pPr>
        <w:spacing w:after="0"/>
        <w:jc w:val="both"/>
        <w:rPr>
          <w:rFonts w:ascii="Times New Roman" w:hAnsi="Times New Roman"/>
          <w:sz w:val="24"/>
          <w:szCs w:val="24"/>
        </w:rPr>
      </w:pPr>
      <w:r>
        <w:rPr>
          <w:rFonts w:ascii="Times New Roman" w:hAnsi="Times New Roman"/>
          <w:sz w:val="24"/>
          <w:szCs w:val="24"/>
        </w:rPr>
        <w:lastRenderedPageBreak/>
        <w:t>Οι εργασίες συντήρησης θα καταγράφονται στο ημερολόγιο λειτουργίας σύμφωνα με τις ισχύουσες διατάξεις.</w:t>
      </w:r>
    </w:p>
    <w:p w:rsidR="00225FC9" w:rsidRDefault="00225FC9" w:rsidP="004A28C3">
      <w:pPr>
        <w:spacing w:after="0"/>
        <w:jc w:val="both"/>
        <w:rPr>
          <w:rFonts w:ascii="Times New Roman" w:hAnsi="Times New Roman"/>
          <w:sz w:val="24"/>
          <w:szCs w:val="24"/>
        </w:rPr>
      </w:pPr>
      <w:r>
        <w:rPr>
          <w:rFonts w:ascii="Times New Roman" w:hAnsi="Times New Roman"/>
          <w:sz w:val="24"/>
          <w:szCs w:val="24"/>
        </w:rPr>
        <w:t>Ε) Βλάβες που θα παρουσιαστούν κατά τη λειτουργία της Εγκατάστασης στον ηλεκτρομηχανολογικό εξοπλισμό και αυτοματισμό θα αναφέρονται άμεσα στην τεχνική υπηρεσία του ιδρύματος, θα αποκαθίστανται αμέσως και θα περιγράφονται αναλυτικά στο ημερολόγιο λειτουργίας.</w:t>
      </w:r>
    </w:p>
    <w:p w:rsidR="00225FC9" w:rsidRDefault="00225FC9" w:rsidP="004A28C3">
      <w:pPr>
        <w:spacing w:after="0"/>
        <w:jc w:val="both"/>
        <w:rPr>
          <w:rFonts w:ascii="Times New Roman" w:hAnsi="Times New Roman"/>
          <w:sz w:val="24"/>
          <w:szCs w:val="24"/>
        </w:rPr>
      </w:pPr>
      <w:r>
        <w:rPr>
          <w:rFonts w:ascii="Times New Roman" w:hAnsi="Times New Roman"/>
          <w:sz w:val="24"/>
          <w:szCs w:val="24"/>
        </w:rPr>
        <w:t>Σε περίπτωση που η βλάβη οφείλεται σε : α) Κακό χειρισμό ή παράλειψη του προσωπικού της Εγκατάστασης, αυτή θα αποκαθίσταται με έξοδα του Αναδόχου, β) συνήθη φθορά λειτουργίας θα επισκευάζεται πάλι από τον Ανάδοχο αλλά με υλικά που θα επιβαρυνθεί το ίδρυμα «Ο Άγιος Παντελεήμων».</w:t>
      </w:r>
    </w:p>
    <w:p w:rsidR="00225FC9" w:rsidRDefault="00225FC9" w:rsidP="004A28C3">
      <w:pPr>
        <w:spacing w:after="0"/>
        <w:jc w:val="both"/>
        <w:rPr>
          <w:rFonts w:ascii="Times New Roman" w:hAnsi="Times New Roman"/>
          <w:sz w:val="24"/>
          <w:szCs w:val="24"/>
        </w:rPr>
      </w:pPr>
      <w:r>
        <w:rPr>
          <w:rFonts w:ascii="Times New Roman" w:hAnsi="Times New Roman"/>
          <w:sz w:val="24"/>
          <w:szCs w:val="24"/>
        </w:rPr>
        <w:t>Η κατάταξη των βλαβών στις κατηγορίες α) ή β) θα γίνεται από την τεχνική υπηρεσία του ιδρύματος με σχετική έκθεση μετά και από την υποβολή ανάλογης έκθεσης του Αναδόχου.</w:t>
      </w:r>
    </w:p>
    <w:p w:rsidR="00225FC9" w:rsidRDefault="00225FC9" w:rsidP="004A28C3">
      <w:pPr>
        <w:spacing w:after="0"/>
        <w:jc w:val="both"/>
        <w:rPr>
          <w:rFonts w:ascii="Times New Roman" w:hAnsi="Times New Roman"/>
          <w:sz w:val="24"/>
          <w:szCs w:val="24"/>
        </w:rPr>
      </w:pPr>
      <w:r>
        <w:rPr>
          <w:rFonts w:ascii="Times New Roman" w:hAnsi="Times New Roman"/>
          <w:sz w:val="24"/>
          <w:szCs w:val="24"/>
        </w:rPr>
        <w:t>Σε κάθε περίπτωση το ζητούμενο είναι με σωστή επίβλεψη της λειτουργίας και εργασίες συντήρησης οι βλάβες να περιορίζονται στο ελάχιστο. Θα πρέπει να διασφαλίζεται η άμεση αποκατάσταση των βλαβών αυτοματισμού και ηλεκτρομηχανολογικού εξοπλισμού.</w:t>
      </w:r>
    </w:p>
    <w:p w:rsidR="00225FC9" w:rsidRDefault="00225FC9" w:rsidP="004A28C3">
      <w:pPr>
        <w:spacing w:after="0"/>
        <w:jc w:val="both"/>
        <w:rPr>
          <w:rFonts w:ascii="Times New Roman" w:hAnsi="Times New Roman"/>
          <w:sz w:val="24"/>
          <w:szCs w:val="24"/>
        </w:rPr>
      </w:pPr>
      <w:r>
        <w:rPr>
          <w:rFonts w:ascii="Times New Roman" w:hAnsi="Times New Roman"/>
          <w:sz w:val="24"/>
          <w:szCs w:val="24"/>
        </w:rPr>
        <w:t>ΣΤ) ο Ανάδοχος θα επιβαρύνεται το κόστος της ετήσιας προμήθειας όλων των χημικών (για τη χλωρίωση, για τη μονάδα πολυηλεκτρολύτη κτλ) και τη προετοιμασία (φόρτωση των εσχαρισμάτων, εξαμμώσεων, φιλτρόσσακων-αφυδατωμένης ιλύος στο μεταλλικό κάδο εσχαρισμάτων-ιλύος, τοποθέτηση κάδου για παραλαβή από τον μεταφορέα και διευκόλυνση του, και την επικοινωνία-συνεννόηση με τον μεταφορέα) για τη νόμιμη απομάκρυνση των παραπροϊόντων (στερεάς λάσπης, απόβλητα από την εξάμμωση, εσχαρίσματα, απορρίμματα από την αυτόματη σχάρα κτλ.)  της εγκατάστασης. Το κόστος μεταφοράς και τελικής διάθεσης των στερεών αποβλήτων δεν θα επιβαρύνει τον Ανάδοχο. Τα στερεά απόβλητα θα συγκεντρώνονται σε μεταλλικό κάδο διαστάσεων (μήκος 2,5</w:t>
      </w:r>
      <w:r>
        <w:rPr>
          <w:rFonts w:ascii="Times New Roman" w:hAnsi="Times New Roman"/>
          <w:sz w:val="24"/>
          <w:szCs w:val="24"/>
          <w:lang w:val="en-US"/>
        </w:rPr>
        <w:t>m</w:t>
      </w:r>
      <w:r>
        <w:rPr>
          <w:rFonts w:ascii="Times New Roman" w:hAnsi="Times New Roman"/>
          <w:sz w:val="24"/>
          <w:szCs w:val="24"/>
        </w:rPr>
        <w:t>, πλάτος εξωτερικό 1,40</w:t>
      </w:r>
      <w:r>
        <w:rPr>
          <w:rFonts w:ascii="Times New Roman" w:hAnsi="Times New Roman"/>
          <w:sz w:val="24"/>
          <w:szCs w:val="24"/>
          <w:lang w:val="en-US"/>
        </w:rPr>
        <w:t>m</w:t>
      </w:r>
      <w:r w:rsidRPr="00225FC9">
        <w:rPr>
          <w:rFonts w:ascii="Times New Roman" w:hAnsi="Times New Roman"/>
          <w:sz w:val="24"/>
          <w:szCs w:val="24"/>
        </w:rPr>
        <w:t xml:space="preserve"> </w:t>
      </w:r>
      <w:r>
        <w:rPr>
          <w:rFonts w:ascii="Times New Roman" w:hAnsi="Times New Roman"/>
          <w:sz w:val="24"/>
          <w:szCs w:val="24"/>
        </w:rPr>
        <w:t>ολικό ύψος 1,5</w:t>
      </w:r>
      <w:r>
        <w:rPr>
          <w:rFonts w:ascii="Times New Roman" w:hAnsi="Times New Roman"/>
          <w:sz w:val="24"/>
          <w:szCs w:val="24"/>
          <w:lang w:val="en-US"/>
        </w:rPr>
        <w:t>m</w:t>
      </w:r>
      <w:r>
        <w:rPr>
          <w:rFonts w:ascii="Times New Roman" w:hAnsi="Times New Roman"/>
          <w:sz w:val="24"/>
          <w:szCs w:val="24"/>
        </w:rPr>
        <w:t>) που είναι τοποθετημένος κάτω από τη χοάνη απόρριψης της αυτόματης καθαριζόμενης σχάρας και θα απομακρύνονται με προγραμματισμένα δρομολόγια από συμβατικό όχημα συλλογής και μεταφοράς εφοδιασμένο με μηχανισμό φορτοεκφόρτωσης με το σύστημα αλυσίδας (Η μεταφορά αποτελεί ευθύνη της υπηρεσίας του Κ.Κ.Π.Π.Κ.Μ.).</w:t>
      </w:r>
    </w:p>
    <w:p w:rsidR="00225FC9" w:rsidRDefault="00225FC9" w:rsidP="004A28C3">
      <w:pPr>
        <w:pStyle w:val="a5"/>
        <w:spacing w:line="276" w:lineRule="auto"/>
        <w:ind w:left="20" w:right="260"/>
        <w:rPr>
          <w:rFonts w:ascii="Times New Roman" w:hAnsi="Times New Roman"/>
          <w:szCs w:val="24"/>
        </w:rPr>
      </w:pPr>
      <w:r>
        <w:rPr>
          <w:rFonts w:ascii="Times New Roman" w:hAnsi="Times New Roman"/>
          <w:szCs w:val="24"/>
        </w:rPr>
        <w:t>Τα καταναλισκόμενα χημικά κατά τη λειτουργία της εγκατάστασης παρουσιάζονται στον ακόλουθο πίνακα:</w:t>
      </w:r>
    </w:p>
    <w:p w:rsidR="00225FC9" w:rsidRPr="00225FC9" w:rsidRDefault="00225FC9" w:rsidP="004A28C3">
      <w:pPr>
        <w:pStyle w:val="a5"/>
        <w:spacing w:line="276" w:lineRule="auto"/>
        <w:ind w:left="20" w:right="260"/>
        <w:rPr>
          <w:rFonts w:ascii="Times New Roman" w:hAnsi="Times New Roman"/>
          <w:szCs w:val="24"/>
        </w:rPr>
      </w:pPr>
    </w:p>
    <w:tbl>
      <w:tblPr>
        <w:tblW w:w="0" w:type="auto"/>
        <w:tblInd w:w="5" w:type="dxa"/>
        <w:tblLayout w:type="fixed"/>
        <w:tblCellMar>
          <w:left w:w="0" w:type="dxa"/>
          <w:right w:w="0" w:type="dxa"/>
        </w:tblCellMar>
        <w:tblLook w:val="04A0"/>
      </w:tblPr>
      <w:tblGrid>
        <w:gridCol w:w="3542"/>
        <w:gridCol w:w="1987"/>
        <w:gridCol w:w="2031"/>
      </w:tblGrid>
      <w:tr w:rsidR="00225FC9" w:rsidTr="00225FC9">
        <w:trPr>
          <w:trHeight w:val="902"/>
        </w:trPr>
        <w:tc>
          <w:tcPr>
            <w:tcW w:w="35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Default="00225FC9" w:rsidP="004A28C3">
            <w:pPr>
              <w:pStyle w:val="31"/>
              <w:shd w:val="clear" w:color="auto" w:fill="auto"/>
              <w:spacing w:line="276" w:lineRule="auto"/>
              <w:ind w:left="340"/>
              <w:jc w:val="center"/>
              <w:rPr>
                <w:rFonts w:ascii="Times New Roman" w:eastAsia="Times New Roman" w:hAnsi="Times New Roman"/>
                <w:sz w:val="24"/>
                <w:szCs w:val="24"/>
              </w:rPr>
            </w:pPr>
            <w:r>
              <w:rPr>
                <w:rFonts w:ascii="Times New Roman" w:eastAsia="Times New Roman" w:hAnsi="Times New Roman"/>
                <w:sz w:val="24"/>
                <w:szCs w:val="24"/>
              </w:rPr>
              <w:t>ΚΑΤΑΝΑΛΙΣΚΟΜΕΝΑ ΧΗΜΙΚΑ</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Default="00225FC9" w:rsidP="004A28C3">
            <w:pPr>
              <w:pStyle w:val="31"/>
              <w:shd w:val="clear" w:color="auto" w:fill="auto"/>
              <w:spacing w:line="276" w:lineRule="auto"/>
              <w:ind w:left="320"/>
              <w:jc w:val="center"/>
              <w:rPr>
                <w:rFonts w:ascii="Times New Roman" w:eastAsia="Times New Roman" w:hAnsi="Times New Roman"/>
                <w:sz w:val="24"/>
                <w:szCs w:val="24"/>
              </w:rPr>
            </w:pPr>
            <w:r>
              <w:rPr>
                <w:rFonts w:ascii="Times New Roman" w:eastAsia="Times New Roman" w:hAnsi="Times New Roman"/>
                <w:sz w:val="24"/>
                <w:szCs w:val="24"/>
              </w:rPr>
              <w:t>ΠΟΣΟΤΗΤΑ</w:t>
            </w:r>
          </w:p>
          <w:p w:rsidR="00225FC9" w:rsidRDefault="00225FC9" w:rsidP="004A28C3">
            <w:pPr>
              <w:pStyle w:val="31"/>
              <w:shd w:val="clear" w:color="auto" w:fill="auto"/>
              <w:spacing w:before="180" w:line="276" w:lineRule="auto"/>
              <w:ind w:left="640"/>
              <w:jc w:val="center"/>
              <w:rPr>
                <w:rFonts w:ascii="Times New Roman" w:eastAsia="Times New Roman" w:hAnsi="Times New Roman"/>
                <w:sz w:val="24"/>
                <w:szCs w:val="24"/>
              </w:rPr>
            </w:pPr>
            <w:r>
              <w:rPr>
                <w:rFonts w:ascii="Times New Roman" w:eastAsia="Times New Roman" w:hAnsi="Times New Roman"/>
                <w:sz w:val="24"/>
                <w:szCs w:val="24"/>
                <w:lang w:val="en-US"/>
              </w:rPr>
              <w:t>(kg/d)</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Default="00225FC9" w:rsidP="004A28C3">
            <w:pPr>
              <w:pStyle w:val="31"/>
              <w:shd w:val="clear" w:color="auto" w:fill="auto"/>
              <w:spacing w:before="180" w:line="276" w:lineRule="auto"/>
              <w:ind w:left="440"/>
              <w:jc w:val="center"/>
              <w:rPr>
                <w:rFonts w:ascii="Times New Roman" w:eastAsia="Times New Roman" w:hAnsi="Times New Roman"/>
                <w:sz w:val="24"/>
                <w:szCs w:val="24"/>
                <w:lang w:val="en-US"/>
              </w:rPr>
            </w:pPr>
            <w:r>
              <w:rPr>
                <w:rFonts w:ascii="Times New Roman" w:eastAsia="Times New Roman" w:hAnsi="Times New Roman"/>
                <w:sz w:val="24"/>
                <w:szCs w:val="24"/>
              </w:rPr>
              <w:t>ΕΤΗΣΙΑ ΠΟΣΟΤΗΤΑ</w:t>
            </w:r>
          </w:p>
        </w:tc>
      </w:tr>
      <w:tr w:rsidR="00225FC9" w:rsidTr="00225FC9">
        <w:trPr>
          <w:trHeight w:val="475"/>
        </w:trPr>
        <w:tc>
          <w:tcPr>
            <w:tcW w:w="35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Default="00225FC9" w:rsidP="004A28C3">
            <w:pPr>
              <w:pStyle w:val="a5"/>
              <w:spacing w:line="276" w:lineRule="auto"/>
              <w:ind w:left="120"/>
              <w:jc w:val="left"/>
              <w:rPr>
                <w:rFonts w:ascii="Times New Roman" w:hAnsi="Times New Roman"/>
                <w:szCs w:val="24"/>
              </w:rPr>
            </w:pPr>
            <w:r>
              <w:rPr>
                <w:rFonts w:ascii="Times New Roman" w:hAnsi="Times New Roman"/>
                <w:szCs w:val="24"/>
              </w:rPr>
              <w:t xml:space="preserve">Πολυηλεκτρολύτης, </w:t>
            </w:r>
            <w:r>
              <w:rPr>
                <w:rFonts w:ascii="Times New Roman" w:hAnsi="Times New Roman"/>
                <w:szCs w:val="24"/>
                <w:lang w:val="en-US"/>
              </w:rPr>
              <w:t>kg/d</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Default="00225FC9" w:rsidP="004A28C3">
            <w:pPr>
              <w:pStyle w:val="a5"/>
              <w:spacing w:line="276" w:lineRule="auto"/>
              <w:rPr>
                <w:rFonts w:ascii="Times New Roman" w:hAnsi="Times New Roman"/>
                <w:szCs w:val="24"/>
              </w:rPr>
            </w:pPr>
            <w:r>
              <w:rPr>
                <w:rFonts w:ascii="Times New Roman" w:hAnsi="Times New Roman"/>
                <w:szCs w:val="24"/>
              </w:rPr>
              <w:t xml:space="preserve">                0,4</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Default="00225FC9" w:rsidP="004A28C3">
            <w:pPr>
              <w:pStyle w:val="a5"/>
              <w:spacing w:line="276" w:lineRule="auto"/>
              <w:rPr>
                <w:rFonts w:ascii="Times New Roman" w:hAnsi="Times New Roman"/>
                <w:szCs w:val="24"/>
                <w:lang w:val="en-US"/>
              </w:rPr>
            </w:pPr>
            <w:r>
              <w:rPr>
                <w:rFonts w:ascii="Times New Roman" w:hAnsi="Times New Roman"/>
                <w:szCs w:val="24"/>
              </w:rPr>
              <w:t xml:space="preserve">             146</w:t>
            </w:r>
            <w:r>
              <w:rPr>
                <w:rFonts w:ascii="Times New Roman" w:hAnsi="Times New Roman"/>
                <w:szCs w:val="24"/>
                <w:lang w:val="en-US"/>
              </w:rPr>
              <w:t>kg</w:t>
            </w:r>
          </w:p>
        </w:tc>
      </w:tr>
      <w:tr w:rsidR="00225FC9" w:rsidTr="00225FC9">
        <w:trPr>
          <w:trHeight w:val="480"/>
        </w:trPr>
        <w:tc>
          <w:tcPr>
            <w:tcW w:w="35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Default="00225FC9" w:rsidP="004A28C3">
            <w:pPr>
              <w:pStyle w:val="a5"/>
              <w:spacing w:line="276" w:lineRule="auto"/>
              <w:ind w:left="120"/>
              <w:jc w:val="left"/>
              <w:rPr>
                <w:rFonts w:ascii="Times New Roman" w:hAnsi="Times New Roman"/>
                <w:szCs w:val="24"/>
              </w:rPr>
            </w:pPr>
            <w:r>
              <w:rPr>
                <w:rFonts w:ascii="Times New Roman" w:hAnsi="Times New Roman"/>
                <w:szCs w:val="24"/>
              </w:rPr>
              <w:t xml:space="preserve">Διάλυμα </w:t>
            </w:r>
            <w:r>
              <w:rPr>
                <w:rFonts w:ascii="Times New Roman" w:hAnsi="Times New Roman"/>
                <w:szCs w:val="24"/>
                <w:lang w:val="en-US"/>
              </w:rPr>
              <w:t>NaOCI, lt/d</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Default="00225FC9" w:rsidP="004A28C3">
            <w:pPr>
              <w:pStyle w:val="a5"/>
              <w:spacing w:line="276" w:lineRule="auto"/>
              <w:jc w:val="center"/>
              <w:rPr>
                <w:rFonts w:ascii="Times New Roman" w:hAnsi="Times New Roman"/>
                <w:szCs w:val="24"/>
                <w:lang w:val="en-US"/>
              </w:rPr>
            </w:pPr>
            <w:r>
              <w:rPr>
                <w:rFonts w:ascii="Times New Roman" w:hAnsi="Times New Roman"/>
                <w:szCs w:val="24"/>
              </w:rPr>
              <w:t xml:space="preserve">    14,4</w:t>
            </w:r>
            <w:r>
              <w:rPr>
                <w:rFonts w:ascii="Times New Roman" w:hAnsi="Times New Roman"/>
                <w:szCs w:val="24"/>
                <w:lang w:val="en-US"/>
              </w:rPr>
              <w:t>0</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5FC9" w:rsidRDefault="00225FC9" w:rsidP="004A28C3">
            <w:pPr>
              <w:pStyle w:val="a5"/>
              <w:spacing w:line="276" w:lineRule="auto"/>
              <w:rPr>
                <w:rFonts w:ascii="Times New Roman" w:hAnsi="Times New Roman"/>
                <w:szCs w:val="24"/>
                <w:lang w:val="en-US"/>
              </w:rPr>
            </w:pPr>
            <w:r>
              <w:rPr>
                <w:rFonts w:ascii="Times New Roman" w:hAnsi="Times New Roman"/>
                <w:szCs w:val="24"/>
              </w:rPr>
              <w:t xml:space="preserve">             </w:t>
            </w:r>
            <w:r>
              <w:rPr>
                <w:rFonts w:ascii="Times New Roman" w:hAnsi="Times New Roman"/>
                <w:szCs w:val="24"/>
                <w:lang w:val="en-US"/>
              </w:rPr>
              <w:t>5256lt</w:t>
            </w:r>
          </w:p>
        </w:tc>
      </w:tr>
    </w:tbl>
    <w:p w:rsidR="00225FC9" w:rsidRDefault="00225FC9" w:rsidP="004A28C3">
      <w:pPr>
        <w:spacing w:after="0"/>
        <w:jc w:val="both"/>
        <w:rPr>
          <w:rFonts w:ascii="Times New Roman" w:hAnsi="Times New Roman"/>
          <w:sz w:val="24"/>
          <w:szCs w:val="24"/>
          <w:lang w:eastAsia="en-US"/>
        </w:rPr>
      </w:pPr>
    </w:p>
    <w:p w:rsidR="00225FC9" w:rsidRDefault="00225FC9" w:rsidP="004A28C3">
      <w:pPr>
        <w:spacing w:after="0"/>
        <w:jc w:val="both"/>
        <w:rPr>
          <w:rFonts w:ascii="Times New Roman" w:hAnsi="Times New Roman"/>
          <w:sz w:val="24"/>
          <w:szCs w:val="24"/>
        </w:rPr>
      </w:pPr>
      <w:r>
        <w:rPr>
          <w:rFonts w:ascii="Times New Roman" w:hAnsi="Times New Roman"/>
          <w:sz w:val="24"/>
          <w:szCs w:val="24"/>
        </w:rPr>
        <w:t xml:space="preserve">Η) Ο Ανάδοχος καλύπτει νόμιμα την λειτουργία και τη συντήρηση της μονάδας βιολογικού καθαρισμού και επαφίεται στον Ανάδοχο να καταστρώσει κατά τέτοιο </w:t>
      </w:r>
      <w:r>
        <w:rPr>
          <w:rFonts w:ascii="Times New Roman" w:hAnsi="Times New Roman"/>
          <w:sz w:val="24"/>
          <w:szCs w:val="24"/>
        </w:rPr>
        <w:lastRenderedPageBreak/>
        <w:t>τρόπο το πρόγραμμα λειτουργίας, συντήρησης της εγκατάστασης σε ανθρώπινο δυναμικό και μηχανικά μέσα, ούτως ώστε ανά πάσα στιγμή να εξασφαλίζεται η σωστή και εύρυθμη λειτουργία της εγκατάστασης του βιολογικού και με τον όρο ότι ο Ανάδοχος θα έχει την αστική και ποινική ευθύνη.</w:t>
      </w:r>
    </w:p>
    <w:p w:rsidR="00225FC9" w:rsidRDefault="00225FC9" w:rsidP="004A28C3">
      <w:pPr>
        <w:spacing w:after="0"/>
        <w:jc w:val="both"/>
        <w:rPr>
          <w:rFonts w:ascii="Times New Roman" w:hAnsi="Times New Roman"/>
          <w:sz w:val="24"/>
          <w:szCs w:val="24"/>
        </w:rPr>
      </w:pPr>
      <w:r>
        <w:rPr>
          <w:rFonts w:ascii="Times New Roman" w:hAnsi="Times New Roman"/>
          <w:sz w:val="24"/>
          <w:szCs w:val="24"/>
        </w:rPr>
        <w:t>Θ) Το αναλυτικό πρόγραμμα συντήρησης (με το αρχείο κάθε μηχανήματος)  θα πρέπει να παραδοθεί από τον Ανάδοχο στην τεχνική υπηρεσία του ιδρύματος το πολύ δεκαπέντε (15) ημέρες μετά την υπογραφή της σύμβασης του Αναδόχου.</w:t>
      </w:r>
    </w:p>
    <w:p w:rsidR="00225FC9" w:rsidRDefault="00225FC9" w:rsidP="004A28C3">
      <w:pPr>
        <w:spacing w:after="0"/>
        <w:jc w:val="both"/>
        <w:rPr>
          <w:rFonts w:ascii="Times New Roman" w:hAnsi="Times New Roman"/>
          <w:sz w:val="24"/>
          <w:szCs w:val="24"/>
        </w:rPr>
      </w:pPr>
      <w:r>
        <w:rPr>
          <w:rFonts w:ascii="Times New Roman" w:hAnsi="Times New Roman"/>
          <w:sz w:val="24"/>
          <w:szCs w:val="24"/>
        </w:rPr>
        <w:t>Ι) Το ελάχιστα ωράρια απασχόλησης του επιστημονικού και τεχνικού προσωπικού του Αναδόχου ορίζονται ως εξής:</w:t>
      </w:r>
    </w:p>
    <w:p w:rsidR="00225FC9" w:rsidRDefault="00225FC9" w:rsidP="004A28C3">
      <w:pPr>
        <w:numPr>
          <w:ilvl w:val="0"/>
          <w:numId w:val="47"/>
        </w:numPr>
        <w:spacing w:after="0"/>
        <w:jc w:val="both"/>
        <w:rPr>
          <w:rFonts w:ascii="Times New Roman" w:hAnsi="Times New Roman"/>
          <w:sz w:val="24"/>
          <w:szCs w:val="24"/>
        </w:rPr>
      </w:pPr>
      <w:r>
        <w:rPr>
          <w:rFonts w:ascii="Times New Roman" w:hAnsi="Times New Roman"/>
          <w:sz w:val="24"/>
          <w:szCs w:val="24"/>
        </w:rPr>
        <w:t>Διήμερη εργασία για ένα εργάτη  ανά εβδομάδα. Δευτέρα έως Πέμπτη δύο ώρες καθημερινά, Παρασκευή 8 ώρες.</w:t>
      </w:r>
    </w:p>
    <w:p w:rsidR="00225FC9" w:rsidRDefault="00225FC9" w:rsidP="004A28C3">
      <w:pPr>
        <w:numPr>
          <w:ilvl w:val="0"/>
          <w:numId w:val="47"/>
        </w:numPr>
        <w:spacing w:after="0"/>
        <w:jc w:val="both"/>
        <w:rPr>
          <w:rFonts w:ascii="Times New Roman" w:hAnsi="Times New Roman"/>
          <w:sz w:val="24"/>
          <w:szCs w:val="24"/>
        </w:rPr>
      </w:pPr>
      <w:r>
        <w:rPr>
          <w:rFonts w:ascii="Times New Roman" w:hAnsi="Times New Roman"/>
          <w:sz w:val="24"/>
          <w:szCs w:val="24"/>
        </w:rPr>
        <w:t xml:space="preserve">1 ημέρα τη βδομάδα (8 ώρες) για έναν συντηρητή-υδραυλικό </w:t>
      </w:r>
    </w:p>
    <w:p w:rsidR="00225FC9" w:rsidRDefault="00225FC9" w:rsidP="004A28C3">
      <w:pPr>
        <w:numPr>
          <w:ilvl w:val="0"/>
          <w:numId w:val="47"/>
        </w:numPr>
        <w:spacing w:after="0"/>
        <w:jc w:val="both"/>
        <w:rPr>
          <w:rFonts w:ascii="Times New Roman" w:hAnsi="Times New Roman"/>
          <w:sz w:val="24"/>
          <w:szCs w:val="24"/>
        </w:rPr>
      </w:pPr>
      <w:r>
        <w:rPr>
          <w:rFonts w:ascii="Times New Roman" w:hAnsi="Times New Roman"/>
          <w:sz w:val="24"/>
          <w:szCs w:val="24"/>
        </w:rPr>
        <w:t xml:space="preserve">1 ημέρα το μήνα (Ένα 4ωρο ανά δεκαπενθήμερο) για ένα Χημικό Μηχανικό, </w:t>
      </w:r>
    </w:p>
    <w:p w:rsidR="00225FC9" w:rsidRDefault="00225FC9" w:rsidP="004A28C3">
      <w:pPr>
        <w:numPr>
          <w:ilvl w:val="0"/>
          <w:numId w:val="47"/>
        </w:numPr>
        <w:spacing w:after="0"/>
        <w:jc w:val="both"/>
        <w:rPr>
          <w:rFonts w:ascii="Times New Roman" w:hAnsi="Times New Roman"/>
          <w:sz w:val="24"/>
          <w:szCs w:val="24"/>
        </w:rPr>
      </w:pPr>
      <w:r>
        <w:rPr>
          <w:rFonts w:ascii="Times New Roman" w:hAnsi="Times New Roman"/>
          <w:sz w:val="24"/>
          <w:szCs w:val="24"/>
        </w:rPr>
        <w:t xml:space="preserve">1 ημέρα το μήνα (΄Ένα 4ωρο ανά δεκαπενθήμερο) για ένα Μηχανολόγο ή Ηλεκτρολόγο Μηχανικό. </w:t>
      </w:r>
    </w:p>
    <w:p w:rsidR="00225FC9" w:rsidRDefault="00225FC9" w:rsidP="004A28C3">
      <w:pPr>
        <w:spacing w:after="0"/>
        <w:jc w:val="both"/>
        <w:rPr>
          <w:rFonts w:ascii="Times New Roman" w:hAnsi="Times New Roman"/>
          <w:sz w:val="24"/>
          <w:szCs w:val="24"/>
        </w:rPr>
      </w:pPr>
    </w:p>
    <w:p w:rsidR="00225FC9" w:rsidRDefault="00225FC9" w:rsidP="004A28C3">
      <w:pPr>
        <w:spacing w:after="0"/>
        <w:jc w:val="both"/>
        <w:rPr>
          <w:rFonts w:ascii="Times New Roman" w:hAnsi="Times New Roman"/>
          <w:sz w:val="24"/>
          <w:szCs w:val="24"/>
        </w:rPr>
      </w:pPr>
    </w:p>
    <w:p w:rsidR="00225FC9" w:rsidRDefault="00225FC9" w:rsidP="004A28C3">
      <w:pPr>
        <w:spacing w:after="0"/>
        <w:jc w:val="both"/>
        <w:rPr>
          <w:rFonts w:ascii="Times New Roman" w:hAnsi="Times New Roman"/>
          <w:sz w:val="24"/>
          <w:szCs w:val="24"/>
        </w:rPr>
      </w:pPr>
      <w:r>
        <w:rPr>
          <w:rFonts w:ascii="Times New Roman" w:hAnsi="Times New Roman"/>
          <w:sz w:val="24"/>
          <w:szCs w:val="24"/>
        </w:rPr>
        <w:t>Πέραν των αναφερομένων στοιχείων, περιλαμβάνονται και όλες οι επιμέρους εργασίες και τα υλικά που είναι απαραίτητα για την πλήρη ολοκλήρωση των εργασιών λειτουργίας και συντήρησης, έστω και αν δεν είναι δυνατόν να προσδιορισθούν λεπτομερώς και δεν κατονομάζονται ρητά.</w:t>
      </w:r>
    </w:p>
    <w:p w:rsidR="00225FC9" w:rsidRDefault="00225FC9" w:rsidP="004A28C3">
      <w:pPr>
        <w:spacing w:after="0"/>
        <w:jc w:val="both"/>
        <w:rPr>
          <w:rFonts w:ascii="Times New Roman" w:hAnsi="Times New Roman"/>
          <w:sz w:val="24"/>
          <w:szCs w:val="24"/>
        </w:rPr>
      </w:pPr>
    </w:p>
    <w:tbl>
      <w:tblPr>
        <w:tblW w:w="10200" w:type="dxa"/>
        <w:tblInd w:w="-792" w:type="dxa"/>
        <w:tblLook w:val="04A0"/>
      </w:tblPr>
      <w:tblGrid>
        <w:gridCol w:w="475"/>
        <w:gridCol w:w="6206"/>
        <w:gridCol w:w="1009"/>
        <w:gridCol w:w="610"/>
        <w:gridCol w:w="933"/>
        <w:gridCol w:w="967"/>
      </w:tblGrid>
      <w:tr w:rsidR="00225FC9" w:rsidTr="00225FC9">
        <w:trPr>
          <w:trHeight w:val="398"/>
        </w:trPr>
        <w:tc>
          <w:tcPr>
            <w:tcW w:w="475" w:type="dxa"/>
            <w:vMerge w:val="restart"/>
            <w:tcBorders>
              <w:top w:val="single" w:sz="4" w:space="0" w:color="auto"/>
              <w:left w:val="single" w:sz="4" w:space="0" w:color="auto"/>
              <w:bottom w:val="single" w:sz="4" w:space="0" w:color="auto"/>
              <w:right w:val="single" w:sz="4" w:space="0" w:color="auto"/>
            </w:tcBorders>
            <w:vAlign w:val="center"/>
            <w:hideMark/>
          </w:tcPr>
          <w:p w:rsidR="00225FC9" w:rsidRDefault="00225FC9" w:rsidP="004A28C3">
            <w:pPr>
              <w:spacing w:after="0"/>
              <w:jc w:val="center"/>
              <w:rPr>
                <w:rFonts w:ascii="Arial" w:eastAsia="Times New Roman" w:hAnsi="Arial" w:cs="Arial"/>
                <w:b/>
                <w:bCs/>
                <w:sz w:val="15"/>
                <w:szCs w:val="15"/>
              </w:rPr>
            </w:pPr>
            <w:r>
              <w:rPr>
                <w:rFonts w:ascii="Arial" w:eastAsia="Times New Roman" w:hAnsi="Arial" w:cs="Arial"/>
                <w:b/>
                <w:bCs/>
                <w:sz w:val="15"/>
                <w:szCs w:val="15"/>
              </w:rPr>
              <w:t xml:space="preserve">Α/Α </w:t>
            </w:r>
          </w:p>
        </w:tc>
        <w:tc>
          <w:tcPr>
            <w:tcW w:w="6206" w:type="dxa"/>
            <w:vMerge w:val="restart"/>
            <w:tcBorders>
              <w:top w:val="single" w:sz="4" w:space="0" w:color="auto"/>
              <w:left w:val="single" w:sz="4" w:space="0" w:color="auto"/>
              <w:bottom w:val="single" w:sz="4" w:space="0" w:color="auto"/>
              <w:right w:val="single" w:sz="4" w:space="0" w:color="auto"/>
            </w:tcBorders>
            <w:vAlign w:val="center"/>
            <w:hideMark/>
          </w:tcPr>
          <w:p w:rsidR="00225FC9" w:rsidRDefault="00225FC9" w:rsidP="004A28C3">
            <w:pPr>
              <w:spacing w:after="0"/>
              <w:jc w:val="center"/>
              <w:rPr>
                <w:rFonts w:ascii="Arial" w:eastAsia="Times New Roman" w:hAnsi="Arial" w:cs="Arial"/>
                <w:b/>
                <w:bCs/>
                <w:sz w:val="15"/>
                <w:szCs w:val="15"/>
              </w:rPr>
            </w:pPr>
            <w:r>
              <w:rPr>
                <w:rFonts w:ascii="Arial" w:eastAsia="Times New Roman" w:hAnsi="Arial" w:cs="Arial"/>
                <w:b/>
                <w:bCs/>
                <w:sz w:val="15"/>
                <w:szCs w:val="15"/>
              </w:rPr>
              <w:t xml:space="preserve">Είδος Εργασίας </w:t>
            </w:r>
          </w:p>
        </w:tc>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225FC9" w:rsidRDefault="00225FC9" w:rsidP="004A28C3">
            <w:pPr>
              <w:spacing w:after="0"/>
              <w:jc w:val="center"/>
              <w:rPr>
                <w:rFonts w:ascii="Arial" w:eastAsia="Times New Roman" w:hAnsi="Arial" w:cs="Arial"/>
                <w:b/>
                <w:bCs/>
                <w:sz w:val="15"/>
                <w:szCs w:val="15"/>
              </w:rPr>
            </w:pPr>
            <w:r>
              <w:rPr>
                <w:rFonts w:ascii="Arial" w:eastAsia="Times New Roman" w:hAnsi="Arial" w:cs="Arial"/>
                <w:b/>
                <w:bCs/>
                <w:sz w:val="15"/>
                <w:szCs w:val="15"/>
              </w:rPr>
              <w:t xml:space="preserve">Μον. </w:t>
            </w:r>
          </w:p>
        </w:tc>
        <w:tc>
          <w:tcPr>
            <w:tcW w:w="610"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225FC9" w:rsidRDefault="00225FC9" w:rsidP="004A28C3">
            <w:pPr>
              <w:spacing w:after="0"/>
              <w:jc w:val="center"/>
              <w:rPr>
                <w:rFonts w:ascii="Arial" w:eastAsia="Times New Roman" w:hAnsi="Arial" w:cs="Arial"/>
                <w:b/>
                <w:bCs/>
                <w:sz w:val="15"/>
                <w:szCs w:val="15"/>
              </w:rPr>
            </w:pPr>
            <w:r>
              <w:rPr>
                <w:rFonts w:ascii="Arial" w:eastAsia="Times New Roman" w:hAnsi="Arial" w:cs="Arial"/>
                <w:b/>
                <w:bCs/>
                <w:sz w:val="15"/>
                <w:szCs w:val="15"/>
              </w:rPr>
              <w:t xml:space="preserve">Ποσότητα </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rsidR="00225FC9" w:rsidRDefault="00225FC9" w:rsidP="004A28C3">
            <w:pPr>
              <w:spacing w:after="0"/>
              <w:jc w:val="center"/>
              <w:rPr>
                <w:rFonts w:ascii="Arial" w:eastAsia="Times New Roman" w:hAnsi="Arial" w:cs="Arial"/>
                <w:b/>
                <w:bCs/>
                <w:sz w:val="15"/>
                <w:szCs w:val="15"/>
              </w:rPr>
            </w:pPr>
            <w:r>
              <w:rPr>
                <w:rFonts w:ascii="Arial" w:eastAsia="Times New Roman" w:hAnsi="Arial" w:cs="Arial"/>
                <w:b/>
                <w:bCs/>
                <w:sz w:val="15"/>
                <w:szCs w:val="15"/>
              </w:rPr>
              <w:t xml:space="preserve">Τιμή Μονάδας </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225FC9" w:rsidRDefault="00225FC9" w:rsidP="004A28C3">
            <w:pPr>
              <w:spacing w:after="0"/>
              <w:jc w:val="center"/>
              <w:rPr>
                <w:rFonts w:ascii="Arial" w:eastAsia="Times New Roman" w:hAnsi="Arial" w:cs="Arial"/>
                <w:b/>
                <w:bCs/>
                <w:sz w:val="15"/>
                <w:szCs w:val="15"/>
              </w:rPr>
            </w:pPr>
            <w:r>
              <w:rPr>
                <w:rFonts w:ascii="Arial" w:eastAsia="Times New Roman" w:hAnsi="Arial" w:cs="Arial"/>
                <w:b/>
                <w:bCs/>
                <w:sz w:val="15"/>
                <w:szCs w:val="15"/>
              </w:rPr>
              <w:t>Aξία</w:t>
            </w:r>
          </w:p>
        </w:tc>
      </w:tr>
      <w:tr w:rsidR="00225FC9" w:rsidTr="00225FC9">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FC9" w:rsidRDefault="00225FC9" w:rsidP="004A28C3">
            <w:pPr>
              <w:spacing w:after="0"/>
              <w:rPr>
                <w:rFonts w:ascii="Arial" w:eastAsia="Times New Roman" w:hAnsi="Arial" w:cs="Arial"/>
                <w:b/>
                <w:bCs/>
                <w:sz w:val="15"/>
                <w:szCs w:val="1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FC9" w:rsidRDefault="00225FC9" w:rsidP="004A28C3">
            <w:pPr>
              <w:spacing w:after="0"/>
              <w:rPr>
                <w:rFonts w:ascii="Arial" w:eastAsia="Times New Roman" w:hAnsi="Arial" w:cs="Arial"/>
                <w:b/>
                <w:bCs/>
                <w:sz w:val="15"/>
                <w:szCs w:val="1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FC9" w:rsidRDefault="00225FC9" w:rsidP="004A28C3">
            <w:pPr>
              <w:spacing w:after="0"/>
              <w:rPr>
                <w:rFonts w:ascii="Arial" w:eastAsia="Times New Roman" w:hAnsi="Arial" w:cs="Arial"/>
                <w:b/>
                <w:bCs/>
                <w:sz w:val="15"/>
                <w:szCs w:val="15"/>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25FC9" w:rsidRDefault="00225FC9" w:rsidP="004A28C3">
            <w:pPr>
              <w:spacing w:after="0"/>
              <w:rPr>
                <w:rFonts w:ascii="Arial" w:eastAsia="Times New Roman" w:hAnsi="Arial" w:cs="Arial"/>
                <w:b/>
                <w:bCs/>
                <w:sz w:val="15"/>
                <w:szCs w:val="1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FC9" w:rsidRDefault="00225FC9" w:rsidP="004A28C3">
            <w:pPr>
              <w:spacing w:after="0"/>
              <w:rPr>
                <w:rFonts w:ascii="Arial" w:eastAsia="Times New Roman" w:hAnsi="Arial" w:cs="Arial"/>
                <w:b/>
                <w:bCs/>
                <w:sz w:val="15"/>
                <w:szCs w:val="1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FC9" w:rsidRDefault="00225FC9" w:rsidP="004A28C3">
            <w:pPr>
              <w:spacing w:after="0"/>
              <w:rPr>
                <w:rFonts w:ascii="Arial" w:eastAsia="Times New Roman" w:hAnsi="Arial" w:cs="Arial"/>
                <w:b/>
                <w:bCs/>
                <w:sz w:val="15"/>
                <w:szCs w:val="15"/>
              </w:rPr>
            </w:pPr>
          </w:p>
        </w:tc>
      </w:tr>
      <w:tr w:rsidR="00225FC9" w:rsidTr="00225FC9">
        <w:trPr>
          <w:trHeight w:val="210"/>
        </w:trPr>
        <w:tc>
          <w:tcPr>
            <w:tcW w:w="475" w:type="dxa"/>
            <w:tcBorders>
              <w:top w:val="nil"/>
              <w:left w:val="single" w:sz="4" w:space="0" w:color="auto"/>
              <w:bottom w:val="single" w:sz="4" w:space="0" w:color="auto"/>
              <w:right w:val="single" w:sz="4" w:space="0" w:color="auto"/>
            </w:tcBorders>
            <w:vAlign w:val="center"/>
            <w:hideMark/>
          </w:tcPr>
          <w:p w:rsidR="00225FC9" w:rsidRDefault="00225FC9" w:rsidP="004A28C3">
            <w:pPr>
              <w:spacing w:after="0"/>
              <w:jc w:val="center"/>
              <w:rPr>
                <w:rFonts w:ascii="Arial" w:hAnsi="Arial" w:cs="Arial"/>
                <w:b/>
                <w:bCs/>
                <w:sz w:val="15"/>
                <w:szCs w:val="15"/>
                <w:lang w:eastAsia="en-US"/>
              </w:rPr>
            </w:pPr>
            <w:r>
              <w:rPr>
                <w:rFonts w:ascii="Arial" w:hAnsi="Arial" w:cs="Arial"/>
                <w:b/>
                <w:bCs/>
                <w:sz w:val="15"/>
                <w:szCs w:val="15"/>
              </w:rPr>
              <w:t> </w:t>
            </w:r>
          </w:p>
        </w:tc>
        <w:tc>
          <w:tcPr>
            <w:tcW w:w="6206" w:type="dxa"/>
            <w:tcBorders>
              <w:top w:val="nil"/>
              <w:left w:val="nil"/>
              <w:bottom w:val="single" w:sz="4" w:space="0" w:color="auto"/>
              <w:right w:val="single" w:sz="4" w:space="0" w:color="auto"/>
            </w:tcBorders>
            <w:vAlign w:val="center"/>
            <w:hideMark/>
          </w:tcPr>
          <w:p w:rsidR="00225FC9" w:rsidRDefault="00225FC9" w:rsidP="004A28C3">
            <w:pPr>
              <w:spacing w:after="0"/>
              <w:jc w:val="center"/>
              <w:rPr>
                <w:rFonts w:ascii="Arial" w:hAnsi="Arial" w:cs="Arial"/>
                <w:b/>
                <w:bCs/>
                <w:sz w:val="15"/>
                <w:szCs w:val="15"/>
                <w:lang w:eastAsia="en-US"/>
              </w:rPr>
            </w:pPr>
            <w:r>
              <w:rPr>
                <w:rFonts w:ascii="Arial" w:hAnsi="Arial" w:cs="Arial"/>
                <w:b/>
                <w:bCs/>
                <w:sz w:val="15"/>
                <w:szCs w:val="15"/>
              </w:rPr>
              <w:t>Μονάδα Βιολογικού Καθαρισμού</w:t>
            </w:r>
          </w:p>
        </w:tc>
        <w:tc>
          <w:tcPr>
            <w:tcW w:w="1009" w:type="dxa"/>
            <w:tcBorders>
              <w:top w:val="nil"/>
              <w:left w:val="nil"/>
              <w:bottom w:val="single" w:sz="4" w:space="0" w:color="auto"/>
              <w:right w:val="single" w:sz="4" w:space="0" w:color="auto"/>
            </w:tcBorders>
            <w:vAlign w:val="center"/>
            <w:hideMark/>
          </w:tcPr>
          <w:p w:rsidR="00225FC9" w:rsidRDefault="00225FC9" w:rsidP="004A28C3">
            <w:pPr>
              <w:spacing w:after="0"/>
              <w:jc w:val="center"/>
              <w:rPr>
                <w:rFonts w:ascii="Arial" w:hAnsi="Arial" w:cs="Arial"/>
                <w:b/>
                <w:bCs/>
                <w:sz w:val="15"/>
                <w:szCs w:val="15"/>
                <w:lang w:eastAsia="en-US"/>
              </w:rPr>
            </w:pPr>
            <w:r>
              <w:rPr>
                <w:rFonts w:ascii="Arial" w:hAnsi="Arial" w:cs="Arial"/>
                <w:b/>
                <w:bCs/>
                <w:sz w:val="15"/>
                <w:szCs w:val="15"/>
              </w:rPr>
              <w:t> </w:t>
            </w:r>
          </w:p>
        </w:tc>
        <w:tc>
          <w:tcPr>
            <w:tcW w:w="610" w:type="dxa"/>
            <w:tcBorders>
              <w:top w:val="nil"/>
              <w:left w:val="nil"/>
              <w:bottom w:val="single" w:sz="4" w:space="0" w:color="auto"/>
              <w:right w:val="single" w:sz="4" w:space="0" w:color="auto"/>
            </w:tcBorders>
            <w:textDirection w:val="btLr"/>
            <w:vAlign w:val="center"/>
            <w:hideMark/>
          </w:tcPr>
          <w:p w:rsidR="00225FC9" w:rsidRDefault="00225FC9" w:rsidP="004A28C3">
            <w:pPr>
              <w:spacing w:after="0"/>
              <w:jc w:val="center"/>
              <w:rPr>
                <w:rFonts w:ascii="Arial" w:hAnsi="Arial" w:cs="Arial"/>
                <w:b/>
                <w:bCs/>
                <w:sz w:val="15"/>
                <w:szCs w:val="15"/>
                <w:lang w:eastAsia="en-US"/>
              </w:rPr>
            </w:pPr>
            <w:r>
              <w:rPr>
                <w:rFonts w:ascii="Arial" w:hAnsi="Arial" w:cs="Arial"/>
                <w:b/>
                <w:bCs/>
                <w:sz w:val="15"/>
                <w:szCs w:val="15"/>
              </w:rPr>
              <w:t> </w:t>
            </w:r>
          </w:p>
        </w:tc>
        <w:tc>
          <w:tcPr>
            <w:tcW w:w="933" w:type="dxa"/>
            <w:tcBorders>
              <w:top w:val="nil"/>
              <w:left w:val="nil"/>
              <w:bottom w:val="single" w:sz="4" w:space="0" w:color="auto"/>
              <w:right w:val="single" w:sz="4" w:space="0" w:color="auto"/>
            </w:tcBorders>
            <w:vAlign w:val="center"/>
            <w:hideMark/>
          </w:tcPr>
          <w:p w:rsidR="00225FC9" w:rsidRDefault="00225FC9" w:rsidP="004A28C3">
            <w:pPr>
              <w:spacing w:after="0"/>
              <w:jc w:val="center"/>
              <w:rPr>
                <w:rFonts w:ascii="Arial" w:hAnsi="Arial" w:cs="Arial"/>
                <w:b/>
                <w:bCs/>
                <w:sz w:val="15"/>
                <w:szCs w:val="15"/>
                <w:lang w:eastAsia="en-US"/>
              </w:rPr>
            </w:pPr>
            <w:r>
              <w:rPr>
                <w:rFonts w:ascii="Arial" w:hAnsi="Arial" w:cs="Arial"/>
                <w:b/>
                <w:bCs/>
                <w:sz w:val="15"/>
                <w:szCs w:val="15"/>
              </w:rPr>
              <w:t> </w:t>
            </w:r>
          </w:p>
        </w:tc>
        <w:tc>
          <w:tcPr>
            <w:tcW w:w="967" w:type="dxa"/>
            <w:tcBorders>
              <w:top w:val="nil"/>
              <w:left w:val="nil"/>
              <w:bottom w:val="single" w:sz="4" w:space="0" w:color="auto"/>
              <w:right w:val="single" w:sz="4" w:space="0" w:color="auto"/>
            </w:tcBorders>
            <w:vAlign w:val="center"/>
            <w:hideMark/>
          </w:tcPr>
          <w:p w:rsidR="00225FC9" w:rsidRDefault="00225FC9" w:rsidP="004A28C3">
            <w:pPr>
              <w:spacing w:after="0"/>
              <w:jc w:val="center"/>
              <w:rPr>
                <w:rFonts w:ascii="Arial" w:hAnsi="Arial" w:cs="Arial"/>
                <w:b/>
                <w:bCs/>
                <w:sz w:val="15"/>
                <w:szCs w:val="15"/>
                <w:lang w:eastAsia="en-US"/>
              </w:rPr>
            </w:pPr>
            <w:r>
              <w:rPr>
                <w:rFonts w:ascii="Arial" w:hAnsi="Arial" w:cs="Arial"/>
                <w:b/>
                <w:bCs/>
                <w:sz w:val="15"/>
                <w:szCs w:val="15"/>
              </w:rPr>
              <w:t> </w:t>
            </w:r>
          </w:p>
        </w:tc>
      </w:tr>
      <w:tr w:rsidR="00225FC9" w:rsidTr="00225FC9">
        <w:trPr>
          <w:trHeight w:val="210"/>
        </w:trPr>
        <w:tc>
          <w:tcPr>
            <w:tcW w:w="475" w:type="dxa"/>
            <w:tcBorders>
              <w:top w:val="nil"/>
              <w:left w:val="single" w:sz="4" w:space="0" w:color="auto"/>
              <w:bottom w:val="single" w:sz="4" w:space="0" w:color="auto"/>
              <w:right w:val="single" w:sz="4" w:space="0" w:color="auto"/>
            </w:tcBorders>
            <w:hideMark/>
          </w:tcPr>
          <w:p w:rsidR="00225FC9" w:rsidRDefault="00225FC9" w:rsidP="004A28C3">
            <w:pPr>
              <w:spacing w:after="0"/>
              <w:jc w:val="center"/>
              <w:rPr>
                <w:rFonts w:ascii="Arial" w:hAnsi="Arial" w:cs="Arial"/>
                <w:sz w:val="15"/>
                <w:szCs w:val="15"/>
                <w:lang w:eastAsia="en-US"/>
              </w:rPr>
            </w:pPr>
            <w:r>
              <w:rPr>
                <w:rFonts w:ascii="Arial" w:hAnsi="Arial" w:cs="Arial"/>
                <w:sz w:val="15"/>
                <w:szCs w:val="15"/>
              </w:rPr>
              <w:t>1</w:t>
            </w:r>
          </w:p>
        </w:tc>
        <w:tc>
          <w:tcPr>
            <w:tcW w:w="6206" w:type="dxa"/>
            <w:tcBorders>
              <w:top w:val="nil"/>
              <w:left w:val="nil"/>
              <w:bottom w:val="single" w:sz="4" w:space="0" w:color="auto"/>
              <w:right w:val="single" w:sz="4" w:space="0" w:color="auto"/>
            </w:tcBorders>
            <w:hideMark/>
          </w:tcPr>
          <w:p w:rsidR="00225FC9" w:rsidRDefault="00225FC9" w:rsidP="004A28C3">
            <w:pPr>
              <w:spacing w:after="0"/>
              <w:rPr>
                <w:rFonts w:ascii="Arial" w:hAnsi="Arial" w:cs="Arial"/>
                <w:sz w:val="15"/>
                <w:szCs w:val="15"/>
                <w:lang w:eastAsia="en-US"/>
              </w:rPr>
            </w:pPr>
            <w:r>
              <w:rPr>
                <w:rFonts w:ascii="Arial" w:hAnsi="Arial" w:cs="Arial"/>
                <w:sz w:val="15"/>
                <w:szCs w:val="15"/>
              </w:rPr>
              <w:t>Μισθοδοσία τεχνικού και επιστημονικού προσωπικού αναδόχου (4 άτομα-ετήσια απασχόληση) για την ετήσια λειτουργία και συντήρηση του ΜΒΚ</w:t>
            </w:r>
          </w:p>
        </w:tc>
        <w:tc>
          <w:tcPr>
            <w:tcW w:w="1009" w:type="dxa"/>
            <w:tcBorders>
              <w:top w:val="nil"/>
              <w:left w:val="nil"/>
              <w:bottom w:val="single" w:sz="4" w:space="0" w:color="auto"/>
              <w:right w:val="single" w:sz="4" w:space="0" w:color="auto"/>
            </w:tcBorders>
            <w:hideMark/>
          </w:tcPr>
          <w:p w:rsidR="00225FC9" w:rsidRDefault="00225FC9" w:rsidP="004A28C3">
            <w:pPr>
              <w:spacing w:after="0"/>
              <w:jc w:val="center"/>
              <w:rPr>
                <w:rFonts w:ascii="Arial" w:hAnsi="Arial" w:cs="Arial"/>
                <w:sz w:val="15"/>
                <w:szCs w:val="15"/>
                <w:lang w:eastAsia="en-US"/>
              </w:rPr>
            </w:pPr>
            <w:r>
              <w:rPr>
                <w:rFonts w:ascii="Arial" w:hAnsi="Arial" w:cs="Arial"/>
                <w:sz w:val="15"/>
                <w:szCs w:val="15"/>
              </w:rPr>
              <w:t>Κ.Α</w:t>
            </w:r>
          </w:p>
        </w:tc>
        <w:tc>
          <w:tcPr>
            <w:tcW w:w="610" w:type="dxa"/>
            <w:tcBorders>
              <w:top w:val="nil"/>
              <w:left w:val="nil"/>
              <w:bottom w:val="single" w:sz="4" w:space="0" w:color="auto"/>
              <w:right w:val="single" w:sz="4" w:space="0" w:color="auto"/>
            </w:tcBorders>
            <w:hideMark/>
          </w:tcPr>
          <w:p w:rsidR="00225FC9" w:rsidRDefault="00225FC9" w:rsidP="004A28C3">
            <w:pPr>
              <w:spacing w:after="0"/>
              <w:rPr>
                <w:rFonts w:ascii="Arial" w:hAnsi="Arial" w:cs="Arial"/>
                <w:sz w:val="15"/>
                <w:szCs w:val="15"/>
                <w:lang w:eastAsia="en-US"/>
              </w:rPr>
            </w:pPr>
            <w:r>
              <w:rPr>
                <w:rFonts w:ascii="Arial" w:hAnsi="Arial" w:cs="Arial"/>
                <w:sz w:val="15"/>
                <w:szCs w:val="15"/>
              </w:rPr>
              <w:t> </w:t>
            </w:r>
          </w:p>
        </w:tc>
        <w:tc>
          <w:tcPr>
            <w:tcW w:w="933" w:type="dxa"/>
            <w:tcBorders>
              <w:top w:val="nil"/>
              <w:left w:val="nil"/>
              <w:bottom w:val="single" w:sz="4" w:space="0" w:color="auto"/>
              <w:right w:val="single" w:sz="4" w:space="0" w:color="auto"/>
            </w:tcBorders>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13.500</w:t>
            </w:r>
          </w:p>
        </w:tc>
        <w:tc>
          <w:tcPr>
            <w:tcW w:w="967" w:type="dxa"/>
            <w:tcBorders>
              <w:top w:val="nil"/>
              <w:left w:val="nil"/>
              <w:bottom w:val="single" w:sz="4" w:space="0" w:color="auto"/>
              <w:right w:val="single" w:sz="4" w:space="0" w:color="auto"/>
            </w:tcBorders>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13.500</w:t>
            </w:r>
          </w:p>
        </w:tc>
      </w:tr>
      <w:tr w:rsidR="00225FC9" w:rsidTr="00225FC9">
        <w:trPr>
          <w:trHeight w:val="210"/>
        </w:trPr>
        <w:tc>
          <w:tcPr>
            <w:tcW w:w="475" w:type="dxa"/>
            <w:tcBorders>
              <w:top w:val="nil"/>
              <w:left w:val="single" w:sz="4" w:space="0" w:color="auto"/>
              <w:bottom w:val="single" w:sz="4" w:space="0" w:color="auto"/>
              <w:right w:val="single" w:sz="4" w:space="0" w:color="auto"/>
            </w:tcBorders>
            <w:hideMark/>
          </w:tcPr>
          <w:p w:rsidR="00225FC9" w:rsidRDefault="00225FC9" w:rsidP="004A28C3">
            <w:pPr>
              <w:spacing w:after="0"/>
              <w:jc w:val="center"/>
              <w:rPr>
                <w:rFonts w:ascii="Arial" w:hAnsi="Arial" w:cs="Arial"/>
                <w:sz w:val="15"/>
                <w:szCs w:val="15"/>
                <w:lang w:eastAsia="en-US"/>
              </w:rPr>
            </w:pPr>
            <w:r>
              <w:rPr>
                <w:rFonts w:ascii="Arial" w:hAnsi="Arial" w:cs="Arial"/>
                <w:sz w:val="15"/>
                <w:szCs w:val="15"/>
              </w:rPr>
              <w:t>2</w:t>
            </w:r>
          </w:p>
        </w:tc>
        <w:tc>
          <w:tcPr>
            <w:tcW w:w="6206" w:type="dxa"/>
            <w:tcBorders>
              <w:top w:val="nil"/>
              <w:left w:val="nil"/>
              <w:bottom w:val="single" w:sz="4" w:space="0" w:color="auto"/>
              <w:right w:val="single" w:sz="4" w:space="0" w:color="auto"/>
            </w:tcBorders>
            <w:hideMark/>
          </w:tcPr>
          <w:p w:rsidR="00225FC9" w:rsidRDefault="00225FC9" w:rsidP="004A28C3">
            <w:pPr>
              <w:spacing w:after="0"/>
              <w:rPr>
                <w:rFonts w:ascii="Arial" w:hAnsi="Arial" w:cs="Arial"/>
                <w:sz w:val="15"/>
                <w:szCs w:val="15"/>
                <w:lang w:eastAsia="en-US"/>
              </w:rPr>
            </w:pPr>
            <w:r>
              <w:rPr>
                <w:rFonts w:ascii="Arial" w:hAnsi="Arial" w:cs="Arial"/>
                <w:sz w:val="15"/>
                <w:szCs w:val="15"/>
              </w:rPr>
              <w:t>Προμήθεια χημικών πολυηλεκτρολύτη</w:t>
            </w:r>
          </w:p>
        </w:tc>
        <w:tc>
          <w:tcPr>
            <w:tcW w:w="1009" w:type="dxa"/>
            <w:tcBorders>
              <w:top w:val="nil"/>
              <w:left w:val="nil"/>
              <w:bottom w:val="single" w:sz="4" w:space="0" w:color="auto"/>
              <w:right w:val="single" w:sz="4" w:space="0" w:color="auto"/>
            </w:tcBorders>
            <w:shd w:val="clear" w:color="auto" w:fill="FFFFFF"/>
            <w:hideMark/>
          </w:tcPr>
          <w:p w:rsidR="00225FC9" w:rsidRDefault="00225FC9" w:rsidP="004A28C3">
            <w:pPr>
              <w:spacing w:after="0"/>
              <w:jc w:val="center"/>
              <w:rPr>
                <w:rFonts w:ascii="Arial" w:hAnsi="Arial" w:cs="Arial"/>
                <w:sz w:val="15"/>
                <w:szCs w:val="15"/>
                <w:lang w:eastAsia="en-US"/>
              </w:rPr>
            </w:pPr>
            <w:r>
              <w:rPr>
                <w:rFonts w:ascii="Arial" w:hAnsi="Arial" w:cs="Arial"/>
                <w:sz w:val="15"/>
                <w:szCs w:val="15"/>
              </w:rPr>
              <w:t>kg</w:t>
            </w:r>
          </w:p>
        </w:tc>
        <w:tc>
          <w:tcPr>
            <w:tcW w:w="610" w:type="dxa"/>
            <w:tcBorders>
              <w:top w:val="nil"/>
              <w:left w:val="nil"/>
              <w:bottom w:val="single" w:sz="4" w:space="0" w:color="auto"/>
              <w:right w:val="single" w:sz="4" w:space="0" w:color="auto"/>
            </w:tcBorders>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146</w:t>
            </w:r>
          </w:p>
        </w:tc>
        <w:tc>
          <w:tcPr>
            <w:tcW w:w="933" w:type="dxa"/>
            <w:tcBorders>
              <w:top w:val="nil"/>
              <w:left w:val="nil"/>
              <w:bottom w:val="single" w:sz="4" w:space="0" w:color="auto"/>
              <w:right w:val="single" w:sz="4" w:space="0" w:color="auto"/>
            </w:tcBorders>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4,500</w:t>
            </w:r>
          </w:p>
        </w:tc>
        <w:tc>
          <w:tcPr>
            <w:tcW w:w="967" w:type="dxa"/>
            <w:tcBorders>
              <w:top w:val="nil"/>
              <w:left w:val="nil"/>
              <w:bottom w:val="single" w:sz="4" w:space="0" w:color="auto"/>
              <w:right w:val="single" w:sz="4" w:space="0" w:color="auto"/>
            </w:tcBorders>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657</w:t>
            </w:r>
          </w:p>
        </w:tc>
      </w:tr>
      <w:tr w:rsidR="00225FC9" w:rsidTr="00225FC9">
        <w:trPr>
          <w:trHeight w:val="210"/>
        </w:trPr>
        <w:tc>
          <w:tcPr>
            <w:tcW w:w="475" w:type="dxa"/>
            <w:tcBorders>
              <w:top w:val="nil"/>
              <w:left w:val="single" w:sz="4" w:space="0" w:color="auto"/>
              <w:bottom w:val="single" w:sz="4" w:space="0" w:color="auto"/>
              <w:right w:val="single" w:sz="4" w:space="0" w:color="auto"/>
            </w:tcBorders>
            <w:hideMark/>
          </w:tcPr>
          <w:p w:rsidR="00225FC9" w:rsidRDefault="00225FC9" w:rsidP="004A28C3">
            <w:pPr>
              <w:spacing w:after="0"/>
              <w:jc w:val="center"/>
              <w:rPr>
                <w:rFonts w:ascii="Arial" w:hAnsi="Arial" w:cs="Arial"/>
                <w:sz w:val="15"/>
                <w:szCs w:val="15"/>
                <w:lang w:eastAsia="en-US"/>
              </w:rPr>
            </w:pPr>
            <w:r>
              <w:rPr>
                <w:rFonts w:ascii="Arial" w:hAnsi="Arial" w:cs="Arial"/>
                <w:sz w:val="15"/>
                <w:szCs w:val="15"/>
              </w:rPr>
              <w:t>3</w:t>
            </w:r>
          </w:p>
        </w:tc>
        <w:tc>
          <w:tcPr>
            <w:tcW w:w="6206" w:type="dxa"/>
            <w:tcBorders>
              <w:top w:val="nil"/>
              <w:left w:val="nil"/>
              <w:bottom w:val="single" w:sz="4" w:space="0" w:color="auto"/>
              <w:right w:val="single" w:sz="4" w:space="0" w:color="auto"/>
            </w:tcBorders>
            <w:hideMark/>
          </w:tcPr>
          <w:p w:rsidR="00225FC9" w:rsidRDefault="00225FC9" w:rsidP="004A28C3">
            <w:pPr>
              <w:spacing w:after="0"/>
              <w:rPr>
                <w:rFonts w:ascii="Arial" w:hAnsi="Arial" w:cs="Arial"/>
                <w:sz w:val="15"/>
                <w:szCs w:val="15"/>
                <w:lang w:eastAsia="en-US"/>
              </w:rPr>
            </w:pPr>
            <w:r>
              <w:rPr>
                <w:rFonts w:ascii="Arial" w:hAnsi="Arial" w:cs="Arial"/>
                <w:sz w:val="15"/>
                <w:szCs w:val="15"/>
              </w:rPr>
              <w:t>Προμήθεια χημικών NaOCl</w:t>
            </w:r>
          </w:p>
        </w:tc>
        <w:tc>
          <w:tcPr>
            <w:tcW w:w="1009" w:type="dxa"/>
            <w:tcBorders>
              <w:top w:val="nil"/>
              <w:left w:val="nil"/>
              <w:bottom w:val="single" w:sz="4" w:space="0" w:color="auto"/>
              <w:right w:val="single" w:sz="4" w:space="0" w:color="auto"/>
            </w:tcBorders>
            <w:shd w:val="clear" w:color="auto" w:fill="FFFFFF"/>
            <w:hideMark/>
          </w:tcPr>
          <w:p w:rsidR="00225FC9" w:rsidRDefault="00225FC9" w:rsidP="004A28C3">
            <w:pPr>
              <w:spacing w:after="0"/>
              <w:jc w:val="center"/>
              <w:rPr>
                <w:rFonts w:ascii="Arial" w:hAnsi="Arial" w:cs="Arial"/>
                <w:sz w:val="15"/>
                <w:szCs w:val="15"/>
                <w:lang w:eastAsia="en-US"/>
              </w:rPr>
            </w:pPr>
            <w:r>
              <w:rPr>
                <w:rFonts w:ascii="Arial" w:hAnsi="Arial" w:cs="Arial"/>
                <w:sz w:val="15"/>
                <w:szCs w:val="15"/>
              </w:rPr>
              <w:t>lt</w:t>
            </w:r>
          </w:p>
        </w:tc>
        <w:tc>
          <w:tcPr>
            <w:tcW w:w="610" w:type="dxa"/>
            <w:tcBorders>
              <w:top w:val="nil"/>
              <w:left w:val="nil"/>
              <w:bottom w:val="single" w:sz="4" w:space="0" w:color="auto"/>
              <w:right w:val="single" w:sz="4" w:space="0" w:color="auto"/>
            </w:tcBorders>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5256</w:t>
            </w:r>
          </w:p>
        </w:tc>
        <w:tc>
          <w:tcPr>
            <w:tcW w:w="933" w:type="dxa"/>
            <w:tcBorders>
              <w:top w:val="nil"/>
              <w:left w:val="nil"/>
              <w:bottom w:val="single" w:sz="4" w:space="0" w:color="auto"/>
              <w:right w:val="single" w:sz="4" w:space="0" w:color="auto"/>
            </w:tcBorders>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0,250</w:t>
            </w:r>
          </w:p>
        </w:tc>
        <w:tc>
          <w:tcPr>
            <w:tcW w:w="967" w:type="dxa"/>
            <w:tcBorders>
              <w:top w:val="nil"/>
              <w:left w:val="nil"/>
              <w:bottom w:val="single" w:sz="4" w:space="0" w:color="auto"/>
              <w:right w:val="single" w:sz="4" w:space="0" w:color="auto"/>
            </w:tcBorders>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1.314</w:t>
            </w:r>
          </w:p>
        </w:tc>
      </w:tr>
      <w:tr w:rsidR="00225FC9" w:rsidTr="00225FC9">
        <w:trPr>
          <w:trHeight w:val="225"/>
        </w:trPr>
        <w:tc>
          <w:tcPr>
            <w:tcW w:w="475" w:type="dxa"/>
            <w:tcBorders>
              <w:top w:val="nil"/>
              <w:left w:val="single" w:sz="4" w:space="0" w:color="auto"/>
              <w:bottom w:val="single" w:sz="4" w:space="0" w:color="auto"/>
              <w:right w:val="single" w:sz="4" w:space="0" w:color="auto"/>
            </w:tcBorders>
            <w:hideMark/>
          </w:tcPr>
          <w:p w:rsidR="00225FC9" w:rsidRDefault="00225FC9" w:rsidP="004A28C3">
            <w:pPr>
              <w:spacing w:after="0"/>
              <w:jc w:val="center"/>
              <w:rPr>
                <w:rFonts w:ascii="Arial" w:hAnsi="Arial" w:cs="Arial"/>
                <w:sz w:val="15"/>
                <w:szCs w:val="15"/>
                <w:lang w:eastAsia="en-US"/>
              </w:rPr>
            </w:pPr>
            <w:r>
              <w:rPr>
                <w:rFonts w:ascii="Arial" w:hAnsi="Arial" w:cs="Arial"/>
                <w:sz w:val="15"/>
                <w:szCs w:val="15"/>
              </w:rPr>
              <w:t>4</w:t>
            </w:r>
          </w:p>
        </w:tc>
        <w:tc>
          <w:tcPr>
            <w:tcW w:w="6206" w:type="dxa"/>
            <w:tcBorders>
              <w:top w:val="nil"/>
              <w:left w:val="nil"/>
              <w:bottom w:val="single" w:sz="4" w:space="0" w:color="auto"/>
              <w:right w:val="single" w:sz="4" w:space="0" w:color="auto"/>
            </w:tcBorders>
            <w:hideMark/>
          </w:tcPr>
          <w:p w:rsidR="00225FC9" w:rsidRDefault="00225FC9" w:rsidP="004A28C3">
            <w:pPr>
              <w:spacing w:after="0"/>
              <w:rPr>
                <w:rFonts w:ascii="Arial" w:hAnsi="Arial" w:cs="Arial"/>
                <w:sz w:val="15"/>
                <w:szCs w:val="15"/>
                <w:lang w:eastAsia="en-US"/>
              </w:rPr>
            </w:pPr>
            <w:r>
              <w:rPr>
                <w:rFonts w:ascii="Arial" w:hAnsi="Arial" w:cs="Arial"/>
                <w:sz w:val="15"/>
                <w:szCs w:val="15"/>
              </w:rPr>
              <w:t>Χημικές αναλύσεις σε εξειδικευμένο εργαστήριο μηνιαίων μετρήσεων εξόδου</w:t>
            </w:r>
          </w:p>
        </w:tc>
        <w:tc>
          <w:tcPr>
            <w:tcW w:w="1009" w:type="dxa"/>
            <w:tcBorders>
              <w:top w:val="nil"/>
              <w:left w:val="nil"/>
              <w:bottom w:val="single" w:sz="4" w:space="0" w:color="auto"/>
              <w:right w:val="single" w:sz="4" w:space="0" w:color="auto"/>
            </w:tcBorders>
            <w:shd w:val="clear" w:color="auto" w:fill="FFFFFF"/>
            <w:hideMark/>
          </w:tcPr>
          <w:p w:rsidR="00225FC9" w:rsidRDefault="00225FC9" w:rsidP="004A28C3">
            <w:pPr>
              <w:spacing w:after="0"/>
              <w:jc w:val="center"/>
              <w:rPr>
                <w:rFonts w:ascii="Arial" w:hAnsi="Arial" w:cs="Arial"/>
                <w:sz w:val="15"/>
                <w:szCs w:val="15"/>
                <w:lang w:eastAsia="en-US"/>
              </w:rPr>
            </w:pPr>
            <w:r>
              <w:rPr>
                <w:rFonts w:ascii="Arial" w:hAnsi="Arial" w:cs="Arial"/>
                <w:sz w:val="15"/>
                <w:szCs w:val="15"/>
              </w:rPr>
              <w:t>Τεμ.</w:t>
            </w:r>
          </w:p>
        </w:tc>
        <w:tc>
          <w:tcPr>
            <w:tcW w:w="610" w:type="dxa"/>
            <w:tcBorders>
              <w:top w:val="nil"/>
              <w:left w:val="nil"/>
              <w:bottom w:val="single" w:sz="4" w:space="0" w:color="auto"/>
              <w:right w:val="single" w:sz="4" w:space="0" w:color="auto"/>
            </w:tcBorders>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12</w:t>
            </w:r>
          </w:p>
        </w:tc>
        <w:tc>
          <w:tcPr>
            <w:tcW w:w="933" w:type="dxa"/>
            <w:tcBorders>
              <w:top w:val="nil"/>
              <w:left w:val="nil"/>
              <w:bottom w:val="single" w:sz="4" w:space="0" w:color="auto"/>
              <w:right w:val="single" w:sz="4" w:space="0" w:color="auto"/>
            </w:tcBorders>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150</w:t>
            </w:r>
          </w:p>
        </w:tc>
        <w:tc>
          <w:tcPr>
            <w:tcW w:w="967" w:type="dxa"/>
            <w:tcBorders>
              <w:top w:val="nil"/>
              <w:left w:val="nil"/>
              <w:bottom w:val="single" w:sz="4" w:space="0" w:color="auto"/>
              <w:right w:val="single" w:sz="4" w:space="0" w:color="auto"/>
            </w:tcBorders>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1.800</w:t>
            </w:r>
          </w:p>
        </w:tc>
      </w:tr>
      <w:tr w:rsidR="00225FC9" w:rsidTr="00225FC9">
        <w:trPr>
          <w:trHeight w:val="225"/>
        </w:trPr>
        <w:tc>
          <w:tcPr>
            <w:tcW w:w="475" w:type="dxa"/>
            <w:tcBorders>
              <w:top w:val="nil"/>
              <w:left w:val="single" w:sz="4" w:space="0" w:color="auto"/>
              <w:bottom w:val="single" w:sz="4" w:space="0" w:color="auto"/>
              <w:right w:val="single" w:sz="4" w:space="0" w:color="auto"/>
            </w:tcBorders>
            <w:hideMark/>
          </w:tcPr>
          <w:p w:rsidR="00225FC9" w:rsidRDefault="00225FC9" w:rsidP="004A28C3">
            <w:pPr>
              <w:spacing w:after="0"/>
              <w:jc w:val="center"/>
              <w:rPr>
                <w:rFonts w:ascii="Arial" w:hAnsi="Arial" w:cs="Arial"/>
                <w:sz w:val="15"/>
                <w:szCs w:val="15"/>
                <w:lang w:eastAsia="en-US"/>
              </w:rPr>
            </w:pPr>
            <w:r>
              <w:rPr>
                <w:rFonts w:ascii="Arial" w:hAnsi="Arial" w:cs="Arial"/>
                <w:sz w:val="15"/>
                <w:szCs w:val="15"/>
              </w:rPr>
              <w:t>5</w:t>
            </w:r>
          </w:p>
        </w:tc>
        <w:tc>
          <w:tcPr>
            <w:tcW w:w="6206" w:type="dxa"/>
            <w:tcBorders>
              <w:top w:val="nil"/>
              <w:left w:val="nil"/>
              <w:bottom w:val="single" w:sz="4" w:space="0" w:color="auto"/>
              <w:right w:val="single" w:sz="4" w:space="0" w:color="auto"/>
            </w:tcBorders>
            <w:shd w:val="clear" w:color="auto" w:fill="FFFFFF"/>
            <w:hideMark/>
          </w:tcPr>
          <w:p w:rsidR="00225FC9" w:rsidRDefault="00225FC9" w:rsidP="004A28C3">
            <w:pPr>
              <w:spacing w:after="0"/>
              <w:rPr>
                <w:rFonts w:ascii="Arial" w:hAnsi="Arial" w:cs="Arial"/>
                <w:sz w:val="15"/>
                <w:szCs w:val="15"/>
                <w:lang w:eastAsia="en-US"/>
              </w:rPr>
            </w:pPr>
            <w:r>
              <w:rPr>
                <w:rFonts w:ascii="Arial" w:hAnsi="Arial" w:cs="Arial"/>
                <w:sz w:val="15"/>
                <w:szCs w:val="15"/>
              </w:rPr>
              <w:t>Χημικές αναλύσεις σε εξειδικευμένο εργαστήριο  μετρήσεων εισόδου</w:t>
            </w:r>
          </w:p>
        </w:tc>
        <w:tc>
          <w:tcPr>
            <w:tcW w:w="1009" w:type="dxa"/>
            <w:tcBorders>
              <w:top w:val="nil"/>
              <w:left w:val="nil"/>
              <w:bottom w:val="single" w:sz="4" w:space="0" w:color="auto"/>
              <w:right w:val="single" w:sz="4" w:space="0" w:color="auto"/>
            </w:tcBorders>
            <w:shd w:val="clear" w:color="auto" w:fill="FFFFFF"/>
            <w:hideMark/>
          </w:tcPr>
          <w:p w:rsidR="00225FC9" w:rsidRDefault="00225FC9" w:rsidP="004A28C3">
            <w:pPr>
              <w:spacing w:after="0"/>
              <w:jc w:val="center"/>
              <w:rPr>
                <w:rFonts w:ascii="Arial" w:hAnsi="Arial" w:cs="Arial"/>
                <w:sz w:val="15"/>
                <w:szCs w:val="15"/>
                <w:lang w:eastAsia="en-US"/>
              </w:rPr>
            </w:pPr>
            <w:r>
              <w:rPr>
                <w:rFonts w:ascii="Arial" w:hAnsi="Arial" w:cs="Arial"/>
                <w:sz w:val="15"/>
                <w:szCs w:val="15"/>
              </w:rPr>
              <w:t>Τεμ.</w:t>
            </w:r>
          </w:p>
        </w:tc>
        <w:tc>
          <w:tcPr>
            <w:tcW w:w="610" w:type="dxa"/>
            <w:tcBorders>
              <w:top w:val="nil"/>
              <w:left w:val="nil"/>
              <w:bottom w:val="single" w:sz="4" w:space="0" w:color="auto"/>
              <w:right w:val="single" w:sz="4" w:space="0" w:color="auto"/>
            </w:tcBorders>
            <w:shd w:val="clear" w:color="auto" w:fill="FFFFFF"/>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3</w:t>
            </w:r>
          </w:p>
        </w:tc>
        <w:tc>
          <w:tcPr>
            <w:tcW w:w="933" w:type="dxa"/>
            <w:tcBorders>
              <w:top w:val="nil"/>
              <w:left w:val="nil"/>
              <w:bottom w:val="single" w:sz="4" w:space="0" w:color="auto"/>
              <w:right w:val="single" w:sz="4" w:space="0" w:color="auto"/>
            </w:tcBorders>
            <w:shd w:val="clear" w:color="auto" w:fill="FFFFFF"/>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150</w:t>
            </w:r>
          </w:p>
        </w:tc>
        <w:tc>
          <w:tcPr>
            <w:tcW w:w="967" w:type="dxa"/>
            <w:tcBorders>
              <w:top w:val="nil"/>
              <w:left w:val="nil"/>
              <w:bottom w:val="single" w:sz="4" w:space="0" w:color="auto"/>
              <w:right w:val="single" w:sz="4" w:space="0" w:color="auto"/>
            </w:tcBorders>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450</w:t>
            </w:r>
          </w:p>
        </w:tc>
      </w:tr>
      <w:tr w:rsidR="00225FC9" w:rsidTr="00225FC9">
        <w:trPr>
          <w:trHeight w:val="210"/>
        </w:trPr>
        <w:tc>
          <w:tcPr>
            <w:tcW w:w="475" w:type="dxa"/>
            <w:tcBorders>
              <w:top w:val="nil"/>
              <w:left w:val="single" w:sz="4" w:space="0" w:color="auto"/>
              <w:bottom w:val="single" w:sz="4" w:space="0" w:color="auto"/>
              <w:right w:val="single" w:sz="4" w:space="0" w:color="auto"/>
            </w:tcBorders>
            <w:hideMark/>
          </w:tcPr>
          <w:p w:rsidR="00225FC9" w:rsidRDefault="00225FC9" w:rsidP="004A28C3">
            <w:pPr>
              <w:spacing w:after="0"/>
              <w:jc w:val="center"/>
              <w:rPr>
                <w:rFonts w:ascii="Arial" w:hAnsi="Arial" w:cs="Arial"/>
                <w:sz w:val="15"/>
                <w:szCs w:val="15"/>
                <w:lang w:eastAsia="en-US"/>
              </w:rPr>
            </w:pPr>
            <w:r>
              <w:rPr>
                <w:rFonts w:ascii="Arial" w:hAnsi="Arial" w:cs="Arial"/>
                <w:sz w:val="15"/>
                <w:szCs w:val="15"/>
              </w:rPr>
              <w:t>6</w:t>
            </w:r>
          </w:p>
        </w:tc>
        <w:tc>
          <w:tcPr>
            <w:tcW w:w="6206" w:type="dxa"/>
            <w:tcBorders>
              <w:top w:val="nil"/>
              <w:left w:val="nil"/>
              <w:bottom w:val="single" w:sz="4" w:space="0" w:color="auto"/>
              <w:right w:val="single" w:sz="4" w:space="0" w:color="auto"/>
            </w:tcBorders>
            <w:shd w:val="clear" w:color="auto" w:fill="FFFFFF"/>
            <w:hideMark/>
          </w:tcPr>
          <w:p w:rsidR="00225FC9" w:rsidRDefault="00225FC9" w:rsidP="004A28C3">
            <w:pPr>
              <w:spacing w:after="0"/>
              <w:rPr>
                <w:rFonts w:ascii="Arial" w:hAnsi="Arial" w:cs="Arial"/>
                <w:sz w:val="15"/>
                <w:szCs w:val="15"/>
                <w:lang w:eastAsia="en-US"/>
              </w:rPr>
            </w:pPr>
            <w:r>
              <w:rPr>
                <w:rFonts w:ascii="Arial" w:hAnsi="Arial" w:cs="Arial"/>
                <w:sz w:val="15"/>
                <w:szCs w:val="15"/>
              </w:rPr>
              <w:t>Προμήθεια ετήσιων ανταλλακτικών μηχανημάτων, αναλωσίμων, σακκιών κτλ</w:t>
            </w:r>
          </w:p>
        </w:tc>
        <w:tc>
          <w:tcPr>
            <w:tcW w:w="1009" w:type="dxa"/>
            <w:tcBorders>
              <w:top w:val="nil"/>
              <w:left w:val="nil"/>
              <w:bottom w:val="single" w:sz="4" w:space="0" w:color="auto"/>
              <w:right w:val="single" w:sz="4" w:space="0" w:color="auto"/>
            </w:tcBorders>
            <w:shd w:val="clear" w:color="auto" w:fill="FFFFFF"/>
            <w:hideMark/>
          </w:tcPr>
          <w:p w:rsidR="00225FC9" w:rsidRDefault="00225FC9" w:rsidP="004A28C3">
            <w:pPr>
              <w:spacing w:after="0"/>
              <w:jc w:val="center"/>
              <w:rPr>
                <w:rFonts w:ascii="Arial" w:hAnsi="Arial" w:cs="Arial"/>
                <w:sz w:val="15"/>
                <w:szCs w:val="15"/>
                <w:lang w:eastAsia="en-US"/>
              </w:rPr>
            </w:pPr>
            <w:r>
              <w:rPr>
                <w:rFonts w:ascii="Arial" w:hAnsi="Arial" w:cs="Arial"/>
                <w:sz w:val="15"/>
                <w:szCs w:val="15"/>
              </w:rPr>
              <w:t>Κ.Α.</w:t>
            </w:r>
          </w:p>
        </w:tc>
        <w:tc>
          <w:tcPr>
            <w:tcW w:w="610" w:type="dxa"/>
            <w:tcBorders>
              <w:top w:val="nil"/>
              <w:left w:val="nil"/>
              <w:bottom w:val="single" w:sz="4" w:space="0" w:color="auto"/>
              <w:right w:val="single" w:sz="4" w:space="0" w:color="auto"/>
            </w:tcBorders>
            <w:shd w:val="clear" w:color="auto" w:fill="FFFFFF"/>
            <w:hideMark/>
          </w:tcPr>
          <w:p w:rsidR="00225FC9" w:rsidRDefault="00225FC9" w:rsidP="004A28C3">
            <w:pPr>
              <w:spacing w:after="0"/>
              <w:rPr>
                <w:rFonts w:ascii="Arial" w:hAnsi="Arial" w:cs="Arial"/>
                <w:sz w:val="15"/>
                <w:szCs w:val="15"/>
                <w:lang w:eastAsia="en-US"/>
              </w:rPr>
            </w:pPr>
            <w:r>
              <w:rPr>
                <w:rFonts w:ascii="Arial" w:hAnsi="Arial" w:cs="Arial"/>
                <w:sz w:val="15"/>
                <w:szCs w:val="15"/>
              </w:rPr>
              <w:t> </w:t>
            </w:r>
          </w:p>
        </w:tc>
        <w:tc>
          <w:tcPr>
            <w:tcW w:w="933" w:type="dxa"/>
            <w:tcBorders>
              <w:top w:val="nil"/>
              <w:left w:val="nil"/>
              <w:bottom w:val="single" w:sz="4" w:space="0" w:color="auto"/>
              <w:right w:val="single" w:sz="4" w:space="0" w:color="auto"/>
            </w:tcBorders>
            <w:shd w:val="clear" w:color="auto" w:fill="FFFFFF"/>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1.000</w:t>
            </w:r>
          </w:p>
        </w:tc>
        <w:tc>
          <w:tcPr>
            <w:tcW w:w="967" w:type="dxa"/>
            <w:tcBorders>
              <w:top w:val="nil"/>
              <w:left w:val="nil"/>
              <w:bottom w:val="single" w:sz="4" w:space="0" w:color="auto"/>
              <w:right w:val="single" w:sz="4" w:space="0" w:color="auto"/>
            </w:tcBorders>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1.000</w:t>
            </w:r>
          </w:p>
        </w:tc>
      </w:tr>
      <w:tr w:rsidR="00225FC9" w:rsidTr="00225FC9">
        <w:trPr>
          <w:trHeight w:val="390"/>
        </w:trPr>
        <w:tc>
          <w:tcPr>
            <w:tcW w:w="475" w:type="dxa"/>
            <w:tcBorders>
              <w:top w:val="nil"/>
              <w:left w:val="single" w:sz="4" w:space="0" w:color="auto"/>
              <w:bottom w:val="single" w:sz="4" w:space="0" w:color="auto"/>
              <w:right w:val="single" w:sz="4" w:space="0" w:color="auto"/>
            </w:tcBorders>
            <w:hideMark/>
          </w:tcPr>
          <w:p w:rsidR="00225FC9" w:rsidRDefault="00225FC9" w:rsidP="004A28C3">
            <w:pPr>
              <w:spacing w:after="0"/>
              <w:jc w:val="center"/>
              <w:rPr>
                <w:rFonts w:ascii="Arial" w:eastAsia="Times New Roman" w:hAnsi="Arial" w:cs="Arial"/>
                <w:sz w:val="15"/>
                <w:szCs w:val="15"/>
              </w:rPr>
            </w:pPr>
            <w:r>
              <w:rPr>
                <w:rFonts w:ascii="Arial" w:eastAsia="Times New Roman" w:hAnsi="Arial" w:cs="Arial"/>
                <w:sz w:val="15"/>
                <w:szCs w:val="15"/>
              </w:rPr>
              <w:t> </w:t>
            </w:r>
          </w:p>
        </w:tc>
        <w:tc>
          <w:tcPr>
            <w:tcW w:w="6206" w:type="dxa"/>
            <w:tcBorders>
              <w:top w:val="nil"/>
              <w:left w:val="nil"/>
              <w:bottom w:val="single" w:sz="4" w:space="0" w:color="auto"/>
              <w:right w:val="single" w:sz="4" w:space="0" w:color="auto"/>
            </w:tcBorders>
            <w:hideMark/>
          </w:tcPr>
          <w:p w:rsidR="00225FC9" w:rsidRDefault="00225FC9" w:rsidP="004A28C3">
            <w:pPr>
              <w:spacing w:after="0"/>
              <w:rPr>
                <w:rFonts w:ascii="Arial" w:eastAsia="Times New Roman" w:hAnsi="Arial" w:cs="Arial"/>
                <w:sz w:val="15"/>
                <w:szCs w:val="15"/>
              </w:rPr>
            </w:pPr>
            <w:r>
              <w:rPr>
                <w:rFonts w:ascii="Arial" w:eastAsia="Times New Roman" w:hAnsi="Arial" w:cs="Arial"/>
                <w:sz w:val="15"/>
                <w:szCs w:val="15"/>
              </w:rPr>
              <w:t> </w:t>
            </w:r>
          </w:p>
        </w:tc>
        <w:tc>
          <w:tcPr>
            <w:tcW w:w="1009" w:type="dxa"/>
            <w:tcBorders>
              <w:top w:val="nil"/>
              <w:left w:val="nil"/>
              <w:bottom w:val="single" w:sz="4" w:space="0" w:color="auto"/>
              <w:right w:val="single" w:sz="4" w:space="0" w:color="auto"/>
            </w:tcBorders>
            <w:hideMark/>
          </w:tcPr>
          <w:p w:rsidR="00225FC9" w:rsidRDefault="00225FC9" w:rsidP="004A28C3">
            <w:pPr>
              <w:spacing w:after="0"/>
              <w:jc w:val="center"/>
              <w:rPr>
                <w:rFonts w:ascii="Arial" w:eastAsia="Times New Roman" w:hAnsi="Arial" w:cs="Arial"/>
                <w:sz w:val="15"/>
                <w:szCs w:val="15"/>
              </w:rPr>
            </w:pPr>
            <w:r>
              <w:rPr>
                <w:rFonts w:ascii="Arial" w:eastAsia="Times New Roman" w:hAnsi="Arial" w:cs="Arial"/>
                <w:sz w:val="15"/>
                <w:szCs w:val="15"/>
              </w:rPr>
              <w:t> </w:t>
            </w:r>
          </w:p>
        </w:tc>
        <w:tc>
          <w:tcPr>
            <w:tcW w:w="610" w:type="dxa"/>
            <w:tcBorders>
              <w:top w:val="nil"/>
              <w:left w:val="nil"/>
              <w:bottom w:val="single" w:sz="4" w:space="0" w:color="auto"/>
              <w:right w:val="single" w:sz="4" w:space="0" w:color="auto"/>
            </w:tcBorders>
            <w:hideMark/>
          </w:tcPr>
          <w:p w:rsidR="00225FC9" w:rsidRDefault="00225FC9" w:rsidP="004A28C3">
            <w:pPr>
              <w:spacing w:after="0"/>
              <w:rPr>
                <w:rFonts w:ascii="Arial" w:eastAsia="Times New Roman" w:hAnsi="Arial" w:cs="Arial"/>
                <w:sz w:val="15"/>
                <w:szCs w:val="15"/>
              </w:rPr>
            </w:pPr>
            <w:r>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hideMark/>
          </w:tcPr>
          <w:p w:rsidR="00225FC9" w:rsidRDefault="00225FC9" w:rsidP="004A28C3">
            <w:pPr>
              <w:spacing w:after="0"/>
              <w:rPr>
                <w:rFonts w:ascii="Arial" w:eastAsia="Times New Roman" w:hAnsi="Arial" w:cs="Arial"/>
                <w:b/>
                <w:bCs/>
                <w:sz w:val="15"/>
                <w:szCs w:val="15"/>
              </w:rPr>
            </w:pPr>
            <w:r>
              <w:rPr>
                <w:rFonts w:ascii="Arial" w:eastAsia="Times New Roman" w:hAnsi="Arial" w:cs="Arial"/>
                <w:b/>
                <w:bCs/>
                <w:sz w:val="15"/>
                <w:szCs w:val="15"/>
              </w:rPr>
              <w:t>ΜΕΡΙΚΟ ΣΥΝΟΛΟ</w:t>
            </w:r>
          </w:p>
        </w:tc>
        <w:tc>
          <w:tcPr>
            <w:tcW w:w="967" w:type="dxa"/>
            <w:tcBorders>
              <w:top w:val="nil"/>
              <w:left w:val="nil"/>
              <w:bottom w:val="single" w:sz="4" w:space="0" w:color="auto"/>
              <w:right w:val="single" w:sz="4" w:space="0" w:color="auto"/>
            </w:tcBorders>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18.721,00</w:t>
            </w:r>
          </w:p>
        </w:tc>
      </w:tr>
      <w:tr w:rsidR="00225FC9" w:rsidTr="00225FC9">
        <w:trPr>
          <w:trHeight w:val="210"/>
        </w:trPr>
        <w:tc>
          <w:tcPr>
            <w:tcW w:w="475" w:type="dxa"/>
            <w:tcBorders>
              <w:top w:val="nil"/>
              <w:left w:val="single" w:sz="4" w:space="0" w:color="auto"/>
              <w:bottom w:val="single" w:sz="4" w:space="0" w:color="auto"/>
              <w:right w:val="single" w:sz="4" w:space="0" w:color="auto"/>
            </w:tcBorders>
            <w:hideMark/>
          </w:tcPr>
          <w:p w:rsidR="00225FC9" w:rsidRDefault="00225FC9" w:rsidP="004A28C3">
            <w:pPr>
              <w:spacing w:after="0"/>
              <w:jc w:val="center"/>
              <w:rPr>
                <w:rFonts w:ascii="Arial" w:eastAsia="Times New Roman" w:hAnsi="Arial" w:cs="Arial"/>
                <w:sz w:val="15"/>
                <w:szCs w:val="15"/>
              </w:rPr>
            </w:pPr>
            <w:r>
              <w:rPr>
                <w:rFonts w:ascii="Arial" w:eastAsia="Times New Roman" w:hAnsi="Arial" w:cs="Arial"/>
                <w:sz w:val="15"/>
                <w:szCs w:val="15"/>
              </w:rPr>
              <w:t> </w:t>
            </w:r>
          </w:p>
        </w:tc>
        <w:tc>
          <w:tcPr>
            <w:tcW w:w="6206" w:type="dxa"/>
            <w:tcBorders>
              <w:top w:val="nil"/>
              <w:left w:val="nil"/>
              <w:bottom w:val="single" w:sz="4" w:space="0" w:color="auto"/>
              <w:right w:val="single" w:sz="4" w:space="0" w:color="auto"/>
            </w:tcBorders>
            <w:hideMark/>
          </w:tcPr>
          <w:p w:rsidR="00225FC9" w:rsidRDefault="00225FC9" w:rsidP="004A28C3">
            <w:pPr>
              <w:spacing w:after="0"/>
              <w:rPr>
                <w:rFonts w:ascii="Arial" w:eastAsia="Times New Roman" w:hAnsi="Arial" w:cs="Arial"/>
                <w:sz w:val="15"/>
                <w:szCs w:val="15"/>
              </w:rPr>
            </w:pPr>
            <w:r>
              <w:rPr>
                <w:rFonts w:ascii="Arial" w:eastAsia="Times New Roman" w:hAnsi="Arial" w:cs="Arial"/>
                <w:sz w:val="15"/>
                <w:szCs w:val="15"/>
              </w:rPr>
              <w:t> </w:t>
            </w:r>
          </w:p>
        </w:tc>
        <w:tc>
          <w:tcPr>
            <w:tcW w:w="1009" w:type="dxa"/>
            <w:tcBorders>
              <w:top w:val="nil"/>
              <w:left w:val="nil"/>
              <w:bottom w:val="single" w:sz="4" w:space="0" w:color="auto"/>
              <w:right w:val="single" w:sz="4" w:space="0" w:color="auto"/>
            </w:tcBorders>
            <w:hideMark/>
          </w:tcPr>
          <w:p w:rsidR="00225FC9" w:rsidRDefault="00225FC9" w:rsidP="004A28C3">
            <w:pPr>
              <w:spacing w:after="0"/>
              <w:jc w:val="center"/>
              <w:rPr>
                <w:rFonts w:ascii="Arial" w:eastAsia="Times New Roman" w:hAnsi="Arial" w:cs="Arial"/>
                <w:sz w:val="15"/>
                <w:szCs w:val="15"/>
              </w:rPr>
            </w:pPr>
            <w:r>
              <w:rPr>
                <w:rFonts w:ascii="Arial" w:eastAsia="Times New Roman" w:hAnsi="Arial" w:cs="Arial"/>
                <w:sz w:val="15"/>
                <w:szCs w:val="15"/>
              </w:rPr>
              <w:t> </w:t>
            </w:r>
          </w:p>
        </w:tc>
        <w:tc>
          <w:tcPr>
            <w:tcW w:w="610" w:type="dxa"/>
            <w:tcBorders>
              <w:top w:val="nil"/>
              <w:left w:val="nil"/>
              <w:bottom w:val="single" w:sz="4" w:space="0" w:color="auto"/>
              <w:right w:val="single" w:sz="4" w:space="0" w:color="auto"/>
            </w:tcBorders>
            <w:hideMark/>
          </w:tcPr>
          <w:p w:rsidR="00225FC9" w:rsidRDefault="00225FC9" w:rsidP="004A28C3">
            <w:pPr>
              <w:spacing w:after="0"/>
              <w:rPr>
                <w:rFonts w:ascii="Arial" w:eastAsia="Times New Roman" w:hAnsi="Arial" w:cs="Arial"/>
                <w:sz w:val="15"/>
                <w:szCs w:val="15"/>
              </w:rPr>
            </w:pPr>
            <w:r>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hideMark/>
          </w:tcPr>
          <w:p w:rsidR="00225FC9" w:rsidRDefault="00225FC9" w:rsidP="004A28C3">
            <w:pPr>
              <w:spacing w:after="0"/>
              <w:rPr>
                <w:rFonts w:ascii="Arial" w:eastAsia="Times New Roman" w:hAnsi="Arial" w:cs="Arial"/>
                <w:b/>
                <w:bCs/>
                <w:sz w:val="15"/>
                <w:szCs w:val="15"/>
              </w:rPr>
            </w:pPr>
            <w:r>
              <w:rPr>
                <w:rFonts w:ascii="Arial" w:eastAsia="Times New Roman" w:hAnsi="Arial" w:cs="Arial"/>
                <w:b/>
                <w:bCs/>
                <w:sz w:val="15"/>
                <w:szCs w:val="15"/>
              </w:rPr>
              <w:t>ΦΠΑ 24%</w:t>
            </w:r>
          </w:p>
        </w:tc>
        <w:tc>
          <w:tcPr>
            <w:tcW w:w="967" w:type="dxa"/>
            <w:tcBorders>
              <w:top w:val="nil"/>
              <w:left w:val="nil"/>
              <w:bottom w:val="single" w:sz="4" w:space="0" w:color="auto"/>
              <w:right w:val="single" w:sz="4" w:space="0" w:color="auto"/>
            </w:tcBorders>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4.493,04</w:t>
            </w:r>
          </w:p>
        </w:tc>
      </w:tr>
      <w:tr w:rsidR="00225FC9" w:rsidTr="00225FC9">
        <w:trPr>
          <w:trHeight w:val="210"/>
        </w:trPr>
        <w:tc>
          <w:tcPr>
            <w:tcW w:w="475" w:type="dxa"/>
            <w:tcBorders>
              <w:top w:val="nil"/>
              <w:left w:val="single" w:sz="4" w:space="0" w:color="auto"/>
              <w:bottom w:val="single" w:sz="4" w:space="0" w:color="auto"/>
              <w:right w:val="single" w:sz="4" w:space="0" w:color="auto"/>
            </w:tcBorders>
            <w:hideMark/>
          </w:tcPr>
          <w:p w:rsidR="00225FC9" w:rsidRDefault="00225FC9" w:rsidP="004A28C3">
            <w:pPr>
              <w:spacing w:after="0"/>
              <w:jc w:val="center"/>
              <w:rPr>
                <w:rFonts w:ascii="Arial" w:eastAsia="Times New Roman" w:hAnsi="Arial" w:cs="Arial"/>
                <w:sz w:val="15"/>
                <w:szCs w:val="15"/>
              </w:rPr>
            </w:pPr>
            <w:r>
              <w:rPr>
                <w:rFonts w:ascii="Arial" w:eastAsia="Times New Roman" w:hAnsi="Arial" w:cs="Arial"/>
                <w:sz w:val="15"/>
                <w:szCs w:val="15"/>
              </w:rPr>
              <w:t> </w:t>
            </w:r>
          </w:p>
        </w:tc>
        <w:tc>
          <w:tcPr>
            <w:tcW w:w="6206" w:type="dxa"/>
            <w:tcBorders>
              <w:top w:val="nil"/>
              <w:left w:val="nil"/>
              <w:bottom w:val="single" w:sz="4" w:space="0" w:color="auto"/>
              <w:right w:val="single" w:sz="4" w:space="0" w:color="auto"/>
            </w:tcBorders>
            <w:hideMark/>
          </w:tcPr>
          <w:p w:rsidR="00225FC9" w:rsidRDefault="00225FC9" w:rsidP="004A28C3">
            <w:pPr>
              <w:spacing w:after="0"/>
              <w:rPr>
                <w:rFonts w:ascii="Arial" w:eastAsia="Times New Roman" w:hAnsi="Arial" w:cs="Arial"/>
                <w:sz w:val="15"/>
                <w:szCs w:val="15"/>
              </w:rPr>
            </w:pPr>
            <w:r>
              <w:rPr>
                <w:rFonts w:ascii="Arial" w:eastAsia="Times New Roman" w:hAnsi="Arial" w:cs="Arial"/>
                <w:sz w:val="15"/>
                <w:szCs w:val="15"/>
              </w:rPr>
              <w:t> </w:t>
            </w:r>
          </w:p>
        </w:tc>
        <w:tc>
          <w:tcPr>
            <w:tcW w:w="1009" w:type="dxa"/>
            <w:tcBorders>
              <w:top w:val="nil"/>
              <w:left w:val="nil"/>
              <w:bottom w:val="single" w:sz="4" w:space="0" w:color="auto"/>
              <w:right w:val="single" w:sz="4" w:space="0" w:color="auto"/>
            </w:tcBorders>
            <w:hideMark/>
          </w:tcPr>
          <w:p w:rsidR="00225FC9" w:rsidRDefault="00225FC9" w:rsidP="004A28C3">
            <w:pPr>
              <w:spacing w:after="0"/>
              <w:jc w:val="center"/>
              <w:rPr>
                <w:rFonts w:ascii="Arial" w:eastAsia="Times New Roman" w:hAnsi="Arial" w:cs="Arial"/>
                <w:sz w:val="15"/>
                <w:szCs w:val="15"/>
              </w:rPr>
            </w:pPr>
            <w:r>
              <w:rPr>
                <w:rFonts w:ascii="Arial" w:eastAsia="Times New Roman" w:hAnsi="Arial" w:cs="Arial"/>
                <w:sz w:val="15"/>
                <w:szCs w:val="15"/>
              </w:rPr>
              <w:t> </w:t>
            </w:r>
          </w:p>
        </w:tc>
        <w:tc>
          <w:tcPr>
            <w:tcW w:w="610" w:type="dxa"/>
            <w:tcBorders>
              <w:top w:val="nil"/>
              <w:left w:val="nil"/>
              <w:bottom w:val="single" w:sz="4" w:space="0" w:color="auto"/>
              <w:right w:val="single" w:sz="4" w:space="0" w:color="auto"/>
            </w:tcBorders>
            <w:hideMark/>
          </w:tcPr>
          <w:p w:rsidR="00225FC9" w:rsidRDefault="00225FC9" w:rsidP="004A28C3">
            <w:pPr>
              <w:spacing w:after="0"/>
              <w:rPr>
                <w:rFonts w:ascii="Arial" w:eastAsia="Times New Roman" w:hAnsi="Arial" w:cs="Arial"/>
                <w:sz w:val="15"/>
                <w:szCs w:val="15"/>
              </w:rPr>
            </w:pPr>
            <w:r>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hideMark/>
          </w:tcPr>
          <w:p w:rsidR="00225FC9" w:rsidRDefault="00225FC9" w:rsidP="004A28C3">
            <w:pPr>
              <w:spacing w:after="0"/>
              <w:rPr>
                <w:rFonts w:ascii="Arial" w:eastAsia="Times New Roman" w:hAnsi="Arial" w:cs="Arial"/>
                <w:b/>
                <w:bCs/>
                <w:sz w:val="15"/>
                <w:szCs w:val="15"/>
              </w:rPr>
            </w:pPr>
            <w:r>
              <w:rPr>
                <w:rFonts w:ascii="Arial" w:eastAsia="Times New Roman" w:hAnsi="Arial" w:cs="Arial"/>
                <w:b/>
                <w:bCs/>
                <w:sz w:val="15"/>
                <w:szCs w:val="15"/>
              </w:rPr>
              <w:t>ΣΥΝΟΛΟ</w:t>
            </w:r>
          </w:p>
        </w:tc>
        <w:tc>
          <w:tcPr>
            <w:tcW w:w="967" w:type="dxa"/>
            <w:tcBorders>
              <w:top w:val="nil"/>
              <w:left w:val="nil"/>
              <w:bottom w:val="single" w:sz="4" w:space="0" w:color="auto"/>
              <w:right w:val="single" w:sz="4" w:space="0" w:color="auto"/>
            </w:tcBorders>
            <w:hideMark/>
          </w:tcPr>
          <w:p w:rsidR="00225FC9" w:rsidRDefault="00225FC9" w:rsidP="004A28C3">
            <w:pPr>
              <w:spacing w:after="0"/>
              <w:jc w:val="right"/>
              <w:rPr>
                <w:rFonts w:ascii="Arial" w:hAnsi="Arial" w:cs="Arial"/>
                <w:sz w:val="15"/>
                <w:szCs w:val="15"/>
                <w:lang w:eastAsia="en-US"/>
              </w:rPr>
            </w:pPr>
            <w:r>
              <w:rPr>
                <w:rFonts w:ascii="Arial" w:hAnsi="Arial" w:cs="Arial"/>
                <w:sz w:val="15"/>
                <w:szCs w:val="15"/>
              </w:rPr>
              <w:t>23.214,04€</w:t>
            </w:r>
          </w:p>
        </w:tc>
      </w:tr>
    </w:tbl>
    <w:p w:rsidR="00225FC9" w:rsidRDefault="00225FC9" w:rsidP="004A28C3">
      <w:pPr>
        <w:spacing w:after="0"/>
        <w:jc w:val="both"/>
        <w:rPr>
          <w:rFonts w:ascii="Times New Roman" w:hAnsi="Times New Roman"/>
          <w:b/>
          <w:sz w:val="24"/>
          <w:szCs w:val="24"/>
          <w:lang w:eastAsia="en-US"/>
        </w:rPr>
      </w:pPr>
    </w:p>
    <w:p w:rsidR="00225FC9" w:rsidRPr="00225FC9" w:rsidRDefault="00225FC9" w:rsidP="004A28C3">
      <w:pPr>
        <w:spacing w:after="0"/>
        <w:jc w:val="both"/>
        <w:rPr>
          <w:rFonts w:ascii="Times New Roman" w:hAnsi="Times New Roman"/>
          <w:b/>
          <w:sz w:val="24"/>
          <w:szCs w:val="24"/>
          <w:u w:val="single"/>
        </w:rPr>
      </w:pPr>
      <w:r w:rsidRPr="00225FC9">
        <w:rPr>
          <w:rFonts w:ascii="Times New Roman" w:hAnsi="Times New Roman"/>
          <w:b/>
          <w:sz w:val="24"/>
          <w:szCs w:val="24"/>
          <w:u w:val="single"/>
        </w:rPr>
        <w:t>ΓΕΝΙΚΑ ΠΡΟΣΤΑΤΕΥΤΙΚΑ ΜΕΤΡΑ</w:t>
      </w:r>
    </w:p>
    <w:p w:rsidR="00225FC9" w:rsidRDefault="00225FC9" w:rsidP="004A28C3">
      <w:pPr>
        <w:pStyle w:val="10"/>
        <w:spacing w:after="0" w:line="276" w:lineRule="auto"/>
        <w:ind w:left="0"/>
        <w:rPr>
          <w:rFonts w:ascii="Times New Roman" w:hAnsi="Times New Roman"/>
          <w:b/>
          <w:sz w:val="24"/>
          <w:szCs w:val="24"/>
          <w:u w:val="single"/>
          <w:lang w:eastAsia="el-GR"/>
        </w:rPr>
      </w:pPr>
    </w:p>
    <w:p w:rsidR="00225FC9" w:rsidRDefault="00225FC9" w:rsidP="004A28C3">
      <w:pPr>
        <w:pStyle w:val="10"/>
        <w:spacing w:after="0" w:line="276" w:lineRule="auto"/>
        <w:ind w:left="0"/>
        <w:rPr>
          <w:rFonts w:ascii="Times New Roman" w:hAnsi="Times New Roman"/>
          <w:sz w:val="24"/>
          <w:szCs w:val="24"/>
          <w:lang w:eastAsia="el-GR"/>
        </w:rPr>
      </w:pPr>
      <w:r>
        <w:rPr>
          <w:rFonts w:ascii="Times New Roman" w:hAnsi="Times New Roman"/>
          <w:sz w:val="24"/>
          <w:szCs w:val="24"/>
          <w:lang w:eastAsia="el-GR"/>
        </w:rPr>
        <w:t xml:space="preserve">Στον χώρο εργασίας επιτρέπεται η παρουσία μόνο των απολύτως απαραίτητων με την απαιτούμενη τεχνογνωσία και εμπειρία εργαζομένων, οι οποίοι θα τηρούν με σχολαστικότητα όλες τις διατάξεις περί ασφαλείας των εργαζομένων (εξοπλισμός, ένδυση, κλπ). Επίσης κατά την έναρξη των εργασιών συντήρησης θα πρέπει να ακολουθηθούν όλες οι ενέργειες βάση των ισχυόντων διατάξεων. </w:t>
      </w:r>
    </w:p>
    <w:p w:rsidR="00225FC9" w:rsidRDefault="00225FC9" w:rsidP="004A28C3">
      <w:pPr>
        <w:pStyle w:val="10"/>
        <w:spacing w:after="0" w:line="276" w:lineRule="auto"/>
        <w:ind w:left="0"/>
        <w:rPr>
          <w:rFonts w:ascii="Times New Roman" w:hAnsi="Times New Roman"/>
          <w:sz w:val="24"/>
          <w:szCs w:val="24"/>
          <w:lang w:eastAsia="el-GR"/>
        </w:rPr>
      </w:pPr>
      <w:r>
        <w:rPr>
          <w:rFonts w:ascii="Times New Roman" w:hAnsi="Times New Roman"/>
          <w:sz w:val="24"/>
          <w:szCs w:val="24"/>
          <w:lang w:eastAsia="el-GR"/>
        </w:rPr>
        <w:lastRenderedPageBreak/>
        <w:t>Ο Ανάδοχος υποχρεούται να λάβει όλα τα αναγκαία μέτρα που ορίζει η νομοθεσία για την προστασία και ασφάλεια του προσωπικού του κατά την εκτέλεση των εργασιών (αποκλειστική ευθύνη για εργατικά ατυχήματα) και να μεριμνά για την καθαριότητα του χώρου εργασίας κάθε μέρα με τη λήξη της εργασίας.</w:t>
      </w:r>
    </w:p>
    <w:p w:rsidR="00225FC9" w:rsidRDefault="00225FC9" w:rsidP="004A28C3">
      <w:pPr>
        <w:pStyle w:val="10"/>
        <w:spacing w:after="0" w:line="276" w:lineRule="auto"/>
        <w:ind w:left="0"/>
        <w:rPr>
          <w:rFonts w:ascii="Times New Roman" w:hAnsi="Times New Roman"/>
          <w:sz w:val="24"/>
          <w:szCs w:val="24"/>
          <w:u w:val="single"/>
          <w:lang w:eastAsia="el-GR"/>
        </w:rPr>
      </w:pPr>
      <w:r>
        <w:rPr>
          <w:rFonts w:ascii="Times New Roman" w:hAnsi="Times New Roman"/>
          <w:sz w:val="24"/>
          <w:szCs w:val="24"/>
          <w:u w:val="single"/>
          <w:lang w:eastAsia="el-GR"/>
        </w:rPr>
        <w:t>Ο Ανάδοχος είναι υποχρεωμένος να ορίσει πιστοποιημένο τεχνικό ασφαλείας (θα κατέχει τα απαραίτητα από το νόμο 1568/85 προσόντα) που θα είναι υπεύθυνος για την ασφάλεια των συγκεκριμένων εργασιών λειτουργίας συντήρησης του παρόντος διαγωνισμού.</w:t>
      </w:r>
    </w:p>
    <w:p w:rsidR="00225FC9" w:rsidRDefault="00225FC9" w:rsidP="004A28C3">
      <w:pPr>
        <w:pStyle w:val="10"/>
        <w:spacing w:after="0" w:line="276" w:lineRule="auto"/>
        <w:ind w:left="0"/>
        <w:rPr>
          <w:rFonts w:ascii="Times New Roman" w:hAnsi="Times New Roman"/>
          <w:sz w:val="24"/>
          <w:szCs w:val="24"/>
          <w:lang w:eastAsia="el-GR"/>
        </w:rPr>
      </w:pPr>
      <w:r>
        <w:rPr>
          <w:rFonts w:ascii="Times New Roman" w:hAnsi="Times New Roman"/>
          <w:sz w:val="24"/>
          <w:szCs w:val="24"/>
          <w:lang w:eastAsia="el-GR"/>
        </w:rPr>
        <w:t>Ο Ανάδοχος θα είναι ο μόνος υπεύθυνος αστικώς και ποινικώς για κάθε ατύχημα που ενδεχομένως μπορεί να συμβεί σε εργαζόμενο του προσωπικού του ή τρίτου κατά την εκτέλεση των εργασιών συντήρησης της  μονάδας βιολογικού καθαρισμού ή λόγω πλημμελούς συντήρησης αυτών.</w:t>
      </w:r>
    </w:p>
    <w:p w:rsidR="00225FC9" w:rsidRDefault="00225FC9" w:rsidP="004A28C3">
      <w:pPr>
        <w:pStyle w:val="10"/>
        <w:spacing w:after="0" w:line="276" w:lineRule="auto"/>
        <w:ind w:left="0"/>
        <w:rPr>
          <w:rFonts w:ascii="Times New Roman" w:hAnsi="Times New Roman"/>
          <w:sz w:val="24"/>
          <w:szCs w:val="24"/>
          <w:lang w:eastAsia="el-GR"/>
        </w:rPr>
      </w:pPr>
    </w:p>
    <w:p w:rsidR="00225FC9" w:rsidRPr="00225FC9" w:rsidRDefault="00225FC9" w:rsidP="004A28C3">
      <w:pPr>
        <w:autoSpaceDE w:val="0"/>
        <w:autoSpaceDN w:val="0"/>
        <w:adjustRightInd w:val="0"/>
        <w:spacing w:after="0"/>
        <w:rPr>
          <w:rFonts w:ascii="Times New Roman" w:eastAsia="Times New Roman" w:hAnsi="Times New Roman"/>
          <w:b/>
          <w:sz w:val="24"/>
          <w:szCs w:val="24"/>
          <w:u w:val="single"/>
        </w:rPr>
      </w:pPr>
      <w:r w:rsidRPr="00225FC9">
        <w:rPr>
          <w:rFonts w:ascii="Times New Roman" w:eastAsia="Times New Roman" w:hAnsi="Times New Roman"/>
          <w:b/>
          <w:sz w:val="24"/>
          <w:szCs w:val="24"/>
          <w:u w:val="single"/>
        </w:rPr>
        <w:t>ΠΡΟΣΘΕΤΕΣ ΥΠΟΧΡΕΩΣΕΙΣ ΑΝΑΔΟΧΟΥ</w:t>
      </w:r>
    </w:p>
    <w:p w:rsidR="00225FC9" w:rsidRDefault="00225FC9" w:rsidP="004A28C3">
      <w:pPr>
        <w:autoSpaceDE w:val="0"/>
        <w:autoSpaceDN w:val="0"/>
        <w:adjustRightInd w:val="0"/>
        <w:spacing w:after="0"/>
        <w:jc w:val="both"/>
        <w:rPr>
          <w:rFonts w:ascii="Times New Roman" w:eastAsia="Times New Roman" w:hAnsi="Times New Roman"/>
          <w:sz w:val="24"/>
          <w:szCs w:val="24"/>
        </w:rPr>
      </w:pPr>
    </w:p>
    <w:p w:rsidR="00225FC9" w:rsidRDefault="00225FC9" w:rsidP="004A28C3">
      <w:pPr>
        <w:numPr>
          <w:ilvl w:val="0"/>
          <w:numId w:val="48"/>
        </w:numPr>
        <w:autoSpaceDE w:val="0"/>
        <w:autoSpaceDN w:val="0"/>
        <w:adjustRightInd w:val="0"/>
        <w:spacing w:after="0"/>
        <w:jc w:val="both"/>
        <w:rPr>
          <w:rFonts w:ascii="Times New Roman" w:eastAsia="Times New Roman" w:hAnsi="Times New Roman"/>
          <w:sz w:val="24"/>
          <w:szCs w:val="24"/>
        </w:rPr>
      </w:pPr>
      <w:bookmarkStart w:id="2" w:name="OLE_LINK2"/>
      <w:bookmarkStart w:id="3" w:name="OLE_LINK1"/>
      <w:r>
        <w:rPr>
          <w:rFonts w:ascii="Times New Roman" w:eastAsia="Times New Roman" w:hAnsi="Times New Roman"/>
          <w:sz w:val="24"/>
          <w:szCs w:val="24"/>
        </w:rPr>
        <w:t>Ο Ανάδοχος αναλαμβάνει τη συντήρηση της μονάδας βιολογικού καθαρισμού σύμφωνα με την ισχύουσα νομοθεσία και οποιαδήποτε τροποποίηση προκύψει μέχρι την υλοποίηση της συγκεκριμένης εργασίας, τους Ελληνικούς Κανονισμούς και τις υποδείξεις που ορίζει ο κατασκευαστικός οίκος κάθε μηχανήματος για την ελληνική αγορά. Η ευθύνη της λειτουργίας και συντήρησης βαρύνει αποκλειστικά τον Ανάδοχο, εκτελείται με απόλυτη επιμέλεια και κατά τρόπο τεχνικά άρτιο και περιλαμβάνει όλες τις εργασίες που προβλέπονται από τον οδηγό λειτουργίας και συντήρησης (βλ. παράρτημα), τα εγχειρίδια και τις οδηγίες του κατασκευαστή έστω κι αν δεν αναφέρονται ρητά στη παρούσα διακήρυξη.</w:t>
      </w:r>
    </w:p>
    <w:p w:rsidR="00225FC9" w:rsidRDefault="00225FC9" w:rsidP="004A28C3">
      <w:pPr>
        <w:numPr>
          <w:ilvl w:val="0"/>
          <w:numId w:val="48"/>
        </w:num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Ο Ανάδοχος θα προσκομίσει στην τεχνική υπηρεσία του ιδρύματος αναλυτικό δελτίο-ημερολόγιο εργασιών, μετρήσεων και καταγραφής σφαλμάτων, το οποίο θα υπογράφεται από τον υπεύθυνο συντήρησης της εταιρείας σε κάθε προγραμματισμένη εργασία συντήρησης. Το ενημερωτικό δελτίο θα περιέχει όλες τις εργασίες συντήρησης όπως περιγράφονται στην οδηγό λειτουργίας και συντήρησης της παρούσας διακήρυξης.</w:t>
      </w:r>
    </w:p>
    <w:p w:rsidR="00225FC9" w:rsidRDefault="00225FC9" w:rsidP="004A28C3">
      <w:pPr>
        <w:numPr>
          <w:ilvl w:val="0"/>
          <w:numId w:val="48"/>
        </w:numPr>
        <w:autoSpaceDE w:val="0"/>
        <w:autoSpaceDN w:val="0"/>
        <w:adjustRightInd w:val="0"/>
        <w:spacing w:after="0"/>
        <w:jc w:val="both"/>
        <w:rPr>
          <w:rFonts w:ascii="Times New Roman" w:eastAsia="Times New Roman" w:hAnsi="Times New Roman"/>
          <w:sz w:val="24"/>
          <w:szCs w:val="24"/>
          <w:u w:val="single"/>
        </w:rPr>
      </w:pPr>
      <w:r>
        <w:rPr>
          <w:rFonts w:ascii="Times New Roman" w:eastAsia="Times New Roman" w:hAnsi="Times New Roman"/>
          <w:sz w:val="24"/>
          <w:szCs w:val="24"/>
          <w:u w:val="single"/>
        </w:rPr>
        <w:t>Το προσωπικό του Αναδόχου θα πρέπει να διαθέτει άδεια εξασκήσεως επαγγέλματος σε ισχύ. Επιπρόσθετα ο Ανάδοχος θα διαθέσει ένα (1) άτομο που ασκεί το επάγγελμα του Μηχανολόγου Μηχανικού ή  Ηλεκτρολόγου Μηχανικού ή Μηχανολόγου-Ηλεκτρολόγου Μηχανικού ή Ναυπηγού Μηχανικού (σύμφωνα με το νόμο 6422 και τον νόμο 3982/2011) για την ευθύνη της επίβλεψης της συντήρησης της εγκατάστασης και ένα Χημικό Μηχανικό για την ευθύνη της επίβλεψης της λειτουργίας της Εγκατάστασης σύμφωνα με το Π.Δ. 274/97.  Και οι δύο με αποδεδειγμένη επιστημονική ενασχόληση με το αντικείμενο και προϋπηρεσία σε ίδια ή ίδιου αντικειμένου θέση. Και οι δύο θα είναι καλοί χρήστες της Ελληνικής γλώσσας.</w:t>
      </w:r>
    </w:p>
    <w:p w:rsidR="00225FC9" w:rsidRDefault="00225FC9" w:rsidP="004A28C3">
      <w:pPr>
        <w:numPr>
          <w:ilvl w:val="0"/>
          <w:numId w:val="48"/>
        </w:num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lastRenderedPageBreak/>
        <w:t>Ο Ανάδοχος θα πρέπει να έχει σε ετοιμότητα κατάλληλα εξοπλισμένο και  επανδρωμένο συνεργείο με δυνατότητα άμεσης επέμβασης ακόμα και τις Κυριακές και τις εορτές εάν κριθεί αναγκαίο.</w:t>
      </w:r>
    </w:p>
    <w:p w:rsidR="00225FC9" w:rsidRDefault="00225FC9" w:rsidP="004A28C3">
      <w:pPr>
        <w:numPr>
          <w:ilvl w:val="0"/>
          <w:numId w:val="48"/>
        </w:num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Η απόδειξη της καταλληλότητας και ικανότητας του προτεινόμενου προσωπικού κατ’ άτομο και της νομιμότητας του προγράμματος εργασίας αυτού είναι υποχρέωση του Αναδόχου. Εάν κατά την εκτέλεση των εργασιών διαπιστωθεί ότι μέρος του προσωπικού του Αναδόχου δεν μπορεί να ανταποκριθεί στις απαιτήσεις των εκτελούμενων εργασιών, το ίδρυμα έχει δικαίωμα να διατάξει την αντικατάσταση του κάθε μη επαρκώς ικανού ή απείθαρχο μέλους  του τεχνικού υπαλληλικού ή εργατικού προσωπικού του Αναδόχου. Σε περίπτωση που ο Ανάδοχος δεν συμμορφωθεί το ίδρυμα μπορεί να αντικαταστήσει τα ακατάλληλα άτομα με άλλα που θα πληρώνονται από το ίδρυμα σε βάρος και για λογαριασμό του Αναδόχου.</w:t>
      </w:r>
    </w:p>
    <w:p w:rsidR="00225FC9" w:rsidRDefault="00225FC9" w:rsidP="004A28C3">
      <w:pPr>
        <w:numPr>
          <w:ilvl w:val="0"/>
          <w:numId w:val="48"/>
        </w:num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Ο Ανάδοχος έχει υποχρέωση να πληρώνει όλες τις δαπάνες που θα προκύψουν από την λειτουργία, συντήρηση και ενδεχόμενη επισκευή των εγκαταστάσεων του βιολογικού καθαρισμού που περιλαμβάνουν ημερομίσθια, μισθούς, εισφορές, χημικά, αναλώσιμα, υλικά συντήρησης, προετοιμασία στερεών απορριμμάτων-λάσπης και έξοδα κίνησης προσωπικού και μεταφορά υλικών.</w:t>
      </w:r>
    </w:p>
    <w:p w:rsidR="00225FC9" w:rsidRDefault="00225FC9" w:rsidP="004A28C3">
      <w:pPr>
        <w:numPr>
          <w:ilvl w:val="0"/>
          <w:numId w:val="48"/>
        </w:num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Ο Ανάδοχος είναι υποχρεωμένος να απομακρύνει άχρηστα υλικά, εξοπλισμό ή ανταλλακτικά μέσα στο χώρο της μονάδας του βιολογικού καθαρισμού(εντός της περίφραξης του) και να διατηρεί το χώρο καθαρό. Στις εργασίες συντήρησης περιλαμβάνεται και ο καθαρισμός χόρτων εντός της περίφραξης της μονάδας βιολογικού καθαρισμού.</w:t>
      </w:r>
    </w:p>
    <w:p w:rsidR="00225FC9" w:rsidRDefault="00225FC9" w:rsidP="004A28C3">
      <w:pPr>
        <w:numPr>
          <w:ilvl w:val="0"/>
          <w:numId w:val="48"/>
        </w:num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Η τεχνική υπηρεσία του ιδρύματος θα μπορεί να προβεί σε αιφνίδιους ελέγχους απόδοσης και τήρησης των όρων της σύμβασης όσες φορές το θεωρεί απαραίτητο. Ο Ανάδοχος υποχρεούται να συνεργάζεται σε κάθε έλεγχο και να διαθέσει το απαιτούμενο για αυτό προσωπικό.</w:t>
      </w:r>
    </w:p>
    <w:p w:rsidR="00225FC9" w:rsidRDefault="00225FC9" w:rsidP="004A28C3">
      <w:pPr>
        <w:numPr>
          <w:ilvl w:val="0"/>
          <w:numId w:val="48"/>
        </w:num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Σε περίπτωση βλάβης κάποιου εγκατεστημένου μηχανήματος κατά την περίοδο εγγύησης, η επισκευή θα γίνει με έξοδα και υλικά του Ιδρύματος τα οποία θα διεκδικήσει από τον προμηθευτή του μηχανήματος. Προϋπόθεση είναι η σωστή συντήρηση των μηχανημάτων από τον Ανάδοχο σύμφωνα με τις οδηγίες των κατασκευαστών.</w:t>
      </w:r>
    </w:p>
    <w:p w:rsidR="00225FC9" w:rsidRDefault="00225FC9" w:rsidP="004A28C3">
      <w:pPr>
        <w:numPr>
          <w:ilvl w:val="0"/>
          <w:numId w:val="48"/>
        </w:numPr>
        <w:spacing w:after="0"/>
        <w:jc w:val="both"/>
        <w:rPr>
          <w:rFonts w:ascii="Times New Roman" w:eastAsia="Calibri" w:hAnsi="Times New Roman"/>
          <w:sz w:val="24"/>
          <w:szCs w:val="24"/>
          <w:lang w:eastAsia="en-US"/>
        </w:rPr>
      </w:pPr>
      <w:r>
        <w:rPr>
          <w:rFonts w:ascii="Times New Roman" w:hAnsi="Times New Roman"/>
          <w:sz w:val="24"/>
          <w:szCs w:val="24"/>
          <w:u w:val="single"/>
        </w:rPr>
        <w:t>Ο υποψήφιος Ανάδοχος (κατά τη διάρκεια των προσφορών) θα προσκομίσει έγγραφο στο οποίο θα αναγράφεται ότι επισκέφτηκε το ίδρυμα και έλαβε γνώση των ιδιαιτεροτήτων των χώρων και της έκτασης των εργασιών -με υπογραφή είτε του Διευθυντή του ιδρύματος είτε του υπεύθυνου τεχνικής υπηρεσίας (πριν την ημερομηνία λήξης του διαγωνισμού)</w:t>
      </w:r>
      <w:r>
        <w:rPr>
          <w:rFonts w:ascii="Times New Roman" w:hAnsi="Times New Roman"/>
          <w:sz w:val="24"/>
          <w:szCs w:val="24"/>
        </w:rPr>
        <w:t xml:space="preserve">. </w:t>
      </w:r>
    </w:p>
    <w:p w:rsidR="00225FC9" w:rsidRDefault="00225FC9" w:rsidP="004A28C3">
      <w:pPr>
        <w:autoSpaceDE w:val="0"/>
        <w:autoSpaceDN w:val="0"/>
        <w:adjustRightInd w:val="0"/>
        <w:spacing w:after="0"/>
        <w:ind w:left="360"/>
        <w:jc w:val="both"/>
        <w:rPr>
          <w:rFonts w:ascii="Times New Roman" w:eastAsia="Times New Roman" w:hAnsi="Times New Roman"/>
          <w:sz w:val="24"/>
          <w:szCs w:val="24"/>
        </w:rPr>
      </w:pPr>
    </w:p>
    <w:bookmarkEnd w:id="2"/>
    <w:bookmarkEnd w:id="3"/>
    <w:p w:rsidR="00225FC9" w:rsidRDefault="00225FC9" w:rsidP="004A28C3">
      <w:pPr>
        <w:spacing w:after="0"/>
        <w:jc w:val="center"/>
        <w:rPr>
          <w:rFonts w:ascii="Times New Roman" w:eastAsia="Calibri" w:hAnsi="Times New Roman"/>
          <w:sz w:val="24"/>
          <w:szCs w:val="24"/>
          <w:lang w:eastAsia="en-US"/>
        </w:rPr>
      </w:pPr>
      <w:r>
        <w:rPr>
          <w:rFonts w:ascii="Times New Roman" w:hAnsi="Times New Roman"/>
          <w:sz w:val="24"/>
          <w:szCs w:val="24"/>
        </w:rPr>
        <w:t xml:space="preserve">                                                            Ο προϊστάμενος </w:t>
      </w:r>
    </w:p>
    <w:p w:rsidR="00225FC9" w:rsidRDefault="00225FC9" w:rsidP="004A28C3">
      <w:pPr>
        <w:spacing w:after="0"/>
        <w:jc w:val="center"/>
        <w:rPr>
          <w:rFonts w:ascii="Times New Roman" w:hAnsi="Times New Roman"/>
          <w:sz w:val="24"/>
          <w:szCs w:val="24"/>
        </w:rPr>
      </w:pPr>
      <w:r>
        <w:rPr>
          <w:rFonts w:ascii="Times New Roman" w:hAnsi="Times New Roman"/>
          <w:sz w:val="24"/>
          <w:szCs w:val="24"/>
        </w:rPr>
        <w:t xml:space="preserve">                                                             της τεχνικής υπηρεσίας     </w:t>
      </w:r>
    </w:p>
    <w:p w:rsidR="00225FC9" w:rsidRDefault="00225FC9" w:rsidP="004A28C3">
      <w:pPr>
        <w:spacing w:after="0"/>
        <w:jc w:val="center"/>
        <w:rPr>
          <w:rFonts w:ascii="Times New Roman" w:hAnsi="Times New Roman"/>
          <w:sz w:val="24"/>
          <w:szCs w:val="24"/>
        </w:rPr>
      </w:pPr>
      <w:r>
        <w:rPr>
          <w:rFonts w:ascii="Times New Roman" w:hAnsi="Times New Roman"/>
          <w:sz w:val="24"/>
          <w:szCs w:val="24"/>
        </w:rPr>
        <w:t xml:space="preserve">                                                                                          </w:t>
      </w:r>
    </w:p>
    <w:p w:rsidR="00225FC9" w:rsidRDefault="00225FC9" w:rsidP="004A28C3">
      <w:pPr>
        <w:spacing w:after="0"/>
        <w:jc w:val="center"/>
        <w:rPr>
          <w:rFonts w:ascii="Times New Roman" w:hAnsi="Times New Roman"/>
          <w:sz w:val="24"/>
          <w:szCs w:val="24"/>
        </w:rPr>
      </w:pPr>
      <w:r>
        <w:rPr>
          <w:rFonts w:ascii="Times New Roman" w:hAnsi="Times New Roman"/>
          <w:sz w:val="24"/>
          <w:szCs w:val="24"/>
        </w:rPr>
        <w:t xml:space="preserve">                                                              Μουσμούτης Κωνσταντίνος</w:t>
      </w:r>
    </w:p>
    <w:p w:rsidR="006940D5" w:rsidRDefault="006940D5" w:rsidP="006940D5">
      <w:pPr>
        <w:spacing w:line="360" w:lineRule="auto"/>
        <w:ind w:left="567" w:right="567"/>
        <w:jc w:val="center"/>
        <w:rPr>
          <w:rFonts w:ascii="Bookman Old Style" w:hAnsi="Bookman Old Style"/>
          <w:b/>
          <w:sz w:val="40"/>
        </w:rPr>
      </w:pPr>
    </w:p>
    <w:p w:rsidR="006940D5" w:rsidRDefault="002F3658" w:rsidP="006940D5">
      <w:pPr>
        <w:spacing w:line="360" w:lineRule="auto"/>
        <w:ind w:left="567" w:right="567"/>
        <w:jc w:val="center"/>
        <w:rPr>
          <w:rFonts w:ascii="Bookman Old Style" w:hAnsi="Bookman Old Style"/>
          <w:b/>
          <w:sz w:val="40"/>
        </w:rPr>
      </w:pPr>
      <w:r>
        <w:rPr>
          <w:rFonts w:ascii="Bookman Old Style" w:hAnsi="Bookman Old Style"/>
          <w:b/>
          <w:sz w:val="40"/>
        </w:rPr>
        <w:t xml:space="preserve"> Π.Χ.Π.</w:t>
      </w:r>
    </w:p>
    <w:p w:rsidR="006940D5" w:rsidRDefault="006940D5" w:rsidP="006940D5">
      <w:pPr>
        <w:spacing w:line="360" w:lineRule="auto"/>
        <w:ind w:left="567" w:right="567"/>
        <w:jc w:val="center"/>
        <w:rPr>
          <w:rFonts w:ascii="Bookman Old Style" w:hAnsi="Bookman Old Style"/>
          <w:b/>
          <w:sz w:val="40"/>
        </w:rPr>
      </w:pPr>
      <w:r>
        <w:rPr>
          <w:rFonts w:ascii="Bookman Old Style" w:hAnsi="Bookman Old Style"/>
          <w:b/>
          <w:sz w:val="40"/>
        </w:rPr>
        <w:t>«ΑΓΙΟΣ ΠΑΝΤΕΛΕΗΜΩΝ»</w:t>
      </w:r>
    </w:p>
    <w:p w:rsidR="006940D5" w:rsidRDefault="006940D5" w:rsidP="006940D5">
      <w:pPr>
        <w:spacing w:line="360" w:lineRule="auto"/>
        <w:ind w:left="567" w:right="567"/>
        <w:jc w:val="center"/>
        <w:rPr>
          <w:rFonts w:ascii="Bookman Old Style" w:hAnsi="Bookman Old Style"/>
          <w:b/>
          <w:sz w:val="40"/>
        </w:rPr>
      </w:pPr>
    </w:p>
    <w:p w:rsidR="006940D5" w:rsidRDefault="006940D5" w:rsidP="006940D5">
      <w:pPr>
        <w:spacing w:line="360" w:lineRule="auto"/>
        <w:ind w:left="567" w:right="567"/>
        <w:jc w:val="center"/>
        <w:rPr>
          <w:rFonts w:ascii="Bookman Old Style" w:hAnsi="Bookman Old Style"/>
          <w:b/>
          <w:sz w:val="40"/>
        </w:rPr>
      </w:pPr>
    </w:p>
    <w:p w:rsidR="006940D5" w:rsidRDefault="006940D5" w:rsidP="006940D5">
      <w:pPr>
        <w:spacing w:line="360" w:lineRule="auto"/>
        <w:ind w:left="567" w:right="567"/>
        <w:jc w:val="center"/>
        <w:rPr>
          <w:rFonts w:ascii="Bookman Old Style" w:hAnsi="Bookman Old Style"/>
          <w:b/>
          <w:sz w:val="40"/>
        </w:rPr>
      </w:pPr>
      <w:r>
        <w:rPr>
          <w:rFonts w:ascii="Bookman Old Style" w:hAnsi="Bookman Old Style"/>
          <w:b/>
          <w:sz w:val="40"/>
        </w:rPr>
        <w:t xml:space="preserve">ΟΔΗΓΙΕΣ </w:t>
      </w:r>
    </w:p>
    <w:p w:rsidR="006940D5" w:rsidRDefault="006940D5" w:rsidP="006940D5">
      <w:pPr>
        <w:spacing w:line="360" w:lineRule="auto"/>
        <w:ind w:left="567" w:right="567"/>
        <w:jc w:val="center"/>
        <w:rPr>
          <w:rFonts w:ascii="Bookman Old Style" w:hAnsi="Bookman Old Style"/>
          <w:b/>
          <w:sz w:val="40"/>
        </w:rPr>
      </w:pPr>
      <w:r>
        <w:rPr>
          <w:rFonts w:ascii="Bookman Old Style" w:hAnsi="Bookman Old Style"/>
          <w:b/>
          <w:sz w:val="40"/>
        </w:rPr>
        <w:t xml:space="preserve">ΛΕΙΤΟΥΡΓΙΑΣ ΚΑΙ ΣΥΝΤΗΡΗΣΗΣ </w:t>
      </w: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2F3658" w:rsidRDefault="002F3658" w:rsidP="006940D5">
      <w:pPr>
        <w:spacing w:line="360" w:lineRule="auto"/>
        <w:ind w:left="567" w:right="567"/>
        <w:jc w:val="both"/>
        <w:rPr>
          <w:rFonts w:ascii="Bookman Old Style" w:hAnsi="Bookman Old Style"/>
          <w:sz w:val="24"/>
        </w:rPr>
      </w:pPr>
    </w:p>
    <w:p w:rsidR="002F3658" w:rsidRDefault="002F3658" w:rsidP="006940D5">
      <w:pPr>
        <w:spacing w:line="360" w:lineRule="auto"/>
        <w:ind w:left="567" w:right="567"/>
        <w:jc w:val="both"/>
        <w:rPr>
          <w:rFonts w:ascii="Bookman Old Style" w:hAnsi="Bookman Old Style"/>
          <w:sz w:val="24"/>
        </w:rPr>
      </w:pPr>
    </w:p>
    <w:p w:rsidR="006940D5" w:rsidRDefault="006940D5" w:rsidP="006940D5">
      <w:pPr>
        <w:spacing w:line="360" w:lineRule="auto"/>
        <w:ind w:left="567" w:right="567"/>
        <w:jc w:val="both"/>
        <w:rPr>
          <w:rFonts w:ascii="Bookman Old Style" w:hAnsi="Bookman Old Style"/>
          <w:sz w:val="24"/>
        </w:rPr>
      </w:pPr>
    </w:p>
    <w:p w:rsidR="00AC1839" w:rsidRDefault="00AC1839" w:rsidP="006940D5">
      <w:pPr>
        <w:spacing w:line="360" w:lineRule="auto"/>
        <w:ind w:left="567" w:right="567"/>
        <w:jc w:val="both"/>
        <w:rPr>
          <w:rFonts w:ascii="Bookman Old Style" w:hAnsi="Bookman Old Style"/>
          <w:sz w:val="24"/>
        </w:rPr>
      </w:pPr>
    </w:p>
    <w:p w:rsidR="004A28C3" w:rsidRDefault="004A28C3" w:rsidP="006940D5">
      <w:pPr>
        <w:spacing w:line="360" w:lineRule="auto"/>
        <w:ind w:left="567" w:right="567"/>
        <w:jc w:val="both"/>
        <w:rPr>
          <w:rFonts w:ascii="Bookman Old Style" w:hAnsi="Bookman Old Style"/>
          <w:sz w:val="24"/>
        </w:rPr>
      </w:pPr>
    </w:p>
    <w:p w:rsidR="006940D5" w:rsidRDefault="006940D5" w:rsidP="006940D5">
      <w:pPr>
        <w:pStyle w:val="7"/>
        <w:spacing w:line="360" w:lineRule="auto"/>
        <w:ind w:right="567"/>
      </w:pPr>
    </w:p>
    <w:p w:rsidR="006940D5" w:rsidRPr="00144A09" w:rsidRDefault="006940D5" w:rsidP="006940D5">
      <w:pPr>
        <w:spacing w:line="360" w:lineRule="auto"/>
        <w:ind w:left="567" w:right="567"/>
        <w:jc w:val="both"/>
        <w:rPr>
          <w:rFonts w:ascii="Bookman Old Style" w:hAnsi="Bookman Old Style"/>
          <w:sz w:val="24"/>
        </w:rPr>
      </w:pPr>
    </w:p>
    <w:p w:rsidR="006940D5" w:rsidRPr="006940D5" w:rsidRDefault="006940D5" w:rsidP="006940D5">
      <w:pPr>
        <w:pStyle w:val="5"/>
        <w:spacing w:line="360" w:lineRule="auto"/>
        <w:ind w:left="567" w:right="567"/>
        <w:rPr>
          <w:b/>
          <w:color w:val="auto"/>
          <w:sz w:val="28"/>
        </w:rPr>
      </w:pPr>
      <w:r w:rsidRPr="006940D5">
        <w:rPr>
          <w:b/>
          <w:color w:val="auto"/>
          <w:sz w:val="28"/>
        </w:rPr>
        <w:lastRenderedPageBreak/>
        <w:t xml:space="preserve">ΚΕΦΑΛΑΙΟ Α΄ </w:t>
      </w:r>
      <w:r w:rsidR="004A28C3">
        <w:rPr>
          <w:b/>
          <w:color w:val="auto"/>
          <w:sz w:val="28"/>
        </w:rPr>
        <w:t xml:space="preserve">        </w:t>
      </w:r>
      <w:r w:rsidRPr="006940D5">
        <w:rPr>
          <w:b/>
          <w:color w:val="auto"/>
          <w:sz w:val="28"/>
        </w:rPr>
        <w:t>ΓΕΝΙΚΑ</w:t>
      </w:r>
    </w:p>
    <w:p w:rsidR="006940D5" w:rsidRPr="006940D5" w:rsidRDefault="006940D5" w:rsidP="006940D5">
      <w:pPr>
        <w:spacing w:after="0" w:line="360" w:lineRule="auto"/>
        <w:ind w:left="567" w:right="567"/>
        <w:rPr>
          <w:rFonts w:ascii="Bookman Old Style" w:hAnsi="Bookman Old Style"/>
          <w:b/>
          <w:sz w:val="24"/>
        </w:rPr>
      </w:pPr>
    </w:p>
    <w:p w:rsidR="006940D5" w:rsidRDefault="004A28C3" w:rsidP="006940D5">
      <w:pPr>
        <w:spacing w:after="0" w:line="360" w:lineRule="auto"/>
        <w:ind w:left="567" w:right="567"/>
        <w:rPr>
          <w:rFonts w:ascii="Bookman Old Style" w:hAnsi="Bookman Old Style"/>
          <w:b/>
          <w:sz w:val="28"/>
        </w:rPr>
      </w:pPr>
      <w:r>
        <w:rPr>
          <w:rFonts w:ascii="Bookman Old Style" w:hAnsi="Bookman Old Style"/>
          <w:b/>
          <w:sz w:val="28"/>
        </w:rPr>
        <w:t>ΚΕΦΑΛΑΙΟ Β΄</w:t>
      </w:r>
      <w:r w:rsidR="006940D5">
        <w:rPr>
          <w:rFonts w:ascii="Bookman Old Style" w:hAnsi="Bookman Old Style"/>
          <w:b/>
          <w:sz w:val="28"/>
        </w:rPr>
        <w:tab/>
        <w:t>ΓΕΝΙΚΕΣ ΟΔΗΓΙΕΣ ΛΕΙΤΟΥΡΓΙΑΣ</w:t>
      </w:r>
    </w:p>
    <w:p w:rsidR="004A28C3" w:rsidRDefault="004A28C3" w:rsidP="006940D5">
      <w:pPr>
        <w:spacing w:after="0" w:line="360" w:lineRule="auto"/>
        <w:ind w:left="2727" w:right="567" w:firstLine="153"/>
        <w:rPr>
          <w:rFonts w:ascii="Bookman Old Style" w:hAnsi="Bookman Old Style"/>
          <w:b/>
          <w:sz w:val="28"/>
        </w:rPr>
      </w:pPr>
      <w:r>
        <w:rPr>
          <w:rFonts w:ascii="Bookman Old Style" w:hAnsi="Bookman Old Style"/>
          <w:b/>
          <w:sz w:val="28"/>
        </w:rPr>
        <w:t xml:space="preserve"> </w:t>
      </w:r>
      <w:r w:rsidR="006940D5">
        <w:rPr>
          <w:rFonts w:ascii="Bookman Old Style" w:hAnsi="Bookman Old Style"/>
          <w:b/>
          <w:sz w:val="28"/>
        </w:rPr>
        <w:t xml:space="preserve">ΚΑΙ ΣΥΝΤΗΡΗΣΗΣ ΤΩΝ </w:t>
      </w:r>
      <w:r>
        <w:rPr>
          <w:rFonts w:ascii="Bookman Old Style" w:hAnsi="Bookman Old Style"/>
          <w:b/>
          <w:sz w:val="28"/>
        </w:rPr>
        <w:t xml:space="preserve">      </w:t>
      </w:r>
    </w:p>
    <w:p w:rsidR="006940D5" w:rsidRDefault="004A28C3" w:rsidP="006940D5">
      <w:pPr>
        <w:spacing w:after="0" w:line="360" w:lineRule="auto"/>
        <w:ind w:left="2727" w:right="567" w:firstLine="153"/>
        <w:rPr>
          <w:rFonts w:ascii="Bookman Old Style" w:hAnsi="Bookman Old Style"/>
          <w:b/>
          <w:sz w:val="28"/>
        </w:rPr>
      </w:pPr>
      <w:r>
        <w:rPr>
          <w:rFonts w:ascii="Bookman Old Style" w:hAnsi="Bookman Old Style"/>
          <w:b/>
          <w:sz w:val="28"/>
        </w:rPr>
        <w:t xml:space="preserve"> </w:t>
      </w:r>
      <w:r w:rsidR="006940D5">
        <w:rPr>
          <w:rFonts w:ascii="Bookman Old Style" w:hAnsi="Bookman Old Style"/>
          <w:b/>
          <w:sz w:val="28"/>
        </w:rPr>
        <w:t>ΕΓΚΑΤΑΣΤΑΣΕΩΝ</w:t>
      </w:r>
    </w:p>
    <w:p w:rsidR="006940D5" w:rsidRDefault="006940D5" w:rsidP="006940D5">
      <w:pPr>
        <w:numPr>
          <w:ilvl w:val="0"/>
          <w:numId w:val="13"/>
        </w:numPr>
        <w:tabs>
          <w:tab w:val="clear" w:pos="360"/>
          <w:tab w:val="num" w:pos="2552"/>
        </w:tabs>
        <w:spacing w:after="0" w:line="360" w:lineRule="auto"/>
        <w:ind w:left="3119" w:right="567" w:hanging="284"/>
        <w:rPr>
          <w:rFonts w:ascii="Bookman Old Style" w:hAnsi="Bookman Old Style"/>
          <w:b/>
          <w:sz w:val="24"/>
        </w:rPr>
      </w:pPr>
      <w:r>
        <w:rPr>
          <w:rFonts w:ascii="Bookman Old Style" w:hAnsi="Bookman Old Style"/>
          <w:b/>
          <w:sz w:val="24"/>
        </w:rPr>
        <w:t>ΠΡΟΕΠΕΞΕΡΓΑΣΙΑ</w:t>
      </w:r>
    </w:p>
    <w:p w:rsidR="006940D5" w:rsidRDefault="006940D5" w:rsidP="006940D5">
      <w:pPr>
        <w:numPr>
          <w:ilvl w:val="0"/>
          <w:numId w:val="13"/>
        </w:numPr>
        <w:tabs>
          <w:tab w:val="clear" w:pos="360"/>
          <w:tab w:val="num" w:pos="2552"/>
        </w:tabs>
        <w:spacing w:after="0" w:line="360" w:lineRule="auto"/>
        <w:ind w:left="3119" w:right="567" w:hanging="284"/>
        <w:rPr>
          <w:rFonts w:ascii="Bookman Old Style" w:hAnsi="Bookman Old Style"/>
          <w:b/>
          <w:sz w:val="24"/>
        </w:rPr>
      </w:pPr>
      <w:r>
        <w:rPr>
          <w:rFonts w:ascii="Bookman Old Style" w:hAnsi="Bookman Old Style"/>
          <w:b/>
          <w:sz w:val="24"/>
        </w:rPr>
        <w:t>ΑΕΡΙΣΜΟΣ – ΑΠΟΝΙΤΡΟΠΟΙΗΣΗ - ΒΙΟΕΠΙΛΟΓΕΑΣ</w:t>
      </w:r>
    </w:p>
    <w:p w:rsidR="006940D5" w:rsidRDefault="006940D5" w:rsidP="006940D5">
      <w:pPr>
        <w:numPr>
          <w:ilvl w:val="0"/>
          <w:numId w:val="13"/>
        </w:numPr>
        <w:tabs>
          <w:tab w:val="clear" w:pos="360"/>
          <w:tab w:val="num" w:pos="2552"/>
        </w:tabs>
        <w:spacing w:after="0" w:line="360" w:lineRule="auto"/>
        <w:ind w:left="3119" w:right="567" w:hanging="284"/>
        <w:rPr>
          <w:rFonts w:ascii="Bookman Old Style" w:hAnsi="Bookman Old Style"/>
          <w:b/>
          <w:sz w:val="24"/>
        </w:rPr>
      </w:pPr>
      <w:r>
        <w:rPr>
          <w:rFonts w:ascii="Bookman Old Style" w:hAnsi="Bookman Old Style"/>
          <w:b/>
          <w:sz w:val="24"/>
        </w:rPr>
        <w:t>ΚΑΘΙΖΗΣΗ</w:t>
      </w:r>
    </w:p>
    <w:p w:rsidR="006940D5" w:rsidRDefault="006940D5" w:rsidP="006940D5">
      <w:pPr>
        <w:numPr>
          <w:ilvl w:val="0"/>
          <w:numId w:val="13"/>
        </w:numPr>
        <w:tabs>
          <w:tab w:val="clear" w:pos="360"/>
          <w:tab w:val="num" w:pos="2552"/>
        </w:tabs>
        <w:spacing w:after="0" w:line="360" w:lineRule="auto"/>
        <w:ind w:left="3119" w:right="567" w:hanging="284"/>
        <w:rPr>
          <w:rFonts w:ascii="Bookman Old Style" w:hAnsi="Bookman Old Style"/>
          <w:b/>
          <w:sz w:val="24"/>
        </w:rPr>
      </w:pPr>
      <w:r>
        <w:rPr>
          <w:rFonts w:ascii="Bookman Old Style" w:hAnsi="Bookman Old Style"/>
          <w:b/>
          <w:sz w:val="24"/>
        </w:rPr>
        <w:t>ΕΠΕΞΕΡΓΑΣΙΑ ΛΑΣΠΗΣ</w:t>
      </w:r>
    </w:p>
    <w:p w:rsidR="006940D5" w:rsidRDefault="006940D5" w:rsidP="006940D5">
      <w:pPr>
        <w:spacing w:after="0" w:line="360" w:lineRule="auto"/>
        <w:ind w:left="567" w:right="567"/>
        <w:rPr>
          <w:rFonts w:ascii="Bookman Old Style" w:hAnsi="Bookman Old Style"/>
          <w:sz w:val="24"/>
        </w:rPr>
      </w:pPr>
    </w:p>
    <w:p w:rsidR="006940D5" w:rsidRDefault="006940D5" w:rsidP="006940D5">
      <w:pPr>
        <w:spacing w:after="0" w:line="360" w:lineRule="auto"/>
        <w:ind w:left="567" w:right="567"/>
        <w:rPr>
          <w:rFonts w:ascii="Bookman Old Style" w:hAnsi="Bookman Old Style"/>
          <w:sz w:val="24"/>
        </w:rPr>
      </w:pPr>
      <w:r>
        <w:rPr>
          <w:rFonts w:ascii="Bookman Old Style" w:hAnsi="Bookman Old Style"/>
          <w:b/>
          <w:sz w:val="28"/>
        </w:rPr>
        <w:t>ΚΕΦΑΛΑΙΟ Γ.</w:t>
      </w:r>
      <w:r>
        <w:rPr>
          <w:rFonts w:ascii="Bookman Old Style" w:hAnsi="Bookman Old Style"/>
          <w:b/>
          <w:sz w:val="28"/>
        </w:rPr>
        <w:tab/>
        <w:t>ΠΙΘΑΝΕΣ ΔΥΣΛΕΙΤΟΥΡΓΙΕΣ ΚΑΙ ΕΠΙΛΥΣΕΙΣ.</w:t>
      </w:r>
    </w:p>
    <w:p w:rsidR="006940D5" w:rsidRDefault="006940D5" w:rsidP="006940D5">
      <w:pPr>
        <w:spacing w:after="0" w:line="360" w:lineRule="auto"/>
        <w:ind w:left="567" w:right="567"/>
        <w:rPr>
          <w:rFonts w:ascii="Bookman Old Style" w:hAnsi="Bookman Old Style"/>
          <w:b/>
          <w:sz w:val="28"/>
        </w:rPr>
      </w:pPr>
    </w:p>
    <w:p w:rsidR="006940D5" w:rsidRDefault="006940D5" w:rsidP="006940D5">
      <w:pPr>
        <w:spacing w:after="0" w:line="360" w:lineRule="auto"/>
        <w:ind w:left="567" w:right="567"/>
        <w:rPr>
          <w:rFonts w:ascii="Bookman Old Style" w:hAnsi="Bookman Old Style"/>
          <w:b/>
          <w:sz w:val="28"/>
        </w:rPr>
      </w:pPr>
      <w:r>
        <w:rPr>
          <w:rFonts w:ascii="Bookman Old Style" w:hAnsi="Bookman Old Style"/>
          <w:b/>
          <w:sz w:val="28"/>
        </w:rPr>
        <w:t>ΚΕΦΑΛΑΙΟ Δ.</w:t>
      </w:r>
      <w:r>
        <w:rPr>
          <w:rFonts w:ascii="Bookman Old Style" w:hAnsi="Bookman Old Style"/>
          <w:b/>
          <w:sz w:val="28"/>
        </w:rPr>
        <w:tab/>
        <w:t>ΓΕΝΙΚΕΣ ΟΔΗΓΙΕΣ ΛΕΙΤΟΥΡΓΙΑΣ ΚΑΙ     ΣΥΝΤΗΡΗΣΗΣ ΤΩΝ ΜΗΧΑΝΗΜΑΤΩΝ</w:t>
      </w:r>
    </w:p>
    <w:p w:rsidR="006940D5"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pacing w:val="1"/>
          <w:sz w:val="24"/>
        </w:rPr>
      </w:pPr>
      <w:r>
        <w:rPr>
          <w:rFonts w:ascii="Bookman Old Style" w:hAnsi="Bookman Old Style"/>
          <w:b/>
          <w:caps/>
          <w:color w:val="000000"/>
          <w:spacing w:val="1"/>
          <w:sz w:val="24"/>
        </w:rPr>
        <w:t>Γενικά</w:t>
      </w:r>
    </w:p>
    <w:p w:rsidR="006940D5" w:rsidRPr="000C05FD"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z w:val="24"/>
        </w:rPr>
      </w:pPr>
      <w:r w:rsidRPr="000C05FD">
        <w:rPr>
          <w:rFonts w:ascii="Bookman Old Style" w:hAnsi="Bookman Old Style"/>
          <w:b/>
          <w:caps/>
          <w:color w:val="000000"/>
          <w:spacing w:val="3"/>
          <w:sz w:val="24"/>
        </w:rPr>
        <w:t>Υποβρύχια αντλητικά συγκροτήματα</w:t>
      </w:r>
    </w:p>
    <w:p w:rsidR="006940D5" w:rsidRPr="00EF54EF"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z w:val="24"/>
        </w:rPr>
      </w:pPr>
      <w:r w:rsidRPr="000C05FD">
        <w:rPr>
          <w:rFonts w:ascii="Bookman Old Style" w:hAnsi="Bookman Old Style"/>
          <w:b/>
          <w:caps/>
          <w:sz w:val="24"/>
        </w:rPr>
        <w:t>Γενικά περί συντήρησης υποβρύχιων αντλητικών συγκροτημάτων</w:t>
      </w:r>
    </w:p>
    <w:p w:rsidR="006940D5"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z w:val="24"/>
        </w:rPr>
      </w:pPr>
      <w:r>
        <w:rPr>
          <w:rFonts w:ascii="Bookman Old Style" w:hAnsi="Bookman Old Style"/>
          <w:b/>
          <w:caps/>
          <w:color w:val="000000"/>
          <w:sz w:val="24"/>
        </w:rPr>
        <w:t>Εσχάρες</w:t>
      </w:r>
    </w:p>
    <w:p w:rsidR="006940D5" w:rsidRDefault="006940D5" w:rsidP="006940D5">
      <w:pPr>
        <w:numPr>
          <w:ilvl w:val="0"/>
          <w:numId w:val="18"/>
        </w:numPr>
        <w:shd w:val="clear" w:color="auto" w:fill="FFFFFF"/>
        <w:tabs>
          <w:tab w:val="left" w:pos="3261"/>
        </w:tabs>
        <w:spacing w:before="277" w:after="0" w:line="240" w:lineRule="auto"/>
        <w:ind w:left="3261" w:hanging="426"/>
        <w:rPr>
          <w:rFonts w:ascii="Bookman Old Style" w:hAnsi="Bookman Old Style"/>
          <w:b/>
          <w:caps/>
          <w:color w:val="000000"/>
          <w:spacing w:val="-2"/>
          <w:sz w:val="24"/>
        </w:rPr>
      </w:pPr>
      <w:r>
        <w:rPr>
          <w:rFonts w:ascii="Bookman Old Style" w:hAnsi="Bookman Old Style"/>
          <w:b/>
          <w:caps/>
          <w:color w:val="000000"/>
          <w:sz w:val="24"/>
        </w:rPr>
        <w:t>ΦυσητήρΕς</w:t>
      </w:r>
    </w:p>
    <w:p w:rsidR="006940D5" w:rsidRPr="00E023C2" w:rsidRDefault="006940D5" w:rsidP="006940D5">
      <w:pPr>
        <w:numPr>
          <w:ilvl w:val="0"/>
          <w:numId w:val="18"/>
        </w:numPr>
        <w:shd w:val="clear" w:color="auto" w:fill="FFFFFF"/>
        <w:tabs>
          <w:tab w:val="left" w:pos="3261"/>
        </w:tabs>
        <w:spacing w:before="245" w:after="0" w:line="240" w:lineRule="auto"/>
        <w:ind w:left="3261" w:hanging="426"/>
        <w:rPr>
          <w:rFonts w:ascii="Bookman Old Style" w:hAnsi="Bookman Old Style"/>
          <w:b/>
          <w:caps/>
          <w:color w:val="000000"/>
          <w:sz w:val="24"/>
        </w:rPr>
      </w:pPr>
      <w:r w:rsidRPr="00E023C2">
        <w:rPr>
          <w:rFonts w:ascii="Bookman Old Style" w:hAnsi="Bookman Old Style"/>
          <w:b/>
          <w:caps/>
          <w:color w:val="000000"/>
          <w:sz w:val="24"/>
        </w:rPr>
        <w:t>Γενικά περί ηλεκτροκινητήρων σε εγκαταστάσεις επεξεργασίας λυμάτων</w:t>
      </w:r>
    </w:p>
    <w:p w:rsidR="006940D5" w:rsidRPr="00276C51" w:rsidRDefault="006940D5" w:rsidP="006940D5">
      <w:pPr>
        <w:spacing w:after="0" w:line="360" w:lineRule="auto"/>
        <w:ind w:left="567" w:right="567"/>
        <w:rPr>
          <w:rFonts w:ascii="Bookman Old Style" w:hAnsi="Bookman Old Style"/>
          <w:b/>
          <w:sz w:val="28"/>
          <w:szCs w:val="28"/>
        </w:rPr>
      </w:pPr>
      <w:r>
        <w:rPr>
          <w:rFonts w:ascii="Bookman Old Style" w:hAnsi="Bookman Old Style"/>
          <w:b/>
          <w:sz w:val="28"/>
        </w:rPr>
        <w:t>ΚΕΦΑΛΑΙΟ Ε.</w:t>
      </w:r>
      <w:r>
        <w:rPr>
          <w:rFonts w:ascii="Bookman Old Style" w:hAnsi="Bookman Old Style"/>
          <w:b/>
          <w:sz w:val="28"/>
        </w:rPr>
        <w:tab/>
        <w:t xml:space="preserve">ΠΡΟΓΡΑΜΜΑ ΣΥΝΤΗΡΗΣΗΣ ΚΑΙ ΛΕΙΤΟΥΡΓΙΑΣ </w:t>
      </w:r>
      <w:r>
        <w:rPr>
          <w:rFonts w:ascii="Bookman Old Style" w:hAnsi="Bookman Old Style"/>
          <w:b/>
          <w:sz w:val="28"/>
          <w:szCs w:val="28"/>
        </w:rPr>
        <w:t>- ΠΕΡΙΓΡΑΦΗ ΛΕΙΤΟΥΡΓΙΑΣ Η/Μ ΕΞΟΠΛΙΣΜΟΥ</w:t>
      </w:r>
    </w:p>
    <w:p w:rsidR="006940D5" w:rsidRDefault="006940D5" w:rsidP="006940D5">
      <w:pPr>
        <w:spacing w:after="0" w:line="360" w:lineRule="auto"/>
        <w:ind w:left="567" w:right="567"/>
        <w:rPr>
          <w:rFonts w:ascii="Bookman Old Style" w:hAnsi="Bookman Old Style"/>
          <w:b/>
          <w:sz w:val="28"/>
        </w:rPr>
      </w:pPr>
    </w:p>
    <w:p w:rsidR="006940D5" w:rsidRDefault="006940D5" w:rsidP="006940D5">
      <w:pPr>
        <w:spacing w:after="0" w:line="360" w:lineRule="auto"/>
        <w:ind w:left="567" w:right="567"/>
        <w:rPr>
          <w:rFonts w:ascii="Bookman Old Style" w:hAnsi="Bookman Old Style"/>
          <w:b/>
          <w:sz w:val="28"/>
        </w:rPr>
      </w:pPr>
      <w:r>
        <w:rPr>
          <w:rFonts w:ascii="Bookman Old Style" w:hAnsi="Bookman Old Style"/>
          <w:b/>
          <w:sz w:val="28"/>
        </w:rPr>
        <w:lastRenderedPageBreak/>
        <w:t>ΚΕΦΑΛΑΙΟ ΣΤ</w:t>
      </w:r>
      <w:r>
        <w:rPr>
          <w:rFonts w:ascii="Bookman Old Style" w:hAnsi="Bookman Old Style"/>
          <w:b/>
          <w:sz w:val="28"/>
        </w:rPr>
        <w:tab/>
        <w:t>ΥΓΙΕΙΝΗ ΚΑΙ ΑΣΦΑΛΕΙΑ</w:t>
      </w:r>
    </w:p>
    <w:p w:rsidR="006940D5" w:rsidRDefault="006940D5" w:rsidP="006940D5">
      <w:pPr>
        <w:numPr>
          <w:ilvl w:val="0"/>
          <w:numId w:val="17"/>
        </w:numPr>
        <w:tabs>
          <w:tab w:val="clear" w:pos="360"/>
          <w:tab w:val="num" w:pos="2552"/>
        </w:tabs>
        <w:spacing w:after="0" w:line="360" w:lineRule="auto"/>
        <w:ind w:left="3261" w:right="567" w:hanging="284"/>
        <w:rPr>
          <w:rFonts w:ascii="Bookman Old Style" w:hAnsi="Bookman Old Style"/>
          <w:b/>
          <w:sz w:val="24"/>
        </w:rPr>
      </w:pPr>
      <w:r>
        <w:rPr>
          <w:rFonts w:ascii="Bookman Old Style" w:hAnsi="Bookman Old Style"/>
          <w:b/>
          <w:sz w:val="24"/>
        </w:rPr>
        <w:t>ΓΕΝΙΚΑ</w:t>
      </w:r>
    </w:p>
    <w:p w:rsidR="006940D5" w:rsidRDefault="006940D5" w:rsidP="006940D5">
      <w:pPr>
        <w:numPr>
          <w:ilvl w:val="0"/>
          <w:numId w:val="17"/>
        </w:numPr>
        <w:tabs>
          <w:tab w:val="clear" w:pos="360"/>
          <w:tab w:val="num" w:pos="2552"/>
        </w:tabs>
        <w:spacing w:after="0" w:line="360" w:lineRule="auto"/>
        <w:ind w:left="3261" w:right="567" w:hanging="284"/>
        <w:rPr>
          <w:rFonts w:ascii="Bookman Old Style" w:hAnsi="Bookman Old Style"/>
          <w:b/>
          <w:sz w:val="24"/>
        </w:rPr>
      </w:pPr>
      <w:r>
        <w:rPr>
          <w:rFonts w:ascii="Bookman Old Style" w:hAnsi="Bookman Old Style"/>
          <w:b/>
          <w:sz w:val="24"/>
        </w:rPr>
        <w:t>Η ΥΓΙΕΙΝΗ ΤΟΥ ΠΡΟΣΩΠΙΚΟΥ</w:t>
      </w:r>
    </w:p>
    <w:p w:rsidR="006940D5" w:rsidRDefault="006940D5" w:rsidP="006940D5">
      <w:pPr>
        <w:numPr>
          <w:ilvl w:val="0"/>
          <w:numId w:val="17"/>
        </w:numPr>
        <w:tabs>
          <w:tab w:val="clear" w:pos="360"/>
          <w:tab w:val="num" w:pos="2552"/>
        </w:tabs>
        <w:spacing w:after="0" w:line="360" w:lineRule="auto"/>
        <w:ind w:left="3261" w:right="567" w:hanging="284"/>
        <w:rPr>
          <w:rFonts w:ascii="Bookman Old Style" w:hAnsi="Bookman Old Style"/>
          <w:b/>
          <w:sz w:val="24"/>
        </w:rPr>
      </w:pPr>
      <w:r>
        <w:rPr>
          <w:rFonts w:ascii="Bookman Old Style" w:hAnsi="Bookman Old Style"/>
          <w:b/>
          <w:sz w:val="24"/>
        </w:rPr>
        <w:t>ΟΙ ΚΙΝΔΥΝΟΙ</w:t>
      </w:r>
    </w:p>
    <w:p w:rsidR="006940D5" w:rsidRDefault="006940D5" w:rsidP="006940D5">
      <w:pPr>
        <w:shd w:val="clear" w:color="auto" w:fill="FFFFFF"/>
        <w:spacing w:before="612" w:after="0" w:line="360" w:lineRule="auto"/>
        <w:ind w:left="36"/>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lang w:val="en-US"/>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lang w:val="en-US"/>
        </w:rPr>
      </w:pPr>
    </w:p>
    <w:p w:rsidR="006940D5" w:rsidRPr="008749C2" w:rsidRDefault="006940D5" w:rsidP="006940D5">
      <w:pPr>
        <w:shd w:val="clear" w:color="auto" w:fill="FFFFFF"/>
        <w:spacing w:before="612" w:line="360" w:lineRule="auto"/>
        <w:ind w:left="36"/>
        <w:jc w:val="both"/>
        <w:rPr>
          <w:rFonts w:ascii="Bookman Old Style" w:hAnsi="Bookman Old Style"/>
          <w:color w:val="000000"/>
          <w:spacing w:val="-1"/>
          <w:sz w:val="24"/>
          <w:lang w:val="en-US"/>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shd w:val="clear" w:color="auto" w:fill="FFFFFF"/>
        <w:spacing w:before="612" w:line="360" w:lineRule="auto"/>
        <w:ind w:left="36"/>
        <w:jc w:val="both"/>
        <w:rPr>
          <w:rFonts w:ascii="Bookman Old Style" w:hAnsi="Bookman Old Style"/>
          <w:color w:val="000000"/>
          <w:spacing w:val="-1"/>
          <w:sz w:val="24"/>
        </w:rPr>
      </w:pPr>
    </w:p>
    <w:p w:rsidR="006940D5" w:rsidRDefault="006940D5" w:rsidP="006940D5">
      <w:pPr>
        <w:rPr>
          <w:rFonts w:ascii="Bookman Old Style" w:hAnsi="Bookman Old Style"/>
          <w:b/>
          <w:sz w:val="28"/>
        </w:rPr>
      </w:pPr>
      <w:r>
        <w:rPr>
          <w:sz w:val="28"/>
        </w:rPr>
        <w:br w:type="page"/>
      </w:r>
    </w:p>
    <w:p w:rsidR="006940D5" w:rsidRDefault="006940D5" w:rsidP="00D756DD">
      <w:pPr>
        <w:pStyle w:val="5"/>
        <w:ind w:left="567" w:right="567"/>
        <w:rPr>
          <w:sz w:val="28"/>
        </w:rPr>
      </w:pPr>
      <w:r>
        <w:rPr>
          <w:sz w:val="28"/>
        </w:rPr>
        <w:lastRenderedPageBreak/>
        <w:t>ΚΕΦΑΛΑΙΟ Α’</w:t>
      </w:r>
      <w:r>
        <w:rPr>
          <w:sz w:val="28"/>
        </w:rPr>
        <w:tab/>
        <w:t xml:space="preserve">ΓΕΝΙΚΑ </w:t>
      </w:r>
    </w:p>
    <w:p w:rsidR="006940D5" w:rsidRDefault="006940D5" w:rsidP="00D756DD">
      <w:pPr>
        <w:spacing w:after="0"/>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Ως μέθοδος επεξεργασίας επιλέχθηκε η μέθοδος του παρατεταμένου αερισμού με την οποία επιτυγχάνεται η πλήρης σταθεροποίηση της λάσπης και η βιολογική απομάκρυνση των οργανικών ουσιών και του αζώτου.</w:t>
      </w:r>
    </w:p>
    <w:p w:rsidR="006940D5" w:rsidRDefault="006940D5" w:rsidP="00D756DD">
      <w:pPr>
        <w:spacing w:after="0" w:line="360" w:lineRule="auto"/>
        <w:ind w:left="567" w:right="567"/>
        <w:jc w:val="both"/>
        <w:rPr>
          <w:rFonts w:ascii="Bookman Old Style" w:hAnsi="Bookman Old Style"/>
          <w:sz w:val="24"/>
        </w:rPr>
      </w:pPr>
    </w:p>
    <w:p w:rsidR="006940D5" w:rsidRPr="00BF0CEE" w:rsidRDefault="006940D5" w:rsidP="00D756DD">
      <w:pPr>
        <w:pStyle w:val="devbody1"/>
        <w:spacing w:before="120" w:line="360" w:lineRule="auto"/>
        <w:ind w:firstLine="567"/>
        <w:rPr>
          <w:rFonts w:ascii="Bookman Old Style" w:hAnsi="Bookman Old Style"/>
          <w:szCs w:val="24"/>
        </w:rPr>
      </w:pPr>
      <w:r w:rsidRPr="00BF0CEE">
        <w:rPr>
          <w:rFonts w:ascii="Bookman Old Style" w:hAnsi="Bookman Old Style"/>
          <w:szCs w:val="24"/>
        </w:rPr>
        <w:t>Η εγκατάσταση αποτελείται από:</w:t>
      </w:r>
    </w:p>
    <w:p w:rsidR="006940D5"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Pr>
          <w:rFonts w:ascii="Bookman Old Style" w:hAnsi="Bookman Old Style"/>
          <w:szCs w:val="24"/>
        </w:rPr>
        <w:t>Την  προεπεξεργασία</w:t>
      </w:r>
      <w:r w:rsidRPr="00B2085C">
        <w:rPr>
          <w:rFonts w:ascii="Bookman Old Style" w:hAnsi="Bookman Old Style"/>
          <w:szCs w:val="24"/>
        </w:rPr>
        <w:t xml:space="preserve"> </w:t>
      </w:r>
      <w:r>
        <w:rPr>
          <w:rFonts w:ascii="Bookman Old Style" w:hAnsi="Bookman Old Style"/>
          <w:szCs w:val="24"/>
        </w:rPr>
        <w:t xml:space="preserve">: </w:t>
      </w:r>
    </w:p>
    <w:p w:rsidR="006940D5" w:rsidRDefault="006940D5" w:rsidP="00725542">
      <w:pPr>
        <w:pStyle w:val="devbody1"/>
        <w:numPr>
          <w:ilvl w:val="0"/>
          <w:numId w:val="41"/>
        </w:numPr>
        <w:spacing w:before="120" w:line="360" w:lineRule="auto"/>
        <w:rPr>
          <w:rFonts w:ascii="Bookman Old Style" w:hAnsi="Bookman Old Style"/>
          <w:szCs w:val="24"/>
        </w:rPr>
      </w:pPr>
      <w:r>
        <w:rPr>
          <w:rFonts w:ascii="Bookman Old Style" w:hAnsi="Bookman Old Style"/>
          <w:szCs w:val="24"/>
        </w:rPr>
        <w:t>εσχαρισμός (αυτοκαθαριζόμενη σχάρα-συμπιεστής εσχαρισμάτων και χειροκίνητη σχάρα)</w:t>
      </w:r>
    </w:p>
    <w:p w:rsidR="006940D5" w:rsidRDefault="006940D5" w:rsidP="00725542">
      <w:pPr>
        <w:pStyle w:val="devbody1"/>
        <w:numPr>
          <w:ilvl w:val="0"/>
          <w:numId w:val="41"/>
        </w:numPr>
        <w:spacing w:before="120" w:line="360" w:lineRule="auto"/>
        <w:rPr>
          <w:rFonts w:ascii="Bookman Old Style" w:hAnsi="Bookman Old Style"/>
          <w:szCs w:val="24"/>
        </w:rPr>
      </w:pPr>
      <w:r>
        <w:rPr>
          <w:rFonts w:ascii="Bookman Old Style" w:hAnsi="Bookman Old Style"/>
          <w:szCs w:val="24"/>
        </w:rPr>
        <w:t>αμμοσυλλογή (αμμοκράτης σταθερής ροής)</w:t>
      </w:r>
    </w:p>
    <w:p w:rsidR="006940D5" w:rsidRPr="00BF0CEE" w:rsidRDefault="006940D5" w:rsidP="00725542">
      <w:pPr>
        <w:pStyle w:val="devbody1"/>
        <w:numPr>
          <w:ilvl w:val="0"/>
          <w:numId w:val="41"/>
        </w:numPr>
        <w:spacing w:before="120" w:line="360" w:lineRule="auto"/>
        <w:rPr>
          <w:rFonts w:ascii="Bookman Old Style" w:hAnsi="Bookman Old Style"/>
          <w:szCs w:val="24"/>
        </w:rPr>
      </w:pPr>
      <w:r>
        <w:rPr>
          <w:rFonts w:ascii="Bookman Old Style" w:hAnsi="Bookman Old Style"/>
          <w:szCs w:val="24"/>
        </w:rPr>
        <w:t>λιποσυλλογή</w:t>
      </w:r>
    </w:p>
    <w:p w:rsidR="006940D5"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sidRPr="00BF0CEE">
        <w:rPr>
          <w:rFonts w:ascii="Bookman Old Style" w:hAnsi="Bookman Old Style"/>
          <w:szCs w:val="24"/>
        </w:rPr>
        <w:t>τη μονάδα βιολογικής επεξεργασίας – καθίζησης</w:t>
      </w:r>
      <w:r w:rsidRPr="00630483">
        <w:rPr>
          <w:rFonts w:ascii="Bookman Old Style" w:hAnsi="Bookman Old Style"/>
          <w:szCs w:val="24"/>
        </w:rPr>
        <w:t xml:space="preserve"> </w:t>
      </w:r>
      <w:r>
        <w:rPr>
          <w:rFonts w:ascii="Bookman Old Style" w:hAnsi="Bookman Old Style"/>
          <w:szCs w:val="24"/>
        </w:rPr>
        <w:t xml:space="preserve">: </w:t>
      </w:r>
    </w:p>
    <w:p w:rsidR="006940D5"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δεξαμενή βιοεπιλογέα</w:t>
      </w:r>
    </w:p>
    <w:p w:rsidR="006940D5"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 xml:space="preserve">δεξαμενή απονιτροποίησης </w:t>
      </w:r>
    </w:p>
    <w:p w:rsidR="006940D5"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δεξαμενή αερισμού</w:t>
      </w:r>
    </w:p>
    <w:p w:rsidR="006940D5" w:rsidRPr="00BF0CEE"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δεξαμενή καθίζησης</w:t>
      </w:r>
    </w:p>
    <w:p w:rsidR="006940D5"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sidRPr="00BF0CEE">
        <w:rPr>
          <w:rFonts w:ascii="Bookman Old Style" w:hAnsi="Bookman Old Style"/>
          <w:szCs w:val="24"/>
        </w:rPr>
        <w:t>τη</w:t>
      </w:r>
      <w:r>
        <w:rPr>
          <w:rFonts w:ascii="Bookman Old Style" w:hAnsi="Bookman Old Style"/>
          <w:szCs w:val="24"/>
        </w:rPr>
        <w:t>ν</w:t>
      </w:r>
      <w:r w:rsidRPr="00BF0CEE">
        <w:rPr>
          <w:rFonts w:ascii="Bookman Old Style" w:hAnsi="Bookman Old Style"/>
          <w:szCs w:val="24"/>
        </w:rPr>
        <w:t xml:space="preserve"> </w:t>
      </w:r>
      <w:r>
        <w:rPr>
          <w:rFonts w:ascii="Bookman Old Style" w:hAnsi="Bookman Old Style"/>
          <w:szCs w:val="24"/>
        </w:rPr>
        <w:t>επεξεργασία της λάσπης</w:t>
      </w:r>
    </w:p>
    <w:p w:rsidR="006940D5"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δεξαμενή πάχυνσης</w:t>
      </w:r>
    </w:p>
    <w:p w:rsidR="006940D5" w:rsidRPr="00BF0CEE" w:rsidRDefault="006940D5" w:rsidP="00D756DD">
      <w:pPr>
        <w:pStyle w:val="devbody1"/>
        <w:numPr>
          <w:ilvl w:val="1"/>
          <w:numId w:val="38"/>
        </w:numPr>
        <w:spacing w:before="120" w:line="360" w:lineRule="auto"/>
        <w:rPr>
          <w:rFonts w:ascii="Bookman Old Style" w:hAnsi="Bookman Old Style"/>
          <w:szCs w:val="24"/>
        </w:rPr>
      </w:pPr>
      <w:r>
        <w:rPr>
          <w:rFonts w:ascii="Bookman Old Style" w:hAnsi="Bookman Old Style"/>
          <w:szCs w:val="24"/>
        </w:rPr>
        <w:t>Σύστημα αφυδάτωσης με σακκόφιλτρα και προσθήκη πολυηλεκτρολύτη</w:t>
      </w:r>
    </w:p>
    <w:p w:rsidR="006940D5" w:rsidRPr="00BF0CEE"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sidRPr="00BF0CEE">
        <w:rPr>
          <w:rFonts w:ascii="Bookman Old Style" w:hAnsi="Bookman Old Style"/>
          <w:szCs w:val="24"/>
        </w:rPr>
        <w:t xml:space="preserve">τη δεξαμενή χλωρίωσης </w:t>
      </w:r>
    </w:p>
    <w:p w:rsidR="006940D5" w:rsidRPr="00BF0CEE" w:rsidRDefault="006940D5" w:rsidP="00D756DD">
      <w:pPr>
        <w:pStyle w:val="devbody1"/>
        <w:numPr>
          <w:ilvl w:val="0"/>
          <w:numId w:val="38"/>
        </w:numPr>
        <w:tabs>
          <w:tab w:val="clear" w:pos="720"/>
          <w:tab w:val="num" w:pos="1134"/>
        </w:tabs>
        <w:spacing w:before="120" w:line="360" w:lineRule="auto"/>
        <w:ind w:hanging="153"/>
        <w:rPr>
          <w:rFonts w:ascii="Bookman Old Style" w:hAnsi="Bookman Old Style"/>
          <w:szCs w:val="24"/>
        </w:rPr>
      </w:pPr>
      <w:r w:rsidRPr="00BF0CEE">
        <w:rPr>
          <w:rFonts w:ascii="Bookman Old Style" w:hAnsi="Bookman Old Style"/>
          <w:szCs w:val="24"/>
        </w:rPr>
        <w:t>το κτιριακό έργο στέγαση</w:t>
      </w:r>
      <w:r>
        <w:rPr>
          <w:rFonts w:ascii="Bookman Old Style" w:hAnsi="Bookman Old Style"/>
          <w:szCs w:val="24"/>
        </w:rPr>
        <w:t xml:space="preserve">ς των φυσητήρων, του η/λ πίνακα, της μονάδας κροκίδωσης και </w:t>
      </w:r>
      <w:r w:rsidRPr="00BF0CEE">
        <w:rPr>
          <w:rFonts w:ascii="Bookman Old Style" w:hAnsi="Bookman Old Style"/>
          <w:szCs w:val="24"/>
        </w:rPr>
        <w:t>των χημικών</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tbl>
      <w:tblPr>
        <w:tblW w:w="9431" w:type="dxa"/>
        <w:tblInd w:w="93" w:type="dxa"/>
        <w:tblLook w:val="04A0"/>
      </w:tblPr>
      <w:tblGrid>
        <w:gridCol w:w="1750"/>
        <w:gridCol w:w="278"/>
        <w:gridCol w:w="278"/>
        <w:gridCol w:w="278"/>
        <w:gridCol w:w="2507"/>
        <w:gridCol w:w="960"/>
        <w:gridCol w:w="960"/>
        <w:gridCol w:w="960"/>
        <w:gridCol w:w="1460"/>
      </w:tblGrid>
      <w:tr w:rsidR="006940D5" w:rsidRPr="00994DD9" w:rsidTr="006940D5">
        <w:trPr>
          <w:trHeight w:val="315"/>
        </w:trPr>
        <w:tc>
          <w:tcPr>
            <w:tcW w:w="5091" w:type="dxa"/>
            <w:gridSpan w:val="5"/>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b/>
                <w:bCs/>
                <w:sz w:val="24"/>
                <w:szCs w:val="24"/>
              </w:rPr>
            </w:pPr>
            <w:r>
              <w:rPr>
                <w:rFonts w:ascii="Arial Greek" w:hAnsi="Arial Greek" w:cs="Arial Greek"/>
                <w:b/>
                <w:bCs/>
                <w:sz w:val="24"/>
                <w:szCs w:val="24"/>
              </w:rPr>
              <w:t>1.</w:t>
            </w:r>
            <w:r w:rsidRPr="00994DD9">
              <w:rPr>
                <w:rFonts w:ascii="Arial Greek" w:hAnsi="Arial Greek" w:cs="Arial Greek"/>
                <w:b/>
                <w:bCs/>
                <w:sz w:val="24"/>
                <w:szCs w:val="24"/>
              </w:rPr>
              <w:t xml:space="preserve"> ΔΕΔΟΜΕΝΑ ΣΧΕΔΙΑΣΜΟΥ</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7971" w:type="dxa"/>
            <w:gridSpan w:val="8"/>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Οι παροχές και οι παράμετροι σχεδιασμού </w:t>
            </w:r>
            <w:r>
              <w:rPr>
                <w:rFonts w:ascii="Arial Greek" w:hAnsi="Arial Greek" w:cs="Arial Greek"/>
              </w:rPr>
              <w:t>είνα</w:t>
            </w:r>
            <w:r w:rsidRPr="00994DD9">
              <w:rPr>
                <w:rFonts w:ascii="Arial Greek" w:hAnsi="Arial Greek" w:cs="Arial Greek"/>
              </w:rPr>
              <w:t>ι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00"/>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single" w:sz="8" w:space="0" w:color="auto"/>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Πληθυσμός (Ι.Α.) </w:t>
            </w:r>
          </w:p>
        </w:tc>
        <w:tc>
          <w:tcPr>
            <w:tcW w:w="278" w:type="dxa"/>
            <w:tcBorders>
              <w:top w:val="single" w:sz="8" w:space="0" w:color="auto"/>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8" w:space="0" w:color="auto"/>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8" w:space="0" w:color="auto"/>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8" w:space="0" w:color="auto"/>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1000</w:t>
            </w:r>
          </w:p>
        </w:tc>
        <w:tc>
          <w:tcPr>
            <w:tcW w:w="960" w:type="dxa"/>
            <w:tcBorders>
              <w:top w:val="single" w:sz="8" w:space="0" w:color="auto"/>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άτομα</w:t>
            </w:r>
          </w:p>
        </w:tc>
        <w:tc>
          <w:tcPr>
            <w:tcW w:w="960" w:type="dxa"/>
            <w:tcBorders>
              <w:top w:val="single" w:sz="8" w:space="0" w:color="auto"/>
              <w:left w:val="nil"/>
              <w:bottom w:val="nil"/>
              <w:right w:val="single" w:sz="8"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Παροχή λυμάτων </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200</w:t>
            </w:r>
          </w:p>
        </w:tc>
        <w:tc>
          <w:tcPr>
            <w:tcW w:w="1920" w:type="dxa"/>
            <w:gridSpan w:val="2"/>
            <w:tcBorders>
              <w:top w:val="nil"/>
              <w:left w:val="single" w:sz="4" w:space="0" w:color="auto"/>
              <w:bottom w:val="nil"/>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lt/άτομο/ημέρα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Ημερήσια παροχή</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200</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w:t>
            </w:r>
          </w:p>
        </w:tc>
        <w:tc>
          <w:tcPr>
            <w:tcW w:w="960" w:type="dxa"/>
            <w:tcBorders>
              <w:top w:val="nil"/>
              <w:left w:val="nil"/>
              <w:bottom w:val="nil"/>
              <w:right w:val="single" w:sz="8"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Eλάχιστη παροχή</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5</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m3/hr</w:t>
            </w:r>
          </w:p>
        </w:tc>
        <w:tc>
          <w:tcPr>
            <w:tcW w:w="960" w:type="dxa"/>
            <w:tcBorders>
              <w:top w:val="nil"/>
              <w:left w:val="nil"/>
              <w:bottom w:val="nil"/>
              <w:right w:val="single" w:sz="8"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15"/>
        </w:trPr>
        <w:tc>
          <w:tcPr>
            <w:tcW w:w="2028" w:type="dxa"/>
            <w:gridSpan w:val="2"/>
            <w:tcBorders>
              <w:top w:val="nil"/>
              <w:left w:val="single" w:sz="8" w:space="0" w:color="auto"/>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sz w:val="24"/>
                <w:szCs w:val="24"/>
              </w:rPr>
            </w:pPr>
            <w:r w:rsidRPr="00994DD9">
              <w:rPr>
                <w:rFonts w:ascii="Arial Greek" w:hAnsi="Arial Greek" w:cs="Arial Greek"/>
                <w:sz w:val="24"/>
                <w:szCs w:val="24"/>
              </w:rPr>
              <w:t>Μέγιστη παροχή</w:t>
            </w:r>
          </w:p>
        </w:tc>
        <w:tc>
          <w:tcPr>
            <w:tcW w:w="278" w:type="dxa"/>
            <w:tcBorders>
              <w:top w:val="nil"/>
              <w:left w:val="single" w:sz="4" w:space="0" w:color="auto"/>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8"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8"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20</w:t>
            </w:r>
          </w:p>
        </w:tc>
        <w:tc>
          <w:tcPr>
            <w:tcW w:w="960" w:type="dxa"/>
            <w:tcBorders>
              <w:top w:val="nil"/>
              <w:left w:val="nil"/>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m3/hr</w:t>
            </w:r>
          </w:p>
        </w:tc>
        <w:tc>
          <w:tcPr>
            <w:tcW w:w="960" w:type="dxa"/>
            <w:tcBorders>
              <w:top w:val="nil"/>
              <w:left w:val="nil"/>
              <w:bottom w:val="single" w:sz="8" w:space="0" w:color="auto"/>
              <w:right w:val="single" w:sz="8"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1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b/>
                <w:bCs/>
                <w:sz w:val="24"/>
                <w:szCs w:val="24"/>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00"/>
        </w:trPr>
        <w:tc>
          <w:tcPr>
            <w:tcW w:w="5091" w:type="dxa"/>
            <w:gridSpan w:val="5"/>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Τα ρυπαντικά φορτία ανά κάτοικο είναι :</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1750" w:type="dxa"/>
            <w:tcBorders>
              <w:top w:val="single" w:sz="8" w:space="0" w:color="auto"/>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BOD5</w:t>
            </w:r>
          </w:p>
        </w:tc>
        <w:tc>
          <w:tcPr>
            <w:tcW w:w="278" w:type="dxa"/>
            <w:tcBorders>
              <w:top w:val="single" w:sz="8" w:space="0" w:color="auto"/>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8" w:space="0" w:color="auto"/>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8" w:space="0" w:color="auto"/>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8" w:space="0" w:color="auto"/>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8" w:space="0" w:color="auto"/>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60</w:t>
            </w:r>
          </w:p>
        </w:tc>
        <w:tc>
          <w:tcPr>
            <w:tcW w:w="1920" w:type="dxa"/>
            <w:gridSpan w:val="2"/>
            <w:tcBorders>
              <w:top w:val="single" w:sz="8" w:space="0" w:color="auto"/>
              <w:left w:val="single" w:sz="4" w:space="0" w:color="auto"/>
              <w:bottom w:val="nil"/>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gr/κατοικο/ημέρα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1750" w:type="dxa"/>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SS</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70</w:t>
            </w:r>
          </w:p>
        </w:tc>
        <w:tc>
          <w:tcPr>
            <w:tcW w:w="1920" w:type="dxa"/>
            <w:gridSpan w:val="2"/>
            <w:tcBorders>
              <w:top w:val="nil"/>
              <w:left w:val="single" w:sz="4" w:space="0" w:color="auto"/>
              <w:bottom w:val="nil"/>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gr/κατοικο/ημέρα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1750" w:type="dxa"/>
            <w:tcBorders>
              <w:top w:val="nil"/>
              <w:left w:val="single" w:sz="8"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N</w:t>
            </w:r>
          </w:p>
        </w:tc>
        <w:tc>
          <w:tcPr>
            <w:tcW w:w="278" w:type="dxa"/>
            <w:tcBorders>
              <w:top w:val="nil"/>
              <w:left w:val="single" w:sz="4" w:space="0" w:color="auto"/>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nil"/>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12</w:t>
            </w:r>
          </w:p>
        </w:tc>
        <w:tc>
          <w:tcPr>
            <w:tcW w:w="1920" w:type="dxa"/>
            <w:gridSpan w:val="2"/>
            <w:tcBorders>
              <w:top w:val="nil"/>
              <w:left w:val="single" w:sz="4" w:space="0" w:color="auto"/>
              <w:bottom w:val="nil"/>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gr/κατοικο/ημέρα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300"/>
        </w:trPr>
        <w:tc>
          <w:tcPr>
            <w:tcW w:w="1750" w:type="dxa"/>
            <w:tcBorders>
              <w:top w:val="nil"/>
              <w:left w:val="single" w:sz="8" w:space="0" w:color="auto"/>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P</w:t>
            </w:r>
          </w:p>
        </w:tc>
        <w:tc>
          <w:tcPr>
            <w:tcW w:w="278" w:type="dxa"/>
            <w:tcBorders>
              <w:top w:val="nil"/>
              <w:left w:val="single" w:sz="4" w:space="0" w:color="auto"/>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8"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8"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8"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3,5</w:t>
            </w:r>
          </w:p>
        </w:tc>
        <w:tc>
          <w:tcPr>
            <w:tcW w:w="1920" w:type="dxa"/>
            <w:gridSpan w:val="2"/>
            <w:tcBorders>
              <w:top w:val="nil"/>
              <w:left w:val="single" w:sz="4" w:space="0" w:color="auto"/>
              <w:bottom w:val="single" w:sz="8" w:space="0" w:color="auto"/>
              <w:right w:val="single" w:sz="8" w:space="0" w:color="000000"/>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gr/κατοικο/ημέρα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9431" w:type="dxa"/>
            <w:gridSpan w:val="9"/>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Τα υδραυλικά</w:t>
            </w:r>
            <w:r>
              <w:rPr>
                <w:rFonts w:ascii="Arial Greek" w:hAnsi="Arial Greek" w:cs="Arial Greek"/>
              </w:rPr>
              <w:t xml:space="preserve"> και ρυπαντικά φορτία στην είσοδ</w:t>
            </w:r>
            <w:r w:rsidRPr="00994DD9">
              <w:rPr>
                <w:rFonts w:ascii="Arial Greek" w:hAnsi="Arial Greek" w:cs="Arial Greek"/>
              </w:rPr>
              <w:t>ο είναι  :</w:t>
            </w:r>
          </w:p>
        </w:tc>
      </w:tr>
      <w:tr w:rsidR="006940D5" w:rsidRPr="00994DD9" w:rsidTr="006940D5">
        <w:trPr>
          <w:trHeight w:val="28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u w:val="single"/>
              </w:rPr>
            </w:pPr>
            <w:r w:rsidRPr="00994DD9">
              <w:rPr>
                <w:rFonts w:ascii="Arial Greek" w:hAnsi="Arial Greek" w:cs="Arial Greek"/>
                <w:u w:val="single"/>
              </w:rPr>
              <w:t>ΕΙΣΟΔΟΣ</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920" w:type="dxa"/>
            <w:gridSpan w:val="2"/>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b/>
                <w:bCs/>
              </w:rPr>
            </w:pPr>
            <w:r w:rsidRPr="00994DD9">
              <w:rPr>
                <w:rFonts w:ascii="Arial Greek" w:hAnsi="Arial Greek" w:cs="Arial Greek"/>
                <w:b/>
                <w:bCs/>
              </w:rPr>
              <w:t>Δεδομένα</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Μέση ημερήσια παροχή </w:t>
            </w:r>
          </w:p>
        </w:tc>
        <w:tc>
          <w:tcPr>
            <w:tcW w:w="278"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Qav =</w:t>
            </w:r>
          </w:p>
        </w:tc>
        <w:tc>
          <w:tcPr>
            <w:tcW w:w="960"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xml:space="preserve">Παροχή σχεδιασμού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Q=</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m3/hr</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BOD5 εισόδου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BOD5εισ=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300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60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SS εισόδου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Ssεισ=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350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70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VSS εισόδου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VSSεισ=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34</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170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FSS εισόδου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FSSεισ=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36</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180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ολικού Ν εισόδου</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Νtεισ=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60</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12</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ολικού P εισόδου</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Pεισ=</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17,5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9431" w:type="dxa"/>
            <w:gridSpan w:val="9"/>
            <w:tcBorders>
              <w:top w:val="nil"/>
              <w:left w:val="nil"/>
              <w:bottom w:val="nil"/>
              <w:right w:val="nil"/>
            </w:tcBorders>
            <w:shd w:val="clear" w:color="auto" w:fill="auto"/>
            <w:noWrap/>
            <w:vAlign w:val="bottom"/>
            <w:hideMark/>
          </w:tcPr>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Default="006940D5" w:rsidP="00D756DD">
            <w:pPr>
              <w:spacing w:after="0"/>
              <w:rPr>
                <w:rFonts w:ascii="Arial Greek" w:hAnsi="Arial Greek" w:cs="Arial Greek"/>
              </w:rPr>
            </w:pPr>
          </w:p>
          <w:p w:rsidR="006940D5" w:rsidRPr="00994DD9" w:rsidRDefault="006940D5" w:rsidP="00D756DD">
            <w:pPr>
              <w:spacing w:after="0"/>
              <w:rPr>
                <w:rFonts w:ascii="Arial Greek" w:hAnsi="Arial Greek" w:cs="Arial Greek"/>
              </w:rPr>
            </w:pPr>
            <w:r w:rsidRPr="00994DD9">
              <w:rPr>
                <w:rFonts w:ascii="Arial Greek" w:hAnsi="Arial Greek" w:cs="Arial Greek"/>
              </w:rPr>
              <w:t xml:space="preserve">Τα χαρακτηριστικά εκροής (σύμφωνα με την ισχύουσα νομοθεσία) και τα επιτρεπόμενα </w:t>
            </w:r>
          </w:p>
        </w:tc>
      </w:tr>
      <w:tr w:rsidR="006940D5" w:rsidRPr="00994DD9" w:rsidTr="006940D5">
        <w:trPr>
          <w:trHeight w:val="285"/>
        </w:trPr>
        <w:tc>
          <w:tcPr>
            <w:tcW w:w="6051" w:type="dxa"/>
            <w:gridSpan w:val="6"/>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lastRenderedPageBreak/>
              <w:t xml:space="preserve">φορτία εκροής είναι : </w:t>
            </w: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85"/>
        </w:trPr>
        <w:tc>
          <w:tcPr>
            <w:tcW w:w="2028" w:type="dxa"/>
            <w:gridSpan w:val="2"/>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u w:val="single"/>
              </w:rPr>
            </w:pPr>
            <w:r w:rsidRPr="00994DD9">
              <w:rPr>
                <w:rFonts w:ascii="Arial Greek" w:hAnsi="Arial Greek" w:cs="Arial Greek"/>
                <w:u w:val="single"/>
              </w:rPr>
              <w:t>ΕΞΟΔΟΣ</w:t>
            </w: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Pr>
                <w:rFonts w:ascii="Arial Greek" w:hAnsi="Arial Greek" w:cs="Arial Greek"/>
              </w:rPr>
              <w:t xml:space="preserve">Φορτίο </w:t>
            </w:r>
            <w:r>
              <w:rPr>
                <w:rFonts w:ascii="Arial Greek" w:hAnsi="Arial Greek" w:cs="Arial Greek"/>
                <w:lang w:val="en-US"/>
              </w:rPr>
              <w:t>C</w:t>
            </w:r>
            <w:r w:rsidRPr="00994DD9">
              <w:rPr>
                <w:rFonts w:ascii="Arial Greek" w:hAnsi="Arial Greek" w:cs="Arial Greek"/>
              </w:rPr>
              <w:t>OD εξόδου</w:t>
            </w: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Pr>
                <w:rFonts w:ascii="Arial Greek" w:hAnsi="Arial Greek" w:cs="Arial Greek"/>
                <w:lang w:val="en-US"/>
              </w:rPr>
              <w:t>C</w:t>
            </w:r>
            <w:r w:rsidRPr="00994DD9">
              <w:rPr>
                <w:rFonts w:ascii="Arial Greek" w:hAnsi="Arial Greek" w:cs="Arial Greek"/>
              </w:rPr>
              <w:t>ODεξ=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Pr>
                <w:rFonts w:ascii="Arial Greek" w:hAnsi="Arial Greek" w:cs="Arial Greek"/>
                <w:lang w:val="en-US"/>
              </w:rPr>
              <w:t>1</w:t>
            </w:r>
            <w:r w:rsidRPr="00994DD9">
              <w:rPr>
                <w:rFonts w:ascii="Arial Greek" w:hAnsi="Arial Greek" w:cs="Arial Greek"/>
              </w:rPr>
              <w:t>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481FB7" w:rsidRDefault="006940D5" w:rsidP="00D756DD">
            <w:pPr>
              <w:spacing w:after="0"/>
              <w:jc w:val="right"/>
              <w:rPr>
                <w:rFonts w:ascii="Arial Greek" w:hAnsi="Arial Greek" w:cs="Arial Greek"/>
                <w:lang w:val="en-US"/>
              </w:rPr>
            </w:pPr>
            <w:r>
              <w:rPr>
                <w:rFonts w:ascii="Arial Greek" w:hAnsi="Arial Greek" w:cs="Arial Greek"/>
                <w:lang w:val="en-US"/>
              </w:rPr>
              <w:t>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BOD5 εξόδου</w:t>
            </w: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single" w:sz="4" w:space="0" w:color="auto"/>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BOD5εξ=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481FB7" w:rsidRDefault="006940D5" w:rsidP="00D756DD">
            <w:pPr>
              <w:spacing w:after="0"/>
              <w:rPr>
                <w:rFonts w:ascii="Arial Greek" w:hAnsi="Arial Greek" w:cs="Arial Greek"/>
                <w:lang w:val="en-US"/>
              </w:rPr>
            </w:pPr>
            <w:r>
              <w:rPr>
                <w:rFonts w:ascii="Arial Greek" w:hAnsi="Arial Greek" w:cs="Arial Greek"/>
                <w:lang w:val="en-US"/>
              </w:rPr>
              <w:t>pH</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481FB7" w:rsidRDefault="006940D5" w:rsidP="00D756DD">
            <w:pPr>
              <w:spacing w:after="0"/>
              <w:jc w:val="right"/>
              <w:rPr>
                <w:rFonts w:ascii="Arial Greek" w:hAnsi="Arial Greek" w:cs="Arial Greek"/>
                <w:lang w:val="en-US"/>
              </w:rPr>
            </w:pPr>
            <w:r>
              <w:rPr>
                <w:rFonts w:ascii="Arial Greek" w:hAnsi="Arial Greek" w:cs="Arial Greek"/>
                <w:lang w:val="en-US"/>
              </w:rPr>
              <w:t>6-9</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028" w:type="dxa"/>
            <w:gridSpan w:val="2"/>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SS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Ssεξ=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7</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ολικού Ν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Νtεξ=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15</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3</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Ν - NO3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Ν1εξ=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4</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0,8</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Ν - NH4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Ν2εξ=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11</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2,2</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2306" w:type="dxa"/>
            <w:gridSpan w:val="3"/>
            <w:tcBorders>
              <w:top w:val="single" w:sz="4" w:space="0" w:color="auto"/>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Φορτίο ολικού P εξόδου</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Pεξ=</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2</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mg/lt</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r w:rsidR="006940D5" w:rsidRPr="00994DD9" w:rsidTr="006940D5">
        <w:trPr>
          <w:trHeight w:val="255"/>
        </w:trPr>
        <w:tc>
          <w:tcPr>
            <w:tcW w:w="1750" w:type="dxa"/>
            <w:tcBorders>
              <w:top w:val="nil"/>
              <w:left w:val="single" w:sz="4" w:space="0" w:color="auto"/>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78" w:type="dxa"/>
            <w:tcBorders>
              <w:top w:val="nil"/>
              <w:left w:val="nil"/>
              <w:bottom w:val="single" w:sz="4" w:space="0" w:color="auto"/>
              <w:right w:val="nil"/>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2507" w:type="dxa"/>
            <w:tcBorders>
              <w:top w:val="nil"/>
              <w:left w:val="single" w:sz="4" w:space="0" w:color="auto"/>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 </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jc w:val="right"/>
              <w:rPr>
                <w:rFonts w:ascii="Arial Greek" w:hAnsi="Arial Greek" w:cs="Arial Greek"/>
              </w:rPr>
            </w:pPr>
            <w:r w:rsidRPr="00994DD9">
              <w:rPr>
                <w:rFonts w:ascii="Arial Greek" w:hAnsi="Arial Greek" w:cs="Arial Greek"/>
              </w:rPr>
              <w:t>0,4</w:t>
            </w:r>
          </w:p>
        </w:tc>
        <w:tc>
          <w:tcPr>
            <w:tcW w:w="960" w:type="dxa"/>
            <w:tcBorders>
              <w:top w:val="nil"/>
              <w:left w:val="nil"/>
              <w:bottom w:val="single" w:sz="4" w:space="0" w:color="auto"/>
              <w:right w:val="single" w:sz="4" w:space="0" w:color="auto"/>
            </w:tcBorders>
            <w:shd w:val="clear" w:color="auto" w:fill="auto"/>
            <w:noWrap/>
            <w:vAlign w:val="bottom"/>
            <w:hideMark/>
          </w:tcPr>
          <w:p w:rsidR="006940D5" w:rsidRPr="00994DD9" w:rsidRDefault="006940D5" w:rsidP="00D756DD">
            <w:pPr>
              <w:spacing w:after="0"/>
              <w:rPr>
                <w:rFonts w:ascii="Arial Greek" w:hAnsi="Arial Greek" w:cs="Arial Greek"/>
              </w:rPr>
            </w:pPr>
            <w:r w:rsidRPr="00994DD9">
              <w:rPr>
                <w:rFonts w:ascii="Arial Greek" w:hAnsi="Arial Greek" w:cs="Arial Greek"/>
              </w:rPr>
              <w:t>Kg/d</w:t>
            </w:r>
          </w:p>
        </w:tc>
        <w:tc>
          <w:tcPr>
            <w:tcW w:w="1460" w:type="dxa"/>
            <w:tcBorders>
              <w:top w:val="nil"/>
              <w:left w:val="nil"/>
              <w:bottom w:val="nil"/>
              <w:right w:val="nil"/>
            </w:tcBorders>
            <w:shd w:val="clear" w:color="auto" w:fill="auto"/>
            <w:noWrap/>
            <w:vAlign w:val="bottom"/>
            <w:hideMark/>
          </w:tcPr>
          <w:p w:rsidR="006940D5" w:rsidRPr="00994DD9" w:rsidRDefault="006940D5" w:rsidP="00D756DD">
            <w:pPr>
              <w:spacing w:after="0"/>
              <w:rPr>
                <w:rFonts w:ascii="Arial Greek" w:hAnsi="Arial Greek" w:cs="Arial Greek"/>
              </w:rPr>
            </w:pPr>
          </w:p>
        </w:tc>
      </w:tr>
    </w:tbl>
    <w:p w:rsidR="006940D5" w:rsidRDefault="006940D5" w:rsidP="00D756DD">
      <w:pPr>
        <w:spacing w:after="0" w:line="360" w:lineRule="auto"/>
        <w:ind w:left="567" w:right="567"/>
        <w:jc w:val="both"/>
        <w:rPr>
          <w:rFonts w:ascii="Bookman Old Style" w:hAnsi="Bookman Old Style"/>
          <w:sz w:val="24"/>
        </w:rPr>
      </w:pPr>
    </w:p>
    <w:tbl>
      <w:tblPr>
        <w:tblW w:w="9240" w:type="dxa"/>
        <w:tblInd w:w="93" w:type="dxa"/>
        <w:tblLook w:val="04A0"/>
      </w:tblPr>
      <w:tblGrid>
        <w:gridCol w:w="975"/>
        <w:gridCol w:w="975"/>
        <w:gridCol w:w="974"/>
        <w:gridCol w:w="974"/>
        <w:gridCol w:w="974"/>
        <w:gridCol w:w="974"/>
        <w:gridCol w:w="974"/>
        <w:gridCol w:w="960"/>
        <w:gridCol w:w="1460"/>
      </w:tblGrid>
      <w:tr w:rsidR="006940D5" w:rsidRPr="00A95507" w:rsidTr="006940D5">
        <w:trPr>
          <w:trHeight w:val="315"/>
        </w:trPr>
        <w:tc>
          <w:tcPr>
            <w:tcW w:w="6820" w:type="dxa"/>
            <w:gridSpan w:val="7"/>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b/>
                <w:bCs/>
                <w:sz w:val="24"/>
                <w:szCs w:val="24"/>
              </w:rPr>
            </w:pPr>
            <w:r w:rsidRPr="00A43314">
              <w:rPr>
                <w:rFonts w:ascii="Arial Greek" w:hAnsi="Arial Greek" w:cs="Arial Greek"/>
                <w:b/>
                <w:bCs/>
                <w:sz w:val="24"/>
                <w:szCs w:val="24"/>
              </w:rPr>
              <w:t xml:space="preserve">2.  ΣΤΑΔΙΑ ΕΠΕΞΕΡΓΑΣΙΑΣ  </w:t>
            </w: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Τα λύματα πλέον με φυσική ροή οδηγούνται στην εσχάρωση</w:t>
            </w:r>
          </w:p>
        </w:tc>
      </w:tr>
      <w:tr w:rsidR="006940D5" w:rsidRPr="00A95507" w:rsidTr="006940D5">
        <w:trPr>
          <w:trHeight w:val="285"/>
        </w:trPr>
        <w:tc>
          <w:tcPr>
            <w:tcW w:w="2924"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r>
      <w:tr w:rsidR="006940D5" w:rsidRPr="00A95507" w:rsidTr="006940D5">
        <w:trPr>
          <w:trHeight w:val="285"/>
        </w:trPr>
        <w:tc>
          <w:tcPr>
            <w:tcW w:w="975"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5"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r>
      <w:tr w:rsidR="006940D5" w:rsidRPr="00A95507" w:rsidTr="006940D5">
        <w:trPr>
          <w:trHeight w:val="300"/>
        </w:trPr>
        <w:tc>
          <w:tcPr>
            <w:tcW w:w="1950" w:type="dxa"/>
            <w:gridSpan w:val="2"/>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b/>
                <w:bCs/>
              </w:rPr>
            </w:pPr>
            <w:r w:rsidRPr="00A43314">
              <w:rPr>
                <w:rFonts w:ascii="Arial Greek" w:hAnsi="Arial Greek" w:cs="Arial Greek"/>
                <w:b/>
                <w:bCs/>
              </w:rPr>
              <w:t>2.1. Εσχάρωση</w:t>
            </w: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74"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c>
          <w:tcPr>
            <w:tcW w:w="14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 xml:space="preserve">Στον ένα εκ των δύο καναλιών εσχάρωσης πλάτους 35 mm έκαστο, τοποθετείται </w:t>
            </w: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ευθύγραμμη μηχανική αυτοκαθαριζόμενη σχάρα και κοχλιωτός συμπιεστής εσχα-</w:t>
            </w: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 xml:space="preserve">ρισμάτων ενώ στο άλλο παραμένει ως έχει απλή ευθύγραμμη σχάρα υπό κλίση </w:t>
            </w:r>
          </w:p>
        </w:tc>
      </w:tr>
      <w:tr w:rsidR="006940D5" w:rsidRPr="00A95507" w:rsidTr="006940D5">
        <w:trPr>
          <w:trHeight w:val="285"/>
        </w:trPr>
        <w:tc>
          <w:tcPr>
            <w:tcW w:w="9240"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Greek" w:hAnsi="Arial Greek" w:cs="Arial Greek"/>
              </w:rPr>
            </w:pPr>
            <w:r w:rsidRPr="00A43314">
              <w:rPr>
                <w:rFonts w:ascii="Arial Greek" w:hAnsi="Arial Greek" w:cs="Arial Greek"/>
              </w:rPr>
              <w:t>για παράκαμψη των λυμάτων σε περίπτωση βλάβης ή συτνήρησης της μηχανικής.</w:t>
            </w:r>
          </w:p>
        </w:tc>
      </w:tr>
    </w:tbl>
    <w:p w:rsidR="006940D5" w:rsidRPr="00121998" w:rsidRDefault="006940D5" w:rsidP="00D756DD">
      <w:pPr>
        <w:spacing w:after="0" w:line="360" w:lineRule="auto"/>
        <w:ind w:left="567" w:right="567"/>
        <w:jc w:val="both"/>
        <w:rPr>
          <w:rFonts w:ascii="Bookman Old Style" w:hAnsi="Bookman Old Style"/>
          <w:color w:val="FF0000"/>
          <w:sz w:val="24"/>
        </w:rPr>
      </w:pPr>
    </w:p>
    <w:tbl>
      <w:tblPr>
        <w:tblW w:w="20358" w:type="dxa"/>
        <w:tblInd w:w="93" w:type="dxa"/>
        <w:tblLook w:val="04A0"/>
      </w:tblPr>
      <w:tblGrid>
        <w:gridCol w:w="1010"/>
        <w:gridCol w:w="1010"/>
        <w:gridCol w:w="960"/>
        <w:gridCol w:w="960"/>
        <w:gridCol w:w="6565"/>
        <w:gridCol w:w="50"/>
        <w:gridCol w:w="5463"/>
        <w:gridCol w:w="788"/>
        <w:gridCol w:w="172"/>
        <w:gridCol w:w="788"/>
        <w:gridCol w:w="172"/>
        <w:gridCol w:w="788"/>
        <w:gridCol w:w="172"/>
        <w:gridCol w:w="1288"/>
        <w:gridCol w:w="172"/>
      </w:tblGrid>
      <w:tr w:rsidR="006940D5" w:rsidRPr="00121998" w:rsidTr="006940D5">
        <w:trPr>
          <w:gridAfter w:val="2"/>
          <w:wAfter w:w="1460" w:type="dxa"/>
          <w:trHeight w:val="300"/>
        </w:trPr>
        <w:tc>
          <w:tcPr>
            <w:tcW w:w="2020" w:type="dxa"/>
            <w:gridSpan w:val="2"/>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sidRPr="00A43314">
              <w:rPr>
                <w:rFonts w:ascii="Arial" w:hAnsi="Arial" w:cs="Arial"/>
                <w:b/>
                <w:bCs/>
              </w:rPr>
              <w:t>2.2 Εξάμμωση</w:t>
            </w: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6018" w:type="dxa"/>
            <w:gridSpan w:val="7"/>
            <w:tcBorders>
              <w:top w:val="nil"/>
              <w:left w:val="nil"/>
              <w:bottom w:val="nil"/>
              <w:right w:val="nil"/>
            </w:tcBorders>
            <w:shd w:val="clear" w:color="auto" w:fill="auto"/>
            <w:noWrap/>
            <w:vAlign w:val="bottom"/>
            <w:hideMark/>
          </w:tcPr>
          <w:p w:rsidR="006940D5" w:rsidRPr="00A43314" w:rsidRDefault="006940D5" w:rsidP="00D756DD">
            <w:pPr>
              <w:spacing w:after="0"/>
              <w:ind w:right="-3273"/>
              <w:rPr>
                <w:rFonts w:ascii="Arial" w:hAnsi="Arial" w:cs="Arial"/>
              </w:rPr>
            </w:pPr>
            <w:r w:rsidRPr="00A43314">
              <w:rPr>
                <w:rFonts w:ascii="Arial" w:hAnsi="Arial" w:cs="Arial"/>
              </w:rPr>
              <w:t xml:space="preserve">Για την απομάκρυνση της άμμου τα λύματα διέρχονται  από εξαμμωτή σταθερής παροχής σε δίδυμο </w:t>
            </w:r>
          </w:p>
          <w:p w:rsidR="006940D5" w:rsidRPr="00A43314" w:rsidRDefault="006940D5" w:rsidP="00D756DD">
            <w:pPr>
              <w:spacing w:after="0"/>
              <w:ind w:right="-3273"/>
              <w:rPr>
                <w:rFonts w:ascii="Arial" w:hAnsi="Arial" w:cs="Arial"/>
              </w:rPr>
            </w:pPr>
            <w:r>
              <w:rPr>
                <w:rFonts w:ascii="Arial" w:hAnsi="Arial" w:cs="Arial"/>
              </w:rPr>
              <w:t>ε</w:t>
            </w:r>
            <w:r w:rsidRPr="00A43314">
              <w:rPr>
                <w:rFonts w:ascii="Arial" w:hAnsi="Arial" w:cs="Arial"/>
              </w:rPr>
              <w:t>πιμήκες κανάλι</w:t>
            </w:r>
            <w:r>
              <w:rPr>
                <w:rFonts w:ascii="Arial" w:hAnsi="Arial" w:cs="Arial"/>
              </w:rPr>
              <w:t>.</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010" w:type="dxa"/>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010" w:type="dxa"/>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2078" w:type="dxa"/>
            <w:gridSpan w:val="3"/>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300"/>
        </w:trPr>
        <w:tc>
          <w:tcPr>
            <w:tcW w:w="2020" w:type="dxa"/>
            <w:gridSpan w:val="2"/>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sidRPr="00A43314">
              <w:rPr>
                <w:rFonts w:ascii="Arial" w:hAnsi="Arial" w:cs="Arial"/>
                <w:b/>
                <w:bCs/>
              </w:rPr>
              <w:t>2.3.Λιποσυλλογή</w:t>
            </w: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6978"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r w:rsidRPr="00A43314">
              <w:rPr>
                <w:rFonts w:ascii="Arial" w:hAnsi="Arial" w:cs="Arial"/>
              </w:rPr>
              <w:t>Για την απομάκρυνση των λιπών τα λύματα οδηγούνται στο λιποσυλλέκτη</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01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01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010" w:type="dxa"/>
            <w:tcBorders>
              <w:top w:val="nil"/>
              <w:left w:val="nil"/>
              <w:bottom w:val="nil"/>
              <w:right w:val="nil"/>
            </w:tcBorders>
            <w:shd w:val="clear" w:color="auto" w:fill="auto"/>
            <w:noWrap/>
            <w:vAlign w:val="bottom"/>
            <w:hideMark/>
          </w:tcPr>
          <w:p w:rsidR="006940D5" w:rsidRDefault="006940D5" w:rsidP="00D756DD">
            <w:pPr>
              <w:spacing w:after="0"/>
              <w:rPr>
                <w:rFonts w:ascii="Arial" w:hAnsi="Arial" w:cs="Arial"/>
              </w:rPr>
            </w:pPr>
          </w:p>
          <w:p w:rsidR="006940D5" w:rsidRDefault="006940D5" w:rsidP="00D756DD">
            <w:pPr>
              <w:spacing w:after="0"/>
              <w:rPr>
                <w:rFonts w:ascii="Arial" w:hAnsi="Arial" w:cs="Arial"/>
              </w:rPr>
            </w:pPr>
          </w:p>
          <w:p w:rsidR="006940D5" w:rsidRPr="0098672D" w:rsidRDefault="006940D5" w:rsidP="00D756DD">
            <w:pPr>
              <w:spacing w:after="0"/>
              <w:rPr>
                <w:rFonts w:ascii="Arial" w:hAnsi="Arial" w:cs="Arial"/>
              </w:rPr>
            </w:pPr>
          </w:p>
        </w:tc>
        <w:tc>
          <w:tcPr>
            <w:tcW w:w="1010" w:type="dxa"/>
            <w:tcBorders>
              <w:top w:val="nil"/>
              <w:left w:val="nil"/>
              <w:bottom w:val="nil"/>
              <w:right w:val="nil"/>
            </w:tcBorders>
            <w:shd w:val="clear" w:color="auto" w:fill="auto"/>
            <w:noWrap/>
            <w:vAlign w:val="bottom"/>
            <w:hideMark/>
          </w:tcPr>
          <w:p w:rsidR="006940D5" w:rsidRDefault="006940D5" w:rsidP="00D756DD">
            <w:pPr>
              <w:spacing w:after="0"/>
              <w:rPr>
                <w:rFonts w:ascii="Arial" w:hAnsi="Arial" w:cs="Arial"/>
              </w:rPr>
            </w:pPr>
          </w:p>
          <w:p w:rsidR="006940D5" w:rsidRDefault="006940D5" w:rsidP="00D756DD">
            <w:pPr>
              <w:spacing w:after="0"/>
              <w:rPr>
                <w:rFonts w:ascii="Arial" w:hAnsi="Arial" w:cs="Arial"/>
              </w:rPr>
            </w:pPr>
          </w:p>
          <w:p w:rsidR="006940D5" w:rsidRDefault="006940D5" w:rsidP="00D756DD">
            <w:pPr>
              <w:spacing w:after="0"/>
              <w:rPr>
                <w:rFonts w:ascii="Arial" w:hAnsi="Arial" w:cs="Arial"/>
              </w:rPr>
            </w:pPr>
          </w:p>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300"/>
        </w:trPr>
        <w:tc>
          <w:tcPr>
            <w:tcW w:w="3940" w:type="dxa"/>
            <w:gridSpan w:val="4"/>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sidRPr="00A43314">
              <w:rPr>
                <w:rFonts w:ascii="Arial" w:hAnsi="Arial" w:cs="Arial"/>
                <w:b/>
                <w:bCs/>
              </w:rPr>
              <w:lastRenderedPageBreak/>
              <w:t>2.4  ΒΙΟΛΟΓΙΚΗ ΕΠΕΞΕΡΓΑΣΙΑ</w:t>
            </w: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01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01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12078" w:type="dxa"/>
            <w:gridSpan w:val="3"/>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300"/>
        </w:trPr>
        <w:tc>
          <w:tcPr>
            <w:tcW w:w="16018" w:type="dxa"/>
            <w:gridSpan w:val="7"/>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Pr>
                <w:rFonts w:ascii="Arial" w:hAnsi="Arial" w:cs="Arial"/>
                <w:b/>
                <w:bCs/>
              </w:rPr>
              <w:t>2</w:t>
            </w:r>
            <w:r w:rsidRPr="00A43314">
              <w:rPr>
                <w:rFonts w:ascii="Arial" w:hAnsi="Arial" w:cs="Arial"/>
                <w:b/>
                <w:bCs/>
              </w:rPr>
              <w:t xml:space="preserve">.4.1 Δεξαμενή Επιλογής Βακτηριδίων (ΔΕΒ) </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6978"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r w:rsidRPr="00A43314">
              <w:rPr>
                <w:rFonts w:ascii="Arial" w:hAnsi="Arial" w:cs="Arial"/>
              </w:rPr>
              <w:t xml:space="preserve">Δεξαμενή λυμάτων διαστάσεων  3,50 Χ 1,00 m με υποβρύχιο αναμίκτη αποτελεί τον βιοεπιλογέα </w:t>
            </w:r>
          </w:p>
          <w:p w:rsidR="006940D5" w:rsidRPr="00121998" w:rsidRDefault="006940D5" w:rsidP="00D756DD">
            <w:pPr>
              <w:spacing w:after="0"/>
              <w:rPr>
                <w:rFonts w:ascii="Arial" w:hAnsi="Arial" w:cs="Arial"/>
                <w:color w:val="FF0000"/>
              </w:rPr>
            </w:pPr>
            <w:r w:rsidRPr="00A43314">
              <w:rPr>
                <w:rFonts w:ascii="Arial" w:hAnsi="Arial" w:cs="Arial"/>
              </w:rPr>
              <w:t>της μονάδας</w:t>
            </w:r>
            <w:r>
              <w:rPr>
                <w:rFonts w:ascii="Arial" w:hAnsi="Arial" w:cs="Arial"/>
              </w:rPr>
              <w:t>.</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gridAfter w:val="2"/>
          <w:wAfter w:w="1460" w:type="dxa"/>
          <w:trHeight w:val="285"/>
        </w:trPr>
        <w:tc>
          <w:tcPr>
            <w:tcW w:w="17938" w:type="dxa"/>
            <w:gridSpan w:val="11"/>
            <w:tcBorders>
              <w:top w:val="nil"/>
              <w:left w:val="nil"/>
              <w:bottom w:val="nil"/>
              <w:right w:val="nil"/>
            </w:tcBorders>
            <w:shd w:val="clear" w:color="auto" w:fill="auto"/>
            <w:noWrap/>
            <w:vAlign w:val="bottom"/>
            <w:hideMark/>
          </w:tcPr>
          <w:p w:rsidR="006940D5" w:rsidRDefault="006940D5" w:rsidP="00D756DD">
            <w:pPr>
              <w:spacing w:after="0"/>
              <w:rPr>
                <w:rFonts w:ascii="Arial" w:hAnsi="Arial" w:cs="Arial"/>
                <w:color w:val="FF0000"/>
              </w:rPr>
            </w:pPr>
          </w:p>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300"/>
        </w:trPr>
        <w:tc>
          <w:tcPr>
            <w:tcW w:w="16018" w:type="dxa"/>
            <w:gridSpan w:val="7"/>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b/>
                <w:bCs/>
              </w:rPr>
            </w:pPr>
            <w:r w:rsidRPr="00A43314">
              <w:rPr>
                <w:rFonts w:ascii="Arial" w:hAnsi="Arial" w:cs="Arial"/>
                <w:b/>
                <w:bCs/>
              </w:rPr>
              <w:t>2.4.2 Δεξαμεν</w:t>
            </w:r>
            <w:r>
              <w:rPr>
                <w:rFonts w:ascii="Arial" w:hAnsi="Arial" w:cs="Arial"/>
                <w:b/>
                <w:bCs/>
              </w:rPr>
              <w:t>ή απονιτροποίησης</w:t>
            </w:r>
          </w:p>
        </w:tc>
        <w:tc>
          <w:tcPr>
            <w:tcW w:w="960" w:type="dxa"/>
            <w:gridSpan w:val="2"/>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285"/>
        </w:trPr>
        <w:tc>
          <w:tcPr>
            <w:tcW w:w="17938" w:type="dxa"/>
            <w:gridSpan w:val="11"/>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r w:rsidRPr="00A43314">
              <w:rPr>
                <w:rFonts w:ascii="Arial" w:hAnsi="Arial" w:cs="Arial"/>
              </w:rPr>
              <w:t>Δεξαμενή διαστάσεων 3,50 Χ 6,00 m με υποβρύχιο αναμίκτη αποτελεί τη δεξαμενή απονιτροποίησης.</w:t>
            </w: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285"/>
        </w:trPr>
        <w:tc>
          <w:tcPr>
            <w:tcW w:w="16978" w:type="dxa"/>
            <w:gridSpan w:val="9"/>
            <w:tcBorders>
              <w:top w:val="nil"/>
              <w:left w:val="nil"/>
              <w:bottom w:val="nil"/>
              <w:right w:val="nil"/>
            </w:tcBorders>
            <w:shd w:val="clear" w:color="auto" w:fill="auto"/>
            <w:noWrap/>
            <w:vAlign w:val="bottom"/>
            <w:hideMark/>
          </w:tcPr>
          <w:p w:rsidR="006940D5" w:rsidRPr="00A43314" w:rsidRDefault="006940D5" w:rsidP="00D756DD">
            <w:pPr>
              <w:spacing w:after="0"/>
              <w:rPr>
                <w:rFonts w:ascii="Arial" w:hAnsi="Arial" w:cs="Arial"/>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285"/>
        </w:trPr>
        <w:tc>
          <w:tcPr>
            <w:tcW w:w="20358" w:type="dxa"/>
            <w:gridSpan w:val="15"/>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Pr>
                <w:rFonts w:ascii="Arial" w:hAnsi="Arial" w:cs="Arial"/>
                <w:b/>
                <w:bCs/>
              </w:rPr>
              <w:t>2.4.3</w:t>
            </w:r>
            <w:r w:rsidRPr="00A96A9E">
              <w:rPr>
                <w:rFonts w:ascii="Arial" w:hAnsi="Arial" w:cs="Arial"/>
                <w:b/>
                <w:bCs/>
              </w:rPr>
              <w:t xml:space="preserve"> Δεξαμενή αερισμού</w:t>
            </w:r>
          </w:p>
          <w:p w:rsidR="006940D5" w:rsidRPr="00A96A9E" w:rsidRDefault="006940D5" w:rsidP="00D756DD">
            <w:pPr>
              <w:spacing w:after="0"/>
              <w:rPr>
                <w:rFonts w:ascii="Arial" w:hAnsi="Arial" w:cs="Arial"/>
              </w:rPr>
            </w:pPr>
            <w:r w:rsidRPr="00A96A9E">
              <w:rPr>
                <w:rFonts w:ascii="Arial" w:hAnsi="Arial" w:cs="Arial"/>
              </w:rPr>
              <w:t xml:space="preserve">Στη δεξαμενή αερισμού διαστάσεων 11,00 Χ 6,00 γίνεται ο αερισμός των λυμάτων με δίκτυο αερισμού </w:t>
            </w:r>
          </w:p>
        </w:tc>
      </w:tr>
      <w:tr w:rsidR="006940D5" w:rsidRPr="00121998" w:rsidTr="006940D5">
        <w:trPr>
          <w:trHeight w:val="285"/>
        </w:trPr>
        <w:tc>
          <w:tcPr>
            <w:tcW w:w="18898" w:type="dxa"/>
            <w:gridSpan w:val="13"/>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 xml:space="preserve"> διαχυτήρων λεπτής δυσαλίδας 60 τεμ. Μιλάμε για παρατεταμένο αερισμό και συνθήκες πλήρους ανάμιξης.-</w:t>
            </w: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121998" w:rsidTr="006940D5">
        <w:trPr>
          <w:trHeight w:val="285"/>
        </w:trPr>
        <w:tc>
          <w:tcPr>
            <w:tcW w:w="10505" w:type="dxa"/>
            <w:gridSpan w:val="5"/>
            <w:tcBorders>
              <w:top w:val="nil"/>
              <w:left w:val="nil"/>
              <w:bottom w:val="nil"/>
              <w:right w:val="nil"/>
            </w:tcBorders>
            <w:shd w:val="clear" w:color="auto" w:fill="auto"/>
            <w:noWrap/>
            <w:vAlign w:val="bottom"/>
            <w:hideMark/>
          </w:tcPr>
          <w:p w:rsidR="006940D5" w:rsidRPr="00A96A9E" w:rsidRDefault="006940D5" w:rsidP="00D756DD">
            <w:pPr>
              <w:spacing w:after="0"/>
              <w:ind w:right="-5763"/>
              <w:rPr>
                <w:rFonts w:ascii="Arial" w:hAnsi="Arial" w:cs="Arial"/>
              </w:rPr>
            </w:pPr>
            <w:r w:rsidRPr="00A96A9E">
              <w:rPr>
                <w:rFonts w:ascii="Arial" w:hAnsi="Arial" w:cs="Arial"/>
              </w:rPr>
              <w:t>Ο αέρας προέρχεται από δίδυμο συγκρότημα  φυσητήρων στεγασμένο στο χώρο του οικίσκου.</w:t>
            </w:r>
          </w:p>
        </w:tc>
        <w:tc>
          <w:tcPr>
            <w:tcW w:w="5513"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9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c>
          <w:tcPr>
            <w:tcW w:w="1460" w:type="dxa"/>
            <w:gridSpan w:val="2"/>
            <w:tcBorders>
              <w:top w:val="nil"/>
              <w:left w:val="nil"/>
              <w:bottom w:val="nil"/>
              <w:right w:val="nil"/>
            </w:tcBorders>
            <w:shd w:val="clear" w:color="auto" w:fill="auto"/>
            <w:noWrap/>
            <w:vAlign w:val="bottom"/>
            <w:hideMark/>
          </w:tcPr>
          <w:p w:rsidR="006940D5" w:rsidRPr="00121998" w:rsidRDefault="006940D5" w:rsidP="00D756DD">
            <w:pPr>
              <w:spacing w:after="0"/>
              <w:rPr>
                <w:rFonts w:ascii="Arial" w:hAnsi="Arial" w:cs="Arial"/>
                <w:color w:val="FF0000"/>
              </w:rPr>
            </w:pPr>
          </w:p>
        </w:tc>
      </w:tr>
      <w:tr w:rsidR="006940D5" w:rsidRPr="00A96A9E" w:rsidTr="006940D5">
        <w:trPr>
          <w:gridAfter w:val="7"/>
          <w:wAfter w:w="3552" w:type="dxa"/>
          <w:trHeight w:val="315"/>
        </w:trPr>
        <w:tc>
          <w:tcPr>
            <w:tcW w:w="3940" w:type="dxa"/>
            <w:gridSpan w:val="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b/>
                <w:bCs/>
                <w:sz w:val="24"/>
                <w:szCs w:val="24"/>
              </w:rPr>
            </w:pPr>
          </w:p>
          <w:p w:rsidR="006940D5" w:rsidRPr="00A96A9E" w:rsidRDefault="006940D5" w:rsidP="00D756DD">
            <w:pPr>
              <w:spacing w:after="0"/>
              <w:rPr>
                <w:rFonts w:ascii="Arial" w:hAnsi="Arial" w:cs="Arial"/>
                <w:b/>
                <w:bCs/>
                <w:sz w:val="24"/>
                <w:szCs w:val="24"/>
              </w:rPr>
            </w:pPr>
            <w:r w:rsidRPr="00A96A9E">
              <w:rPr>
                <w:rFonts w:ascii="Arial" w:hAnsi="Arial" w:cs="Arial"/>
                <w:b/>
                <w:bCs/>
                <w:sz w:val="24"/>
                <w:szCs w:val="24"/>
              </w:rPr>
              <w:t xml:space="preserve">2.5 Δεξαμενή καθίζησης </w:t>
            </w:r>
          </w:p>
        </w:tc>
        <w:tc>
          <w:tcPr>
            <w:tcW w:w="6615"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7"/>
          <w:wAfter w:w="3552" w:type="dxa"/>
          <w:trHeight w:val="285"/>
        </w:trPr>
        <w:tc>
          <w:tcPr>
            <w:tcW w:w="10555" w:type="dxa"/>
            <w:gridSpan w:val="6"/>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 xml:space="preserve">Η δεξαμενή καθίζησης είναι τετραγωνική διαστ. 4,45Χ4,45 </w:t>
            </w:r>
            <w:r w:rsidRPr="00A96A9E">
              <w:rPr>
                <w:rFonts w:ascii="Arial" w:hAnsi="Arial" w:cs="Arial"/>
                <w:lang w:val="en-US"/>
              </w:rPr>
              <w:t>m</w:t>
            </w:r>
            <w:r w:rsidRPr="00A96A9E">
              <w:rPr>
                <w:rFonts w:ascii="Arial" w:hAnsi="Arial" w:cs="Arial"/>
              </w:rPr>
              <w:t xml:space="preserve"> και σ’ αυτή γίνεται η καθίζηση του μικτού υγρού και η διαύγαση του υπερκείμενου..</w:t>
            </w: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7"/>
          <w:wAfter w:w="3552" w:type="dxa"/>
          <w:trHeight w:val="300"/>
        </w:trPr>
        <w:tc>
          <w:tcPr>
            <w:tcW w:w="2980" w:type="dxa"/>
            <w:gridSpan w:val="3"/>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b/>
                <w:bCs/>
              </w:rPr>
            </w:pPr>
          </w:p>
          <w:p w:rsidR="006940D5" w:rsidRPr="00A96A9E" w:rsidRDefault="006940D5" w:rsidP="00D756DD">
            <w:pPr>
              <w:spacing w:after="0"/>
              <w:rPr>
                <w:rFonts w:ascii="Arial" w:hAnsi="Arial" w:cs="Arial"/>
                <w:b/>
                <w:bCs/>
              </w:rPr>
            </w:pPr>
            <w:r w:rsidRPr="00A96A9E">
              <w:rPr>
                <w:rFonts w:ascii="Arial" w:hAnsi="Arial" w:cs="Arial"/>
                <w:b/>
                <w:bCs/>
              </w:rPr>
              <w:t>2.6.Δεξαμενή πάχυνσης</w:t>
            </w:r>
          </w:p>
        </w:tc>
        <w:tc>
          <w:tcPr>
            <w:tcW w:w="960" w:type="dxa"/>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615"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7"/>
          <w:wAfter w:w="3552" w:type="dxa"/>
          <w:trHeight w:val="285"/>
        </w:trPr>
        <w:tc>
          <w:tcPr>
            <w:tcW w:w="10555" w:type="dxa"/>
            <w:gridSpan w:val="6"/>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Στη δεξαμενή πάχυνσης οδηγείται η περίσσεια ιλύος από τη δεξαμενή καθίζησης με αεραντλία..</w:t>
            </w: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1"/>
          <w:wAfter w:w="172" w:type="dxa"/>
          <w:trHeight w:val="300"/>
        </w:trPr>
        <w:tc>
          <w:tcPr>
            <w:tcW w:w="2980" w:type="dxa"/>
            <w:gridSpan w:val="3"/>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b/>
                <w:bCs/>
              </w:rPr>
            </w:pPr>
          </w:p>
        </w:tc>
        <w:tc>
          <w:tcPr>
            <w:tcW w:w="960" w:type="dxa"/>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615"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9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9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14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1"/>
          <w:wAfter w:w="172" w:type="dxa"/>
          <w:trHeight w:val="285"/>
        </w:trPr>
        <w:tc>
          <w:tcPr>
            <w:tcW w:w="20186" w:type="dxa"/>
            <w:gridSpan w:val="1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b/>
                <w:bCs/>
              </w:rPr>
              <w:t>2.7.Αφυδάτωση ιλύος</w:t>
            </w:r>
          </w:p>
        </w:tc>
      </w:tr>
      <w:tr w:rsidR="006940D5" w:rsidRPr="00A96A9E" w:rsidTr="006940D5">
        <w:trPr>
          <w:gridAfter w:val="1"/>
          <w:wAfter w:w="172" w:type="dxa"/>
          <w:trHeight w:val="285"/>
        </w:trPr>
        <w:tc>
          <w:tcPr>
            <w:tcW w:w="20186" w:type="dxa"/>
            <w:gridSpan w:val="1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 xml:space="preserve">Η αφυδάτωση γίνεται σε σύστημα φιλτρόσακκων 6 θέσεων. Για την διευκόλυνση της αφυδάτωσης γίνεται . </w:t>
            </w:r>
          </w:p>
        </w:tc>
      </w:tr>
      <w:tr w:rsidR="006940D5" w:rsidRPr="00A96A9E" w:rsidTr="006940D5">
        <w:trPr>
          <w:gridAfter w:val="1"/>
          <w:wAfter w:w="172" w:type="dxa"/>
          <w:trHeight w:val="285"/>
        </w:trPr>
        <w:tc>
          <w:tcPr>
            <w:tcW w:w="20186" w:type="dxa"/>
            <w:gridSpan w:val="1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Προσθήκη διαλύματος πολυηλεκτρολύτη. Το διάλυμα παρασκευάζεται σε δεξαμενή αργόστροφης ανάδευσης</w:t>
            </w:r>
          </w:p>
        </w:tc>
      </w:tr>
      <w:tr w:rsidR="006940D5" w:rsidRPr="00A96A9E" w:rsidTr="006940D5">
        <w:trPr>
          <w:gridAfter w:val="1"/>
          <w:wAfter w:w="172" w:type="dxa"/>
          <w:trHeight w:val="285"/>
        </w:trPr>
        <w:tc>
          <w:tcPr>
            <w:tcW w:w="3940" w:type="dxa"/>
            <w:gridSpan w:val="4"/>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και εγχύνεται με διαφραγματική αντλία</w:t>
            </w:r>
          </w:p>
        </w:tc>
        <w:tc>
          <w:tcPr>
            <w:tcW w:w="6615"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6251"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9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9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c>
          <w:tcPr>
            <w:tcW w:w="14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r w:rsidR="006940D5" w:rsidRPr="00A96A9E" w:rsidTr="006940D5">
        <w:trPr>
          <w:gridAfter w:val="1"/>
          <w:wAfter w:w="172" w:type="dxa"/>
          <w:trHeight w:val="285"/>
        </w:trPr>
        <w:tc>
          <w:tcPr>
            <w:tcW w:w="18726" w:type="dxa"/>
            <w:gridSpan w:val="12"/>
            <w:tcBorders>
              <w:top w:val="nil"/>
              <w:left w:val="nil"/>
              <w:bottom w:val="nil"/>
              <w:right w:val="nil"/>
            </w:tcBorders>
            <w:shd w:val="clear" w:color="auto" w:fill="auto"/>
            <w:noWrap/>
            <w:vAlign w:val="bottom"/>
            <w:hideMark/>
          </w:tcPr>
          <w:p w:rsidR="006940D5" w:rsidRPr="00A96A9E" w:rsidRDefault="006940D5" w:rsidP="00D756DD">
            <w:pPr>
              <w:spacing w:after="0"/>
              <w:rPr>
                <w:rFonts w:ascii="Arial" w:hAnsi="Arial" w:cs="Arial"/>
              </w:rPr>
            </w:pPr>
            <w:r w:rsidRPr="00A96A9E">
              <w:rPr>
                <w:rFonts w:ascii="Arial" w:hAnsi="Arial" w:cs="Arial"/>
              </w:rPr>
              <w:t>Τα στραγγίσματα επιστρέφουν στην εγκατάσταση σε αρχικό σταδιο.</w:t>
            </w:r>
          </w:p>
          <w:p w:rsidR="006940D5" w:rsidRPr="00A96A9E" w:rsidRDefault="006940D5" w:rsidP="00D756DD">
            <w:pPr>
              <w:spacing w:after="0"/>
              <w:rPr>
                <w:rFonts w:ascii="Arial" w:hAnsi="Arial" w:cs="Arial"/>
              </w:rPr>
            </w:pPr>
          </w:p>
          <w:p w:rsidR="006940D5" w:rsidRPr="00A96A9E" w:rsidRDefault="006940D5" w:rsidP="00D756DD">
            <w:pPr>
              <w:spacing w:after="0"/>
              <w:rPr>
                <w:rFonts w:ascii="Arial" w:hAnsi="Arial" w:cs="Arial"/>
                <w:b/>
              </w:rPr>
            </w:pPr>
            <w:r>
              <w:rPr>
                <w:rFonts w:ascii="Arial" w:hAnsi="Arial" w:cs="Arial"/>
                <w:b/>
              </w:rPr>
              <w:t>2.8 Δεξαμ</w:t>
            </w:r>
            <w:r w:rsidRPr="00A96A9E">
              <w:rPr>
                <w:rFonts w:ascii="Arial" w:hAnsi="Arial" w:cs="Arial"/>
                <w:b/>
              </w:rPr>
              <w:t>ενή χλωρίωσης</w:t>
            </w:r>
          </w:p>
          <w:p w:rsidR="006940D5" w:rsidRPr="00A96A9E" w:rsidRDefault="006940D5" w:rsidP="00D756DD">
            <w:pPr>
              <w:spacing w:after="0"/>
              <w:rPr>
                <w:rFonts w:ascii="Arial" w:hAnsi="Arial" w:cs="Arial"/>
              </w:rPr>
            </w:pPr>
            <w:r w:rsidRPr="00A96A9E">
              <w:rPr>
                <w:rFonts w:ascii="Arial" w:hAnsi="Arial" w:cs="Arial"/>
              </w:rPr>
              <w:t>Η χλωρίωση γίνεται σε ορθογωνικό κανάλι μαιανδρικής διατομής , με έγχυση διαλύματος υποχλωριώδους</w:t>
            </w:r>
          </w:p>
          <w:p w:rsidR="006940D5" w:rsidRPr="00A96A9E" w:rsidRDefault="006940D5" w:rsidP="00D756DD">
            <w:pPr>
              <w:spacing w:after="0"/>
              <w:rPr>
                <w:rFonts w:ascii="Arial" w:hAnsi="Arial" w:cs="Arial"/>
              </w:rPr>
            </w:pPr>
            <w:r w:rsidRPr="00A96A9E">
              <w:rPr>
                <w:rFonts w:ascii="Arial" w:hAnsi="Arial" w:cs="Arial"/>
              </w:rPr>
              <w:t>νατρίου</w:t>
            </w:r>
          </w:p>
        </w:tc>
        <w:tc>
          <w:tcPr>
            <w:tcW w:w="1460" w:type="dxa"/>
            <w:gridSpan w:val="2"/>
            <w:tcBorders>
              <w:top w:val="nil"/>
              <w:left w:val="nil"/>
              <w:bottom w:val="nil"/>
              <w:right w:val="nil"/>
            </w:tcBorders>
            <w:shd w:val="clear" w:color="auto" w:fill="auto"/>
            <w:noWrap/>
            <w:vAlign w:val="bottom"/>
            <w:hideMark/>
          </w:tcPr>
          <w:p w:rsidR="006940D5" w:rsidRPr="00A96A9E" w:rsidRDefault="006940D5" w:rsidP="00D756DD">
            <w:pPr>
              <w:spacing w:after="0"/>
            </w:pPr>
          </w:p>
        </w:tc>
      </w:tr>
    </w:tbl>
    <w:p w:rsidR="006940D5" w:rsidRPr="00A96A9E" w:rsidRDefault="006940D5" w:rsidP="00D756DD">
      <w:pPr>
        <w:spacing w:after="0" w:line="360" w:lineRule="auto"/>
        <w:ind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D756DD" w:rsidRDefault="00D756DD"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b/>
          <w:sz w:val="28"/>
        </w:rPr>
      </w:pPr>
      <w:r w:rsidRPr="00110781">
        <w:rPr>
          <w:rFonts w:ascii="Bookman Old Style" w:hAnsi="Bookman Old Style"/>
          <w:b/>
          <w:sz w:val="28"/>
        </w:rPr>
        <w:lastRenderedPageBreak/>
        <w:t>ΚΕΦΑΛΑΙΟ Β</w:t>
      </w:r>
      <w:r w:rsidRPr="00110781">
        <w:rPr>
          <w:rFonts w:ascii="Bookman Old Style" w:hAnsi="Bookman Old Style"/>
          <w:b/>
          <w:sz w:val="28"/>
        </w:rPr>
        <w:tab/>
        <w:t>ΓΕΝΙΚΕΣ ΟΔΗΓΙΕΣ ΛΕΙΤΟΥΡΓΙΑΣ ΚΑΙ ΣΥΝΤΗΡΗΣΗΣ ΤΩΝ ΕΓΚΑΤΑΣΤΑΣΕΩΝ</w:t>
      </w:r>
      <w:r>
        <w:rPr>
          <w:rFonts w:ascii="Bookman Old Style" w:hAnsi="Bookman Old Style"/>
          <w:b/>
          <w:sz w:val="28"/>
        </w:rPr>
        <w:t xml:space="preserve"> </w:t>
      </w:r>
    </w:p>
    <w:p w:rsidR="006940D5" w:rsidRDefault="006940D5" w:rsidP="00D756DD">
      <w:pPr>
        <w:spacing w:after="0" w:line="360" w:lineRule="auto"/>
        <w:ind w:left="567" w:right="567"/>
        <w:jc w:val="both"/>
        <w:rPr>
          <w:rFonts w:ascii="Bookman Old Style" w:hAnsi="Bookman Old Style"/>
          <w:b/>
          <w:sz w:val="24"/>
        </w:rPr>
      </w:pPr>
    </w:p>
    <w:p w:rsidR="006940D5" w:rsidRDefault="006940D5" w:rsidP="00D756DD">
      <w:pPr>
        <w:numPr>
          <w:ilvl w:val="0"/>
          <w:numId w:val="15"/>
        </w:numPr>
        <w:spacing w:after="0" w:line="360" w:lineRule="auto"/>
        <w:ind w:left="851" w:right="567" w:hanging="284"/>
        <w:jc w:val="both"/>
        <w:rPr>
          <w:rFonts w:ascii="Bookman Old Style" w:hAnsi="Bookman Old Style"/>
          <w:b/>
          <w:sz w:val="24"/>
          <w:u w:val="single"/>
        </w:rPr>
      </w:pPr>
      <w:r>
        <w:rPr>
          <w:rFonts w:ascii="Bookman Old Style" w:hAnsi="Bookman Old Style"/>
          <w:b/>
          <w:sz w:val="24"/>
          <w:u w:val="single"/>
        </w:rPr>
        <w:t>ΠΡΟΕΠΕΞΕΡΓΑΣΙΑ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Η προεπεξεργασία των λυμάτων είναι σημαντική διότι μειώνει τα φορτία και διευκολύνει την κυρίως επεξεργασία (βιολογική).</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Η βασική εργασία του προσωπικού στην προεπεξεργασία είναι η παρακολούθηση του τμήματος αυτού και οι ανάλογες διορθωτικές πράξεις ώστε η απόδοσή του να είναι η μέγιστη δυνατή.</w:t>
      </w:r>
    </w:p>
    <w:p w:rsidR="006940D5" w:rsidRDefault="006940D5" w:rsidP="00D756DD">
      <w:pPr>
        <w:spacing w:after="0" w:line="360" w:lineRule="auto"/>
        <w:ind w:left="851" w:right="567" w:hanging="284"/>
        <w:jc w:val="both"/>
        <w:rPr>
          <w:rFonts w:ascii="Bookman Old Style" w:hAnsi="Bookman Old Style"/>
          <w:sz w:val="24"/>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Η εσχάρα θα ελέγχεται για τυχόν ζημιές από σκληρά στερεά και θα καθαρίζεται από στερεά που έχουν τυχόν παγιδευτεί στα ανοίγματα και δεν απομακρύνονται από το σύστημα καθαρισμού της εσχάρας.</w:t>
      </w:r>
    </w:p>
    <w:p w:rsidR="006940D5" w:rsidRDefault="006940D5" w:rsidP="00D756DD">
      <w:pPr>
        <w:spacing w:after="0" w:line="360" w:lineRule="auto"/>
        <w:ind w:left="851" w:right="567" w:hanging="284"/>
        <w:jc w:val="both"/>
        <w:rPr>
          <w:rFonts w:ascii="Bookman Old Style" w:hAnsi="Bookman Old Style"/>
          <w:sz w:val="24"/>
        </w:rPr>
      </w:pPr>
    </w:p>
    <w:p w:rsidR="006940D5" w:rsidRPr="009160CA" w:rsidRDefault="006940D5" w:rsidP="00D756DD">
      <w:pPr>
        <w:numPr>
          <w:ilvl w:val="0"/>
          <w:numId w:val="12"/>
        </w:numPr>
        <w:spacing w:after="0" w:line="360" w:lineRule="auto"/>
        <w:ind w:left="851" w:right="567" w:hanging="284"/>
        <w:jc w:val="both"/>
        <w:rPr>
          <w:rFonts w:ascii="Bookman Old Style" w:hAnsi="Bookman Old Style"/>
          <w:sz w:val="24"/>
        </w:rPr>
      </w:pPr>
      <w:r w:rsidRPr="009160CA">
        <w:rPr>
          <w:rFonts w:ascii="Bookman Old Style" w:hAnsi="Bookman Old Style"/>
          <w:sz w:val="24"/>
        </w:rPr>
        <w:t xml:space="preserve"> Τα εσχαρίσματα θα πρέπει να απομακρύνονται όσο το δυνατόν πιο συχνά ώστε να μην αυξάνεται το πρόβλημα των οσμών. </w:t>
      </w:r>
    </w:p>
    <w:p w:rsidR="006940D5" w:rsidRDefault="006940D5" w:rsidP="00D756DD">
      <w:pPr>
        <w:pStyle w:val="a3"/>
        <w:rPr>
          <w:rFonts w:ascii="Bookman Old Style" w:hAnsi="Bookman Old Style"/>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Έλεγχος των τοιχωμάτων των δεξαμενών κοντά στην επιφάνεια για τυχόν εναπόθεση και στερεοποίηση λιπών, τα οποία προκαλούν φθορές στους ελαστικούς αποξέστες. Απομάκρυνση των λιπών αυτών με απόξεση.</w:t>
      </w:r>
    </w:p>
    <w:p w:rsidR="006940D5" w:rsidRDefault="006940D5" w:rsidP="00D756DD">
      <w:pPr>
        <w:spacing w:after="0" w:line="360" w:lineRule="auto"/>
        <w:ind w:left="851" w:right="567" w:hanging="284"/>
        <w:jc w:val="both"/>
        <w:rPr>
          <w:rFonts w:ascii="Bookman Old Style" w:hAnsi="Bookman Old Style"/>
          <w:sz w:val="24"/>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Συχνή απομάκρυνση των συγκεντρωμένων λιπών και άμμου.</w:t>
      </w:r>
    </w:p>
    <w:p w:rsidR="006940D5" w:rsidRDefault="006940D5" w:rsidP="00D756DD">
      <w:pPr>
        <w:spacing w:after="0" w:line="360" w:lineRule="auto"/>
        <w:ind w:left="851" w:right="567" w:hanging="284"/>
        <w:jc w:val="both"/>
        <w:rPr>
          <w:rFonts w:ascii="Bookman Old Style" w:hAnsi="Bookman Old Style"/>
          <w:sz w:val="24"/>
        </w:rPr>
      </w:pPr>
    </w:p>
    <w:p w:rsidR="006940D5" w:rsidRDefault="006940D5" w:rsidP="00D756DD">
      <w:pPr>
        <w:numPr>
          <w:ilvl w:val="0"/>
          <w:numId w:val="12"/>
        </w:numPr>
        <w:spacing w:after="0" w:line="360" w:lineRule="auto"/>
        <w:ind w:left="851" w:right="567" w:hanging="284"/>
        <w:jc w:val="both"/>
        <w:rPr>
          <w:rFonts w:ascii="Bookman Old Style" w:hAnsi="Bookman Old Style"/>
          <w:sz w:val="24"/>
        </w:rPr>
      </w:pPr>
      <w:r>
        <w:rPr>
          <w:rFonts w:ascii="Bookman Old Style" w:hAnsi="Bookman Old Style"/>
          <w:sz w:val="24"/>
        </w:rPr>
        <w:t xml:space="preserve"> Πλύσιμο του χώρου μετά από τυχόν επεμβάσεις για μείωση των δυσοσμιών αλλά και για καθαρά καλαισθητικούς λόγους.</w:t>
      </w:r>
    </w:p>
    <w:p w:rsidR="006940D5" w:rsidRDefault="006940D5" w:rsidP="00D756DD">
      <w:pPr>
        <w:numPr>
          <w:ilvl w:val="0"/>
          <w:numId w:val="15"/>
        </w:numPr>
        <w:spacing w:after="0" w:line="360" w:lineRule="auto"/>
        <w:ind w:left="851" w:right="567" w:hanging="284"/>
        <w:jc w:val="both"/>
        <w:rPr>
          <w:rFonts w:ascii="Bookman Old Style" w:hAnsi="Bookman Old Style"/>
          <w:b/>
          <w:sz w:val="24"/>
          <w:u w:val="single"/>
        </w:rPr>
      </w:pPr>
      <w:r>
        <w:rPr>
          <w:rFonts w:ascii="Bookman Old Style" w:hAnsi="Bookman Old Style"/>
          <w:b/>
          <w:sz w:val="24"/>
          <w:u w:val="single"/>
        </w:rPr>
        <w:lastRenderedPageBreak/>
        <w:t>ΑΕΡΙΣΜΟΣ – ΑΠΟΝΙΤΡΟΠΟΙΗΣΗ - ΒΙΟΕΠΙΛΟΓΕΑΣ</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Ο αερισμός – απονιτροποίηση – βιοεπιλογέας είναι το πρώτο στάδιο της βασικής διεργασίας των εγκαταστάσεων ήτοι της βιολογικής επεξεργασίας. Η δε δεξαμενή αερισμού – απονιτροποίησης αποτελεί την καρδιά των εγκαταστάσεων.</w:t>
      </w:r>
    </w:p>
    <w:p w:rsidR="006940D5" w:rsidRDefault="006940D5" w:rsidP="00D756DD">
      <w:pPr>
        <w:spacing w:after="0" w:line="360" w:lineRule="auto"/>
        <w:ind w:left="567" w:right="567"/>
        <w:jc w:val="both"/>
        <w:rPr>
          <w:rFonts w:ascii="Bookman Old Style" w:hAnsi="Bookman Old Style"/>
          <w:sz w:val="24"/>
        </w:rPr>
      </w:pPr>
    </w:p>
    <w:p w:rsidR="006940D5" w:rsidRPr="00B934E9" w:rsidRDefault="006940D5" w:rsidP="00D756DD">
      <w:pPr>
        <w:pStyle w:val="a3"/>
        <w:spacing w:line="360" w:lineRule="auto"/>
        <w:ind w:left="444" w:right="567"/>
        <w:jc w:val="both"/>
        <w:rPr>
          <w:rFonts w:ascii="Bookman Old Style" w:hAnsi="Bookman Old Style"/>
          <w:vanish/>
        </w:rPr>
      </w:pPr>
    </w:p>
    <w:p w:rsidR="006940D5" w:rsidRDefault="006940D5" w:rsidP="00D756DD">
      <w:pPr>
        <w:numPr>
          <w:ilvl w:val="1"/>
          <w:numId w:val="17"/>
        </w:numPr>
        <w:spacing w:after="0" w:line="360" w:lineRule="auto"/>
        <w:ind w:right="567"/>
        <w:jc w:val="both"/>
        <w:rPr>
          <w:rFonts w:ascii="Bookman Old Style" w:hAnsi="Bookman Old Style"/>
          <w:sz w:val="24"/>
        </w:rPr>
      </w:pPr>
      <w:r>
        <w:rPr>
          <w:rFonts w:ascii="Bookman Old Style" w:hAnsi="Bookman Old Style"/>
          <w:sz w:val="24"/>
        </w:rPr>
        <w:t>Ο μακροσκοπικός έλεγχος της δεξαμενής αερισμού – απονιτροποίησης - βιοεπιλογέα πρέπει να είναι καθημερινός. Η όραση και η όσφρηση του προσωπικού λειτουργίας παίζουν σημαντικό ρόλο στον έλεγχο του αερισμού.</w:t>
      </w:r>
    </w:p>
    <w:p w:rsidR="006940D5" w:rsidRDefault="006940D5" w:rsidP="00D756DD">
      <w:pPr>
        <w:pStyle w:val="a8"/>
        <w:spacing w:after="0"/>
        <w:ind w:left="1430" w:right="567"/>
      </w:pPr>
      <w:r>
        <w:t>Το χρώμα, η οσμή και οι τυχόν αφροί στην επιφάνεια της δεξαμενής είναι στοιχεία σημαντικά για την εξαγωγή των πρώτων συμπερασμάτων για την λειτουργία των εγκαταστάσεων.</w:t>
      </w:r>
    </w:p>
    <w:p w:rsidR="006940D5" w:rsidRDefault="006940D5" w:rsidP="00D756DD">
      <w:pPr>
        <w:pStyle w:val="a8"/>
        <w:spacing w:after="0"/>
        <w:ind w:left="1701" w:right="567"/>
      </w:pPr>
    </w:p>
    <w:p w:rsidR="006940D5" w:rsidRDefault="006940D5" w:rsidP="00D756DD">
      <w:pPr>
        <w:numPr>
          <w:ilvl w:val="2"/>
          <w:numId w:val="17"/>
        </w:numPr>
        <w:spacing w:after="0" w:line="360" w:lineRule="auto"/>
        <w:ind w:right="567"/>
        <w:jc w:val="both"/>
        <w:rPr>
          <w:rFonts w:ascii="Bookman Old Style" w:hAnsi="Bookman Old Style"/>
          <w:sz w:val="24"/>
        </w:rPr>
      </w:pPr>
      <w:r>
        <w:rPr>
          <w:rFonts w:ascii="Bookman Old Style" w:hAnsi="Bookman Old Style"/>
          <w:sz w:val="24"/>
        </w:rPr>
        <w:t>Το χρώμα της δεξαμενής αερισμού στην κανονική λειτουργία είναι βαθύ σοκολατί. Εάν το χρώμα «ξανοίγει» προς το ανοιχτό σοκολατί ή μπεζ υποδηλώνει την απαρχή πιθανής δυσλειτουργίας του αερισμού. Η περαιτέρω αλλαγή του χρώματος προς το γκρίζο ή και μαύρο σημαίνει δυσλειτουργία με κατ’ αρχήν πιθανές αιτίες τον υποαερισμό της δεξαμενής ή την «δηλητηρίαση» των μικροοργανισμών από τοξική αιτία, η οποία στις περισσότερες περιπτώσεις οφείλεται στην εισροή βιομηχανικών αποβλήτων μέσα στα λύματα. Υπενθυμίζεται ότι υποαερισμός και ανεπαρκής οξυγόνωση δεν σημαίνει κατ’ ανάγκη πρόβλημα στα μηχανήματα και το δίκτυο παροχής αέρα αλλά και αύξηση του εισερχόμενου φορτίου.</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lastRenderedPageBreak/>
        <w:t>Η οσμή της δεξαμενής αερισμού σε κανονική λειτουργία είναι η «υγρή» οσμή του νοτισμένου χώματος και είναι ευχάριστη για πολλούς ανθρώπους και σε κάθε περίπτωση όχι δυσάρεστη.</w:t>
      </w:r>
    </w:p>
    <w:p w:rsidR="006940D5" w:rsidRDefault="006940D5" w:rsidP="00D756DD">
      <w:pPr>
        <w:numPr>
          <w:ilvl w:val="0"/>
          <w:numId w:val="12"/>
        </w:numPr>
        <w:tabs>
          <w:tab w:val="clear" w:pos="360"/>
          <w:tab w:val="num" w:pos="2410"/>
        </w:tabs>
        <w:spacing w:after="0" w:line="360" w:lineRule="auto"/>
        <w:ind w:left="2410" w:right="567" w:hanging="283"/>
        <w:jc w:val="both"/>
        <w:rPr>
          <w:rFonts w:ascii="Bookman Old Style" w:hAnsi="Bookman Old Style"/>
          <w:sz w:val="24"/>
        </w:rPr>
      </w:pPr>
      <w:r>
        <w:rPr>
          <w:rFonts w:ascii="Bookman Old Style" w:hAnsi="Bookman Old Style"/>
          <w:sz w:val="24"/>
        </w:rPr>
        <w:t>Η τυχόν δυσοσμία σημαίνει ανεπαρκή αερισμό ή είσοδο λύματος με ισχυρή οσμή (π.χ. βοθρολύματα)</w:t>
      </w:r>
    </w:p>
    <w:p w:rsidR="006940D5" w:rsidRDefault="006940D5" w:rsidP="00D756DD">
      <w:pPr>
        <w:numPr>
          <w:ilvl w:val="0"/>
          <w:numId w:val="12"/>
        </w:numPr>
        <w:tabs>
          <w:tab w:val="clear" w:pos="360"/>
          <w:tab w:val="num" w:pos="2410"/>
        </w:tabs>
        <w:spacing w:after="0" w:line="360" w:lineRule="auto"/>
        <w:ind w:left="2410" w:right="567" w:hanging="283"/>
        <w:jc w:val="both"/>
        <w:rPr>
          <w:rFonts w:ascii="Bookman Old Style" w:hAnsi="Bookman Old Style"/>
          <w:sz w:val="24"/>
        </w:rPr>
      </w:pPr>
      <w:r>
        <w:rPr>
          <w:rFonts w:ascii="Bookman Old Style" w:hAnsi="Bookman Old Style"/>
          <w:sz w:val="24"/>
        </w:rPr>
        <w:t>Μεγάλη δυσοσμία (μυρωδιά υδρόθειου) σημαίνει αναερόβιες συνθήκες σε τμήματα της δεξαμενής</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t xml:space="preserve"> -  Αφρός λεπτός και λευκός όμοιος με τον αφρό των απορρυπαντικών </w:t>
      </w:r>
    </w:p>
    <w:p w:rsidR="006940D5" w:rsidRDefault="006940D5" w:rsidP="00D756DD">
      <w:pPr>
        <w:spacing w:after="0" w:line="360" w:lineRule="auto"/>
        <w:ind w:left="2127" w:right="567" w:hanging="851"/>
        <w:jc w:val="both"/>
        <w:rPr>
          <w:rFonts w:ascii="Bookman Old Style" w:hAnsi="Bookman Old Style"/>
          <w:sz w:val="24"/>
        </w:rPr>
      </w:pPr>
      <w:r>
        <w:rPr>
          <w:rFonts w:ascii="Bookman Old Style" w:hAnsi="Bookman Old Style"/>
          <w:sz w:val="24"/>
        </w:rPr>
        <w:t xml:space="preserve">               σημαίνει μικρή ηλικία μικροοργανισμών.</w:t>
      </w:r>
    </w:p>
    <w:p w:rsidR="006940D5" w:rsidRDefault="006940D5" w:rsidP="00D756DD">
      <w:pPr>
        <w:numPr>
          <w:ilvl w:val="0"/>
          <w:numId w:val="12"/>
        </w:numPr>
        <w:tabs>
          <w:tab w:val="clear" w:pos="360"/>
          <w:tab w:val="num" w:pos="1701"/>
        </w:tabs>
        <w:spacing w:after="0" w:line="360" w:lineRule="auto"/>
        <w:ind w:left="2410" w:right="567" w:hanging="283"/>
        <w:jc w:val="both"/>
        <w:rPr>
          <w:rFonts w:ascii="Bookman Old Style" w:hAnsi="Bookman Old Style"/>
          <w:sz w:val="24"/>
        </w:rPr>
      </w:pPr>
      <w:r>
        <w:rPr>
          <w:rFonts w:ascii="Bookman Old Style" w:hAnsi="Bookman Old Style"/>
          <w:sz w:val="24"/>
        </w:rPr>
        <w:t>Αφρός σε χρώμα της κρέμας σοκολάτας που είναι και παχύς στην υφή σημαίνει ύπαρξη νηματοειδών μικροοργανισμών. Σ’ αυτήν την περίπτωση οι αφροί είναι πιο πολλοί στις ζώνες απονιτροποίησης.</w:t>
      </w:r>
    </w:p>
    <w:p w:rsidR="006940D5" w:rsidRDefault="006940D5" w:rsidP="00D756DD">
      <w:pPr>
        <w:numPr>
          <w:ilvl w:val="0"/>
          <w:numId w:val="12"/>
        </w:numPr>
        <w:tabs>
          <w:tab w:val="clear" w:pos="360"/>
          <w:tab w:val="num" w:pos="1701"/>
        </w:tabs>
        <w:spacing w:after="0" w:line="360" w:lineRule="auto"/>
        <w:ind w:left="2410" w:right="567" w:hanging="283"/>
        <w:jc w:val="both"/>
        <w:rPr>
          <w:rFonts w:ascii="Bookman Old Style" w:hAnsi="Bookman Old Style"/>
          <w:sz w:val="24"/>
        </w:rPr>
      </w:pPr>
      <w:r>
        <w:rPr>
          <w:rFonts w:ascii="Bookman Old Style" w:hAnsi="Bookman Old Style"/>
          <w:sz w:val="24"/>
        </w:rPr>
        <w:t xml:space="preserve">Παχύς και σκούρος αφρός υποδηλώνει μεγάλη ηλικία μικροοργανισμών </w:t>
      </w:r>
    </w:p>
    <w:p w:rsidR="006940D5" w:rsidRDefault="006940D5" w:rsidP="00D756DD">
      <w:pPr>
        <w:numPr>
          <w:ilvl w:val="0"/>
          <w:numId w:val="12"/>
        </w:numPr>
        <w:tabs>
          <w:tab w:val="clear" w:pos="360"/>
          <w:tab w:val="num" w:pos="1701"/>
        </w:tabs>
        <w:spacing w:after="0" w:line="360" w:lineRule="auto"/>
        <w:ind w:left="2410" w:right="567" w:hanging="283"/>
        <w:jc w:val="both"/>
        <w:rPr>
          <w:rFonts w:ascii="Bookman Old Style" w:hAnsi="Bookman Old Style"/>
          <w:sz w:val="24"/>
        </w:rPr>
      </w:pPr>
      <w:r>
        <w:rPr>
          <w:rFonts w:ascii="Bookman Old Style" w:hAnsi="Bookman Old Style"/>
          <w:sz w:val="24"/>
        </w:rPr>
        <w:t xml:space="preserve">Υπερβολική ποσότητα αφρών υποδηλώνει την ύπαρξη απορρυπαντικών (λευκός αφρός) ή φούσκωμα της λάσπης (καστανός αφρός) </w:t>
      </w:r>
    </w:p>
    <w:p w:rsidR="006940D5" w:rsidRDefault="006940D5" w:rsidP="00D756DD">
      <w:pPr>
        <w:numPr>
          <w:ilvl w:val="0"/>
          <w:numId w:val="12"/>
        </w:numPr>
        <w:tabs>
          <w:tab w:val="clear" w:pos="360"/>
          <w:tab w:val="num" w:pos="1701"/>
        </w:tabs>
        <w:spacing w:after="0" w:line="360" w:lineRule="auto"/>
        <w:ind w:left="2410" w:right="567" w:hanging="283"/>
        <w:jc w:val="both"/>
        <w:rPr>
          <w:rFonts w:ascii="Bookman Old Style" w:hAnsi="Bookman Old Style"/>
          <w:sz w:val="24"/>
        </w:rPr>
      </w:pPr>
      <w:r>
        <w:rPr>
          <w:rFonts w:ascii="Bookman Old Style" w:hAnsi="Bookman Old Style"/>
          <w:sz w:val="24"/>
        </w:rPr>
        <w:t xml:space="preserve">Τέλος, σε αρκετές περιπτώσεις ο αφρός οφείλεται και στην μεγαλύτερη του κανονικού περιεκτικότητα των λυμάτων σε λιπαρά, </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t xml:space="preserve">Η ανάπτυξη φυκιών στα τοιχώματα των δεξαμενών αερισμού και των καθιζήσεων είναι φυσιολογική και οφείλεται στην ύπαρξη αζώτου και φωσφόρου στα λύματα. Η υπερβολική όμως </w:t>
      </w:r>
      <w:r>
        <w:rPr>
          <w:rFonts w:ascii="Bookman Old Style" w:hAnsi="Bookman Old Style"/>
          <w:sz w:val="24"/>
        </w:rPr>
        <w:lastRenderedPageBreak/>
        <w:t>ανάπτυξη των φυκιών υποδηλώνει αυξημένες περιεκτικότητες σε άζωτο και φώσφορο.</w:t>
      </w:r>
    </w:p>
    <w:p w:rsidR="006940D5" w:rsidRDefault="006940D5" w:rsidP="00D756DD">
      <w:pPr>
        <w:spacing w:after="0" w:line="360" w:lineRule="auto"/>
        <w:ind w:left="1276" w:right="567"/>
        <w:jc w:val="both"/>
        <w:rPr>
          <w:rFonts w:ascii="Bookman Old Style" w:hAnsi="Bookman Old Style"/>
          <w:sz w:val="24"/>
        </w:rPr>
      </w:pPr>
    </w:p>
    <w:p w:rsidR="006940D5" w:rsidRDefault="006940D5" w:rsidP="00D756DD">
      <w:pPr>
        <w:numPr>
          <w:ilvl w:val="2"/>
          <w:numId w:val="17"/>
        </w:numPr>
        <w:spacing w:after="0" w:line="360" w:lineRule="auto"/>
        <w:ind w:left="2127" w:hanging="851"/>
        <w:jc w:val="both"/>
        <w:rPr>
          <w:rFonts w:ascii="Bookman Old Style" w:hAnsi="Bookman Old Style"/>
          <w:sz w:val="24"/>
        </w:rPr>
      </w:pPr>
      <w:r>
        <w:rPr>
          <w:rFonts w:ascii="Bookman Old Style" w:hAnsi="Bookman Old Style"/>
          <w:sz w:val="24"/>
        </w:rPr>
        <w:t xml:space="preserve">Επιπλέοντα υλικά στην επιφάνεια της δεξαμενής μπορεί να οφείλονται σε: </w:t>
      </w:r>
    </w:p>
    <w:p w:rsidR="006940D5" w:rsidRDefault="006940D5" w:rsidP="00D756DD">
      <w:pPr>
        <w:numPr>
          <w:ilvl w:val="0"/>
          <w:numId w:val="12"/>
        </w:numPr>
        <w:tabs>
          <w:tab w:val="clear" w:pos="360"/>
          <w:tab w:val="num" w:pos="1843"/>
        </w:tabs>
        <w:spacing w:after="0" w:line="360" w:lineRule="auto"/>
        <w:ind w:left="2552" w:right="567" w:hanging="425"/>
        <w:jc w:val="both"/>
        <w:rPr>
          <w:rFonts w:ascii="Bookman Old Style" w:hAnsi="Bookman Old Style"/>
          <w:sz w:val="24"/>
        </w:rPr>
      </w:pPr>
      <w:r>
        <w:rPr>
          <w:rFonts w:ascii="Bookman Old Style" w:hAnsi="Bookman Old Style"/>
          <w:sz w:val="24"/>
        </w:rPr>
        <w:t>Μεγάλες συγκεντρώσεις λιπών και ελαίων</w:t>
      </w:r>
    </w:p>
    <w:p w:rsidR="006940D5" w:rsidRDefault="006940D5" w:rsidP="00D756DD">
      <w:pPr>
        <w:numPr>
          <w:ilvl w:val="0"/>
          <w:numId w:val="12"/>
        </w:numPr>
        <w:tabs>
          <w:tab w:val="clear" w:pos="360"/>
          <w:tab w:val="num" w:pos="1843"/>
        </w:tabs>
        <w:spacing w:after="0" w:line="360" w:lineRule="auto"/>
        <w:ind w:left="2552" w:right="567" w:hanging="425"/>
        <w:jc w:val="both"/>
        <w:rPr>
          <w:rFonts w:ascii="Bookman Old Style" w:hAnsi="Bookman Old Style"/>
          <w:sz w:val="24"/>
        </w:rPr>
      </w:pPr>
      <w:r>
        <w:rPr>
          <w:rFonts w:ascii="Bookman Old Style" w:hAnsi="Bookman Old Style"/>
          <w:sz w:val="24"/>
        </w:rPr>
        <w:t xml:space="preserve">Υπερβολικό αερισμό </w:t>
      </w:r>
    </w:p>
    <w:p w:rsidR="006940D5" w:rsidRDefault="006940D5" w:rsidP="00D756DD">
      <w:pPr>
        <w:numPr>
          <w:ilvl w:val="0"/>
          <w:numId w:val="12"/>
        </w:numPr>
        <w:tabs>
          <w:tab w:val="clear" w:pos="360"/>
          <w:tab w:val="num" w:pos="1843"/>
        </w:tabs>
        <w:spacing w:after="0" w:line="360" w:lineRule="auto"/>
        <w:ind w:left="2552" w:right="567" w:hanging="425"/>
        <w:jc w:val="both"/>
        <w:rPr>
          <w:rFonts w:ascii="Bookman Old Style" w:hAnsi="Bookman Old Style"/>
          <w:sz w:val="24"/>
        </w:rPr>
      </w:pPr>
      <w:r>
        <w:rPr>
          <w:rFonts w:ascii="Bookman Old Style" w:hAnsi="Bookman Old Style"/>
          <w:sz w:val="24"/>
        </w:rPr>
        <w:t xml:space="preserve">Διογκωμένη λάσπη </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t>Η συσσώρευση στερεών σε διάφορα σημεία των δεξαμενών είναι ένδειξη ανεπαρκούς ανάμιξης. Σημειώνεται ότι στα συσσωματώματα αυτά είναι δυνατόν να αναπτυχθούν αναερόβιες συνθήκες οπότε και αποτελούν πηγές δυσοσμιών. Στην περίπτωση αυτή καλό είναι να ελέγχεται η λειτουργία του προηγμένου σταδίου δηλαδή της εξάμμωσης – απολίπανσης.</w:t>
      </w:r>
    </w:p>
    <w:p w:rsidR="006940D5" w:rsidRDefault="006940D5" w:rsidP="00D756DD">
      <w:pPr>
        <w:spacing w:after="0" w:line="360" w:lineRule="auto"/>
        <w:ind w:left="2127" w:right="567" w:hanging="851"/>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sidRPr="00EF210E">
        <w:rPr>
          <w:rFonts w:ascii="Bookman Old Style" w:hAnsi="Bookman Old Style"/>
          <w:sz w:val="24"/>
        </w:rPr>
        <w:t xml:space="preserve">Η παρατήρηση της ροής των λυμάτων στην δεξαμενή αερισμού – απονιτροποίησης είναι χρήσιμη ειδικά στις δεξαμενές αυτές που η ροή είναι πολύ συγκεκριμένη. Υδραυλικά βραχυκυκλώματα προκαλούν μείωση του χρόνου παραμονής των ρευστών στις δεξαμενές με συνέπεια την ανεπαρκή επεξεργασία. Γενικά, ή μεταβολή στην ροή των λυμάτων είναι δυνατόν να προκαλέσει προβλήματα. </w:t>
      </w:r>
    </w:p>
    <w:p w:rsidR="006940D5" w:rsidRDefault="006940D5" w:rsidP="00D756DD">
      <w:pPr>
        <w:pStyle w:val="a3"/>
        <w:rPr>
          <w:rFonts w:ascii="Bookman Old Style" w:hAnsi="Bookman Old Style"/>
        </w:rPr>
      </w:pPr>
    </w:p>
    <w:p w:rsidR="006940D5" w:rsidRPr="00EF210E" w:rsidRDefault="006940D5" w:rsidP="00D756DD">
      <w:pPr>
        <w:spacing w:after="0" w:line="360" w:lineRule="auto"/>
        <w:ind w:left="2127" w:right="567"/>
        <w:jc w:val="both"/>
        <w:rPr>
          <w:rFonts w:ascii="Bookman Old Style" w:hAnsi="Bookman Old Style"/>
          <w:sz w:val="24"/>
        </w:rPr>
      </w:pPr>
    </w:p>
    <w:p w:rsidR="006940D5" w:rsidRDefault="006940D5" w:rsidP="00D756DD">
      <w:pPr>
        <w:numPr>
          <w:ilvl w:val="2"/>
          <w:numId w:val="17"/>
        </w:numPr>
        <w:spacing w:after="0" w:line="360" w:lineRule="auto"/>
        <w:ind w:left="2127" w:right="567" w:hanging="851"/>
        <w:jc w:val="both"/>
        <w:rPr>
          <w:rFonts w:ascii="Bookman Old Style" w:hAnsi="Bookman Old Style"/>
          <w:sz w:val="24"/>
        </w:rPr>
      </w:pPr>
      <w:r>
        <w:rPr>
          <w:rFonts w:ascii="Bookman Old Style" w:hAnsi="Bookman Old Style"/>
          <w:sz w:val="24"/>
        </w:rPr>
        <w:t>Τέλος, πλην της ροής και ο τρόπος αιώρησης του μικτού υγρού αποκαλύπτει τυχόν ανωμαλίες λειτουργικές που μπορεί να οφείλονται στην λειτουργία του εξοπλισμού.</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 xml:space="preserve">Δύο είναι οι γενικοί κανόνες που διέπουν την καλή λειτουργία των δεξαμενών αερισμού – απονιτροποίησης, ήτοι: </w:t>
      </w:r>
    </w:p>
    <w:p w:rsidR="006940D5" w:rsidRDefault="006940D5" w:rsidP="00D756DD">
      <w:pPr>
        <w:spacing w:after="0" w:line="360" w:lineRule="auto"/>
        <w:ind w:left="1134" w:right="567"/>
        <w:jc w:val="both"/>
        <w:rPr>
          <w:rFonts w:ascii="Bookman Old Style" w:hAnsi="Bookman Old Style"/>
          <w:sz w:val="24"/>
        </w:rPr>
      </w:pPr>
      <w:r>
        <w:rPr>
          <w:rFonts w:ascii="Bookman Old Style" w:hAnsi="Bookman Old Style"/>
          <w:sz w:val="24"/>
        </w:rPr>
        <w:t>α) Κάθε Μονάδα Επεξεργασίας Αποβλήτων είναι ένας ξεχωριστός οργανισμός με τις ιδιαιτερότητές του και ο οποίος ποτέ δεν πρέπει να θεωρηθεί όμοιος ή ίδιος με μια άλλη Μονάδα. Τα ιδιαίτερα αυτά χαρακτηριστικά κάθε Μονάδας αποκαλύπτονται συν τω χρόνω από τους λειτουργούντες αυτών, οι οποίοι έτσι μπορούν να αντιμετωπίζουν τα διάφορα προβλήματα που ανακύπτουν. Γι’ αυτό και η συνεπής και αδιάκοπη παρακολούθηση και καταγραφή των χαρακτηριστικών λειτουργίας είναι πολύ σημαντική. Έχει αποδειχθεί και στην πράξη ότι μέτριες σχεδιαστικά εγκαταστάσεις λειτουργούν άψογα χάρη στους λειτουργούντες αυτές ενώ πολύ καλές σχεδιαστικά εγκαταστάσεις λειτουργούν άσχημα εξ’ αιτίας πλημμελούς παρακολούθησης. Η αποτελεσματική παρακολούθηση θα αποκαλύψει και τις άριστες συνθήκες λειτουργίας της συγκεκριμένης Μονάδας.</w:t>
      </w:r>
    </w:p>
    <w:p w:rsidR="006940D5" w:rsidRDefault="006940D5" w:rsidP="00D756DD">
      <w:pPr>
        <w:spacing w:after="0" w:line="360" w:lineRule="auto"/>
        <w:ind w:left="1134" w:right="567"/>
        <w:jc w:val="both"/>
        <w:rPr>
          <w:rFonts w:ascii="Bookman Old Style" w:hAnsi="Bookman Old Style"/>
          <w:sz w:val="24"/>
        </w:rPr>
      </w:pPr>
      <w:r>
        <w:rPr>
          <w:rFonts w:ascii="Bookman Old Style" w:hAnsi="Bookman Old Style"/>
          <w:sz w:val="24"/>
        </w:rPr>
        <w:t>β) Η σταθερότητα των άριστων αυτών συνθηκών λειτουργίας και η διατήρησή τους είναι ο δεύτερος κανόνας. Έτσι, π.χ. η σταθερότητα του λόγου F/m, της ταχύτητας βιοπροσρόφησης - χώνευσης και μεταβολισμού αποτελούν ακρογωνιαίο λίθο της καλής λειτουργίας.</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 xml:space="preserve">Είναι φανερό από τα παραπάνω ότι τα πρώτα στάδια λειτουργίας της βιολογικής επεξεργασίας παρουσιάζουν δυσκολίες για αρκετούς λόγους όπως: </w:t>
      </w:r>
    </w:p>
    <w:p w:rsidR="006940D5" w:rsidRDefault="006940D5" w:rsidP="00D756DD">
      <w:pPr>
        <w:spacing w:after="0" w:line="360" w:lineRule="auto"/>
        <w:ind w:left="1134" w:right="567"/>
        <w:jc w:val="both"/>
        <w:rPr>
          <w:rFonts w:ascii="Bookman Old Style" w:hAnsi="Bookman Old Style"/>
          <w:sz w:val="24"/>
        </w:rPr>
      </w:pPr>
      <w:r>
        <w:rPr>
          <w:rFonts w:ascii="Bookman Old Style" w:hAnsi="Bookman Old Style"/>
          <w:sz w:val="24"/>
        </w:rPr>
        <w:t xml:space="preserve">α) Η εισερχόμενη παροχή δεν είναι από την αρχή η παροχή σχεδιασμού </w:t>
      </w:r>
    </w:p>
    <w:p w:rsidR="006940D5" w:rsidRDefault="006940D5" w:rsidP="00D756DD">
      <w:pPr>
        <w:spacing w:after="0" w:line="360" w:lineRule="auto"/>
        <w:ind w:left="1134" w:right="567"/>
        <w:jc w:val="both"/>
        <w:rPr>
          <w:rFonts w:ascii="Bookman Old Style" w:hAnsi="Bookman Old Style"/>
          <w:sz w:val="24"/>
        </w:rPr>
      </w:pPr>
      <w:r>
        <w:rPr>
          <w:rFonts w:ascii="Bookman Old Style" w:hAnsi="Bookman Old Style"/>
          <w:sz w:val="24"/>
        </w:rPr>
        <w:t>β) Η ανάπτυξη της βιομάζας δεν είναι άμεση αλλά παίρνει κάποιο χρόνο</w:t>
      </w:r>
    </w:p>
    <w:p w:rsidR="006940D5" w:rsidRDefault="006940D5" w:rsidP="00D756DD">
      <w:pPr>
        <w:numPr>
          <w:ilvl w:val="0"/>
          <w:numId w:val="17"/>
        </w:numPr>
        <w:tabs>
          <w:tab w:val="left" w:pos="851"/>
        </w:tabs>
        <w:spacing w:after="0" w:line="360" w:lineRule="auto"/>
        <w:ind w:left="1134" w:right="567"/>
        <w:jc w:val="both"/>
        <w:rPr>
          <w:rFonts w:ascii="Bookman Old Style" w:hAnsi="Bookman Old Style"/>
          <w:b/>
          <w:sz w:val="24"/>
          <w:u w:val="single"/>
        </w:rPr>
      </w:pPr>
      <w:r>
        <w:rPr>
          <w:rFonts w:ascii="Bookman Old Style" w:hAnsi="Bookman Old Style"/>
          <w:b/>
          <w:sz w:val="24"/>
          <w:u w:val="single"/>
        </w:rPr>
        <w:lastRenderedPageBreak/>
        <w:t>ΚΑΘΙΖΗΣΗ</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ind w:right="567"/>
      </w:pPr>
      <w:r>
        <w:t>Η καθίζηση είναι το δεύτερο στάδιο της βιολογικής επεξεργασίας, η δε δεξαμενή καθίζησης αποτελεί στις περισσότερες των περιπτώσεων τον καθρέφτη της λειτουργίας των εγκαταστάσεων.</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Ο μακροσκοπικός έλεγχος των δεξαμενών καθίζησης πρέπει να είναι καθημερινός.</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right="567"/>
        <w:jc w:val="both"/>
        <w:rPr>
          <w:rFonts w:ascii="Bookman Old Style" w:hAnsi="Bookman Old Style"/>
          <w:sz w:val="24"/>
        </w:rPr>
      </w:pPr>
      <w:r>
        <w:rPr>
          <w:rFonts w:ascii="Bookman Old Style" w:hAnsi="Bookman Old Style"/>
          <w:sz w:val="24"/>
        </w:rPr>
        <w:t xml:space="preserve">Στην κανονική λειτουργία της η δεξαμενή καθίζησης έχει ακύμαντη επιφάνεια, στην οποία παρουσιάζεται ένα λεπτό στρώμα επιπλεόντων στερεών, το οποίο απομακρύνεται εύκολα με την αεραντλία επιπλεόντων. Φυσαλίδες στην επιφάνεια εμφανίζονται αραιά και σε τυχαία διαστήματα. Κατά καιρούς μπορεί να εμφανιστούν στην επιφάνεια συσσωματώματα λάσπης, τα οποία επίσης απομακρύνονται εύκολα. Όσο τα παραπάνω φαινόμενα εμφανίζονται σε αραιά και τυχαία διαστήματα, η λειτουργία της καθίζησης και κατ’ επέκταση (αλλά όχι οπωσδήποτε) η λειτουργία της βιολογικής επεξεργασίας είναι ομαλή και συνήθως ικανοποιητική. </w:t>
      </w:r>
    </w:p>
    <w:p w:rsidR="006940D5" w:rsidRDefault="006940D5" w:rsidP="00D756DD">
      <w:pPr>
        <w:spacing w:after="0" w:line="360" w:lineRule="auto"/>
        <w:ind w:left="1276" w:right="567" w:hanging="709"/>
        <w:jc w:val="both"/>
        <w:rPr>
          <w:rFonts w:ascii="Bookman Old Style" w:hAnsi="Bookman Old Style"/>
          <w:sz w:val="24"/>
        </w:rPr>
      </w:pPr>
    </w:p>
    <w:p w:rsidR="006940D5" w:rsidRDefault="006940D5" w:rsidP="00D756DD">
      <w:pPr>
        <w:numPr>
          <w:ilvl w:val="1"/>
          <w:numId w:val="17"/>
        </w:numPr>
        <w:spacing w:after="0" w:line="360" w:lineRule="auto"/>
        <w:ind w:left="1276" w:right="567" w:hanging="709"/>
        <w:jc w:val="both"/>
        <w:rPr>
          <w:rFonts w:ascii="Bookman Old Style" w:hAnsi="Bookman Old Style"/>
          <w:sz w:val="24"/>
        </w:rPr>
      </w:pPr>
      <w:r>
        <w:rPr>
          <w:rFonts w:ascii="Bookman Old Style" w:hAnsi="Bookman Old Style"/>
          <w:sz w:val="24"/>
        </w:rPr>
        <w:t>Η συχνή εμφάνιση λάσπης, συσσωματωμάτων λάσπης και φυσαλίδων στην επιφάνεια της δεξαμενής καθίζησης υποδηλώνουν πρόβλημα λειτουργίας, όχι κατ’ ανάγκη αυτής καθεαυτής της βιολογικής επεξεργασίας.</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2"/>
          <w:numId w:val="17"/>
        </w:numPr>
        <w:spacing w:after="0" w:line="360" w:lineRule="auto"/>
        <w:ind w:left="1985" w:right="567"/>
        <w:jc w:val="both"/>
        <w:rPr>
          <w:rFonts w:ascii="Bookman Old Style" w:hAnsi="Bookman Old Style"/>
          <w:sz w:val="24"/>
        </w:rPr>
      </w:pPr>
      <w:r>
        <w:rPr>
          <w:rFonts w:ascii="Bookman Old Style" w:hAnsi="Bookman Old Style"/>
          <w:sz w:val="24"/>
        </w:rPr>
        <w:t xml:space="preserve">Η υπερχείλιση της λάσπης στην δεξαμενή καθίζησης μπορεί να οφείλεται στα εξής: </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Απομάκρυνση μικρής ποσότητας λάσπης προς το τμήμα επεξεργασίας λάσπης με αποτέλεσμα την αποθήκευση της υπόλοιπης ποσότητας στην δεξαμενή καθίζησης</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Μικρή παροχή ανακυκλοφορίας λάσπης</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lastRenderedPageBreak/>
        <w:t>Κακή ρύθμιση της ανακυκλοφορίας λάσπης (θα πρέπει κατά κανόνα να είναι συνεχής και όχι διακοπτόμενη)</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Υδραυλικό πλήγμα από μεγάλη και απότομη εισροή λυμάτων</w:t>
      </w:r>
    </w:p>
    <w:p w:rsidR="006940D5" w:rsidRDefault="006940D5" w:rsidP="00D756DD">
      <w:pPr>
        <w:spacing w:after="0" w:line="360" w:lineRule="auto"/>
        <w:ind w:left="1985" w:right="567" w:hanging="709"/>
        <w:jc w:val="both"/>
        <w:rPr>
          <w:rFonts w:ascii="Bookman Old Style" w:hAnsi="Bookman Old Style"/>
          <w:sz w:val="24"/>
        </w:rPr>
      </w:pPr>
    </w:p>
    <w:p w:rsidR="006940D5" w:rsidRDefault="006940D5" w:rsidP="00D756DD">
      <w:pPr>
        <w:numPr>
          <w:ilvl w:val="2"/>
          <w:numId w:val="17"/>
        </w:numPr>
        <w:spacing w:after="0" w:line="360" w:lineRule="auto"/>
        <w:ind w:left="1985" w:right="567" w:hanging="709"/>
        <w:jc w:val="both"/>
        <w:rPr>
          <w:rFonts w:ascii="Bookman Old Style" w:hAnsi="Bookman Old Style"/>
          <w:sz w:val="24"/>
        </w:rPr>
      </w:pPr>
      <w:r>
        <w:rPr>
          <w:rFonts w:ascii="Bookman Old Style" w:hAnsi="Bookman Old Style"/>
          <w:sz w:val="24"/>
        </w:rPr>
        <w:t xml:space="preserve">Η ύπαρξη συσσωματωμάτων λάσπης στην επιφάνεια της δεξαμενής καθίζησης συνήθως οφείλεται σε υδραυλική υπερφόρτιση της Μονάδας. </w:t>
      </w:r>
    </w:p>
    <w:p w:rsidR="006940D5" w:rsidRDefault="006940D5" w:rsidP="00D756DD">
      <w:pPr>
        <w:spacing w:after="0" w:line="360" w:lineRule="auto"/>
        <w:ind w:left="1985" w:right="567" w:hanging="709"/>
        <w:jc w:val="both"/>
        <w:rPr>
          <w:rFonts w:ascii="Bookman Old Style" w:hAnsi="Bookman Old Style"/>
          <w:sz w:val="24"/>
        </w:rPr>
      </w:pPr>
    </w:p>
    <w:p w:rsidR="006940D5" w:rsidRDefault="006940D5" w:rsidP="00D756DD">
      <w:pPr>
        <w:numPr>
          <w:ilvl w:val="2"/>
          <w:numId w:val="17"/>
        </w:numPr>
        <w:spacing w:after="0" w:line="360" w:lineRule="auto"/>
        <w:ind w:left="1985" w:right="567" w:hanging="709"/>
        <w:jc w:val="both"/>
        <w:rPr>
          <w:rFonts w:ascii="Bookman Old Style" w:hAnsi="Bookman Old Style"/>
          <w:sz w:val="24"/>
        </w:rPr>
      </w:pPr>
      <w:r>
        <w:rPr>
          <w:rFonts w:ascii="Bookman Old Style" w:hAnsi="Bookman Old Style"/>
          <w:sz w:val="24"/>
        </w:rPr>
        <w:t>Η ύπαρξη φυσαλίδων στην επιφάνεια της δεξαμενής καθίζησης μπορεί να οφείλεται σε:</w:t>
      </w:r>
    </w:p>
    <w:p w:rsidR="006940D5" w:rsidRDefault="006940D5" w:rsidP="00D756DD">
      <w:pPr>
        <w:numPr>
          <w:ilvl w:val="0"/>
          <w:numId w:val="12"/>
        </w:numPr>
        <w:tabs>
          <w:tab w:val="clear" w:pos="360"/>
          <w:tab w:val="num" w:pos="1843"/>
          <w:tab w:val="left" w:pos="2410"/>
        </w:tabs>
        <w:spacing w:after="0" w:line="360" w:lineRule="auto"/>
        <w:ind w:left="2410" w:right="567" w:hanging="425"/>
        <w:jc w:val="both"/>
        <w:rPr>
          <w:rFonts w:ascii="Bookman Old Style" w:hAnsi="Bookman Old Style"/>
          <w:sz w:val="24"/>
        </w:rPr>
      </w:pPr>
      <w:r>
        <w:rPr>
          <w:rFonts w:ascii="Bookman Old Style" w:hAnsi="Bookman Old Style"/>
          <w:sz w:val="24"/>
        </w:rPr>
        <w:t>Απελευθέρωση παγιδευμένου αέρα στα λύματα, μετά τον αερισμό</w:t>
      </w:r>
    </w:p>
    <w:p w:rsidR="006940D5" w:rsidRDefault="006940D5" w:rsidP="00D756DD">
      <w:pPr>
        <w:numPr>
          <w:ilvl w:val="0"/>
          <w:numId w:val="12"/>
        </w:numPr>
        <w:tabs>
          <w:tab w:val="clear" w:pos="360"/>
          <w:tab w:val="num" w:pos="1843"/>
          <w:tab w:val="left" w:pos="2410"/>
        </w:tabs>
        <w:spacing w:after="0" w:line="360" w:lineRule="auto"/>
        <w:ind w:left="2410" w:right="567" w:hanging="425"/>
        <w:jc w:val="both"/>
        <w:rPr>
          <w:rFonts w:ascii="Bookman Old Style" w:hAnsi="Bookman Old Style"/>
          <w:sz w:val="24"/>
        </w:rPr>
      </w:pPr>
      <w:r>
        <w:rPr>
          <w:rFonts w:ascii="Bookman Old Style" w:hAnsi="Bookman Old Style"/>
          <w:sz w:val="24"/>
        </w:rPr>
        <w:t>Απονιτροποίηση, οπότε εκλύεται άζωτο</w:t>
      </w:r>
    </w:p>
    <w:p w:rsidR="006940D5" w:rsidRDefault="006940D5" w:rsidP="00D756DD">
      <w:pPr>
        <w:numPr>
          <w:ilvl w:val="0"/>
          <w:numId w:val="12"/>
        </w:numPr>
        <w:tabs>
          <w:tab w:val="clear" w:pos="360"/>
          <w:tab w:val="num" w:pos="1843"/>
          <w:tab w:val="left" w:pos="2410"/>
        </w:tabs>
        <w:spacing w:after="0" w:line="360" w:lineRule="auto"/>
        <w:ind w:left="2410" w:right="567" w:hanging="425"/>
        <w:jc w:val="both"/>
        <w:rPr>
          <w:rFonts w:ascii="Bookman Old Style" w:hAnsi="Bookman Old Style"/>
          <w:sz w:val="24"/>
        </w:rPr>
      </w:pPr>
      <w:r>
        <w:rPr>
          <w:rFonts w:ascii="Bookman Old Style" w:hAnsi="Bookman Old Style"/>
          <w:sz w:val="24"/>
        </w:rPr>
        <w:t>Αναερόβια επεξεργασία εντός της δεξαμενής καθίζησης οπότε εκλύονται τα δύσοσμα αέρια που παράγονται κατά την επεξεργασία αυτή</w:t>
      </w:r>
    </w:p>
    <w:p w:rsidR="006940D5" w:rsidRDefault="006940D5" w:rsidP="00D756DD">
      <w:pPr>
        <w:spacing w:after="0" w:line="360" w:lineRule="auto"/>
        <w:ind w:left="1985" w:right="567"/>
        <w:jc w:val="both"/>
        <w:rPr>
          <w:rFonts w:ascii="Bookman Old Style" w:hAnsi="Bookman Old Style"/>
          <w:sz w:val="24"/>
        </w:rPr>
      </w:pPr>
      <w:r>
        <w:rPr>
          <w:rFonts w:ascii="Bookman Old Style" w:hAnsi="Bookman Old Style"/>
          <w:sz w:val="24"/>
        </w:rPr>
        <w:t>Σημειώνεται ότι κατά κανόνα η έκλυση αερίων συνεπάγεται και την ανύψωση λάσπης στην επιφάνεια διότι συμπαρασύρεται από τα αέρια. Σε κάποιες, μάλιστα, περιπτώσεις που η λάσπη ανέρχεται σε μεγάλες ποσότητες στην επιφάνεια δεν είναι εύκολη ή άμεση η παρατήρηση των φυσαλίδων.</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Η μεγάλης έκτασης εμφάνιση επιπλεόντων και αφρολασπών είναι ένδειξη προβλήματος, το οποίο μπορεί να αποδειχθεί σοβαρό.</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2"/>
          <w:numId w:val="17"/>
        </w:numPr>
        <w:spacing w:after="0" w:line="360" w:lineRule="auto"/>
        <w:ind w:left="1843" w:right="567" w:hanging="709"/>
        <w:jc w:val="both"/>
        <w:rPr>
          <w:rFonts w:ascii="Bookman Old Style" w:hAnsi="Bookman Old Style"/>
          <w:sz w:val="24"/>
        </w:rPr>
      </w:pPr>
      <w:r>
        <w:rPr>
          <w:rFonts w:ascii="Bookman Old Style" w:hAnsi="Bookman Old Style"/>
          <w:sz w:val="24"/>
        </w:rPr>
        <w:lastRenderedPageBreak/>
        <w:t>Η μεγάλη ποσότητα αφρολασπών, οι οποίες εμφανίζονται και στην δεξαμενή αερισμού, μπορεί να οφείλεται σε:</w:t>
      </w:r>
    </w:p>
    <w:p w:rsidR="006940D5" w:rsidRDefault="006940D5" w:rsidP="00D756DD">
      <w:pPr>
        <w:numPr>
          <w:ilvl w:val="0"/>
          <w:numId w:val="12"/>
        </w:numPr>
        <w:tabs>
          <w:tab w:val="clear" w:pos="360"/>
          <w:tab w:val="num" w:pos="1843"/>
        </w:tabs>
        <w:spacing w:after="0" w:line="360" w:lineRule="auto"/>
        <w:ind w:left="2268" w:right="567" w:hanging="425"/>
        <w:jc w:val="both"/>
        <w:rPr>
          <w:rFonts w:ascii="Bookman Old Style" w:hAnsi="Bookman Old Style"/>
          <w:sz w:val="24"/>
        </w:rPr>
      </w:pPr>
      <w:r>
        <w:rPr>
          <w:rFonts w:ascii="Bookman Old Style" w:hAnsi="Bookman Old Style"/>
          <w:sz w:val="24"/>
        </w:rPr>
        <w:t>Ύπαρξη λιπών και ελαίων στα λύματα</w:t>
      </w:r>
    </w:p>
    <w:p w:rsidR="006940D5" w:rsidRDefault="006940D5" w:rsidP="00D756DD">
      <w:pPr>
        <w:numPr>
          <w:ilvl w:val="0"/>
          <w:numId w:val="12"/>
        </w:numPr>
        <w:tabs>
          <w:tab w:val="clear" w:pos="360"/>
          <w:tab w:val="num" w:pos="1843"/>
        </w:tabs>
        <w:spacing w:after="0" w:line="360" w:lineRule="auto"/>
        <w:ind w:left="2268" w:right="567" w:hanging="425"/>
        <w:jc w:val="both"/>
        <w:rPr>
          <w:rFonts w:ascii="Bookman Old Style" w:hAnsi="Bookman Old Style"/>
          <w:sz w:val="24"/>
        </w:rPr>
      </w:pPr>
      <w:r>
        <w:rPr>
          <w:rFonts w:ascii="Bookman Old Style" w:hAnsi="Bookman Old Style"/>
          <w:sz w:val="24"/>
        </w:rPr>
        <w:t>Μεγάλη ηλικία λάσπης</w:t>
      </w:r>
    </w:p>
    <w:p w:rsidR="006940D5" w:rsidRDefault="006940D5" w:rsidP="00D756DD">
      <w:pPr>
        <w:numPr>
          <w:ilvl w:val="0"/>
          <w:numId w:val="12"/>
        </w:numPr>
        <w:tabs>
          <w:tab w:val="clear" w:pos="360"/>
          <w:tab w:val="num" w:pos="1843"/>
        </w:tabs>
        <w:spacing w:after="0" w:line="360" w:lineRule="auto"/>
        <w:ind w:left="2268" w:right="567" w:hanging="425"/>
        <w:jc w:val="both"/>
        <w:rPr>
          <w:rFonts w:ascii="Bookman Old Style" w:hAnsi="Bookman Old Style"/>
          <w:sz w:val="24"/>
        </w:rPr>
      </w:pPr>
      <w:r>
        <w:rPr>
          <w:rFonts w:ascii="Bookman Old Style" w:hAnsi="Bookman Old Style"/>
          <w:sz w:val="24"/>
        </w:rPr>
        <w:t>Ύπαρξη νηματοειδών βακτηριδίων</w:t>
      </w:r>
    </w:p>
    <w:p w:rsidR="006940D5" w:rsidRDefault="006940D5" w:rsidP="00D756DD">
      <w:pPr>
        <w:tabs>
          <w:tab w:val="num" w:pos="1843"/>
        </w:tabs>
        <w:spacing w:after="0" w:line="360" w:lineRule="auto"/>
        <w:ind w:left="1985" w:right="567" w:hanging="851"/>
        <w:jc w:val="both"/>
        <w:rPr>
          <w:rFonts w:ascii="Bookman Old Style" w:hAnsi="Bookman Old Style"/>
          <w:sz w:val="24"/>
        </w:rPr>
      </w:pPr>
      <w:r>
        <w:rPr>
          <w:rFonts w:ascii="Bookman Old Style" w:hAnsi="Bookman Old Style"/>
          <w:sz w:val="24"/>
        </w:rPr>
        <w:t xml:space="preserve"> </w:t>
      </w:r>
    </w:p>
    <w:p w:rsidR="006940D5" w:rsidRDefault="006940D5" w:rsidP="00D756DD">
      <w:pPr>
        <w:numPr>
          <w:ilvl w:val="2"/>
          <w:numId w:val="17"/>
        </w:numPr>
        <w:spacing w:after="0" w:line="360" w:lineRule="auto"/>
        <w:ind w:left="1985" w:right="567" w:hanging="851"/>
        <w:jc w:val="both"/>
        <w:rPr>
          <w:rFonts w:ascii="Bookman Old Style" w:hAnsi="Bookman Old Style"/>
          <w:sz w:val="24"/>
        </w:rPr>
      </w:pPr>
      <w:r>
        <w:rPr>
          <w:rFonts w:ascii="Bookman Old Style" w:hAnsi="Bookman Old Style"/>
          <w:sz w:val="24"/>
        </w:rPr>
        <w:t>Μικρότερη ποσότητα επιπλεόντων μπορεί να οφείλεται σε:</w:t>
      </w:r>
    </w:p>
    <w:p w:rsidR="006940D5" w:rsidRDefault="006940D5" w:rsidP="00D756DD">
      <w:pPr>
        <w:numPr>
          <w:ilvl w:val="0"/>
          <w:numId w:val="12"/>
        </w:numPr>
        <w:tabs>
          <w:tab w:val="clear" w:pos="360"/>
          <w:tab w:val="num" w:pos="1843"/>
        </w:tabs>
        <w:spacing w:after="0" w:line="360" w:lineRule="auto"/>
        <w:ind w:left="2127" w:right="567" w:hanging="284"/>
        <w:jc w:val="both"/>
        <w:rPr>
          <w:rFonts w:ascii="Bookman Old Style" w:hAnsi="Bookman Old Style"/>
          <w:sz w:val="24"/>
        </w:rPr>
      </w:pPr>
      <w:r>
        <w:rPr>
          <w:rFonts w:ascii="Bookman Old Style" w:hAnsi="Bookman Old Style"/>
          <w:sz w:val="24"/>
        </w:rPr>
        <w:t>Ύπαρξη τοξικών ουσιών</w:t>
      </w:r>
    </w:p>
    <w:p w:rsidR="006940D5" w:rsidRDefault="006940D5" w:rsidP="00D756DD">
      <w:pPr>
        <w:numPr>
          <w:ilvl w:val="0"/>
          <w:numId w:val="12"/>
        </w:numPr>
        <w:tabs>
          <w:tab w:val="clear" w:pos="360"/>
          <w:tab w:val="num" w:pos="1843"/>
        </w:tabs>
        <w:spacing w:after="0" w:line="360" w:lineRule="auto"/>
        <w:ind w:left="2127" w:right="567" w:hanging="284"/>
        <w:jc w:val="both"/>
        <w:rPr>
          <w:rFonts w:ascii="Bookman Old Style" w:hAnsi="Bookman Old Style"/>
          <w:sz w:val="24"/>
        </w:rPr>
      </w:pPr>
      <w:r>
        <w:rPr>
          <w:rFonts w:ascii="Bookman Old Style" w:hAnsi="Bookman Old Style"/>
          <w:sz w:val="24"/>
        </w:rPr>
        <w:t>Απονιτροποίηση</w:t>
      </w:r>
    </w:p>
    <w:p w:rsidR="006940D5" w:rsidRDefault="006940D5" w:rsidP="00D756DD">
      <w:pPr>
        <w:tabs>
          <w:tab w:val="num" w:pos="1843"/>
        </w:tabs>
        <w:spacing w:after="0" w:line="360" w:lineRule="auto"/>
        <w:ind w:left="1985" w:right="567" w:hanging="851"/>
        <w:jc w:val="both"/>
        <w:rPr>
          <w:rFonts w:ascii="Bookman Old Style" w:hAnsi="Bookman Old Style"/>
          <w:sz w:val="24"/>
        </w:rPr>
      </w:pPr>
    </w:p>
    <w:p w:rsidR="006940D5" w:rsidRDefault="006940D5" w:rsidP="00D756DD">
      <w:pPr>
        <w:numPr>
          <w:ilvl w:val="2"/>
          <w:numId w:val="17"/>
        </w:numPr>
        <w:spacing w:after="0" w:line="360" w:lineRule="auto"/>
        <w:ind w:left="1985" w:right="567" w:hanging="851"/>
        <w:jc w:val="both"/>
        <w:rPr>
          <w:rFonts w:ascii="Bookman Old Style" w:hAnsi="Bookman Old Style"/>
          <w:sz w:val="24"/>
        </w:rPr>
      </w:pPr>
      <w:r>
        <w:rPr>
          <w:rFonts w:ascii="Bookman Old Style" w:hAnsi="Bookman Old Style"/>
          <w:sz w:val="24"/>
        </w:rPr>
        <w:t>Οι αφροί που εμφανίζονται στην δεξαμενή καθίζησης διακρίνονται σε λευκούς και ιξώδεις.</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Οι λευκοί αφροί οφείλονται σε ύπαρξη απορρυπαντικών και παύουν να εμφανίζονται όταν εκλείπει και η αιτία της δημιουργίας τους</w:t>
      </w:r>
    </w:p>
    <w:p w:rsidR="006940D5" w:rsidRDefault="006940D5" w:rsidP="00D756DD">
      <w:pPr>
        <w:numPr>
          <w:ilvl w:val="0"/>
          <w:numId w:val="12"/>
        </w:numPr>
        <w:tabs>
          <w:tab w:val="clear" w:pos="360"/>
          <w:tab w:val="num" w:pos="2410"/>
        </w:tabs>
        <w:spacing w:after="0" w:line="360" w:lineRule="auto"/>
        <w:ind w:left="2410" w:right="567" w:hanging="425"/>
        <w:jc w:val="both"/>
        <w:rPr>
          <w:rFonts w:ascii="Bookman Old Style" w:hAnsi="Bookman Old Style"/>
          <w:sz w:val="24"/>
        </w:rPr>
      </w:pPr>
      <w:r>
        <w:rPr>
          <w:rFonts w:ascii="Bookman Old Style" w:hAnsi="Bookman Old Style"/>
          <w:sz w:val="24"/>
        </w:rPr>
        <w:t>Οι ιξώδεις αφροί εμφανίζονται όταν λείπουν θρεπτικά συστατικά από τα λύματα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 xml:space="preserve">Μόνιμη ύπαρξη επιπλέουσας λάσπης στην δεξαμενή καθίζησης σημαίνει απονιτροποίηση λόγω έλλειψης οξυγόνου. Η έλλειψη αυτή μπορεί να υπάρχει είτε στην δεξαμενή αερισμού είτε στην δεξαμενή καθίζησης λόγω μεγάλου χρόνου παραμονής των λασπών σ’ αυτήν. </w:t>
      </w:r>
    </w:p>
    <w:p w:rsidR="006940D5" w:rsidRDefault="006940D5" w:rsidP="00D756DD">
      <w:pPr>
        <w:spacing w:after="0" w:line="360" w:lineRule="auto"/>
        <w:ind w:left="1134" w:right="567" w:hanging="567"/>
        <w:jc w:val="both"/>
        <w:rPr>
          <w:rFonts w:ascii="Bookman Old Style" w:hAnsi="Bookman Old Style"/>
          <w:sz w:val="24"/>
        </w:rPr>
      </w:pPr>
    </w:p>
    <w:p w:rsidR="006940D5" w:rsidRDefault="006940D5" w:rsidP="00D756DD">
      <w:pPr>
        <w:numPr>
          <w:ilvl w:val="1"/>
          <w:numId w:val="17"/>
        </w:numPr>
        <w:spacing w:after="0" w:line="360" w:lineRule="auto"/>
        <w:ind w:left="1134" w:right="567" w:hanging="567"/>
        <w:jc w:val="both"/>
        <w:rPr>
          <w:rFonts w:ascii="Bookman Old Style" w:hAnsi="Bookman Old Style"/>
          <w:sz w:val="24"/>
        </w:rPr>
      </w:pPr>
      <w:r>
        <w:rPr>
          <w:rFonts w:ascii="Bookman Old Style" w:hAnsi="Bookman Old Style"/>
          <w:sz w:val="24"/>
        </w:rPr>
        <w:t xml:space="preserve">Η ύπαρξη διογκωμένης λάσπης εάν μάλιστα αυτή συνοδεύεται από αφρούς είναι μια από τις χειρότερες και δύσκολα αντιμετωπιζόμενες δυσλειτουργίας της Βιολογικής Επεξεργασίας. Η σημαντικότερη αιτία της διογκωμένης λάσπης είναι η ανάπτυξη νηματοειδών βακτηρίων. Τα βακτήρια αυτά που είναι εγκατεστημένα σε κάθε συσσωμάτωμα λάσπης επεκτείνονται μέσα στο νερό </w:t>
      </w:r>
      <w:r>
        <w:rPr>
          <w:rFonts w:ascii="Bookman Old Style" w:hAnsi="Bookman Old Style"/>
          <w:sz w:val="24"/>
        </w:rPr>
        <w:lastRenderedPageBreak/>
        <w:t xml:space="preserve">αγγίζοντας τα διπλανά συσσωματώματα. Αυτή η «σύνδεση» των συσσωματωμάτων προκαλεί δυσλειτουργία στην καθίζηση της λάσπης. </w:t>
      </w:r>
    </w:p>
    <w:p w:rsidR="006940D5" w:rsidRDefault="006940D5" w:rsidP="00D756DD">
      <w:pPr>
        <w:spacing w:after="0" w:line="360" w:lineRule="auto"/>
        <w:ind w:left="567" w:right="567"/>
        <w:jc w:val="both"/>
        <w:rPr>
          <w:rFonts w:ascii="Bookman Old Style" w:hAnsi="Bookman Old Style"/>
          <w:sz w:val="24"/>
        </w:rPr>
      </w:pPr>
    </w:p>
    <w:p w:rsidR="006940D5" w:rsidRPr="00D756DD" w:rsidRDefault="006940D5" w:rsidP="00D756DD">
      <w:pPr>
        <w:numPr>
          <w:ilvl w:val="0"/>
          <w:numId w:val="37"/>
        </w:numPr>
        <w:spacing w:after="0" w:line="360" w:lineRule="auto"/>
        <w:ind w:left="567" w:right="567"/>
        <w:jc w:val="both"/>
        <w:rPr>
          <w:rFonts w:ascii="Bookman Old Style" w:hAnsi="Bookman Old Style"/>
          <w:sz w:val="24"/>
        </w:rPr>
      </w:pPr>
      <w:r w:rsidRPr="00D756DD">
        <w:rPr>
          <w:rFonts w:ascii="Bookman Old Style" w:hAnsi="Bookman Old Style"/>
          <w:b/>
          <w:sz w:val="24"/>
          <w:u w:val="single"/>
        </w:rPr>
        <w:t xml:space="preserve">ΕΠΕΞΕΡΓΑΣΙΑ ΛΑΣΠΗΣ </w:t>
      </w:r>
    </w:p>
    <w:p w:rsidR="006940D5" w:rsidRDefault="006940D5" w:rsidP="00D756DD">
      <w:pPr>
        <w:spacing w:after="0"/>
        <w:ind w:right="567"/>
      </w:pPr>
      <w:r>
        <w:t xml:space="preserve">Το τμήμα επεξεργασίας της λάσπης απαιτεί συχνή παρακολούθηση και σε μερικές περιπτώσεις συνεχή παρουσία κυρίως κατά την διάρκεια που το τμήμα λειτουργεί διότι η όλη λειτουργία πραγματοποιείται χειροκίνητα. </w:t>
      </w:r>
    </w:p>
    <w:p w:rsidR="006940D5" w:rsidRDefault="006940D5" w:rsidP="00D756DD">
      <w:pPr>
        <w:spacing w:after="0" w:line="360" w:lineRule="auto"/>
        <w:ind w:left="567" w:right="567"/>
        <w:jc w:val="both"/>
        <w:rPr>
          <w:rFonts w:ascii="Bookman Old Style" w:hAnsi="Bookman Old Style"/>
          <w:sz w:val="24"/>
        </w:rPr>
      </w:pPr>
    </w:p>
    <w:p w:rsidR="006940D5" w:rsidRPr="00D756DD" w:rsidRDefault="006940D5" w:rsidP="00D756DD">
      <w:pPr>
        <w:numPr>
          <w:ilvl w:val="1"/>
          <w:numId w:val="37"/>
        </w:numPr>
        <w:spacing w:after="0" w:line="360" w:lineRule="auto"/>
        <w:ind w:left="1276" w:right="567" w:hanging="709"/>
        <w:jc w:val="both"/>
        <w:rPr>
          <w:rFonts w:ascii="Bookman Old Style" w:hAnsi="Bookman Old Style"/>
          <w:sz w:val="24"/>
        </w:rPr>
      </w:pPr>
      <w:r w:rsidRPr="00D756DD">
        <w:rPr>
          <w:rFonts w:ascii="Bookman Old Style" w:hAnsi="Bookman Old Style"/>
          <w:sz w:val="24"/>
        </w:rPr>
        <w:t>Μετά το πέρας της λειτουργίας ελέγχεται η καθαρότητα του συστήματος σακκόφιλτρων και των τμημάτων του χώρου που έχουν έρθει σε επαφή με στραγγίσματα, πιτσιλίσματα κλπ. Ο χώρος και τα μηχανήματα πρέπει να είναι πολύ καθαρά, οι δε γεμάτοι φιλτρόσακκοι να έχουν απομακρυνθεί.</w:t>
      </w:r>
    </w:p>
    <w:p w:rsidR="006940D5" w:rsidRPr="00E13BC4" w:rsidRDefault="006940D5" w:rsidP="00D756DD">
      <w:pPr>
        <w:spacing w:after="0" w:line="360" w:lineRule="auto"/>
        <w:ind w:left="1276" w:right="567"/>
        <w:jc w:val="both"/>
        <w:rPr>
          <w:rFonts w:ascii="Bookman Old Style" w:hAnsi="Bookman Old Style"/>
          <w:sz w:val="24"/>
        </w:rPr>
      </w:pPr>
    </w:p>
    <w:p w:rsidR="006940D5" w:rsidRPr="00E13BC4" w:rsidRDefault="006940D5" w:rsidP="00D756DD">
      <w:pPr>
        <w:pStyle w:val="a3"/>
        <w:spacing w:line="360" w:lineRule="auto"/>
        <w:ind w:left="360" w:right="567"/>
        <w:jc w:val="both"/>
        <w:rPr>
          <w:rFonts w:ascii="Bookman Old Style" w:hAnsi="Bookman Old Style"/>
          <w:b/>
          <w:u w:val="single"/>
        </w:rPr>
      </w:pPr>
      <w:r>
        <w:rPr>
          <w:rFonts w:ascii="Bookman Old Style" w:hAnsi="Bookman Old Style"/>
          <w:b/>
          <w:u w:val="single"/>
        </w:rPr>
        <w:t>6.</w:t>
      </w:r>
      <w:r w:rsidRPr="00E13BC4">
        <w:rPr>
          <w:rFonts w:ascii="Bookman Old Style" w:hAnsi="Bookman Old Style"/>
          <w:b/>
          <w:u w:val="single"/>
        </w:rPr>
        <w:t>ΔΙΑΧΕΙΡΙΣΗ ΣΤΕΡΕΩΝ</w:t>
      </w:r>
    </w:p>
    <w:p w:rsidR="006940D5" w:rsidRPr="00E13BC4" w:rsidRDefault="006940D5" w:rsidP="00D756DD">
      <w:pPr>
        <w:spacing w:after="0" w:line="360" w:lineRule="auto"/>
        <w:jc w:val="both"/>
        <w:rPr>
          <w:rFonts w:ascii="Bookman Old Style" w:hAnsi="Bookman Old Style"/>
          <w:sz w:val="24"/>
          <w:szCs w:val="24"/>
        </w:rPr>
      </w:pPr>
      <w:r w:rsidRPr="00E13BC4">
        <w:rPr>
          <w:rFonts w:ascii="Bookman Old Style" w:hAnsi="Bookman Old Style"/>
          <w:sz w:val="24"/>
          <w:szCs w:val="24"/>
        </w:rPr>
        <w:t xml:space="preserve">Προκειμένου να γίνει αποτελεσματικότερη η διαχείριση των αποβλήτων στα πλαίσια της Ευρωπαϊκής Ένωσης, η Ευρωπαϊκή Επιτροπή υιοθέτησε τον Ευρωπαϊκό Κατάλογο Αποβλήτων (ΕΚΑ) (Απόφαση 2000/532/ΕΚ, όπως έχει τροποποιηθεί με τις 2001/118/ΕΚ, 2001/119/ΕΚ και 2001/573/ΕΚ). Ο ΕΚΑ είναι ένας εναρμονισμένος, μη εξαντλητικός κατάλογος αποβλήτων και αποτελεί ονοματολογία </w:t>
      </w:r>
    </w:p>
    <w:p w:rsidR="006940D5" w:rsidRPr="00E13BC4" w:rsidRDefault="006940D5" w:rsidP="00D756DD">
      <w:pPr>
        <w:spacing w:after="0" w:line="360" w:lineRule="auto"/>
        <w:jc w:val="both"/>
        <w:rPr>
          <w:rFonts w:ascii="Bookman Old Style" w:hAnsi="Bookman Old Style"/>
          <w:sz w:val="24"/>
          <w:szCs w:val="24"/>
        </w:rPr>
      </w:pPr>
      <w:r w:rsidRPr="00E13BC4">
        <w:rPr>
          <w:rFonts w:ascii="Bookman Old Style" w:hAnsi="Bookman Old Style"/>
          <w:sz w:val="24"/>
          <w:szCs w:val="24"/>
        </w:rPr>
        <w:t xml:space="preserve">αναφοράς, καθώς παρέχει κοινή ορολογία για τη διαχείριση των αποβλήτων. Περιλαμβάνει τα επικίνδυνα απόβλητα και λαμβάνει υπόψη την προέλευση και τη σύνθεση των αποβλήτων καθώς και, αν απαιτείται, τις οριακές τιμές συγκέντρωσης επικίνδυνων ουσιών (αρ. 13, παρ.5, Ν. 4042/2012). </w:t>
      </w:r>
      <w:r w:rsidRPr="00E13BC4">
        <w:rPr>
          <w:rFonts w:ascii="Bookman Old Style" w:hAnsi="Bookman Old Style"/>
          <w:sz w:val="24"/>
          <w:szCs w:val="24"/>
          <w:u w:val="single"/>
        </w:rPr>
        <w:t>Τα απόβλητα του ΕΚΑ που θεωρούνται επικίνδυνα σημειώνονται με αστερίσκο (Απόφαση 2000/532/ΕΚ)</w:t>
      </w:r>
      <w:r w:rsidRPr="00E13BC4">
        <w:rPr>
          <w:rFonts w:ascii="Bookman Old Style" w:hAnsi="Bookman Old Style"/>
          <w:sz w:val="24"/>
          <w:szCs w:val="24"/>
        </w:rPr>
        <w:t xml:space="preserve">. </w:t>
      </w:r>
    </w:p>
    <w:p w:rsidR="006940D5" w:rsidRPr="00E13BC4" w:rsidRDefault="006940D5" w:rsidP="00D756DD">
      <w:pPr>
        <w:spacing w:after="0" w:line="360" w:lineRule="auto"/>
        <w:jc w:val="both"/>
        <w:rPr>
          <w:rFonts w:ascii="Bookman Old Style" w:hAnsi="Bookman Old Style"/>
          <w:sz w:val="24"/>
          <w:szCs w:val="24"/>
        </w:rPr>
      </w:pPr>
      <w:r w:rsidRPr="00E13BC4">
        <w:rPr>
          <w:rFonts w:ascii="Bookman Old Style" w:hAnsi="Bookman Old Style"/>
          <w:sz w:val="24"/>
          <w:szCs w:val="24"/>
        </w:rPr>
        <w:tab/>
        <w:t xml:space="preserve">Σύμφωνα με τα παραπάνω και με βάση την κατάταξη των στερεών αποβλήτων προκύπτει ότι </w:t>
      </w:r>
      <w:r w:rsidRPr="00E13BC4">
        <w:rPr>
          <w:rFonts w:ascii="Bookman Old Style" w:hAnsi="Bookman Old Style"/>
          <w:b/>
          <w:sz w:val="24"/>
          <w:szCs w:val="24"/>
        </w:rPr>
        <w:t>τα στερεά απόβλητα του βιολογικού καθαρισμού του ιδρύματος είναι μη επικίνδυνα</w:t>
      </w:r>
      <w:r w:rsidRPr="00E13BC4">
        <w:rPr>
          <w:rFonts w:ascii="Bookman Old Style" w:hAnsi="Bookman Old Style"/>
          <w:sz w:val="24"/>
          <w:szCs w:val="24"/>
        </w:rPr>
        <w:t xml:space="preserve"> και κατατάσσονται ως κάτωθι :</w:t>
      </w:r>
    </w:p>
    <w:p w:rsidR="006940D5" w:rsidRPr="00E13BC4" w:rsidRDefault="006940D5" w:rsidP="00725542">
      <w:pPr>
        <w:pStyle w:val="a3"/>
        <w:numPr>
          <w:ilvl w:val="0"/>
          <w:numId w:val="43"/>
        </w:numPr>
        <w:spacing w:line="360" w:lineRule="auto"/>
        <w:jc w:val="both"/>
        <w:rPr>
          <w:rFonts w:ascii="Bookman Old Style" w:hAnsi="Bookman Old Style"/>
        </w:rPr>
      </w:pPr>
      <w:r w:rsidRPr="00E13BC4">
        <w:rPr>
          <w:rFonts w:ascii="Bookman Old Style" w:hAnsi="Bookman Old Style"/>
        </w:rPr>
        <w:t>19 08 01 εσχαρίσματα</w:t>
      </w:r>
    </w:p>
    <w:p w:rsidR="006940D5" w:rsidRPr="00E13BC4" w:rsidRDefault="006940D5" w:rsidP="00725542">
      <w:pPr>
        <w:pStyle w:val="a3"/>
        <w:numPr>
          <w:ilvl w:val="0"/>
          <w:numId w:val="43"/>
        </w:numPr>
        <w:spacing w:line="360" w:lineRule="auto"/>
        <w:jc w:val="both"/>
        <w:rPr>
          <w:rFonts w:ascii="Bookman Old Style" w:hAnsi="Bookman Old Style"/>
        </w:rPr>
      </w:pPr>
      <w:r w:rsidRPr="00E13BC4">
        <w:rPr>
          <w:rFonts w:ascii="Bookman Old Style" w:hAnsi="Bookman Old Style"/>
        </w:rPr>
        <w:lastRenderedPageBreak/>
        <w:t xml:space="preserve">19 08 02 απόβλητα από την εξάμμωση </w:t>
      </w:r>
    </w:p>
    <w:p w:rsidR="006940D5" w:rsidRPr="00E13BC4" w:rsidRDefault="006940D5" w:rsidP="00725542">
      <w:pPr>
        <w:pStyle w:val="a3"/>
        <w:numPr>
          <w:ilvl w:val="0"/>
          <w:numId w:val="43"/>
        </w:numPr>
        <w:spacing w:line="360" w:lineRule="auto"/>
        <w:jc w:val="both"/>
        <w:rPr>
          <w:rFonts w:ascii="Bookman Old Style" w:hAnsi="Bookman Old Style"/>
        </w:rPr>
      </w:pPr>
      <w:r w:rsidRPr="00E13BC4">
        <w:rPr>
          <w:rFonts w:ascii="Bookman Old Style" w:hAnsi="Bookman Old Style"/>
        </w:rPr>
        <w:t>19 08 05 λάσπες από την επεξεργασία αστικών λυμάτων</w:t>
      </w:r>
    </w:p>
    <w:p w:rsidR="006940D5" w:rsidRPr="00E13BC4" w:rsidRDefault="006940D5" w:rsidP="00D756DD">
      <w:pPr>
        <w:spacing w:after="0" w:line="360" w:lineRule="auto"/>
        <w:jc w:val="both"/>
        <w:rPr>
          <w:rFonts w:ascii="Bookman Old Style" w:hAnsi="Bookman Old Style"/>
          <w:sz w:val="24"/>
          <w:szCs w:val="24"/>
        </w:rPr>
      </w:pPr>
      <w:r>
        <w:rPr>
          <w:rFonts w:ascii="Bookman Old Style" w:hAnsi="Bookman Old Style"/>
          <w:sz w:val="24"/>
          <w:szCs w:val="24"/>
        </w:rPr>
        <w:t>Τα παραπάνω στερεά απορρίμματα συγκεντρώνονται σε κάδο απορριμμάτων (</w:t>
      </w:r>
      <w:r>
        <w:rPr>
          <w:rFonts w:ascii="Bookman Old Style" w:hAnsi="Bookman Old Style"/>
          <w:sz w:val="24"/>
          <w:szCs w:val="24"/>
          <w:lang w:val="en-US"/>
        </w:rPr>
        <w:t>container</w:t>
      </w:r>
      <w:r w:rsidRPr="00E13BC4">
        <w:rPr>
          <w:rFonts w:ascii="Bookman Old Style" w:hAnsi="Bookman Old Style"/>
          <w:sz w:val="24"/>
          <w:szCs w:val="24"/>
        </w:rPr>
        <w:t xml:space="preserve">) </w:t>
      </w:r>
      <w:r>
        <w:rPr>
          <w:rFonts w:ascii="Bookman Old Style" w:hAnsi="Bookman Old Style"/>
          <w:sz w:val="24"/>
          <w:szCs w:val="24"/>
        </w:rPr>
        <w:t xml:space="preserve">και μεταφέρονται - απομακρύνονται από κατάλληλα αδειοδοτημένο φορέα διαχείρισης στερεών μη επικινδύνων αποβλήτων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rPr>
          <w:rFonts w:ascii="Bookman Old Style" w:hAnsi="Bookman Old Style"/>
          <w:b/>
          <w:sz w:val="28"/>
        </w:rPr>
      </w:pPr>
      <w:r>
        <w:rPr>
          <w:rFonts w:ascii="Bookman Old Style" w:hAnsi="Bookman Old Style"/>
          <w:b/>
          <w:sz w:val="28"/>
        </w:rPr>
        <w:br w:type="page"/>
      </w:r>
    </w:p>
    <w:p w:rsidR="006940D5" w:rsidRDefault="006940D5" w:rsidP="00D756DD">
      <w:pPr>
        <w:spacing w:after="0" w:line="360" w:lineRule="auto"/>
        <w:ind w:left="567" w:right="567"/>
        <w:jc w:val="both"/>
        <w:rPr>
          <w:rFonts w:ascii="Bookman Old Style" w:hAnsi="Bookman Old Style"/>
        </w:rPr>
      </w:pPr>
      <w:r>
        <w:rPr>
          <w:rFonts w:ascii="Bookman Old Style" w:hAnsi="Bookman Old Style"/>
          <w:b/>
          <w:sz w:val="28"/>
        </w:rPr>
        <w:lastRenderedPageBreak/>
        <w:t>ΚΕΦΑΛΑΙΟ Γ</w:t>
      </w:r>
      <w:r>
        <w:rPr>
          <w:rFonts w:ascii="Bookman Old Style" w:hAnsi="Bookman Old Style"/>
          <w:b/>
          <w:sz w:val="28"/>
        </w:rPr>
        <w:tab/>
        <w:t xml:space="preserve">ΠΙΘΑΝΕΣ ΔΥΣΛΕΙΤΟΥΡΓΙΕΣ ΚΑΙ ΕΠΙΛΥΣΕΙΣ  </w:t>
      </w:r>
    </w:p>
    <w:p w:rsidR="006940D5" w:rsidRDefault="006940D5" w:rsidP="00D756DD">
      <w:pPr>
        <w:spacing w:after="0"/>
        <w:ind w:left="567" w:right="567"/>
        <w:jc w:val="center"/>
        <w:rPr>
          <w:rFonts w:ascii="Bookman Old Style" w:hAnsi="Bookman Old Style"/>
          <w:sz w:val="24"/>
          <w:szCs w:val="24"/>
          <w:lang w:eastAsia="en-US"/>
        </w:rPr>
      </w:pPr>
    </w:p>
    <w:p w:rsidR="006940D5" w:rsidRDefault="006940D5" w:rsidP="00D756DD">
      <w:pPr>
        <w:pStyle w:val="ae"/>
        <w:rPr>
          <w:b/>
          <w:bCs/>
          <w:lang w:eastAsia="en-US"/>
        </w:rPr>
      </w:pPr>
      <w:r>
        <w:rPr>
          <w:b/>
          <w:bCs/>
        </w:rPr>
        <w:t>Πιθανά προβλήματα της μονάδας του Bιολογικού Kαθαρισμού</w:t>
      </w:r>
    </w:p>
    <w:p w:rsidR="006940D5" w:rsidRDefault="006940D5" w:rsidP="00D756DD">
      <w:pPr>
        <w:spacing w:after="0"/>
        <w:ind w:left="567" w:right="567"/>
        <w:rPr>
          <w:rFonts w:ascii="Bookman Old Style" w:hAnsi="Bookman Old Style"/>
          <w:sz w:val="24"/>
          <w:u w:val="single"/>
          <w:lang w:eastAsia="en-US"/>
        </w:rPr>
      </w:pPr>
    </w:p>
    <w:p w:rsidR="006940D5" w:rsidRDefault="006940D5" w:rsidP="00D756DD">
      <w:pPr>
        <w:spacing w:after="0"/>
        <w:ind w:left="567" w:right="567"/>
        <w:rPr>
          <w:rFonts w:ascii="Bookman Old Style" w:hAnsi="Bookman Old Style"/>
          <w:sz w:val="24"/>
          <w:u w:val="single"/>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6"/>
        <w:gridCol w:w="2818"/>
        <w:gridCol w:w="2660"/>
      </w:tblGrid>
      <w:tr w:rsidR="006940D5" w:rsidTr="006940D5">
        <w:tc>
          <w:tcPr>
            <w:tcW w:w="3610" w:type="dxa"/>
          </w:tcPr>
          <w:p w:rsidR="006940D5" w:rsidRDefault="006940D5" w:rsidP="00D756DD">
            <w:pPr>
              <w:spacing w:after="0"/>
              <w:ind w:right="29"/>
              <w:jc w:val="center"/>
              <w:rPr>
                <w:rFonts w:ascii="Bookman Old Style" w:hAnsi="Bookman Old Style"/>
                <w:b/>
                <w:bCs/>
                <w:sz w:val="24"/>
                <w:lang w:eastAsia="en-US"/>
              </w:rPr>
            </w:pPr>
            <w:r>
              <w:rPr>
                <w:rFonts w:ascii="Bookman Old Style" w:hAnsi="Bookman Old Style"/>
                <w:b/>
                <w:bCs/>
                <w:sz w:val="24"/>
                <w:lang w:eastAsia="en-US"/>
              </w:rPr>
              <w:t>ΠΡΟΒΛΗΜΑ</w:t>
            </w:r>
          </w:p>
        </w:tc>
        <w:tc>
          <w:tcPr>
            <w:tcW w:w="2991" w:type="dxa"/>
          </w:tcPr>
          <w:p w:rsidR="006940D5" w:rsidRDefault="006940D5" w:rsidP="00D756DD">
            <w:pPr>
              <w:spacing w:after="0"/>
              <w:ind w:right="29"/>
              <w:jc w:val="center"/>
              <w:rPr>
                <w:rFonts w:ascii="Bookman Old Style" w:hAnsi="Bookman Old Style"/>
                <w:b/>
                <w:bCs/>
                <w:sz w:val="24"/>
                <w:lang w:eastAsia="en-US"/>
              </w:rPr>
            </w:pPr>
            <w:r>
              <w:rPr>
                <w:rFonts w:ascii="Bookman Old Style" w:hAnsi="Bookman Old Style"/>
                <w:b/>
                <w:bCs/>
                <w:sz w:val="24"/>
                <w:lang w:eastAsia="en-US"/>
              </w:rPr>
              <w:t>ΠΙΘΑΝΟ ΑΙΤΙΟ</w:t>
            </w:r>
          </w:p>
        </w:tc>
        <w:tc>
          <w:tcPr>
            <w:tcW w:w="3229" w:type="dxa"/>
          </w:tcPr>
          <w:p w:rsidR="006940D5" w:rsidRDefault="006940D5" w:rsidP="00D756DD">
            <w:pPr>
              <w:spacing w:after="0"/>
              <w:ind w:right="29"/>
              <w:jc w:val="center"/>
              <w:rPr>
                <w:rFonts w:ascii="Bookman Old Style" w:hAnsi="Bookman Old Style"/>
                <w:b/>
                <w:bCs/>
                <w:sz w:val="24"/>
                <w:lang w:eastAsia="en-US"/>
              </w:rPr>
            </w:pPr>
            <w:r>
              <w:rPr>
                <w:rFonts w:ascii="Bookman Old Style" w:hAnsi="Bookman Old Style"/>
                <w:b/>
                <w:bCs/>
                <w:sz w:val="24"/>
                <w:lang w:eastAsia="en-US"/>
              </w:rPr>
              <w:t>ΠΙΘΑΝΗ ΛΥΣΗ</w:t>
            </w:r>
          </w:p>
        </w:tc>
      </w:tr>
      <w:tr w:rsidR="006940D5" w:rsidTr="006940D5">
        <w:tc>
          <w:tcPr>
            <w:tcW w:w="3610" w:type="dxa"/>
            <w:vAlign w:val="center"/>
          </w:tcPr>
          <w:p w:rsidR="006940D5" w:rsidRPr="00021F49" w:rsidRDefault="006940D5" w:rsidP="00D756DD">
            <w:pPr>
              <w:spacing w:after="0" w:line="360" w:lineRule="auto"/>
              <w:ind w:right="29"/>
              <w:jc w:val="center"/>
              <w:rPr>
                <w:rFonts w:ascii="Bookman Old Style" w:hAnsi="Bookman Old Style"/>
                <w:b/>
                <w:bCs/>
                <w:u w:val="single"/>
                <w:lang w:eastAsia="en-US"/>
              </w:rPr>
            </w:pPr>
            <w:r w:rsidRPr="00021F49">
              <w:rPr>
                <w:rFonts w:ascii="Bookman Old Style" w:hAnsi="Bookman Old Style"/>
                <w:b/>
                <w:bCs/>
                <w:u w:val="single"/>
                <w:lang w:eastAsia="en-US"/>
              </w:rPr>
              <w:t>ΑΕΡΙΣΜΟΣ ΑΠΟΒΛΗΤΩΝ</w:t>
            </w:r>
          </w:p>
          <w:p w:rsidR="006940D5" w:rsidRDefault="006940D5" w:rsidP="00D756DD">
            <w:pPr>
              <w:pStyle w:val="32"/>
              <w:spacing w:after="0" w:line="360" w:lineRule="auto"/>
              <w:rPr>
                <w:b/>
                <w:bCs/>
                <w:sz w:val="30"/>
              </w:rPr>
            </w:pPr>
          </w:p>
          <w:p w:rsidR="006940D5" w:rsidRDefault="006940D5" w:rsidP="00D756DD">
            <w:pPr>
              <w:spacing w:after="0" w:line="360" w:lineRule="auto"/>
              <w:ind w:right="29"/>
              <w:jc w:val="center"/>
              <w:rPr>
                <w:rFonts w:ascii="Bookman Old Style" w:hAnsi="Bookman Old Style"/>
                <w:b/>
                <w:bCs/>
                <w:u w:val="single"/>
                <w:lang w:eastAsia="en-US"/>
              </w:rPr>
            </w:pPr>
            <w:r>
              <w:rPr>
                <w:rFonts w:ascii="Bookman Old Style" w:hAnsi="Bookman Old Style"/>
                <w:b/>
                <w:bCs/>
                <w:u w:val="single"/>
                <w:lang w:eastAsia="en-US"/>
              </w:rPr>
              <w:t>Υψηλός δείκτης όγκου λάσπης</w:t>
            </w:r>
          </w:p>
          <w:p w:rsidR="006940D5" w:rsidRDefault="006940D5" w:rsidP="00D756DD">
            <w:pPr>
              <w:spacing w:after="0" w:line="360" w:lineRule="auto"/>
              <w:ind w:right="29"/>
              <w:jc w:val="center"/>
              <w:rPr>
                <w:rFonts w:ascii="Bookman Old Style" w:hAnsi="Bookman Old Style"/>
                <w:b/>
                <w:bCs/>
                <w:sz w:val="24"/>
                <w:u w:val="single"/>
                <w:lang w:eastAsia="en-US"/>
              </w:rPr>
            </w:pPr>
          </w:p>
          <w:p w:rsidR="006940D5" w:rsidRDefault="006940D5" w:rsidP="00D756DD">
            <w:pPr>
              <w:spacing w:after="0" w:line="360" w:lineRule="auto"/>
              <w:ind w:right="29"/>
              <w:jc w:val="center"/>
              <w:rPr>
                <w:rFonts w:ascii="Bookman Old Style" w:hAnsi="Bookman Old Style"/>
                <w:sz w:val="24"/>
                <w:lang w:eastAsia="en-US"/>
              </w:rPr>
            </w:pPr>
            <w:r>
              <w:rPr>
                <w:rFonts w:ascii="Bookman Old Style" w:hAnsi="Bookman Old Style"/>
                <w:b/>
                <w:bCs/>
                <w:sz w:val="24"/>
                <w:u w:val="single"/>
                <w:lang w:eastAsia="en-US"/>
              </w:rPr>
              <w:t>(</w:t>
            </w:r>
            <w:r>
              <w:rPr>
                <w:rFonts w:ascii="Bookman Old Style" w:hAnsi="Bookman Old Style"/>
                <w:b/>
                <w:bCs/>
                <w:sz w:val="24"/>
                <w:u w:val="single"/>
                <w:lang w:val="en-US" w:eastAsia="en-US"/>
              </w:rPr>
              <w:t>High</w:t>
            </w:r>
            <w:r>
              <w:rPr>
                <w:rFonts w:ascii="Bookman Old Style" w:hAnsi="Bookman Old Style"/>
                <w:b/>
                <w:bCs/>
                <w:sz w:val="24"/>
                <w:u w:val="single"/>
                <w:lang w:eastAsia="en-US"/>
              </w:rPr>
              <w:t xml:space="preserve"> </w:t>
            </w:r>
            <w:r>
              <w:rPr>
                <w:rFonts w:ascii="Bookman Old Style" w:hAnsi="Bookman Old Style"/>
                <w:b/>
                <w:bCs/>
                <w:sz w:val="24"/>
                <w:u w:val="single"/>
                <w:lang w:val="en-US" w:eastAsia="en-US"/>
              </w:rPr>
              <w:t>SVI</w:t>
            </w:r>
            <w:r>
              <w:rPr>
                <w:rFonts w:ascii="Bookman Old Style" w:hAnsi="Bookman Old Style"/>
                <w:b/>
                <w:bCs/>
                <w:sz w:val="24"/>
                <w:u w:val="single"/>
                <w:lang w:eastAsia="en-US"/>
              </w:rPr>
              <w:t>)</w:t>
            </w:r>
          </w:p>
        </w:tc>
        <w:tc>
          <w:tcPr>
            <w:tcW w:w="2991" w:type="dxa"/>
            <w:vAlign w:val="center"/>
          </w:tcPr>
          <w:p w:rsidR="006940D5" w:rsidRDefault="006940D5" w:rsidP="00D756DD">
            <w:pPr>
              <w:spacing w:after="0" w:line="360" w:lineRule="auto"/>
              <w:ind w:right="29"/>
              <w:rPr>
                <w:rFonts w:ascii="Bookman Old Style" w:hAnsi="Bookman Old Style"/>
              </w:rPr>
            </w:pPr>
            <w:r>
              <w:rPr>
                <w:rFonts w:ascii="Bookman Old Style" w:hAnsi="Bookman Old Style"/>
              </w:rPr>
              <w:t>1)Μικρή ηλικία λάσπης</w:t>
            </w:r>
          </w:p>
          <w:p w:rsidR="006940D5" w:rsidRDefault="006940D5" w:rsidP="00D756DD">
            <w:pPr>
              <w:spacing w:after="0" w:line="360" w:lineRule="auto"/>
              <w:ind w:right="29"/>
              <w:rPr>
                <w:rFonts w:ascii="Bookman Old Style" w:hAnsi="Bookman Old Style"/>
                <w:lang w:eastAsia="en-US"/>
              </w:rPr>
            </w:pPr>
            <w:r>
              <w:rPr>
                <w:rFonts w:ascii="Bookman Old Style" w:hAnsi="Bookman Old Style"/>
              </w:rPr>
              <w:t>2) Μεγάλη  ηλικία λάσπης</w:t>
            </w:r>
          </w:p>
          <w:p w:rsidR="006940D5" w:rsidRDefault="006940D5" w:rsidP="00D756DD">
            <w:pPr>
              <w:spacing w:after="0" w:line="360" w:lineRule="auto"/>
              <w:ind w:right="29"/>
              <w:rPr>
                <w:rFonts w:ascii="Bookman Old Style" w:hAnsi="Bookman Old Style"/>
              </w:rPr>
            </w:pPr>
            <w:r>
              <w:rPr>
                <w:rFonts w:ascii="Bookman Old Style" w:hAnsi="Bookman Old Style"/>
              </w:rPr>
              <w:t>3) Ανεπαρκής συγκέντρωση                                                                        διαλυμένου αέρα (DO)</w:t>
            </w:r>
          </w:p>
          <w:p w:rsidR="006940D5" w:rsidRDefault="006940D5" w:rsidP="00D756DD">
            <w:pPr>
              <w:spacing w:after="0" w:line="360" w:lineRule="auto"/>
              <w:ind w:right="29"/>
              <w:rPr>
                <w:rFonts w:ascii="Bookman Old Style" w:hAnsi="Bookman Old Style"/>
              </w:rPr>
            </w:pPr>
          </w:p>
          <w:p w:rsidR="006940D5" w:rsidRDefault="006940D5" w:rsidP="00D756DD">
            <w:pPr>
              <w:spacing w:after="0" w:line="360" w:lineRule="auto"/>
              <w:ind w:right="29"/>
              <w:rPr>
                <w:rFonts w:ascii="Bookman Old Style" w:hAnsi="Bookman Old Style"/>
              </w:rPr>
            </w:pPr>
            <w:r>
              <w:rPr>
                <w:rFonts w:ascii="Bookman Old Style" w:hAnsi="Bookman Old Style"/>
              </w:rPr>
              <w:t>4), 5), 6)Μεγάλο ανοξικό κλάσμα</w:t>
            </w:r>
          </w:p>
          <w:p w:rsidR="006940D5" w:rsidRDefault="006940D5" w:rsidP="00D756DD">
            <w:pPr>
              <w:spacing w:after="0" w:line="360" w:lineRule="auto"/>
              <w:ind w:right="29"/>
              <w:rPr>
                <w:rFonts w:ascii="Bookman Old Style" w:hAnsi="Bookman Old Style"/>
                <w:lang w:eastAsia="en-US"/>
              </w:rPr>
            </w:pPr>
          </w:p>
          <w:p w:rsidR="006940D5" w:rsidRDefault="006940D5" w:rsidP="00D756DD">
            <w:pPr>
              <w:spacing w:after="0" w:line="360" w:lineRule="auto"/>
              <w:ind w:right="29"/>
              <w:rPr>
                <w:rFonts w:ascii="Bookman Old Style" w:hAnsi="Bookman Old Style"/>
                <w:lang w:eastAsia="en-US"/>
              </w:rPr>
            </w:pPr>
          </w:p>
          <w:p w:rsidR="006940D5" w:rsidRPr="00CC675F" w:rsidRDefault="006940D5" w:rsidP="00D756DD">
            <w:pPr>
              <w:spacing w:after="0" w:line="360" w:lineRule="auto"/>
              <w:ind w:right="29"/>
              <w:jc w:val="center"/>
              <w:rPr>
                <w:rFonts w:ascii="Bookman Old Style" w:hAnsi="Bookman Old Style"/>
                <w:lang w:eastAsia="en-US"/>
              </w:rPr>
            </w:pPr>
          </w:p>
        </w:tc>
        <w:tc>
          <w:tcPr>
            <w:tcW w:w="3229" w:type="dxa"/>
            <w:vAlign w:val="center"/>
          </w:tcPr>
          <w:p w:rsidR="006940D5" w:rsidRDefault="006940D5" w:rsidP="00D756DD">
            <w:pPr>
              <w:pStyle w:val="a8"/>
              <w:numPr>
                <w:ilvl w:val="0"/>
                <w:numId w:val="22"/>
              </w:numPr>
              <w:tabs>
                <w:tab w:val="clear" w:pos="540"/>
                <w:tab w:val="num" w:pos="318"/>
              </w:tabs>
              <w:spacing w:after="0" w:line="240" w:lineRule="auto"/>
              <w:ind w:left="318" w:hanging="284"/>
              <w:rPr>
                <w:lang w:eastAsia="en-US"/>
              </w:rPr>
            </w:pPr>
            <w:r>
              <w:t>Ρύθμιση της ηλικίας της λάσπης.</w:t>
            </w:r>
          </w:p>
          <w:p w:rsidR="006940D5" w:rsidRDefault="006940D5" w:rsidP="00D756DD">
            <w:pPr>
              <w:pStyle w:val="a8"/>
              <w:numPr>
                <w:ilvl w:val="0"/>
                <w:numId w:val="22"/>
              </w:numPr>
              <w:tabs>
                <w:tab w:val="clear" w:pos="540"/>
                <w:tab w:val="num" w:pos="318"/>
              </w:tabs>
              <w:spacing w:after="0" w:line="240" w:lineRule="auto"/>
              <w:ind w:left="318" w:hanging="284"/>
              <w:rPr>
                <w:lang w:eastAsia="en-US"/>
              </w:rPr>
            </w:pPr>
            <w:r>
              <w:t xml:space="preserve">Μείωση της συγκέντρωσης </w:t>
            </w:r>
            <w:r>
              <w:rPr>
                <w:lang w:val="en-US"/>
              </w:rPr>
              <w:t>MLSS</w:t>
            </w:r>
            <w:r>
              <w:t xml:space="preserve"> </w:t>
            </w:r>
          </w:p>
          <w:p w:rsidR="006940D5" w:rsidRDefault="006940D5" w:rsidP="00D756DD">
            <w:pPr>
              <w:pStyle w:val="a8"/>
              <w:numPr>
                <w:ilvl w:val="0"/>
                <w:numId w:val="22"/>
              </w:numPr>
              <w:tabs>
                <w:tab w:val="clear" w:pos="540"/>
                <w:tab w:val="num" w:pos="318"/>
              </w:tabs>
              <w:spacing w:after="0" w:line="240" w:lineRule="auto"/>
              <w:ind w:left="318" w:hanging="284"/>
              <w:rPr>
                <w:lang w:eastAsia="en-US"/>
              </w:rPr>
            </w:pPr>
            <w:r>
              <w:rPr>
                <w:lang w:val="en-US"/>
              </w:rPr>
              <w:t>A</w:t>
            </w:r>
            <w:r>
              <w:t>ύξηση της συγκέντρωσης (</w:t>
            </w:r>
            <w:r>
              <w:rPr>
                <w:lang w:val="en-US"/>
              </w:rPr>
              <w:t>D</w:t>
            </w:r>
            <w:r>
              <w:t>.</w:t>
            </w:r>
            <w:r>
              <w:rPr>
                <w:lang w:val="en-US"/>
              </w:rPr>
              <w:t>O</w:t>
            </w:r>
            <w:r>
              <w:t xml:space="preserve">) </w:t>
            </w:r>
          </w:p>
          <w:p w:rsidR="006940D5" w:rsidRDefault="006940D5" w:rsidP="00D756DD">
            <w:pPr>
              <w:pStyle w:val="a8"/>
              <w:numPr>
                <w:ilvl w:val="0"/>
                <w:numId w:val="22"/>
              </w:numPr>
              <w:tabs>
                <w:tab w:val="clear" w:pos="540"/>
                <w:tab w:val="num" w:pos="318"/>
              </w:tabs>
              <w:spacing w:after="0" w:line="240" w:lineRule="auto"/>
              <w:ind w:left="318" w:hanging="284"/>
              <w:rPr>
                <w:lang w:eastAsia="en-US"/>
              </w:rPr>
            </w:pPr>
            <w:r>
              <w:t>Εμπλουτισμός  των λυμάτων στην ανοξική ζώνη</w:t>
            </w:r>
          </w:p>
          <w:p w:rsidR="006940D5" w:rsidRDefault="006940D5" w:rsidP="00D756DD">
            <w:pPr>
              <w:pStyle w:val="a8"/>
              <w:numPr>
                <w:ilvl w:val="0"/>
                <w:numId w:val="22"/>
              </w:numPr>
              <w:tabs>
                <w:tab w:val="clear" w:pos="540"/>
                <w:tab w:val="num" w:pos="318"/>
              </w:tabs>
              <w:spacing w:after="0" w:line="240" w:lineRule="auto"/>
              <w:ind w:left="318" w:hanging="284"/>
              <w:rPr>
                <w:lang w:eastAsia="en-US"/>
              </w:rPr>
            </w:pPr>
            <w:r>
              <w:t>Ρύθμιση ανοξικού κλάσματος σε 10-40% με ρύθμιση ανακυκλοφορίας μικτού υγρού</w:t>
            </w:r>
          </w:p>
          <w:p w:rsidR="006940D5" w:rsidRPr="007E1343" w:rsidRDefault="006940D5" w:rsidP="00D756DD">
            <w:pPr>
              <w:pStyle w:val="a8"/>
              <w:numPr>
                <w:ilvl w:val="0"/>
                <w:numId w:val="22"/>
              </w:numPr>
              <w:tabs>
                <w:tab w:val="clear" w:pos="540"/>
                <w:tab w:val="num" w:pos="318"/>
              </w:tabs>
              <w:spacing w:after="0" w:line="240" w:lineRule="auto"/>
              <w:ind w:left="318" w:hanging="284"/>
              <w:rPr>
                <w:lang w:eastAsia="en-US"/>
              </w:rPr>
            </w:pPr>
            <w:r>
              <w:t>Εμπλουτισμός των λυμάτων και επιστροφή της λάσπης  στην δεξαμενή βιοεπιλογέα</w:t>
            </w:r>
          </w:p>
        </w:tc>
      </w:tr>
      <w:tr w:rsidR="006940D5" w:rsidTr="006940D5">
        <w:tc>
          <w:tcPr>
            <w:tcW w:w="3610" w:type="dxa"/>
            <w:vAlign w:val="center"/>
          </w:tcPr>
          <w:p w:rsidR="006940D5" w:rsidRDefault="006940D5" w:rsidP="00D756DD">
            <w:pPr>
              <w:spacing w:after="0"/>
              <w:ind w:right="29"/>
              <w:jc w:val="center"/>
              <w:rPr>
                <w:rFonts w:ascii="Bookman Old Style" w:hAnsi="Bookman Old Style"/>
                <w:sz w:val="24"/>
                <w:lang w:eastAsia="en-US"/>
              </w:rPr>
            </w:pPr>
            <w:r>
              <w:rPr>
                <w:rFonts w:ascii="Bookman Old Style" w:hAnsi="Bookman Old Style"/>
                <w:b/>
                <w:bCs/>
                <w:sz w:val="24"/>
                <w:u w:val="single"/>
              </w:rPr>
              <w:t>Χαμηλό PH</w:t>
            </w:r>
          </w:p>
        </w:tc>
        <w:tc>
          <w:tcPr>
            <w:tcW w:w="2991" w:type="dxa"/>
            <w:vAlign w:val="center"/>
          </w:tcPr>
          <w:p w:rsidR="006940D5" w:rsidRPr="00023CAC" w:rsidRDefault="006940D5" w:rsidP="00725542">
            <w:pPr>
              <w:pStyle w:val="a3"/>
              <w:numPr>
                <w:ilvl w:val="0"/>
                <w:numId w:val="44"/>
              </w:numPr>
              <w:ind w:right="34"/>
              <w:rPr>
                <w:rFonts w:ascii="Bookman Old Style" w:hAnsi="Bookman Old Style"/>
                <w:sz w:val="22"/>
              </w:rPr>
            </w:pPr>
            <w:r w:rsidRPr="00023CAC">
              <w:rPr>
                <w:rFonts w:ascii="Bookman Old Style" w:hAnsi="Bookman Old Style"/>
                <w:sz w:val="22"/>
              </w:rPr>
              <w:t>Νιτροποίηση σε συνδυασμό</w:t>
            </w:r>
          </w:p>
          <w:p w:rsidR="006940D5" w:rsidRDefault="006940D5" w:rsidP="00D756DD">
            <w:pPr>
              <w:spacing w:after="0"/>
              <w:ind w:right="34"/>
              <w:rPr>
                <w:rFonts w:ascii="Bookman Old Style" w:hAnsi="Bookman Old Style"/>
                <w:lang w:eastAsia="en-US"/>
              </w:rPr>
            </w:pPr>
          </w:p>
          <w:p w:rsidR="006940D5" w:rsidRPr="00023CAC" w:rsidRDefault="006940D5" w:rsidP="00725542">
            <w:pPr>
              <w:pStyle w:val="a3"/>
              <w:numPr>
                <w:ilvl w:val="0"/>
                <w:numId w:val="44"/>
              </w:numPr>
              <w:ind w:right="34"/>
              <w:rPr>
                <w:rFonts w:ascii="Bookman Old Style" w:hAnsi="Bookman Old Style"/>
                <w:sz w:val="22"/>
              </w:rPr>
            </w:pPr>
            <w:r w:rsidRPr="00023CAC">
              <w:rPr>
                <w:rFonts w:ascii="Bookman Old Style" w:hAnsi="Bookman Old Style"/>
                <w:sz w:val="22"/>
              </w:rPr>
              <w:t>Χαμηλής αλκαλικότητας στα Λύματα</w:t>
            </w:r>
          </w:p>
          <w:p w:rsidR="006940D5" w:rsidRDefault="006940D5" w:rsidP="00D756DD">
            <w:pPr>
              <w:spacing w:after="0"/>
              <w:ind w:right="34"/>
              <w:rPr>
                <w:rFonts w:ascii="Bookman Old Style" w:hAnsi="Bookman Old Style"/>
              </w:rPr>
            </w:pPr>
          </w:p>
          <w:p w:rsidR="006940D5" w:rsidRDefault="006940D5" w:rsidP="00D756DD">
            <w:pPr>
              <w:spacing w:after="0"/>
              <w:ind w:right="34"/>
              <w:jc w:val="center"/>
              <w:rPr>
                <w:rFonts w:ascii="Bookman Old Style" w:hAnsi="Bookman Old Style"/>
                <w:lang w:eastAsia="en-US"/>
              </w:rPr>
            </w:pPr>
          </w:p>
        </w:tc>
        <w:tc>
          <w:tcPr>
            <w:tcW w:w="3229" w:type="dxa"/>
          </w:tcPr>
          <w:p w:rsidR="006940D5" w:rsidRDefault="006940D5" w:rsidP="00D756DD">
            <w:pPr>
              <w:spacing w:after="0"/>
              <w:rPr>
                <w:rFonts w:ascii="Bookman Old Style" w:hAnsi="Bookman Old Style"/>
              </w:rPr>
            </w:pPr>
            <w:r>
              <w:rPr>
                <w:rFonts w:ascii="Bookman Old Style" w:hAnsi="Bookman Old Style"/>
              </w:rPr>
              <w:t>1) Απονιτροποίηση στην ανοξική ζώνη</w:t>
            </w:r>
          </w:p>
          <w:p w:rsidR="006940D5" w:rsidRDefault="006940D5" w:rsidP="00D756DD">
            <w:pPr>
              <w:spacing w:after="0"/>
              <w:rPr>
                <w:rFonts w:ascii="Bookman Old Style" w:hAnsi="Bookman Old Style"/>
              </w:rPr>
            </w:pPr>
            <w:r>
              <w:rPr>
                <w:rFonts w:ascii="Bookman Old Style" w:hAnsi="Bookman Old Style"/>
              </w:rPr>
              <w:t xml:space="preserve">2) Αποτροπή νιτροποίησης με μείωση της ηλικίας της   </w:t>
            </w:r>
          </w:p>
          <w:p w:rsidR="006940D5" w:rsidRDefault="006940D5" w:rsidP="00D756DD">
            <w:pPr>
              <w:spacing w:after="0"/>
              <w:rPr>
                <w:rFonts w:ascii="Bookman Old Style" w:hAnsi="Bookman Old Style"/>
              </w:rPr>
            </w:pPr>
            <w:r>
              <w:rPr>
                <w:rFonts w:ascii="Bookman Old Style" w:hAnsi="Bookman Old Style"/>
              </w:rPr>
              <w:t xml:space="preserve">    λάσπης ή του βαθμού </w:t>
            </w:r>
          </w:p>
          <w:p w:rsidR="006940D5" w:rsidRDefault="006940D5" w:rsidP="00D756DD">
            <w:pPr>
              <w:spacing w:after="0"/>
              <w:rPr>
                <w:rFonts w:ascii="Bookman Old Style" w:hAnsi="Bookman Old Style"/>
                <w:lang w:eastAsia="en-US"/>
              </w:rPr>
            </w:pPr>
            <w:r>
              <w:rPr>
                <w:rFonts w:ascii="Bookman Old Style" w:hAnsi="Bookman Old Style"/>
              </w:rPr>
              <w:t xml:space="preserve">   αερισμού  </w:t>
            </w:r>
          </w:p>
          <w:p w:rsidR="006940D5" w:rsidRDefault="006940D5" w:rsidP="00D756DD">
            <w:pPr>
              <w:spacing w:after="0"/>
              <w:jc w:val="center"/>
              <w:rPr>
                <w:rFonts w:ascii="Bookman Old Style" w:hAnsi="Bookman Old Style"/>
                <w:lang w:eastAsia="en-US"/>
              </w:rPr>
            </w:pPr>
          </w:p>
        </w:tc>
      </w:tr>
      <w:tr w:rsidR="006940D5" w:rsidTr="006940D5">
        <w:tc>
          <w:tcPr>
            <w:tcW w:w="3610" w:type="dxa"/>
            <w:vAlign w:val="center"/>
          </w:tcPr>
          <w:p w:rsidR="006940D5" w:rsidRDefault="006940D5" w:rsidP="00D756DD">
            <w:pPr>
              <w:spacing w:after="0" w:line="480" w:lineRule="auto"/>
              <w:ind w:right="29"/>
              <w:jc w:val="center"/>
              <w:rPr>
                <w:rFonts w:ascii="Bookman Old Style" w:hAnsi="Bookman Old Style"/>
                <w:b/>
                <w:bCs/>
                <w:sz w:val="24"/>
                <w:u w:val="single"/>
                <w:lang w:eastAsia="en-US"/>
              </w:rPr>
            </w:pPr>
            <w:r>
              <w:rPr>
                <w:rFonts w:ascii="Bookman Old Style" w:hAnsi="Bookman Old Style"/>
                <w:b/>
                <w:bCs/>
                <w:sz w:val="24"/>
                <w:u w:val="single"/>
                <w:lang w:eastAsia="en-US"/>
              </w:rPr>
              <w:t>Καφέ</w:t>
            </w:r>
          </w:p>
          <w:p w:rsidR="006940D5" w:rsidRDefault="006940D5" w:rsidP="00D756DD">
            <w:pPr>
              <w:spacing w:after="0" w:line="480" w:lineRule="auto"/>
              <w:ind w:right="29"/>
              <w:jc w:val="center"/>
              <w:rPr>
                <w:rFonts w:ascii="Bookman Old Style" w:hAnsi="Bookman Old Style"/>
                <w:sz w:val="24"/>
                <w:lang w:eastAsia="en-US"/>
              </w:rPr>
            </w:pPr>
            <w:r>
              <w:rPr>
                <w:rFonts w:ascii="Bookman Old Style" w:hAnsi="Bookman Old Style"/>
                <w:sz w:val="24"/>
                <w:lang w:eastAsia="en-US"/>
              </w:rPr>
              <w:t>(Ακτινομύκητες)</w:t>
            </w:r>
          </w:p>
          <w:p w:rsidR="006940D5" w:rsidRDefault="006940D5" w:rsidP="00D756DD">
            <w:pPr>
              <w:spacing w:after="0" w:line="480" w:lineRule="auto"/>
              <w:ind w:right="29"/>
              <w:jc w:val="center"/>
              <w:rPr>
                <w:rFonts w:ascii="Bookman Old Style" w:hAnsi="Bookman Old Style"/>
                <w:b/>
                <w:bCs/>
                <w:sz w:val="24"/>
                <w:u w:val="single"/>
                <w:lang w:eastAsia="en-US"/>
              </w:rPr>
            </w:pPr>
            <w:r>
              <w:rPr>
                <w:rFonts w:ascii="Bookman Old Style" w:hAnsi="Bookman Old Style"/>
                <w:b/>
                <w:bCs/>
                <w:sz w:val="24"/>
                <w:u w:val="single"/>
                <w:lang w:eastAsia="en-US"/>
              </w:rPr>
              <w:t>Αφρός</w:t>
            </w:r>
          </w:p>
          <w:p w:rsidR="006940D5" w:rsidRDefault="006940D5" w:rsidP="00D756DD">
            <w:pPr>
              <w:spacing w:after="0" w:line="360" w:lineRule="auto"/>
              <w:ind w:right="29"/>
              <w:jc w:val="center"/>
              <w:rPr>
                <w:rFonts w:ascii="Bookman Old Style" w:hAnsi="Bookman Old Style"/>
                <w:sz w:val="24"/>
                <w:lang w:eastAsia="en-US"/>
              </w:rPr>
            </w:pPr>
          </w:p>
        </w:tc>
        <w:tc>
          <w:tcPr>
            <w:tcW w:w="2991" w:type="dxa"/>
            <w:vAlign w:val="center"/>
          </w:tcPr>
          <w:p w:rsidR="006940D5" w:rsidRDefault="006940D5" w:rsidP="00D756DD">
            <w:pPr>
              <w:spacing w:after="0" w:line="360" w:lineRule="auto"/>
              <w:ind w:left="-108" w:right="-108"/>
              <w:jc w:val="center"/>
              <w:rPr>
                <w:rFonts w:ascii="Bookman Old Style" w:hAnsi="Bookman Old Style"/>
                <w:sz w:val="24"/>
                <w:lang w:eastAsia="en-US"/>
              </w:rPr>
            </w:pPr>
            <w:r>
              <w:rPr>
                <w:rFonts w:ascii="Bookman Old Style" w:hAnsi="Bookman Old Style"/>
                <w:sz w:val="24"/>
                <w:lang w:eastAsia="en-US"/>
              </w:rPr>
              <w:t>1), 2), 3), 4), 5), 6), 7), 8), 9), 10) Ανάπτυξη ακτινομυκήτων</w:t>
            </w:r>
          </w:p>
          <w:p w:rsidR="006940D5" w:rsidRDefault="006940D5" w:rsidP="00D756DD">
            <w:pPr>
              <w:spacing w:after="0" w:line="360" w:lineRule="auto"/>
              <w:ind w:right="29"/>
              <w:jc w:val="center"/>
              <w:rPr>
                <w:rFonts w:ascii="Bookman Old Style" w:hAnsi="Bookman Old Style"/>
                <w:sz w:val="24"/>
                <w:lang w:eastAsia="en-US"/>
              </w:rPr>
            </w:pPr>
          </w:p>
          <w:p w:rsidR="006940D5" w:rsidRDefault="006940D5" w:rsidP="00D756DD">
            <w:pPr>
              <w:spacing w:after="0" w:line="360" w:lineRule="auto"/>
              <w:ind w:right="29"/>
              <w:jc w:val="center"/>
              <w:rPr>
                <w:rFonts w:ascii="Bookman Old Style" w:hAnsi="Bookman Old Style"/>
                <w:sz w:val="24"/>
                <w:lang w:eastAsia="en-US"/>
              </w:rPr>
            </w:pPr>
          </w:p>
        </w:tc>
        <w:tc>
          <w:tcPr>
            <w:tcW w:w="3229" w:type="dxa"/>
          </w:tcPr>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rPr>
            </w:pPr>
            <w:r>
              <w:rPr>
                <w:rFonts w:ascii="Bookman Old Style" w:hAnsi="Bookman Old Style"/>
              </w:rPr>
              <w:t xml:space="preserve">Μείωση Συγκέντρωσης </w:t>
            </w:r>
            <w:r>
              <w:rPr>
                <w:rFonts w:ascii="Bookman Old Style" w:hAnsi="Bookman Old Style"/>
                <w:lang w:val="en-US"/>
              </w:rPr>
              <w:t>MLSS</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lang w:val="en-US"/>
              </w:rPr>
              <w:t>M</w:t>
            </w:r>
            <w:r>
              <w:rPr>
                <w:rFonts w:ascii="Bookman Old Style" w:hAnsi="Bookman Old Style"/>
              </w:rPr>
              <w:t>είωση Ανάδευσης</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sidRPr="007E1343">
              <w:rPr>
                <w:rFonts w:ascii="Bookman Old Style" w:hAnsi="Bookman Old Style"/>
              </w:rPr>
              <w:t xml:space="preserve">Αύξηση της ανακυκλοφορίας λάσπης </w:t>
            </w:r>
          </w:p>
          <w:p w:rsidR="006940D5" w:rsidRPr="007E1343"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sidRPr="007E1343">
              <w:rPr>
                <w:rFonts w:ascii="Bookman Old Style" w:hAnsi="Bookman Old Style"/>
              </w:rPr>
              <w:t xml:space="preserve">Μείωση φορτίου </w:t>
            </w:r>
            <w:r w:rsidRPr="007E1343">
              <w:rPr>
                <w:rFonts w:ascii="Bookman Old Style" w:hAnsi="Bookman Old Style"/>
                <w:lang w:val="en-US"/>
              </w:rPr>
              <w:t>BOD</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Ψεκασμός με φρέσκο αφρό</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 xml:space="preserve">Διακεκομμένη </w:t>
            </w:r>
            <w:r>
              <w:rPr>
                <w:rFonts w:ascii="Bookman Old Style" w:hAnsi="Bookman Old Style"/>
              </w:rPr>
              <w:lastRenderedPageBreak/>
              <w:t>λειτουργία φυσητήρων</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 xml:space="preserve">Επιτρέπουμε στον φρέσκο αφρό να ανακυκλοφορεί με μικτό υγρό αφαιρώντας τα κολλημένα μαζί με ελαχιστοποιημένη λειτουργία φυσητήρων </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 xml:space="preserve">Δόση χλωρίου   λλαγμένων </w:t>
            </w:r>
          </w:p>
          <w:p w:rsidR="006940D5" w:rsidRDefault="006940D5" w:rsidP="00D756DD">
            <w:pPr>
              <w:numPr>
                <w:ilvl w:val="0"/>
                <w:numId w:val="23"/>
              </w:numPr>
              <w:tabs>
                <w:tab w:val="clear" w:pos="720"/>
                <w:tab w:val="num" w:pos="317"/>
              </w:tabs>
              <w:spacing w:after="0" w:line="240" w:lineRule="auto"/>
              <w:ind w:left="317" w:hanging="317"/>
              <w:rPr>
                <w:rFonts w:ascii="Bookman Old Style" w:hAnsi="Bookman Old Style"/>
                <w:lang w:eastAsia="en-US"/>
              </w:rPr>
            </w:pPr>
            <w:r>
              <w:rPr>
                <w:rFonts w:ascii="Bookman Old Style" w:hAnsi="Bookman Old Style"/>
              </w:rPr>
              <w:t xml:space="preserve">Μηχανική αφαίρεση </w:t>
            </w:r>
          </w:p>
          <w:p w:rsidR="006940D5" w:rsidRDefault="006940D5" w:rsidP="00D756DD">
            <w:pPr>
              <w:tabs>
                <w:tab w:val="num" w:pos="317"/>
              </w:tabs>
              <w:spacing w:after="0"/>
              <w:ind w:left="317" w:hanging="317"/>
              <w:rPr>
                <w:rFonts w:ascii="Bookman Old Style" w:hAnsi="Bookman Old Style"/>
                <w:lang w:eastAsia="en-US"/>
              </w:rPr>
            </w:pPr>
            <w:r>
              <w:rPr>
                <w:rFonts w:ascii="Bookman Old Style" w:hAnsi="Bookman Old Style"/>
              </w:rPr>
              <w:t xml:space="preserve">10) Συχνή εξέταση του μικτού   υγρού   </w:t>
            </w:r>
          </w:p>
        </w:tc>
      </w:tr>
      <w:tr w:rsidR="006940D5" w:rsidTr="006940D5">
        <w:tc>
          <w:tcPr>
            <w:tcW w:w="3610" w:type="dxa"/>
            <w:vAlign w:val="center"/>
          </w:tcPr>
          <w:p w:rsidR="006940D5" w:rsidRDefault="00E00294" w:rsidP="00D756DD">
            <w:pPr>
              <w:spacing w:after="0" w:line="360" w:lineRule="auto"/>
              <w:ind w:left="567" w:right="567"/>
              <w:jc w:val="center"/>
              <w:rPr>
                <w:rFonts w:ascii="Bookman Old Style" w:hAnsi="Bookman Old Style"/>
                <w:sz w:val="24"/>
                <w:lang w:eastAsia="en-US"/>
              </w:rPr>
            </w:pPr>
            <w:r>
              <w:rPr>
                <w:rFonts w:ascii="Bookman Old Style" w:hAnsi="Bookman Old Style"/>
                <w:sz w:val="24"/>
                <w:lang w:eastAsia="en-US"/>
              </w:rPr>
              <w:lastRenderedPageBreak/>
              <w:pict>
                <v:line id="_x0000_s1097" style="position:absolute;left:0;text-align:left;z-index:251732992;mso-position-horizontal-relative:text;mso-position-vertical-relative:text" from="-54pt,-.6pt" to="-54pt,149.5pt">
                  <w10:wrap anchorx="page"/>
                </v:line>
              </w:pict>
            </w:r>
            <w:r w:rsidR="006940D5">
              <w:rPr>
                <w:rFonts w:ascii="Bookman Old Style" w:hAnsi="Bookman Old Style"/>
                <w:b/>
                <w:bCs/>
                <w:sz w:val="24"/>
                <w:u w:val="single"/>
              </w:rPr>
              <w:t>Μικτό υγρό σκούρο</w:t>
            </w:r>
          </w:p>
          <w:p w:rsidR="006940D5" w:rsidRDefault="006940D5" w:rsidP="00D756DD">
            <w:pPr>
              <w:spacing w:after="0" w:line="360" w:lineRule="auto"/>
              <w:ind w:left="567" w:right="567"/>
              <w:jc w:val="center"/>
              <w:rPr>
                <w:rFonts w:ascii="Bookman Old Style" w:hAnsi="Bookman Old Style"/>
                <w:sz w:val="24"/>
                <w:lang w:eastAsia="en-US"/>
              </w:rPr>
            </w:pPr>
            <w:r>
              <w:rPr>
                <w:rFonts w:ascii="Bookman Old Style" w:hAnsi="Bookman Old Style"/>
                <w:sz w:val="24"/>
              </w:rPr>
              <w:t>(ΜLSS)</w:t>
            </w:r>
          </w:p>
          <w:p w:rsidR="006940D5" w:rsidRDefault="006940D5" w:rsidP="00D756DD">
            <w:pPr>
              <w:spacing w:after="0" w:line="360" w:lineRule="auto"/>
              <w:ind w:right="29"/>
              <w:jc w:val="center"/>
              <w:rPr>
                <w:rFonts w:ascii="Bookman Old Style" w:hAnsi="Bookman Old Style"/>
                <w:sz w:val="24"/>
                <w:lang w:eastAsia="en-US"/>
              </w:rPr>
            </w:pPr>
            <w:r>
              <w:rPr>
                <w:rFonts w:ascii="Bookman Old Style" w:hAnsi="Bookman Old Style"/>
                <w:b/>
                <w:bCs/>
                <w:sz w:val="24"/>
                <w:u w:val="single"/>
              </w:rPr>
              <w:t>Σκούρο οσμηρό</w:t>
            </w:r>
          </w:p>
        </w:tc>
        <w:tc>
          <w:tcPr>
            <w:tcW w:w="2991" w:type="dxa"/>
            <w:vAlign w:val="center"/>
          </w:tcPr>
          <w:p w:rsidR="006940D5" w:rsidRDefault="006940D5" w:rsidP="00D756DD">
            <w:pPr>
              <w:spacing w:after="0" w:line="360" w:lineRule="auto"/>
              <w:ind w:right="29"/>
              <w:jc w:val="center"/>
              <w:rPr>
                <w:rFonts w:ascii="Bookman Old Style" w:hAnsi="Bookman Old Style"/>
                <w:sz w:val="24"/>
                <w:lang w:eastAsia="en-US"/>
              </w:rPr>
            </w:pPr>
            <w:r>
              <w:rPr>
                <w:rFonts w:ascii="Bookman Old Style" w:hAnsi="Bookman Old Style"/>
                <w:sz w:val="24"/>
              </w:rPr>
              <w:t>Ανεπαρκές οξυγόνο</w:t>
            </w:r>
          </w:p>
        </w:tc>
        <w:tc>
          <w:tcPr>
            <w:tcW w:w="3229" w:type="dxa"/>
            <w:vAlign w:val="center"/>
          </w:tcPr>
          <w:p w:rsidR="006940D5" w:rsidRDefault="006940D5" w:rsidP="00D756DD">
            <w:pPr>
              <w:spacing w:after="0" w:line="360" w:lineRule="auto"/>
              <w:ind w:right="29"/>
              <w:jc w:val="center"/>
              <w:rPr>
                <w:rFonts w:ascii="Bookman Old Style" w:hAnsi="Bookman Old Style"/>
                <w:sz w:val="24"/>
                <w:lang w:eastAsia="en-US"/>
              </w:rPr>
            </w:pPr>
            <w:r>
              <w:rPr>
                <w:rFonts w:ascii="Bookman Old Style" w:hAnsi="Bookman Old Style"/>
                <w:sz w:val="24"/>
              </w:rPr>
              <w:t>Αύξηση Αερισμού</w:t>
            </w:r>
          </w:p>
        </w:tc>
      </w:tr>
      <w:tr w:rsidR="006940D5" w:rsidTr="006940D5">
        <w:trPr>
          <w:trHeight w:val="509"/>
        </w:trPr>
        <w:tc>
          <w:tcPr>
            <w:tcW w:w="3610" w:type="dxa"/>
            <w:vAlign w:val="center"/>
          </w:tcPr>
          <w:p w:rsidR="006940D5" w:rsidRDefault="006940D5" w:rsidP="00D756DD">
            <w:pPr>
              <w:spacing w:after="0"/>
              <w:ind w:left="176" w:right="34"/>
              <w:jc w:val="center"/>
              <w:rPr>
                <w:rFonts w:ascii="Bookman Old Style" w:hAnsi="Bookman Old Style"/>
                <w:sz w:val="24"/>
                <w:lang w:eastAsia="en-US"/>
              </w:rPr>
            </w:pPr>
            <w:r>
              <w:rPr>
                <w:rFonts w:ascii="Bookman Old Style" w:hAnsi="Bookman Old Style"/>
                <w:b/>
                <w:bCs/>
                <w:sz w:val="24"/>
                <w:u w:val="single"/>
              </w:rPr>
              <w:t>Συγκέντρωση Στερεών</w:t>
            </w:r>
          </w:p>
        </w:tc>
        <w:tc>
          <w:tcPr>
            <w:tcW w:w="2991" w:type="dxa"/>
            <w:vAlign w:val="center"/>
          </w:tcPr>
          <w:p w:rsidR="006940D5" w:rsidRDefault="006940D5" w:rsidP="00D756DD">
            <w:pPr>
              <w:spacing w:after="0"/>
              <w:ind w:right="29"/>
              <w:jc w:val="center"/>
              <w:rPr>
                <w:rFonts w:ascii="Bookman Old Style" w:hAnsi="Bookman Old Style"/>
                <w:sz w:val="24"/>
                <w:lang w:eastAsia="en-US"/>
              </w:rPr>
            </w:pPr>
            <w:r>
              <w:rPr>
                <w:rFonts w:ascii="Bookman Old Style" w:hAnsi="Bookman Old Style"/>
                <w:sz w:val="24"/>
              </w:rPr>
              <w:t>Ανεπαρκής Ανάδευση</w:t>
            </w:r>
          </w:p>
        </w:tc>
        <w:tc>
          <w:tcPr>
            <w:tcW w:w="3229" w:type="dxa"/>
            <w:vAlign w:val="center"/>
          </w:tcPr>
          <w:p w:rsidR="006940D5" w:rsidRDefault="006940D5" w:rsidP="00D756DD">
            <w:pPr>
              <w:spacing w:after="0"/>
              <w:ind w:right="29"/>
              <w:jc w:val="center"/>
              <w:rPr>
                <w:rFonts w:ascii="Bookman Old Style" w:hAnsi="Bookman Old Style"/>
                <w:sz w:val="24"/>
                <w:lang w:eastAsia="en-US"/>
              </w:rPr>
            </w:pPr>
            <w:r>
              <w:rPr>
                <w:rFonts w:ascii="Bookman Old Style" w:hAnsi="Bookman Old Style"/>
                <w:sz w:val="24"/>
              </w:rPr>
              <w:t>Αύξηση Ισχύος</w:t>
            </w: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sz w:val="24"/>
              </w:rPr>
            </w:pPr>
            <w:r>
              <w:rPr>
                <w:rFonts w:ascii="Bookman Old Style" w:hAnsi="Bookman Old Style"/>
                <w:b/>
                <w:bCs/>
                <w:sz w:val="24"/>
                <w:u w:val="single"/>
              </w:rPr>
              <w:t>Λευκός Αφρός</w:t>
            </w:r>
          </w:p>
          <w:p w:rsidR="006940D5" w:rsidRDefault="006940D5" w:rsidP="00D756DD">
            <w:pPr>
              <w:spacing w:after="0"/>
              <w:ind w:right="29"/>
              <w:jc w:val="center"/>
              <w:rPr>
                <w:rFonts w:ascii="Bookman Old Style" w:hAnsi="Bookman Old Style"/>
                <w:sz w:val="24"/>
                <w:lang w:eastAsia="en-US"/>
              </w:rPr>
            </w:pPr>
          </w:p>
        </w:tc>
        <w:tc>
          <w:tcPr>
            <w:tcW w:w="2991" w:type="dxa"/>
            <w:vAlign w:val="center"/>
          </w:tcPr>
          <w:p w:rsidR="006940D5" w:rsidRPr="00104CFA" w:rsidRDefault="006940D5" w:rsidP="00D756DD">
            <w:pPr>
              <w:pStyle w:val="a3"/>
              <w:spacing w:line="360" w:lineRule="auto"/>
              <w:ind w:right="29"/>
              <w:rPr>
                <w:rFonts w:ascii="Bookman Old Style" w:hAnsi="Bookman Old Style"/>
                <w:sz w:val="22"/>
                <w:lang w:eastAsia="en-US"/>
              </w:rPr>
            </w:pPr>
            <w:r>
              <w:rPr>
                <w:rFonts w:ascii="Bookman Old Style" w:hAnsi="Bookman Old Style"/>
                <w:sz w:val="22"/>
                <w:lang w:eastAsia="en-US"/>
              </w:rPr>
              <w:t xml:space="preserve">1), 2), 3) </w:t>
            </w:r>
            <w:r w:rsidRPr="00104CFA">
              <w:rPr>
                <w:rFonts w:ascii="Bookman Old Style" w:hAnsi="Bookman Old Style"/>
                <w:sz w:val="22"/>
                <w:lang w:eastAsia="en-US"/>
              </w:rPr>
              <w:t>Μικρή ηλικία λάσπης</w:t>
            </w:r>
          </w:p>
          <w:p w:rsidR="006940D5" w:rsidRDefault="006940D5" w:rsidP="00D756DD">
            <w:pPr>
              <w:spacing w:after="0" w:line="360" w:lineRule="auto"/>
              <w:ind w:right="29"/>
              <w:jc w:val="center"/>
              <w:rPr>
                <w:rFonts w:ascii="Bookman Old Style" w:hAnsi="Bookman Old Style"/>
                <w:lang w:eastAsia="en-US"/>
              </w:rPr>
            </w:pPr>
          </w:p>
        </w:tc>
        <w:tc>
          <w:tcPr>
            <w:tcW w:w="3229" w:type="dxa"/>
          </w:tcPr>
          <w:p w:rsidR="006940D5" w:rsidRDefault="006940D5" w:rsidP="00D756DD">
            <w:pPr>
              <w:numPr>
                <w:ilvl w:val="0"/>
                <w:numId w:val="36"/>
              </w:numPr>
              <w:tabs>
                <w:tab w:val="clear" w:pos="720"/>
                <w:tab w:val="num" w:pos="317"/>
              </w:tabs>
              <w:spacing w:after="0" w:line="240" w:lineRule="auto"/>
              <w:ind w:left="317" w:right="29"/>
              <w:rPr>
                <w:rFonts w:ascii="Bookman Old Style" w:hAnsi="Bookman Old Style"/>
              </w:rPr>
            </w:pPr>
            <w:r>
              <w:rPr>
                <w:rFonts w:ascii="Bookman Old Style" w:hAnsi="Bookman Old Style"/>
              </w:rPr>
              <w:t xml:space="preserve">Αύξηση της ηλικίας της λάσπης </w:t>
            </w:r>
          </w:p>
          <w:p w:rsidR="006940D5" w:rsidRDefault="006940D5" w:rsidP="00D756DD">
            <w:pPr>
              <w:numPr>
                <w:ilvl w:val="0"/>
                <w:numId w:val="36"/>
              </w:numPr>
              <w:tabs>
                <w:tab w:val="clear" w:pos="720"/>
                <w:tab w:val="num" w:pos="317"/>
              </w:tabs>
              <w:spacing w:after="0" w:line="240" w:lineRule="auto"/>
              <w:ind w:left="317" w:right="29"/>
              <w:rPr>
                <w:rFonts w:ascii="Bookman Old Style" w:hAnsi="Bookman Old Style"/>
              </w:rPr>
            </w:pPr>
            <w:r>
              <w:rPr>
                <w:rFonts w:ascii="Bookman Old Style" w:hAnsi="Bookman Old Style"/>
              </w:rPr>
              <w:t xml:space="preserve">Έλεγχος με ψεκασμό νερού  </w:t>
            </w:r>
          </w:p>
          <w:p w:rsidR="006940D5" w:rsidRDefault="006940D5" w:rsidP="00D756DD">
            <w:pPr>
              <w:tabs>
                <w:tab w:val="num" w:pos="317"/>
              </w:tabs>
              <w:spacing w:after="0"/>
              <w:ind w:left="-43" w:right="29" w:hanging="360"/>
              <w:rPr>
                <w:rFonts w:ascii="Bookman Old Style" w:hAnsi="Bookman Old Style"/>
                <w:lang w:eastAsia="en-US"/>
              </w:rPr>
            </w:pPr>
            <w:r>
              <w:rPr>
                <w:rFonts w:ascii="Bookman Old Style" w:hAnsi="Bookman Old Style"/>
              </w:rPr>
              <w:t xml:space="preserve">3)  3)  Έλεγχος και προσδιορισμός βιομηχανικών λυμάτων     </w:t>
            </w: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Καθίζηση</w:t>
            </w:r>
          </w:p>
          <w:p w:rsidR="006940D5" w:rsidRDefault="006940D5" w:rsidP="00D756DD">
            <w:pPr>
              <w:spacing w:after="0"/>
              <w:jc w:val="center"/>
              <w:rPr>
                <w:rFonts w:ascii="Bookman Old Style" w:hAnsi="Bookman Old Style"/>
                <w:b/>
                <w:bCs/>
                <w:sz w:val="24"/>
                <w:u w:val="single"/>
              </w:rPr>
            </w:pPr>
          </w:p>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Χονδρά Στερεά στα Λύματα</w:t>
            </w:r>
          </w:p>
        </w:tc>
        <w:tc>
          <w:tcPr>
            <w:tcW w:w="2991" w:type="dxa"/>
            <w:vAlign w:val="center"/>
          </w:tcPr>
          <w:p w:rsidR="006940D5" w:rsidRPr="00104CFA" w:rsidRDefault="006940D5" w:rsidP="00D756DD">
            <w:pPr>
              <w:spacing w:after="0" w:line="360" w:lineRule="auto"/>
              <w:ind w:right="29"/>
              <w:rPr>
                <w:rFonts w:ascii="Bookman Old Style" w:hAnsi="Bookman Old Style"/>
                <w:lang w:eastAsia="en-US"/>
              </w:rPr>
            </w:pPr>
            <w:r>
              <w:rPr>
                <w:rFonts w:ascii="Bookman Old Style" w:hAnsi="Bookman Old Style"/>
                <w:lang w:eastAsia="en-US"/>
              </w:rPr>
              <w:t>1)</w:t>
            </w:r>
            <w:r w:rsidRPr="00104CFA">
              <w:rPr>
                <w:rFonts w:ascii="Bookman Old Style" w:hAnsi="Bookman Old Style"/>
                <w:lang w:eastAsia="en-US"/>
              </w:rPr>
              <w:t>Υψηλή παροχή</w:t>
            </w:r>
          </w:p>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1)Ανεπαρκής ρυθμός Ανακυκλοφορίας</w:t>
            </w:r>
          </w:p>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2)Υψηλό </w:t>
            </w:r>
            <w:r>
              <w:rPr>
                <w:rFonts w:ascii="Bookman Old Style" w:hAnsi="Bookman Old Style"/>
                <w:lang w:val="en-US" w:eastAsia="en-US"/>
              </w:rPr>
              <w:t>SVI</w:t>
            </w:r>
          </w:p>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3)Υψηλή συγκέντρωση </w:t>
            </w:r>
            <w:r>
              <w:rPr>
                <w:rFonts w:ascii="Bookman Old Style" w:hAnsi="Bookman Old Style"/>
                <w:lang w:val="en-US" w:eastAsia="en-US"/>
              </w:rPr>
              <w:t>MLSS</w:t>
            </w:r>
          </w:p>
        </w:tc>
        <w:tc>
          <w:tcPr>
            <w:tcW w:w="3229" w:type="dxa"/>
            <w:vAlign w:val="center"/>
          </w:tcPr>
          <w:p w:rsidR="006940D5" w:rsidRDefault="006940D5" w:rsidP="00D756DD">
            <w:pPr>
              <w:numPr>
                <w:ilvl w:val="0"/>
                <w:numId w:val="25"/>
              </w:numPr>
              <w:tabs>
                <w:tab w:val="clear" w:pos="720"/>
                <w:tab w:val="num" w:pos="317"/>
                <w:tab w:val="num" w:pos="1211"/>
              </w:tabs>
              <w:spacing w:after="0" w:line="240" w:lineRule="auto"/>
              <w:ind w:left="317" w:hanging="284"/>
              <w:rPr>
                <w:rFonts w:ascii="Bookman Old Style" w:hAnsi="Bookman Old Style"/>
                <w:lang w:eastAsia="en-US"/>
              </w:rPr>
            </w:pPr>
            <w:r>
              <w:rPr>
                <w:rFonts w:ascii="Bookman Old Style" w:hAnsi="Bookman Old Style"/>
              </w:rPr>
              <w:t>Αύξηση ανακυκλοφορίας</w:t>
            </w:r>
          </w:p>
          <w:p w:rsidR="006940D5" w:rsidRDefault="006940D5" w:rsidP="00D756DD">
            <w:pPr>
              <w:tabs>
                <w:tab w:val="num" w:pos="317"/>
              </w:tabs>
              <w:spacing w:after="0"/>
              <w:ind w:left="317" w:right="29" w:hanging="284"/>
              <w:rPr>
                <w:rFonts w:ascii="Bookman Old Style" w:hAnsi="Bookman Old Style"/>
              </w:rPr>
            </w:pPr>
            <w:r>
              <w:rPr>
                <w:rFonts w:ascii="Bookman Old Style" w:hAnsi="Bookman Old Style"/>
              </w:rPr>
              <w:t xml:space="preserve">2) Μείωση </w:t>
            </w:r>
            <w:r>
              <w:rPr>
                <w:rFonts w:ascii="Bookman Old Style" w:hAnsi="Bookman Old Style"/>
                <w:lang w:val="en-US"/>
              </w:rPr>
              <w:t>SVI</w:t>
            </w:r>
          </w:p>
          <w:p w:rsidR="006940D5" w:rsidRDefault="006940D5" w:rsidP="00D756DD">
            <w:pPr>
              <w:tabs>
                <w:tab w:val="num" w:pos="317"/>
              </w:tabs>
              <w:spacing w:after="0"/>
              <w:ind w:left="317" w:right="29" w:hanging="284"/>
              <w:rPr>
                <w:rFonts w:ascii="Bookman Old Style" w:hAnsi="Bookman Old Style"/>
              </w:rPr>
            </w:pPr>
            <w:r>
              <w:rPr>
                <w:rFonts w:ascii="Bookman Old Style" w:hAnsi="Bookman Old Style"/>
              </w:rPr>
              <w:t xml:space="preserve">3) Μείωση Συγκέντρωσης </w:t>
            </w:r>
            <w:r>
              <w:rPr>
                <w:rFonts w:ascii="Bookman Old Style" w:hAnsi="Bookman Old Style"/>
                <w:lang w:val="en-US"/>
              </w:rPr>
              <w:t>MLSS</w:t>
            </w:r>
          </w:p>
          <w:p w:rsidR="006940D5" w:rsidRDefault="006940D5" w:rsidP="00D756DD">
            <w:pPr>
              <w:tabs>
                <w:tab w:val="num" w:pos="317"/>
              </w:tabs>
              <w:spacing w:after="0"/>
              <w:ind w:left="317" w:right="29" w:hanging="284"/>
              <w:rPr>
                <w:rFonts w:ascii="Bookman Old Style" w:hAnsi="Bookman Old Style"/>
              </w:rPr>
            </w:pP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Θολά Λύματα</w:t>
            </w:r>
          </w:p>
        </w:tc>
        <w:tc>
          <w:tcPr>
            <w:tcW w:w="2991" w:type="dxa"/>
            <w:vAlign w:val="center"/>
          </w:tcPr>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1),2),3) Υψηλή συγκέντρωση </w:t>
            </w:r>
            <w:r>
              <w:rPr>
                <w:rFonts w:ascii="Bookman Old Style" w:hAnsi="Bookman Old Style"/>
                <w:lang w:val="en-US" w:eastAsia="en-US"/>
              </w:rPr>
              <w:t>MLSS</w:t>
            </w:r>
          </w:p>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4) Χαμηλό </w:t>
            </w:r>
            <w:r>
              <w:rPr>
                <w:rFonts w:ascii="Bookman Old Style" w:hAnsi="Bookman Old Style"/>
                <w:lang w:val="en-US" w:eastAsia="en-US"/>
              </w:rPr>
              <w:t>pH</w:t>
            </w:r>
          </w:p>
          <w:p w:rsidR="006940D5" w:rsidRDefault="006940D5" w:rsidP="00D756DD">
            <w:pPr>
              <w:spacing w:after="0" w:line="360" w:lineRule="auto"/>
              <w:ind w:right="29"/>
              <w:jc w:val="center"/>
              <w:rPr>
                <w:rFonts w:ascii="Bookman Old Style" w:hAnsi="Bookman Old Style"/>
                <w:lang w:eastAsia="en-US"/>
              </w:rPr>
            </w:pPr>
          </w:p>
        </w:tc>
        <w:tc>
          <w:tcPr>
            <w:tcW w:w="3229" w:type="dxa"/>
            <w:vAlign w:val="center"/>
          </w:tcPr>
          <w:p w:rsidR="006940D5" w:rsidRDefault="006940D5" w:rsidP="00D756DD">
            <w:pPr>
              <w:spacing w:after="0"/>
              <w:rPr>
                <w:rFonts w:ascii="Bookman Old Style" w:hAnsi="Bookman Old Style"/>
                <w:lang w:eastAsia="en-US"/>
              </w:rPr>
            </w:pPr>
            <w:r>
              <w:rPr>
                <w:rFonts w:ascii="Bookman Old Style" w:hAnsi="Bookman Old Style"/>
              </w:rPr>
              <w:t xml:space="preserve">1) μείωση </w:t>
            </w:r>
            <w:r>
              <w:rPr>
                <w:rFonts w:ascii="Bookman Old Style" w:hAnsi="Bookman Old Style"/>
                <w:lang w:val="en-US"/>
              </w:rPr>
              <w:t>MLSS</w:t>
            </w:r>
            <w:r>
              <w:rPr>
                <w:rFonts w:ascii="Bookman Old Style" w:hAnsi="Bookman Old Style"/>
              </w:rPr>
              <w:t xml:space="preserve"> </w:t>
            </w:r>
          </w:p>
          <w:p w:rsidR="006940D5" w:rsidRDefault="006940D5" w:rsidP="00D756DD">
            <w:pPr>
              <w:spacing w:after="0"/>
              <w:rPr>
                <w:rFonts w:ascii="Bookman Old Style" w:hAnsi="Bookman Old Style"/>
                <w:lang w:eastAsia="en-US"/>
              </w:rPr>
            </w:pPr>
            <w:r>
              <w:rPr>
                <w:rFonts w:ascii="Bookman Old Style" w:hAnsi="Bookman Old Style"/>
              </w:rPr>
              <w:t xml:space="preserve">2) </w:t>
            </w:r>
            <w:r>
              <w:rPr>
                <w:rFonts w:ascii="Bookman Old Style" w:hAnsi="Bookman Old Style"/>
                <w:lang w:val="en-US"/>
              </w:rPr>
              <w:t>M</w:t>
            </w:r>
            <w:r>
              <w:rPr>
                <w:rFonts w:ascii="Bookman Old Style" w:hAnsi="Bookman Old Style"/>
              </w:rPr>
              <w:t>είωση αερισμού</w:t>
            </w:r>
          </w:p>
          <w:p w:rsidR="006940D5" w:rsidRDefault="006940D5" w:rsidP="00D756DD">
            <w:pPr>
              <w:spacing w:after="0"/>
              <w:rPr>
                <w:rFonts w:ascii="Bookman Old Style" w:hAnsi="Bookman Old Style"/>
                <w:lang w:eastAsia="en-US"/>
              </w:rPr>
            </w:pPr>
            <w:r>
              <w:rPr>
                <w:rFonts w:ascii="Bookman Old Style" w:hAnsi="Bookman Old Style"/>
              </w:rPr>
              <w:t>3) Αύξηση ηλικίας λάσπης</w:t>
            </w:r>
          </w:p>
          <w:p w:rsidR="006940D5" w:rsidRDefault="006940D5" w:rsidP="00D756DD">
            <w:pPr>
              <w:spacing w:after="0"/>
              <w:rPr>
                <w:rFonts w:ascii="Bookman Old Style" w:hAnsi="Bookman Old Style"/>
                <w:lang w:eastAsia="en-US"/>
              </w:rPr>
            </w:pPr>
            <w:r>
              <w:rPr>
                <w:rFonts w:ascii="Bookman Old Style" w:hAnsi="Bookman Old Style"/>
              </w:rPr>
              <w:t xml:space="preserve">4) Αύξηση </w:t>
            </w:r>
            <w:r>
              <w:rPr>
                <w:rFonts w:ascii="Bookman Old Style" w:hAnsi="Bookman Old Style"/>
                <w:lang w:val="en-US"/>
              </w:rPr>
              <w:t>PH</w:t>
            </w:r>
            <w:r>
              <w:rPr>
                <w:rFonts w:ascii="Bookman Old Style" w:hAnsi="Bookman Old Style"/>
              </w:rPr>
              <w:t xml:space="preserve"> </w:t>
            </w:r>
          </w:p>
          <w:p w:rsidR="006940D5" w:rsidRDefault="006940D5" w:rsidP="00D756DD">
            <w:pPr>
              <w:spacing w:after="0"/>
              <w:rPr>
                <w:rFonts w:ascii="Bookman Old Style" w:hAnsi="Bookman Old Style"/>
              </w:rPr>
            </w:pPr>
            <w:r>
              <w:rPr>
                <w:rFonts w:ascii="Bookman Old Style" w:hAnsi="Bookman Old Style"/>
              </w:rPr>
              <w:t xml:space="preserve"> </w:t>
            </w: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lastRenderedPageBreak/>
              <w:t>Ανύψωση Λάσπης</w:t>
            </w:r>
          </w:p>
        </w:tc>
        <w:tc>
          <w:tcPr>
            <w:tcW w:w="2991" w:type="dxa"/>
            <w:vAlign w:val="center"/>
          </w:tcPr>
          <w:p w:rsidR="006940D5" w:rsidRDefault="006940D5" w:rsidP="00D756DD">
            <w:pPr>
              <w:spacing w:after="0" w:line="360" w:lineRule="auto"/>
              <w:ind w:right="29"/>
              <w:jc w:val="center"/>
              <w:rPr>
                <w:rFonts w:ascii="Bookman Old Style" w:hAnsi="Bookman Old Style"/>
                <w:lang w:eastAsia="en-US"/>
              </w:rPr>
            </w:pPr>
            <w:r>
              <w:rPr>
                <w:rFonts w:ascii="Bookman Old Style" w:hAnsi="Bookman Old Style"/>
                <w:lang w:eastAsia="en-US"/>
              </w:rPr>
              <w:t>1),2),3),4),5) Υψηλή Απονιτροποίηση</w:t>
            </w:r>
          </w:p>
        </w:tc>
        <w:tc>
          <w:tcPr>
            <w:tcW w:w="3229" w:type="dxa"/>
          </w:tcPr>
          <w:p w:rsidR="006940D5" w:rsidRDefault="006940D5" w:rsidP="00D756DD">
            <w:pPr>
              <w:numPr>
                <w:ilvl w:val="0"/>
                <w:numId w:val="24"/>
              </w:numPr>
              <w:tabs>
                <w:tab w:val="clear" w:pos="720"/>
                <w:tab w:val="num" w:pos="459"/>
              </w:tabs>
              <w:spacing w:after="0" w:line="240" w:lineRule="auto"/>
              <w:ind w:left="459"/>
              <w:rPr>
                <w:rFonts w:ascii="Bookman Old Style" w:hAnsi="Bookman Old Style"/>
              </w:rPr>
            </w:pPr>
            <w:r>
              <w:rPr>
                <w:rFonts w:ascii="Bookman Old Style" w:hAnsi="Bookman Old Style"/>
              </w:rPr>
              <w:t xml:space="preserve">Αύξηση της ανακυκλοφορίας </w:t>
            </w:r>
          </w:p>
          <w:p w:rsidR="006940D5" w:rsidRDefault="006940D5" w:rsidP="00D756DD">
            <w:pPr>
              <w:numPr>
                <w:ilvl w:val="0"/>
                <w:numId w:val="24"/>
              </w:numPr>
              <w:tabs>
                <w:tab w:val="clear" w:pos="720"/>
                <w:tab w:val="num" w:pos="459"/>
              </w:tabs>
              <w:spacing w:after="0" w:line="240" w:lineRule="auto"/>
              <w:ind w:left="459"/>
              <w:rPr>
                <w:rFonts w:ascii="Bookman Old Style" w:hAnsi="Bookman Old Style"/>
                <w:lang w:eastAsia="en-US"/>
              </w:rPr>
            </w:pPr>
            <w:r>
              <w:rPr>
                <w:rFonts w:ascii="Bookman Old Style" w:hAnsi="Bookman Old Style"/>
                <w:lang w:val="en-US"/>
              </w:rPr>
              <w:t>M</w:t>
            </w:r>
            <w:r>
              <w:rPr>
                <w:rFonts w:ascii="Bookman Old Style" w:hAnsi="Bookman Old Style"/>
              </w:rPr>
              <w:t>είωση νιτρικών σε μικτό υγρό με απονιτροποίηση κατά τον αερισμό</w:t>
            </w:r>
          </w:p>
          <w:p w:rsidR="006940D5" w:rsidRDefault="006940D5" w:rsidP="00D756DD">
            <w:pPr>
              <w:numPr>
                <w:ilvl w:val="0"/>
                <w:numId w:val="24"/>
              </w:numPr>
              <w:tabs>
                <w:tab w:val="clear" w:pos="720"/>
                <w:tab w:val="num" w:pos="459"/>
              </w:tabs>
              <w:spacing w:after="0" w:line="240" w:lineRule="auto"/>
              <w:ind w:left="459"/>
              <w:rPr>
                <w:rFonts w:ascii="Bookman Old Style" w:hAnsi="Bookman Old Style"/>
                <w:lang w:eastAsia="en-US"/>
              </w:rPr>
            </w:pPr>
            <w:r>
              <w:rPr>
                <w:rFonts w:ascii="Bookman Old Style" w:hAnsi="Bookman Old Style"/>
              </w:rPr>
              <w:t xml:space="preserve">Μείωση </w:t>
            </w:r>
            <w:r>
              <w:rPr>
                <w:rFonts w:ascii="Bookman Old Style" w:hAnsi="Bookman Old Style"/>
                <w:lang w:val="en-US"/>
              </w:rPr>
              <w:t>MLSS</w:t>
            </w:r>
          </w:p>
          <w:p w:rsidR="006940D5" w:rsidRDefault="006940D5" w:rsidP="00D756DD">
            <w:pPr>
              <w:numPr>
                <w:ilvl w:val="0"/>
                <w:numId w:val="24"/>
              </w:numPr>
              <w:tabs>
                <w:tab w:val="clear" w:pos="720"/>
                <w:tab w:val="num" w:pos="459"/>
              </w:tabs>
              <w:spacing w:after="0" w:line="240" w:lineRule="auto"/>
              <w:ind w:left="459"/>
              <w:rPr>
                <w:rFonts w:ascii="Bookman Old Style" w:hAnsi="Bookman Old Style"/>
                <w:lang w:eastAsia="en-US"/>
              </w:rPr>
            </w:pPr>
            <w:r>
              <w:rPr>
                <w:rFonts w:ascii="Bookman Old Style" w:hAnsi="Bookman Old Style"/>
              </w:rPr>
              <w:t xml:space="preserve">Μείωση  </w:t>
            </w:r>
            <w:r>
              <w:rPr>
                <w:rFonts w:ascii="Bookman Old Style" w:hAnsi="Bookman Old Style"/>
                <w:lang w:val="en-US"/>
              </w:rPr>
              <w:t>SVI</w:t>
            </w:r>
          </w:p>
          <w:p w:rsidR="006940D5" w:rsidRDefault="006940D5" w:rsidP="00D756DD">
            <w:pPr>
              <w:numPr>
                <w:ilvl w:val="0"/>
                <w:numId w:val="24"/>
              </w:numPr>
              <w:tabs>
                <w:tab w:val="clear" w:pos="720"/>
                <w:tab w:val="num" w:pos="459"/>
              </w:tabs>
              <w:spacing w:after="0" w:line="240" w:lineRule="auto"/>
              <w:ind w:left="459"/>
              <w:rPr>
                <w:rFonts w:ascii="Bookman Old Style" w:hAnsi="Bookman Old Style"/>
                <w:lang w:eastAsia="en-US"/>
              </w:rPr>
            </w:pPr>
            <w:r>
              <w:rPr>
                <w:rFonts w:ascii="Bookman Old Style" w:hAnsi="Bookman Old Style"/>
                <w:lang w:val="en-US"/>
              </w:rPr>
              <w:t>E</w:t>
            </w:r>
            <w:r>
              <w:rPr>
                <w:rFonts w:ascii="Bookman Old Style" w:hAnsi="Bookman Old Style"/>
              </w:rPr>
              <w:t>νίσχυση νιτροποίησης με μείωση της ηλικίας λάσπης ή αερισμού</w:t>
            </w:r>
          </w:p>
          <w:p w:rsidR="006940D5" w:rsidRDefault="006940D5" w:rsidP="00D756DD">
            <w:pPr>
              <w:tabs>
                <w:tab w:val="num" w:pos="459"/>
              </w:tabs>
              <w:spacing w:after="0"/>
              <w:ind w:left="459"/>
              <w:rPr>
                <w:rFonts w:ascii="Bookman Old Style" w:hAnsi="Bookman Old Style"/>
              </w:rPr>
            </w:pPr>
          </w:p>
        </w:tc>
      </w:tr>
      <w:tr w:rsidR="006940D5" w:rsidTr="006940D5">
        <w:trPr>
          <w:trHeight w:val="1409"/>
        </w:trPr>
        <w:tc>
          <w:tcPr>
            <w:tcW w:w="3610" w:type="dxa"/>
            <w:vAlign w:val="center"/>
          </w:tcPr>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Θολά Λύματα</w:t>
            </w:r>
          </w:p>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Λάσπη επιστροφής μαύρη</w:t>
            </w:r>
          </w:p>
          <w:p w:rsidR="006940D5" w:rsidRDefault="006940D5" w:rsidP="00D756DD">
            <w:pPr>
              <w:spacing w:after="0"/>
              <w:jc w:val="center"/>
              <w:rPr>
                <w:rFonts w:ascii="Bookman Old Style" w:hAnsi="Bookman Old Style"/>
                <w:b/>
                <w:bCs/>
                <w:sz w:val="24"/>
                <w:u w:val="single"/>
              </w:rPr>
            </w:pPr>
            <w:r>
              <w:rPr>
                <w:rFonts w:ascii="Bookman Old Style" w:hAnsi="Bookman Old Style"/>
                <w:b/>
                <w:bCs/>
                <w:sz w:val="24"/>
                <w:u w:val="single"/>
              </w:rPr>
              <w:t>Λεπτή και οσμώδης</w:t>
            </w:r>
          </w:p>
        </w:tc>
        <w:tc>
          <w:tcPr>
            <w:tcW w:w="2991" w:type="dxa"/>
            <w:vAlign w:val="center"/>
          </w:tcPr>
          <w:p w:rsidR="006940D5" w:rsidRDefault="006940D5" w:rsidP="00D756DD">
            <w:pPr>
              <w:spacing w:after="0" w:line="360" w:lineRule="auto"/>
              <w:ind w:right="29"/>
              <w:rPr>
                <w:rFonts w:ascii="Bookman Old Style" w:hAnsi="Bookman Old Style"/>
                <w:lang w:eastAsia="en-US"/>
              </w:rPr>
            </w:pPr>
            <w:r>
              <w:rPr>
                <w:rFonts w:ascii="Bookman Old Style" w:hAnsi="Bookman Old Style"/>
                <w:lang w:eastAsia="en-US"/>
              </w:rPr>
              <w:t xml:space="preserve">1),2) Σηπτική λάσπη </w:t>
            </w:r>
          </w:p>
        </w:tc>
        <w:tc>
          <w:tcPr>
            <w:tcW w:w="3229" w:type="dxa"/>
          </w:tcPr>
          <w:p w:rsidR="006940D5" w:rsidRDefault="006940D5" w:rsidP="00D756DD">
            <w:pPr>
              <w:numPr>
                <w:ilvl w:val="0"/>
                <w:numId w:val="26"/>
              </w:numPr>
              <w:tabs>
                <w:tab w:val="clear" w:pos="720"/>
                <w:tab w:val="num" w:pos="459"/>
              </w:tabs>
              <w:spacing w:after="0" w:line="240" w:lineRule="auto"/>
              <w:ind w:left="459"/>
              <w:rPr>
                <w:rFonts w:ascii="Bookman Old Style" w:hAnsi="Bookman Old Style"/>
              </w:rPr>
            </w:pPr>
            <w:r>
              <w:rPr>
                <w:rFonts w:ascii="Bookman Old Style" w:hAnsi="Bookman Old Style"/>
              </w:rPr>
              <w:t>Αύξηση ανακυκλοφορίας</w:t>
            </w:r>
          </w:p>
          <w:p w:rsidR="006940D5" w:rsidRDefault="006940D5" w:rsidP="00D756DD">
            <w:pPr>
              <w:tabs>
                <w:tab w:val="num" w:pos="459"/>
              </w:tabs>
              <w:spacing w:after="0"/>
              <w:ind w:left="459" w:hanging="360"/>
              <w:rPr>
                <w:rFonts w:ascii="Bookman Old Style" w:hAnsi="Bookman Old Style"/>
              </w:rPr>
            </w:pPr>
            <w:r>
              <w:rPr>
                <w:rFonts w:ascii="Bookman Old Style" w:hAnsi="Bookman Old Style"/>
              </w:rPr>
              <w:t xml:space="preserve">2) Μείωση συγκέντρωσης </w:t>
            </w:r>
            <w:r>
              <w:rPr>
                <w:rFonts w:ascii="Bookman Old Style" w:hAnsi="Bookman Old Style"/>
                <w:lang w:val="en-US"/>
              </w:rPr>
              <w:t>MLSS</w:t>
            </w:r>
            <w:r>
              <w:rPr>
                <w:rFonts w:ascii="Bookman Old Style" w:hAnsi="Bookman Old Style"/>
                <w:noProof/>
              </w:rPr>
              <w:t xml:space="preserve"> </w:t>
            </w:r>
          </w:p>
        </w:tc>
      </w:tr>
    </w:tbl>
    <w:p w:rsidR="006940D5" w:rsidRDefault="006940D5" w:rsidP="00D756DD">
      <w:pPr>
        <w:spacing w:after="0"/>
        <w:ind w:left="567" w:right="567"/>
        <w:rPr>
          <w:rFonts w:ascii="Bookman Old Style" w:hAnsi="Bookman Old Style"/>
          <w:sz w:val="24"/>
          <w:u w:val="single"/>
          <w:lang w:eastAsia="en-US"/>
        </w:rPr>
      </w:pPr>
    </w:p>
    <w:p w:rsidR="006940D5" w:rsidRDefault="006940D5" w:rsidP="00D756DD">
      <w:pPr>
        <w:spacing w:after="0"/>
        <w:ind w:left="567" w:right="567"/>
        <w:rPr>
          <w:rFonts w:ascii="Bookman Old Style" w:hAnsi="Bookman Old Style"/>
          <w:sz w:val="24"/>
          <w:u w:val="single"/>
          <w:lang w:eastAsia="en-US"/>
        </w:rPr>
      </w:pPr>
    </w:p>
    <w:p w:rsidR="006940D5" w:rsidRDefault="006940D5" w:rsidP="00D756DD">
      <w:pPr>
        <w:spacing w:after="0"/>
        <w:ind w:left="567" w:right="567"/>
        <w:rPr>
          <w:rFonts w:ascii="Bookman Old Style" w:hAnsi="Bookman Old Style"/>
          <w:sz w:val="24"/>
          <w:u w:val="single"/>
          <w:lang w:eastAsia="en-US"/>
        </w:rPr>
      </w:pPr>
    </w:p>
    <w:p w:rsidR="006940D5" w:rsidRDefault="00E00294" w:rsidP="00D756DD">
      <w:pPr>
        <w:spacing w:after="0"/>
        <w:ind w:left="567" w:right="567"/>
        <w:rPr>
          <w:rFonts w:ascii="Bookman Old Style" w:hAnsi="Bookman Old Style"/>
          <w:b/>
          <w:bCs/>
          <w:sz w:val="24"/>
          <w:u w:val="single"/>
        </w:rPr>
      </w:pPr>
      <w:r w:rsidRPr="00E00294">
        <w:rPr>
          <w:rFonts w:ascii="Bookman Old Style" w:hAnsi="Bookman Old Style"/>
          <w:sz w:val="24"/>
          <w:lang w:eastAsia="en-US"/>
        </w:rPr>
        <w:pict>
          <v:line id="_x0000_s1026" style="position:absolute;left:0;text-align:left;flip:y;z-index:251660288" from="-63pt,3.6pt" to="-63pt,39.6pt"/>
        </w:pict>
      </w:r>
      <w:r w:rsidR="006940D5">
        <w:rPr>
          <w:rFonts w:ascii="Bookman Old Style" w:hAnsi="Bookman Old Style"/>
          <w:b/>
          <w:bCs/>
          <w:sz w:val="24"/>
          <w:u w:val="single"/>
        </w:rPr>
        <w:t xml:space="preserve">Παράγοντες που επηρεάζουν το SVI </w:t>
      </w:r>
    </w:p>
    <w:p w:rsidR="006940D5" w:rsidRDefault="006940D5" w:rsidP="00D756DD">
      <w:pPr>
        <w:tabs>
          <w:tab w:val="left" w:pos="2176"/>
        </w:tabs>
        <w:spacing w:after="0" w:line="360" w:lineRule="auto"/>
        <w:ind w:left="567" w:right="567"/>
        <w:jc w:val="both"/>
        <w:rPr>
          <w:rFonts w:ascii="Bookman Old Style" w:hAnsi="Bookman Old Style"/>
          <w:b/>
          <w:bCs/>
          <w:sz w:val="24"/>
        </w:rPr>
      </w:pPr>
      <w:r>
        <w:rPr>
          <w:rFonts w:ascii="Bookman Old Style" w:hAnsi="Bookman Old Style"/>
          <w:b/>
          <w:bCs/>
          <w:sz w:val="24"/>
          <w:u w:val="single"/>
        </w:rPr>
        <w:t>(Υψηλός Δείκτης  Όγκου Λάσπης</w:t>
      </w:r>
      <w:r>
        <w:rPr>
          <w:rFonts w:ascii="Bookman Old Style" w:hAnsi="Bookman Old Style"/>
          <w:b/>
          <w:bCs/>
          <w:sz w:val="24"/>
        </w:rPr>
        <w:t xml:space="preserve">) </w:t>
      </w:r>
    </w:p>
    <w:p w:rsidR="006940D5" w:rsidRDefault="006940D5" w:rsidP="00D756DD">
      <w:pPr>
        <w:tabs>
          <w:tab w:val="left" w:pos="2176"/>
        </w:tabs>
        <w:spacing w:after="0" w:line="360" w:lineRule="auto"/>
        <w:ind w:left="567" w:right="567"/>
        <w:jc w:val="both"/>
        <w:rPr>
          <w:rFonts w:ascii="Bookman Old Style" w:hAnsi="Bookman Old Style"/>
          <w:sz w:val="24"/>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Οι παράγοντες που επηρεάζουν το SVI δεν είναι πλήρως κατανοητοί. Το SVI είναι μια μέτρηση της αναλογίας των zoogleal και filamentous (νηματοειδών) βακτηριδίων στη λάσπη. Η προαναφερόμενη αναλογία των βακτηριδίων εξαρτάται με τη σειρά της από το σχετικό ρυθμό ανάπτυξης τους ο οποίος  είναι ανάλογος των συγκεντρώσεων θρεπτικών στοιχείων ( C, O2, N2, P) και θρεπτικών που τα περιβάλουν κατά τον αερισμό και πιθανά στο υπόστρωμα το οποίο είναι σε σωματίδια παρά σε διαλυτή μορφή.</w:t>
      </w:r>
    </w:p>
    <w:p w:rsidR="006940D5" w:rsidRDefault="006940D5" w:rsidP="00D756DD">
      <w:pPr>
        <w:spacing w:after="0"/>
        <w:ind w:right="567"/>
        <w:rPr>
          <w:lang w:eastAsia="en-US"/>
        </w:rPr>
      </w:pPr>
      <w:r>
        <w:t xml:space="preserve">Τα νηματοειδή βακτηρίδια έχουν το πλεονέκτημα όταν ένα ή περισσότερα από τα βασικά θρεπτικά στοιχεία είναι σε περιορισμένη ποσότητα, αλλά μειονεκτούν όταν  το υπόστρωμα της λάσπης είναι διογκωμένο.    </w:t>
      </w:r>
    </w:p>
    <w:p w:rsidR="006940D5" w:rsidRDefault="006940D5" w:rsidP="00D756DD">
      <w:pPr>
        <w:tabs>
          <w:tab w:val="left" w:pos="2176"/>
        </w:tabs>
        <w:spacing w:after="0" w:line="360" w:lineRule="auto"/>
        <w:ind w:left="567" w:right="567"/>
        <w:jc w:val="both"/>
        <w:rPr>
          <w:rFonts w:ascii="Bookman Old Style" w:hAnsi="Bookman Old Style"/>
          <w:sz w:val="24"/>
        </w:rPr>
      </w:pPr>
      <w:r>
        <w:rPr>
          <w:rFonts w:ascii="Bookman Old Style" w:hAnsi="Bookman Old Style"/>
          <w:sz w:val="24"/>
        </w:rPr>
        <w:t xml:space="preserve">Στην πραγματικότητα το SVI  ποικίλει ανάλογα με την ηλικία της λάσπης. Υψηλό (SVI) (διάγραμμα Α) σε λάσπη μικρής ηλικίας οφείλεται σε ανεπαρκή συγκέντρωση  (DO-διαλυμένο οξυγόνο). Αυτός ο τύπος ανάμιξης φορτίου συνδέεται με ένα συγκεκριμένο group νηματοειδών βακτηριδίων (γνωστά ως </w:t>
      </w:r>
      <w:r>
        <w:rPr>
          <w:rFonts w:ascii="Bookman Old Style" w:hAnsi="Bookman Old Style"/>
          <w:sz w:val="24"/>
        </w:rPr>
        <w:lastRenderedPageBreak/>
        <w:t xml:space="preserve">sphaerotilous natans) τα οποία μεγαλώνουν ικανοποιητικά σε χαμηλές συγκεντρώσεις (DO- διαλυμένο οξυγόνο).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E00294"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4" type="#_x0000_t136" style="position:absolute;left:0;text-align:left;margin-left:-9pt;margin-top:52.7pt;width:9pt;height:81pt;z-index:251699200" fillcolor="gray">
            <v:shadow color="#868686"/>
            <v:textpath style="font-family:&quot;Arial Black&quot;;font-size:12pt;v-text-kern:t" trim="t" fitpath="t" string="S&#10;V&#10; I"/>
            <w10:wrap anchorx="page"/>
          </v:shape>
        </w:pict>
      </w:r>
      <w:r>
        <w:rPr>
          <w:rFonts w:ascii="Bookman Old Style" w:hAnsi="Bookman Old Style"/>
          <w:sz w:val="24"/>
          <w:lang w:eastAsia="en-US"/>
        </w:rPr>
        <w:pict>
          <v:line id="_x0000_s1055" style="position:absolute;left:0;text-align:left;z-index:251689984" from="18pt,183.65pt" to="423pt,183.65pt">
            <v:stroke endarrow="block"/>
            <w10:wrap anchorx="page"/>
          </v:line>
        </w:pict>
      </w:r>
      <w:r>
        <w:rPr>
          <w:rFonts w:ascii="Bookman Old Style" w:hAnsi="Bookman Old Style"/>
          <w:sz w:val="24"/>
          <w:lang w:eastAsia="en-US"/>
        </w:rPr>
        <w:pict>
          <v:line id="_x0000_s1056" style="position:absolute;left:0;text-align:left;flip:y;z-index:251691008" from="18pt,14.9pt" to="18pt,185.9pt">
            <v:stroke endarrow="block"/>
            <w10:wrap anchorx="page"/>
          </v:line>
        </w:pict>
      </w:r>
      <w:r>
        <w:rPr>
          <w:rFonts w:ascii="Bookman Old Style" w:hAnsi="Bookman Old Style"/>
          <w:sz w:val="24"/>
          <w:lang w:eastAsia="en-US"/>
        </w:rPr>
        <w:pict>
          <v:shape id="_x0000_s1057" style="position:absolute;left:0;text-align:left;margin-left:45pt;margin-top:9.2pt;width:315pt;height:135pt;z-index:251692032" coordsize="6300,2910" path="m,1800c30,1515,60,1230,180,1080,300,930,510,690,720,900v210,210,510,1110,720,1440c1650,2670,1410,2850,1980,2880v570,30,2250,-120,2880,-360c5490,2280,5550,1800,5760,1440,5970,1080,6030,600,6120,360,6210,120,6270,60,6300,e" filled="f">
            <v:path arrowok="t"/>
            <w10:wrap anchorx="page"/>
          </v:shape>
        </w:pict>
      </w:r>
      <w:r>
        <w:rPr>
          <w:rFonts w:ascii="Bookman Old Style" w:hAnsi="Bookman Old Style"/>
          <w:sz w:val="24"/>
          <w:lang w:eastAsia="en-US"/>
        </w:rPr>
        <w:pict>
          <v:line id="_x0000_s1058" style="position:absolute;left:0;text-align:left;flip:y;z-index:251693056" from="81pt,174.95pt" to="81pt,183.95pt">
            <w10:wrap anchorx="page"/>
          </v:line>
        </w:pict>
      </w:r>
      <w:r>
        <w:rPr>
          <w:rFonts w:ascii="Bookman Old Style" w:hAnsi="Bookman Old Style"/>
          <w:sz w:val="24"/>
          <w:lang w:eastAsia="en-US"/>
        </w:rPr>
        <w:pict>
          <v:line id="_x0000_s1059" style="position:absolute;left:0;text-align:left;flip:y;z-index:251694080" from="2in,174.95pt" to="2in,183.95pt">
            <w10:wrap anchorx="page"/>
          </v:line>
        </w:pict>
      </w:r>
      <w:r>
        <w:rPr>
          <w:rFonts w:ascii="Bookman Old Style" w:hAnsi="Bookman Old Style"/>
          <w:sz w:val="24"/>
          <w:lang w:eastAsia="en-US"/>
        </w:rPr>
        <w:pict>
          <v:line id="_x0000_s1060" style="position:absolute;left:0;text-align:left;flip:y;z-index:251695104" from="225pt,174.95pt" to="225pt,183.95pt">
            <w10:wrap anchorx="page"/>
          </v:line>
        </w:pict>
      </w:r>
      <w:r>
        <w:rPr>
          <w:rFonts w:ascii="Bookman Old Style" w:hAnsi="Bookman Old Style"/>
          <w:sz w:val="24"/>
          <w:lang w:eastAsia="en-US"/>
        </w:rPr>
        <w:pict>
          <v:line id="_x0000_s1061" style="position:absolute;left:0;text-align:left;flip:y;z-index:251696128" from="315pt,174.95pt" to="315pt,183.95pt">
            <w10:wrap anchorx="page"/>
          </v:line>
        </w:pict>
      </w:r>
      <w:r>
        <w:rPr>
          <w:rFonts w:ascii="Bookman Old Style" w:hAnsi="Bookman Old Style"/>
          <w:sz w:val="24"/>
          <w:lang w:eastAsia="en-US"/>
        </w:rPr>
        <w:pict>
          <v:line id="_x0000_s1062" style="position:absolute;left:0;text-align:left;flip:y;z-index:251697152" from="387pt,174.95pt" to="387pt,183.95pt">
            <w10:wrap anchorx="page"/>
          </v:line>
        </w:pict>
      </w:r>
      <w:r>
        <w:rPr>
          <w:rFonts w:ascii="Bookman Old Style" w:hAnsi="Bookman Old Style"/>
          <w:sz w:val="24"/>
          <w:lang w:eastAsia="en-US"/>
        </w:rPr>
        <w:pict>
          <v:shape id="_x0000_s1065" type="#_x0000_t136" style="position:absolute;left:0;text-align:left;margin-left:108pt;margin-top:70.7pt;width:18pt;height:18pt;z-index:251700224" fillcolor="#333">
            <v:shadow color="#868686"/>
            <v:textpath style="font-family:&quot;Arial Black&quot;;font-size:24pt;v-text-kern:t" trim="t" fitpath="t" string="Α"/>
            <w10:wrap anchorx="page"/>
          </v:shape>
        </w:pict>
      </w:r>
      <w:r>
        <w:rPr>
          <w:rFonts w:ascii="Bookman Old Style" w:hAnsi="Bookman Old Style"/>
          <w:sz w:val="24"/>
          <w:lang w:eastAsia="en-US"/>
        </w:rPr>
        <w:pict>
          <v:shape id="_x0000_s1066" type="#_x0000_t136" style="position:absolute;left:0;text-align:left;margin-left:306pt;margin-top:61.85pt;width:18pt;height:17.85pt;z-index:251701248" fillcolor="#333">
            <v:shadow color="#868686"/>
            <v:textpath style="font-family:&quot;Arial Black&quot;;font-size:20pt;v-text-kern:t" trim="t" fitpath="t" string="Β"/>
            <w10:wrap anchorx="page"/>
          </v:shape>
        </w:pict>
      </w:r>
      <w:r>
        <w:rPr>
          <w:rFonts w:ascii="Bookman Old Style" w:hAnsi="Bookman Old Style"/>
          <w:sz w:val="24"/>
          <w:lang w:eastAsia="en-US"/>
        </w:rPr>
        <w:pict>
          <v:shape id="_x0000_s1067" type="#_x0000_t136" style="position:absolute;left:0;text-align:left;margin-left:27pt;margin-top:61.85pt;width:9pt;height:17.85pt;z-index:251702272" fillcolor="#333">
            <v:shadow color="#868686"/>
            <v:textpath style="font-family:&quot;Arial Black&quot;;font-size:18pt;v-text-kern:t" trim="t" fitpath="t" string="C"/>
            <w10:wrap anchorx="page"/>
          </v:shape>
        </w:pic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E00294"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63" type="#_x0000_t136" style="position:absolute;left:0;text-align:left;margin-left:135pt;margin-top:41pt;width:92.25pt;height:17.25pt;z-index:251698176" fillcolor="silver">
            <v:shadow color="#868686"/>
            <v:textpath style="font-family:&quot;Arial Black&quot;;font-size:12pt;v-text-kern:t" trim="t" fitpath="t" string="Sludge Age(d)"/>
            <w10:wrap anchorx="page"/>
          </v:shape>
        </w:pict>
      </w:r>
      <w:r w:rsidR="006940D5">
        <w:rPr>
          <w:rFonts w:ascii="Bookman Old Style" w:hAnsi="Bookman Old Style"/>
          <w:sz w:val="24"/>
        </w:rPr>
        <w:t xml:space="preserve">    0                5               10                   15                     20                 25</w:t>
      </w:r>
    </w:p>
    <w:p w:rsidR="006940D5" w:rsidRDefault="006940D5" w:rsidP="00D756DD">
      <w:pPr>
        <w:spacing w:after="0"/>
        <w:ind w:left="567" w:right="567"/>
        <w:jc w:val="center"/>
        <w:rPr>
          <w:rFonts w:ascii="Bookman Old Style" w:hAnsi="Bookman Old Style"/>
          <w:sz w:val="24"/>
          <w:lang w:eastAsia="en-US"/>
        </w:rPr>
      </w:pPr>
      <w:r>
        <w:rPr>
          <w:rFonts w:ascii="Bookman Old Style" w:hAnsi="Bookman Old Style"/>
          <w:sz w:val="24"/>
        </w:rPr>
        <w:t xml:space="preserve">                             (ηλικία λάσπης)</w:t>
      </w:r>
    </w:p>
    <w:p w:rsidR="006940D5" w:rsidRDefault="006940D5" w:rsidP="00D756DD">
      <w:pPr>
        <w:tabs>
          <w:tab w:val="left" w:pos="2176"/>
        </w:tabs>
        <w:spacing w:after="0" w:line="360" w:lineRule="auto"/>
        <w:ind w:left="567" w:right="567"/>
        <w:jc w:val="both"/>
        <w:rPr>
          <w:rFonts w:ascii="Bookman Old Style" w:hAnsi="Bookman Old Style"/>
          <w:sz w:val="24"/>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Το (DO) επηρεάζει το SVI λόγω της ποικιλίας του ρυθμού αναπνοής σε συναρτήσει με την ηλικία της λάσπης.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Τα βακτηρίδια μέσα στις κροκίδες της λάσπης λαμβάνουν οξυγόνο από την διάχυση της ανάμειξης του υγρού και της συγκέντρωσης (DO) και έτσι μεταπίπτουν από την επιφάνεια των κροκίδων στο κέντρο τους.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Σε μεγαλύτερους ρυθμούς αναπνοής το οξυγόνο χρησιμοποιείται ταχύτερα και υψηλότερες αναμίξεις υγρών φορτίων και συγκεντρώσεις (DO) χρειάζονται για να διατηρηθεί συγκεκριμένη συγκέντρωση (DO) στο κέντρο της κροκίδας.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Η συγκέντρωση (DO) χρειάζεται για να διατηρήσει το SVI χαμηλότερα από 150 ml/g στην επεξεργασία αστικών λυμάτων και στον αερισμό.  Τυπικοί σχεδιασμοί μονάδων χρησιμοποιούν λάσπη (5-15) ημερών όπου στην πράξη η διόγκωση είναι προβληματική.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Σε λάσπη μικρής ηλικίας η ανάπτυξη μικροοργανισμών είναι πιο αραιή και οι κροκίδες μικρότερες. To (SVI) έτσι εξαρτάται </w:t>
      </w:r>
      <w:r>
        <w:rPr>
          <w:rFonts w:ascii="Bookman Old Style" w:hAnsi="Bookman Old Style"/>
          <w:sz w:val="24"/>
        </w:rPr>
        <w:lastRenderedPageBreak/>
        <w:t>λιγότερο στη συγκέντρωση (DO). Μονάδες υψηλού βαθμού επεξεργασίας λειτουργούν σε περιβάλλον C.</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Η διόγκωση σε μεγάλες ηλικίες λάσπης συνδέεται με ένα διαφορετικό group νηματοειδών βακτηριδίων γνωστά ως Microthrix Parvicella. To αίτιο σ’αυτήν την περίπτωση είναι λιγότερα γνωστό αλλά γενικά εστιάζεται στην πιθανότητα χαμηλής διαθεσιμότητας άνθρακα. Επιπλέον παράγοντες που επηρεάζουν το SVI στο οποίο λειτουργεί μια μονάδα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numPr>
          <w:ilvl w:val="0"/>
          <w:numId w:val="27"/>
        </w:numPr>
        <w:tabs>
          <w:tab w:val="left" w:pos="2176"/>
        </w:tabs>
        <w:spacing w:after="0" w:line="360" w:lineRule="auto"/>
        <w:ind w:left="567" w:right="567" w:firstLine="0"/>
        <w:jc w:val="both"/>
        <w:rPr>
          <w:rFonts w:ascii="Bookman Old Style" w:hAnsi="Bookman Old Style"/>
          <w:sz w:val="24"/>
          <w:u w:val="single"/>
          <w:lang w:eastAsia="en-US"/>
        </w:rPr>
      </w:pPr>
      <w:r>
        <w:rPr>
          <w:rFonts w:ascii="Bookman Old Style" w:hAnsi="Bookman Old Style"/>
          <w:sz w:val="24"/>
        </w:rPr>
        <w:t xml:space="preserve"> </w:t>
      </w:r>
      <w:r>
        <w:rPr>
          <w:rFonts w:ascii="Bookman Old Style" w:hAnsi="Bookman Old Style"/>
          <w:sz w:val="24"/>
          <w:u w:val="single"/>
        </w:rPr>
        <w:t xml:space="preserve">Σύνθεση λάσπης.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Η σχέση μεταξύ της ανάπτυξης zoogleal  και νηματοειδών εξαρτάται από τις ουσίες παρόντες στη λάσπη . Μερικά  βιομηχανικά λύματα σχετίζονται με την παρασκευή μεγάλης ποσότητας  διογκωμένης λάσπης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w:t>
      </w:r>
    </w:p>
    <w:p w:rsidR="006940D5" w:rsidRDefault="006940D5" w:rsidP="00D756DD">
      <w:pPr>
        <w:numPr>
          <w:ilvl w:val="0"/>
          <w:numId w:val="27"/>
        </w:numPr>
        <w:tabs>
          <w:tab w:val="left" w:pos="2176"/>
        </w:tabs>
        <w:spacing w:after="0" w:line="360" w:lineRule="auto"/>
        <w:ind w:left="567" w:right="567" w:firstLine="0"/>
        <w:jc w:val="both"/>
        <w:rPr>
          <w:rFonts w:ascii="Bookman Old Style" w:hAnsi="Bookman Old Style"/>
          <w:sz w:val="24"/>
          <w:lang w:eastAsia="en-US"/>
        </w:rPr>
      </w:pPr>
      <w:r>
        <w:rPr>
          <w:rFonts w:ascii="Bookman Old Style" w:hAnsi="Bookman Old Style"/>
          <w:sz w:val="24"/>
          <w:u w:val="single"/>
        </w:rPr>
        <w:t>Βαθμός επιμήκους ανάδευσης κατά τον αερισμό</w:t>
      </w:r>
      <w:r>
        <w:rPr>
          <w:rFonts w:ascii="Bookman Old Style" w:hAnsi="Bookman Old Style"/>
          <w:sz w:val="24"/>
        </w:rPr>
        <w:t xml:space="preserve"> . </w:t>
      </w:r>
    </w:p>
    <w:p w:rsidR="006940D5" w:rsidRDefault="006940D5" w:rsidP="00D756DD">
      <w:pPr>
        <w:spacing w:after="0"/>
        <w:ind w:right="567"/>
        <w:rPr>
          <w:lang w:eastAsia="en-US"/>
        </w:rPr>
      </w:pPr>
      <w:r>
        <w:t>Σε συστήματα χαμηλού βαθμού επιμήκους ανάδευσης στον αερισμό υπάρχει πιο απότομη διόγκωση από ότι σε συστήματα πλήρους ανάμιξης για το λόγο ότι υπάρχει υψηλότερη συγκέντρωση υποστρώματος κατά την είσοδο. Είναι επίσης γνωστοποιημένο ότι η ανάπτυξη νηματοειδών καταστέλλεται  σε συστήματα με αρχικό μικρό χρόνο παραμονής στα οποία τα λύματα αναμοχλεύονται σε αερόβιες συνθήκες.</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numPr>
          <w:ilvl w:val="0"/>
          <w:numId w:val="27"/>
        </w:numPr>
        <w:tabs>
          <w:tab w:val="left" w:pos="2176"/>
        </w:tabs>
        <w:spacing w:after="0" w:line="360" w:lineRule="auto"/>
        <w:ind w:left="567" w:right="567" w:firstLine="0"/>
        <w:jc w:val="both"/>
        <w:rPr>
          <w:rFonts w:ascii="Bookman Old Style" w:hAnsi="Bookman Old Style"/>
          <w:sz w:val="24"/>
          <w:u w:val="single"/>
          <w:lang w:eastAsia="en-US"/>
        </w:rPr>
      </w:pPr>
      <w:r>
        <w:rPr>
          <w:rFonts w:ascii="Bookman Old Style" w:hAnsi="Bookman Old Style"/>
          <w:sz w:val="24"/>
          <w:u w:val="single"/>
        </w:rPr>
        <w:t>Αναερόβιες Συνθήκες</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Η λειτουργία συστημάτων απονιτροποίησης έχει αποδείξει ότι η επιβολή αναερόβιων συνθηκών σε τμήμα της μάζας της λάσπης στο τμήμα της νιτροποίησης έχει ως αποτέλεσμα χαμηλό  (SVI) δεδομένου ότι το αναερόβιο κλάσμα δεν ξεπερνά  το 40-50% και η περίοδος συνεχούς ανοξίας δεν ξεπερνά την μία ώρα .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spacing w:after="0"/>
        <w:ind w:right="567"/>
        <w:rPr>
          <w:lang w:eastAsia="en-US"/>
        </w:rPr>
      </w:pPr>
      <w:r>
        <w:t>Καλύτερα αποτελέσματα παράγονται εάν ο ανοξικός λόγος ξεπερνά το 10% και τα λύματα τρέφονται απευθείας στην ανοξική ζώνη. Περίοδοι πλήρους αναεροβίωσης δεν επηρεάζουν την σύσταση της λάσπης.</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lastRenderedPageBreak/>
        <w:t xml:space="preserve">Υπάρχουν ενδείξεις ότι η διόγκωση επιτυγχάνεται σε υψηλές συγκεντρώσεις (MLSS)   και σε μονάδες επεξεργασίας σηπτικών λυμάτων (που περιέχουν υψηλές συγκεντρώσεις σε θειούχο άλας και εξαερώσιμα οξέα)  </w:t>
      </w: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p>
    <w:p w:rsidR="006940D5" w:rsidRDefault="006940D5" w:rsidP="00D756DD">
      <w:pPr>
        <w:tabs>
          <w:tab w:val="left" w:pos="2176"/>
        </w:tabs>
        <w:spacing w:after="0" w:line="360" w:lineRule="auto"/>
        <w:ind w:left="567" w:right="567"/>
        <w:jc w:val="both"/>
        <w:rPr>
          <w:rFonts w:ascii="Bookman Old Style" w:hAnsi="Bookman Old Style"/>
          <w:sz w:val="24"/>
          <w:lang w:eastAsia="en-US"/>
        </w:rPr>
      </w:pPr>
      <w:r>
        <w:rPr>
          <w:rFonts w:ascii="Bookman Old Style" w:hAnsi="Bookman Old Style"/>
          <w:sz w:val="24"/>
        </w:rPr>
        <w:t>Λόγω της υψηλής συγκέντρωσης στερεών στη λάσπη υπάρχει και ποικιλία στη σύνθεση της . ¨Όσο αυξάνει η συγκέντρωση  μειώνεται  η ταχύτητα καθίζησης . Προβλήματα κατά την καθίζηση δημιουργούνται στην περίπτωση όπου  ο λόγος της υπερχείλισης υπερβαίνει τον λόγο της συγκέντρωσης των MLSS που καθιζάνουν στην δεξαμενή.</w:t>
      </w:r>
    </w:p>
    <w:p w:rsidR="006940D5" w:rsidRDefault="006940D5" w:rsidP="00D756DD">
      <w:pPr>
        <w:spacing w:after="0"/>
        <w:ind w:left="567" w:right="567"/>
        <w:rPr>
          <w:rFonts w:ascii="Bookman Old Style" w:hAnsi="Bookman Old Style"/>
          <w:sz w:val="24"/>
          <w:lang w:eastAsia="en-US"/>
        </w:rPr>
      </w:pPr>
    </w:p>
    <w:p w:rsidR="006940D5" w:rsidRDefault="006940D5" w:rsidP="00D756DD">
      <w:pPr>
        <w:spacing w:after="0"/>
        <w:ind w:left="567" w:right="567"/>
        <w:rPr>
          <w:rFonts w:ascii="Bookman Old Style" w:hAnsi="Bookman Old Style"/>
          <w:sz w:val="24"/>
          <w:lang w:eastAsia="en-US"/>
        </w:rPr>
      </w:pPr>
    </w:p>
    <w:p w:rsidR="006940D5" w:rsidRDefault="00E00294"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48" type="#_x0000_t136" style="position:absolute;left:0;text-align:left;margin-left:297pt;margin-top:8.1pt;width:99pt;height:18pt;z-index:251682816" fillcolor="#333" stroked="f">
            <v:shadow on="t" color="silver" offset="3pt"/>
            <v:textpath style="font-family:&quot;Times New Roman&quot;;font-size:24pt;v-text-kern:t" trim="t" fitpath="t" string="SVI=60mL/g"/>
          </v:shape>
        </w:pict>
      </w:r>
      <w:r>
        <w:rPr>
          <w:rFonts w:ascii="Bookman Old Style" w:hAnsi="Bookman Old Style"/>
          <w:sz w:val="24"/>
          <w:lang w:eastAsia="en-US"/>
        </w:rPr>
        <w:pict>
          <v:shape id="_x0000_s1054" type="#_x0000_t136" style="position:absolute;left:0;text-align:left;margin-left:-177.75pt;margin-top:143.2pt;width:252pt;height:22.5pt;rotation:90;z-index:251688960" fillcolor="silver" strokecolor="gray">
            <v:shadow on="t" color="silver"/>
            <v:textpath style="font-family:&quot;Arial Black&quot;;font-size:16pt;v-rotate-letters:t;v-text-kern:t" trim="t" fitpath="t" string="overflow rate"/>
          </v:shape>
        </w:pict>
      </w:r>
    </w:p>
    <w:p w:rsidR="006940D5" w:rsidRDefault="006940D5" w:rsidP="00D756DD">
      <w:pPr>
        <w:spacing w:after="0"/>
        <w:ind w:left="567" w:right="567"/>
        <w:rPr>
          <w:rFonts w:ascii="Bookman Old Style" w:hAnsi="Bookman Old Style"/>
          <w:sz w:val="24"/>
          <w:lang w:eastAsia="en-US"/>
        </w:rPr>
      </w:pPr>
    </w:p>
    <w:p w:rsidR="006940D5" w:rsidRDefault="00E00294"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47" style="position:absolute;left:0;text-align:left;margin-left:157.6pt;margin-top:8.9pt;width:324pt;height:207pt;z-index:251681792;mso-position-horizontal:absolute;mso-position-vertical:absolute" coordsize="6660,4260" path="m,c1695,1470,3390,2940,4500,3600v1110,660,1800,300,2160,360e" filled="f">
            <v:path arrowok="t"/>
          </v:shape>
        </w:pict>
      </w:r>
      <w:r>
        <w:rPr>
          <w:rFonts w:ascii="Bookman Old Style" w:hAnsi="Bookman Old Style"/>
          <w:sz w:val="24"/>
          <w:lang w:eastAsia="en-US"/>
        </w:rPr>
        <w:pict>
          <v:shape id="_x0000_s1043" style="position:absolute;left:0;text-align:left;margin-left:67.6pt;margin-top:8.9pt;width:36pt;height:234pt;z-index:251677696;mso-position-horizontal:absolute;mso-position-vertical:absolute" coordsize="720,4680" path="m,4680c300,2730,600,780,720,e" filled="f">
            <v:path arrowok="t"/>
          </v:shape>
        </w:pict>
      </w:r>
      <w:r>
        <w:rPr>
          <w:rFonts w:ascii="Bookman Old Style" w:hAnsi="Bookman Old Style"/>
          <w:sz w:val="24"/>
          <w:lang w:eastAsia="en-US"/>
        </w:rPr>
        <w:pict>
          <v:shape id="_x0000_s1044" style="position:absolute;left:0;text-align:left;margin-left:67.6pt;margin-top:8.9pt;width:64.5pt;height:234pt;z-index:251678720;mso-position-horizontal:absolute;mso-position-vertical:absolute" coordsize="1290,4680" path="m,4680c435,3450,870,2220,1080,1440,1290,660,1230,240,1260,e" filled="f">
            <v:path arrowok="t"/>
          </v:shape>
        </w:pict>
      </w:r>
    </w:p>
    <w:p w:rsidR="006940D5" w:rsidRDefault="00E00294" w:rsidP="00D756DD">
      <w:pPr>
        <w:spacing w:after="0"/>
        <w:ind w:left="567" w:right="567"/>
        <w:rPr>
          <w:rFonts w:ascii="Bookman Old Style" w:hAnsi="Bookman Old Style"/>
          <w:sz w:val="24"/>
          <w:lang w:eastAsia="en-US"/>
        </w:rPr>
      </w:pPr>
      <w:r>
        <w:rPr>
          <w:rFonts w:ascii="Bookman Old Style" w:hAnsi="Bookman Old Style"/>
          <w:sz w:val="24"/>
          <w:lang w:eastAsia="en-US"/>
        </w:rPr>
        <w:pict>
          <v:rect id="_x0000_s1027" style="position:absolute;left:0;text-align:left;margin-left:58.6pt;margin-top:3.8pt;width:423pt;height:234pt;z-index:251661312"/>
        </w:pict>
      </w:r>
    </w:p>
    <w:p w:rsidR="006940D5" w:rsidRDefault="00E00294"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49" type="#_x0000_t136" style="position:absolute;left:0;text-align:left;margin-left:319.6pt;margin-top:7.75pt;width:90pt;height:18pt;z-index:251683840" fillcolor="#333">
            <v:shadow color="#868686"/>
            <v:textpath style="font-family:&quot;Arial Black&quot;;font-size:18pt;v-text-kern:t" trim="t" fitpath="t" string="MLSS 5g/l"/>
          </v:shape>
        </w:pict>
      </w:r>
    </w:p>
    <w:p w:rsidR="006940D5" w:rsidRDefault="006940D5" w:rsidP="00D756DD">
      <w:pPr>
        <w:spacing w:after="0"/>
        <w:ind w:left="567" w:right="567"/>
        <w:rPr>
          <w:rFonts w:ascii="Bookman Old Style" w:hAnsi="Bookman Old Style"/>
          <w:sz w:val="24"/>
          <w:lang w:eastAsia="en-US"/>
        </w:rPr>
      </w:pPr>
    </w:p>
    <w:p w:rsidR="006940D5" w:rsidRDefault="00E00294" w:rsidP="00D756DD">
      <w:pPr>
        <w:spacing w:after="0"/>
        <w:ind w:left="567" w:right="567"/>
        <w:rPr>
          <w:rFonts w:ascii="Bookman Old Style" w:hAnsi="Bookman Old Style"/>
          <w:sz w:val="24"/>
          <w:lang w:eastAsia="en-US"/>
        </w:rPr>
      </w:pPr>
      <w:r>
        <w:rPr>
          <w:rFonts w:ascii="Bookman Old Style" w:hAnsi="Bookman Old Style"/>
          <w:sz w:val="24"/>
          <w:lang w:eastAsia="en-US"/>
        </w:rPr>
        <w:pict>
          <v:line id="_x0000_s1046" style="position:absolute;left:0;text-align:left;z-index:251680768" from="166.6pt,6.55pt" to="490.6pt,6.55pt"/>
        </w:pict>
      </w:r>
      <w:r>
        <w:rPr>
          <w:rFonts w:ascii="Bookman Old Style" w:hAnsi="Bookman Old Style"/>
          <w:sz w:val="24"/>
          <w:lang w:eastAsia="en-US"/>
        </w:rPr>
        <w:pict>
          <v:line id="_x0000_s1045" style="position:absolute;left:0;text-align:left;flip:y;z-index:251679744" from="67.6pt,6.55pt" to="166.6pt,186.55pt"/>
        </w:pict>
      </w:r>
    </w:p>
    <w:p w:rsidR="006940D5" w:rsidRDefault="00E00294"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51" type="#_x0000_t136" style="position:absolute;left:0;text-align:left;margin-left:31.6pt;margin-top:10.45pt;width:9.75pt;height:20.25pt;z-index:251685888">
            <v:shadow color="#868686"/>
            <v:textpath style="font-family:&quot;Arial Black&quot;;font-size:14pt;v-text-kern:t" trim="t" fitpath="t" string="2"/>
          </v:shape>
        </w:pict>
      </w:r>
    </w:p>
    <w:p w:rsidR="006940D5" w:rsidRDefault="00E00294" w:rsidP="00D756DD">
      <w:pPr>
        <w:spacing w:after="0"/>
        <w:ind w:left="567" w:right="567"/>
        <w:rPr>
          <w:rFonts w:ascii="Bookman Old Style" w:hAnsi="Bookman Old Style"/>
          <w:sz w:val="24"/>
          <w:lang w:eastAsia="en-US"/>
        </w:rPr>
      </w:pPr>
      <w:r>
        <w:rPr>
          <w:rFonts w:ascii="Bookman Old Style" w:hAnsi="Bookman Old Style"/>
          <w:sz w:val="24"/>
          <w:lang w:eastAsia="en-US"/>
        </w:rPr>
        <w:pict>
          <v:line id="_x0000_s1042" style="position:absolute;left:0;text-align:left;z-index:251676672" from="58.6pt,5.4pt" to="67.6pt,5.4pt"/>
        </w:pict>
      </w:r>
    </w:p>
    <w:p w:rsidR="006940D5" w:rsidRDefault="00E00294"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52" type="#_x0000_t136" style="position:absolute;left:0;text-align:left;margin-left:337.6pt;margin-top:9.3pt;width:121.5pt;height:40.5pt;z-index:251686912" fillcolor="silver">
            <v:shadow color="#868686"/>
            <v:textpath style="font-family:&quot;Arial Black&quot;;font-size:14pt;v-text-kern:t" trim="t" fitpath="t" string="Underflow Rate&#10;1,35m/h"/>
          </v:shape>
        </w:pict>
      </w:r>
    </w:p>
    <w:p w:rsidR="006940D5" w:rsidRDefault="006940D5" w:rsidP="00D756DD">
      <w:pPr>
        <w:spacing w:after="0"/>
        <w:ind w:left="567" w:right="567"/>
        <w:rPr>
          <w:rFonts w:ascii="Bookman Old Style" w:hAnsi="Bookman Old Style"/>
          <w:sz w:val="24"/>
          <w:lang w:eastAsia="en-US"/>
        </w:rPr>
      </w:pPr>
    </w:p>
    <w:p w:rsidR="006940D5" w:rsidRDefault="006940D5" w:rsidP="00D756DD">
      <w:pPr>
        <w:spacing w:after="0"/>
        <w:ind w:left="567" w:right="567"/>
        <w:rPr>
          <w:rFonts w:ascii="Bookman Old Style" w:hAnsi="Bookman Old Style"/>
          <w:sz w:val="24"/>
          <w:lang w:eastAsia="en-US"/>
        </w:rPr>
      </w:pPr>
    </w:p>
    <w:p w:rsidR="006940D5" w:rsidRDefault="006940D5" w:rsidP="00D756DD">
      <w:pPr>
        <w:spacing w:after="0"/>
        <w:ind w:left="567" w:right="567"/>
        <w:rPr>
          <w:rFonts w:ascii="Bookman Old Style" w:hAnsi="Bookman Old Style"/>
          <w:sz w:val="24"/>
          <w:lang w:eastAsia="en-US"/>
        </w:rPr>
      </w:pPr>
    </w:p>
    <w:p w:rsidR="006940D5" w:rsidRDefault="00E00294"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50" type="#_x0000_t136" style="position:absolute;left:0;text-align:left;margin-left:31.6pt;margin-top:6.95pt;width:9pt;height:18pt;z-index:251684864">
            <v:shadow color="#868686"/>
            <v:textpath style="font-family:&quot;Arial Black&quot;;font-size:18pt;v-text-kern:t" trim="t" fitpath="t" string="1"/>
          </v:shape>
        </w:pict>
      </w:r>
    </w:p>
    <w:p w:rsidR="006940D5" w:rsidRDefault="00E00294" w:rsidP="00D756DD">
      <w:pPr>
        <w:spacing w:after="0"/>
        <w:ind w:left="567" w:right="567"/>
        <w:rPr>
          <w:rFonts w:ascii="Bookman Old Style" w:hAnsi="Bookman Old Style"/>
          <w:sz w:val="24"/>
          <w:lang w:eastAsia="en-US"/>
        </w:rPr>
      </w:pPr>
      <w:r>
        <w:rPr>
          <w:rFonts w:ascii="Bookman Old Style" w:hAnsi="Bookman Old Style"/>
          <w:sz w:val="24"/>
          <w:lang w:eastAsia="en-US"/>
        </w:rPr>
        <w:pict>
          <v:line id="_x0000_s1041" style="position:absolute;left:0;text-align:left;z-index:251675648" from="58.6pt,1.85pt" to="67.6pt,1.85pt"/>
        </w:pict>
      </w:r>
    </w:p>
    <w:p w:rsidR="006940D5" w:rsidRDefault="006940D5" w:rsidP="00D756DD">
      <w:pPr>
        <w:spacing w:after="0"/>
        <w:ind w:left="567" w:right="567"/>
        <w:rPr>
          <w:rFonts w:ascii="Bookman Old Style" w:hAnsi="Bookman Old Style"/>
          <w:sz w:val="24"/>
          <w:lang w:eastAsia="en-US"/>
        </w:rPr>
      </w:pPr>
    </w:p>
    <w:p w:rsidR="006940D5" w:rsidRDefault="006940D5" w:rsidP="00D756DD">
      <w:pPr>
        <w:spacing w:after="0"/>
        <w:ind w:left="567" w:right="567"/>
        <w:rPr>
          <w:rFonts w:ascii="Bookman Old Style" w:hAnsi="Bookman Old Style"/>
          <w:sz w:val="24"/>
          <w:lang w:eastAsia="en-US"/>
        </w:rPr>
      </w:pPr>
    </w:p>
    <w:p w:rsidR="006940D5" w:rsidRDefault="00E00294" w:rsidP="00D756DD">
      <w:pPr>
        <w:spacing w:after="0"/>
        <w:ind w:left="567" w:right="567"/>
        <w:rPr>
          <w:rFonts w:ascii="Bookman Old Style" w:hAnsi="Bookman Old Style"/>
          <w:sz w:val="24"/>
          <w:lang w:eastAsia="en-US"/>
        </w:rPr>
      </w:pPr>
      <w:r>
        <w:rPr>
          <w:rFonts w:ascii="Bookman Old Style" w:hAnsi="Bookman Old Style"/>
          <w:sz w:val="24"/>
          <w:lang w:eastAsia="en-US"/>
        </w:rPr>
        <w:pict>
          <v:line id="_x0000_s1028" style="position:absolute;left:0;text-align:left;flip:y;z-index:251662336" from="283.6pt,13.6pt" to="283.6pt,31.6pt">
            <w10:wrap anchorx="page"/>
          </v:line>
        </w:pict>
      </w:r>
      <w:r w:rsidR="006940D5">
        <w:rPr>
          <w:rFonts w:ascii="Bookman Old Style" w:hAnsi="Bookman Old Style"/>
          <w:sz w:val="24"/>
        </w:rPr>
        <w:t xml:space="preserve">                                                           </w:t>
      </w:r>
    </w:p>
    <w:p w:rsidR="006940D5" w:rsidRDefault="00E00294" w:rsidP="00D756DD">
      <w:pPr>
        <w:spacing w:after="0"/>
        <w:ind w:left="567" w:right="567"/>
        <w:rPr>
          <w:rFonts w:ascii="Bookman Old Style" w:hAnsi="Bookman Old Style"/>
          <w:sz w:val="24"/>
        </w:rPr>
      </w:pPr>
      <w:r>
        <w:rPr>
          <w:rFonts w:ascii="Bookman Old Style" w:hAnsi="Bookman Old Style"/>
          <w:sz w:val="24"/>
          <w:lang w:eastAsia="en-US"/>
        </w:rPr>
        <w:pict>
          <v:line id="_x0000_s1040" style="position:absolute;left:0;text-align:left;flip:y;z-index:251674624" from="94.6pt,8.55pt" to="94.6pt,17.55pt">
            <w10:wrap anchorx="page"/>
          </v:line>
        </w:pict>
      </w:r>
      <w:r>
        <w:rPr>
          <w:rFonts w:ascii="Bookman Old Style" w:hAnsi="Bookman Old Style"/>
          <w:sz w:val="24"/>
          <w:lang w:eastAsia="en-US"/>
        </w:rPr>
        <w:pict>
          <v:line id="_x0000_s1029" style="position:absolute;left:0;text-align:left;flip:y;z-index:251663360" from="121.6pt,8.55pt" to="121.6pt,17.55pt">
            <w10:wrap anchorx="page"/>
          </v:line>
        </w:pict>
      </w:r>
      <w:r>
        <w:rPr>
          <w:rFonts w:ascii="Bookman Old Style" w:hAnsi="Bookman Old Style"/>
          <w:sz w:val="24"/>
          <w:lang w:eastAsia="en-US"/>
        </w:rPr>
        <w:pict>
          <v:line id="_x0000_s1030" style="position:absolute;left:0;text-align:left;flip:y;z-index:251664384" from="148.6pt,8.55pt" to="148.6pt,17.55pt">
            <w10:wrap anchorx="page"/>
          </v:line>
        </w:pict>
      </w:r>
      <w:r>
        <w:rPr>
          <w:rFonts w:ascii="Bookman Old Style" w:hAnsi="Bookman Old Style"/>
          <w:sz w:val="24"/>
          <w:lang w:eastAsia="en-US"/>
        </w:rPr>
        <w:pict>
          <v:line id="_x0000_s1031" style="position:absolute;left:0;text-align:left;flip:y;z-index:251665408" from="175.6pt,8.55pt" to="175.6pt,17.55pt">
            <w10:wrap anchorx="page"/>
          </v:line>
        </w:pict>
      </w:r>
      <w:r>
        <w:rPr>
          <w:rFonts w:ascii="Bookman Old Style" w:hAnsi="Bookman Old Style"/>
          <w:sz w:val="24"/>
          <w:lang w:eastAsia="en-US"/>
        </w:rPr>
        <w:pict>
          <v:line id="_x0000_s1032" style="position:absolute;left:0;text-align:left;flip:y;z-index:251666432" from="211.6pt,8.55pt" to="211.6pt,17.55pt">
            <w10:wrap anchorx="page"/>
          </v:line>
        </w:pict>
      </w:r>
      <w:r>
        <w:rPr>
          <w:rFonts w:ascii="Bookman Old Style" w:hAnsi="Bookman Old Style"/>
          <w:sz w:val="24"/>
          <w:lang w:eastAsia="en-US"/>
        </w:rPr>
        <w:pict>
          <v:line id="_x0000_s1033" style="position:absolute;left:0;text-align:left;flip:y;z-index:251667456" from="247.6pt,8.55pt" to="247.6pt,17.55pt">
            <w10:wrap anchorx="page"/>
          </v:line>
        </w:pict>
      </w:r>
      <w:r>
        <w:rPr>
          <w:rFonts w:ascii="Bookman Old Style" w:hAnsi="Bookman Old Style"/>
          <w:sz w:val="24"/>
          <w:lang w:eastAsia="en-US"/>
        </w:rPr>
        <w:pict>
          <v:line id="_x0000_s1034" style="position:absolute;left:0;text-align:left;flip:y;z-index:251668480" from="310.6pt,8.55pt" to="310.6pt,17.55pt">
            <w10:wrap anchorx="page"/>
          </v:line>
        </w:pict>
      </w:r>
      <w:r>
        <w:rPr>
          <w:rFonts w:ascii="Bookman Old Style" w:hAnsi="Bookman Old Style"/>
          <w:sz w:val="24"/>
          <w:lang w:eastAsia="en-US"/>
        </w:rPr>
        <w:pict>
          <v:line id="_x0000_s1035" style="position:absolute;left:0;text-align:left;flip:y;z-index:251669504" from="337.6pt,8.55pt" to="337.6pt,17.55pt">
            <w10:wrap anchorx="page"/>
          </v:line>
        </w:pict>
      </w:r>
      <w:r>
        <w:rPr>
          <w:rFonts w:ascii="Bookman Old Style" w:hAnsi="Bookman Old Style"/>
          <w:sz w:val="24"/>
          <w:lang w:eastAsia="en-US"/>
        </w:rPr>
        <w:pict>
          <v:line id="_x0000_s1036" style="position:absolute;left:0;text-align:left;flip:y;z-index:251670528" from="364.6pt,8.55pt" to="364.6pt,17.55pt">
            <w10:wrap anchorx="page"/>
          </v:line>
        </w:pict>
      </w:r>
      <w:r>
        <w:rPr>
          <w:rFonts w:ascii="Bookman Old Style" w:hAnsi="Bookman Old Style"/>
          <w:sz w:val="24"/>
          <w:lang w:eastAsia="en-US"/>
        </w:rPr>
        <w:pict>
          <v:line id="_x0000_s1037" style="position:absolute;left:0;text-align:left;flip:y;z-index:251671552" from="391.6pt,8.55pt" to="391.6pt,17.55pt">
            <w10:wrap anchorx="page"/>
          </v:line>
        </w:pict>
      </w:r>
      <w:r>
        <w:rPr>
          <w:rFonts w:ascii="Bookman Old Style" w:hAnsi="Bookman Old Style"/>
          <w:sz w:val="24"/>
          <w:lang w:eastAsia="en-US"/>
        </w:rPr>
        <w:pict>
          <v:line id="_x0000_s1038" style="position:absolute;left:0;text-align:left;flip:y;z-index:251672576" from="418.6pt,8.55pt" to="418.6pt,17.55pt">
            <w10:wrap anchorx="page"/>
          </v:line>
        </w:pict>
      </w:r>
      <w:r>
        <w:rPr>
          <w:rFonts w:ascii="Bookman Old Style" w:hAnsi="Bookman Old Style"/>
          <w:sz w:val="24"/>
          <w:lang w:eastAsia="en-US"/>
        </w:rPr>
        <w:pict>
          <v:line id="_x0000_s1039" style="position:absolute;left:0;text-align:left;flip:y;z-index:251673600" from="445.6pt,8.55pt" to="445.6pt,17.55pt">
            <w10:wrap anchorx="page"/>
          </v:line>
        </w:pict>
      </w:r>
    </w:p>
    <w:p w:rsidR="006940D5" w:rsidRDefault="006940D5" w:rsidP="00D756DD">
      <w:pPr>
        <w:spacing w:after="0"/>
        <w:ind w:left="567" w:right="567"/>
        <w:rPr>
          <w:rFonts w:ascii="Bookman Old Style" w:hAnsi="Bookman Old Style"/>
          <w:sz w:val="24"/>
        </w:rPr>
      </w:pPr>
    </w:p>
    <w:p w:rsidR="006940D5" w:rsidRDefault="00E00294" w:rsidP="00D756DD">
      <w:pPr>
        <w:spacing w:after="0"/>
        <w:ind w:left="567" w:right="567"/>
        <w:rPr>
          <w:rFonts w:ascii="Bookman Old Style" w:hAnsi="Bookman Old Style"/>
          <w:sz w:val="24"/>
          <w:lang w:eastAsia="en-US"/>
        </w:rPr>
      </w:pPr>
      <w:r>
        <w:rPr>
          <w:rFonts w:ascii="Bookman Old Style" w:hAnsi="Bookman Old Style"/>
          <w:sz w:val="24"/>
          <w:lang w:eastAsia="en-US"/>
        </w:rPr>
        <w:pict>
          <v:shape id="_x0000_s1053" type="#_x0000_t136" style="position:absolute;left:0;text-align:left;margin-left:337.6pt;margin-top:7.35pt;width:91.5pt;height:17.25pt;z-index:251687936" fillcolor="#333">
            <v:shadow color="#868686"/>
            <v:textpath style="font-family:&quot;Arial Black&quot;;font-size:12pt;v-text-kern:t" trim="t" fitpath="t" string="Recycle Ratio"/>
            <w10:wrap anchorx="page"/>
          </v:shape>
        </w:pict>
      </w:r>
      <w:r w:rsidR="006940D5">
        <w:rPr>
          <w:rFonts w:ascii="Bookman Old Style" w:hAnsi="Bookman Old Style"/>
          <w:sz w:val="24"/>
        </w:rPr>
        <w:t>0                                                            1                                                          2</w:t>
      </w:r>
    </w:p>
    <w:p w:rsidR="006940D5" w:rsidRDefault="006940D5" w:rsidP="00D756DD">
      <w:pPr>
        <w:spacing w:after="0"/>
        <w:ind w:left="567" w:right="567"/>
        <w:jc w:val="center"/>
        <w:rPr>
          <w:rFonts w:ascii="Bookman Old Style" w:hAnsi="Bookman Old Style"/>
          <w:sz w:val="24"/>
          <w:lang w:eastAsia="en-US"/>
        </w:rPr>
      </w:pPr>
    </w:p>
    <w:p w:rsidR="006940D5" w:rsidRDefault="006940D5" w:rsidP="00D756DD">
      <w:pPr>
        <w:spacing w:after="0"/>
        <w:ind w:left="567" w:right="567"/>
        <w:jc w:val="center"/>
        <w:rPr>
          <w:rFonts w:ascii="Bookman Old Style" w:hAnsi="Bookman Old Style"/>
          <w:sz w:val="24"/>
          <w:lang w:eastAsia="en-US"/>
        </w:rPr>
      </w:pPr>
    </w:p>
    <w:p w:rsidR="006940D5" w:rsidRDefault="006940D5" w:rsidP="00D756DD">
      <w:pPr>
        <w:spacing w:after="0"/>
        <w:ind w:left="567" w:right="567"/>
        <w:jc w:val="center"/>
        <w:rPr>
          <w:rFonts w:ascii="Bookman Old Style" w:hAnsi="Bookman Old Style"/>
          <w:sz w:val="24"/>
          <w:lang w:eastAsia="en-US"/>
        </w:rPr>
      </w:pPr>
    </w:p>
    <w:p w:rsidR="006940D5" w:rsidRDefault="006940D5" w:rsidP="00D756DD">
      <w:pPr>
        <w:spacing w:after="0"/>
        <w:ind w:left="567" w:right="567"/>
        <w:jc w:val="center"/>
        <w:rPr>
          <w:rFonts w:ascii="Bookman Old Style" w:hAnsi="Bookman Old Style"/>
          <w:sz w:val="24"/>
          <w:lang w:eastAsia="en-US"/>
        </w:rPr>
      </w:pPr>
    </w:p>
    <w:p w:rsidR="006940D5" w:rsidRDefault="006940D5" w:rsidP="00D756DD">
      <w:pPr>
        <w:spacing w:after="0" w:line="360" w:lineRule="auto"/>
        <w:ind w:left="567" w:right="567"/>
        <w:rPr>
          <w:rFonts w:ascii="Bookman Old Style" w:hAnsi="Bookman Old Style"/>
          <w:b/>
          <w:bCs/>
          <w:sz w:val="24"/>
          <w:lang w:eastAsia="en-US"/>
        </w:rPr>
      </w:pPr>
      <w:r>
        <w:rPr>
          <w:rFonts w:ascii="Bookman Old Style" w:hAnsi="Bookman Old Style"/>
          <w:b/>
          <w:bCs/>
          <w:sz w:val="24"/>
        </w:rPr>
        <w:lastRenderedPageBreak/>
        <w:t>Τέσσερα λειτουργικά προβλήματα θα αναλυθούν παρακάτω:</w:t>
      </w:r>
    </w:p>
    <w:p w:rsidR="006940D5" w:rsidRDefault="006940D5" w:rsidP="00D756DD">
      <w:pPr>
        <w:spacing w:after="0" w:line="360" w:lineRule="auto"/>
        <w:ind w:left="567" w:right="567"/>
        <w:rPr>
          <w:rFonts w:ascii="Bookman Old Style" w:hAnsi="Bookman Old Style"/>
          <w:sz w:val="24"/>
          <w:lang w:eastAsia="en-US"/>
        </w:rPr>
      </w:pPr>
    </w:p>
    <w:p w:rsidR="006940D5" w:rsidRDefault="006940D5" w:rsidP="00D756DD">
      <w:pPr>
        <w:tabs>
          <w:tab w:val="left" w:pos="3828"/>
        </w:tabs>
        <w:spacing w:after="0" w:line="360" w:lineRule="auto"/>
        <w:ind w:left="567" w:right="567"/>
        <w:rPr>
          <w:rFonts w:ascii="Bookman Old Style" w:hAnsi="Bookman Old Style"/>
          <w:sz w:val="24"/>
          <w:u w:val="single"/>
          <w:lang w:eastAsia="en-US"/>
        </w:rPr>
      </w:pPr>
      <w:r>
        <w:rPr>
          <w:rFonts w:ascii="Bookman Old Style" w:hAnsi="Bookman Old Style"/>
          <w:sz w:val="24"/>
        </w:rPr>
        <w:t xml:space="preserve">Διογκωμένη λάσπη  </w:t>
      </w:r>
      <w:r>
        <w:rPr>
          <w:rFonts w:ascii="Bookman Old Style" w:hAnsi="Bookman Old Style"/>
          <w:sz w:val="24"/>
        </w:rPr>
        <w:tab/>
        <w:t xml:space="preserve">- </w:t>
      </w:r>
      <w:r>
        <w:rPr>
          <w:rFonts w:ascii="Bookman Old Style" w:hAnsi="Bookman Old Style"/>
          <w:sz w:val="24"/>
          <w:u w:val="single"/>
        </w:rPr>
        <w:t>υψηλό SVI</w:t>
      </w:r>
    </w:p>
    <w:p w:rsidR="006940D5" w:rsidRDefault="006940D5" w:rsidP="00D756DD">
      <w:pPr>
        <w:pStyle w:val="4"/>
        <w:tabs>
          <w:tab w:val="left" w:pos="3828"/>
        </w:tabs>
        <w:spacing w:line="360" w:lineRule="auto"/>
        <w:ind w:left="567" w:right="283"/>
        <w:rPr>
          <w:rFonts w:eastAsia="Arial Unicode MS"/>
          <w:b w:val="0"/>
          <w:lang w:eastAsia="en-US"/>
        </w:rPr>
      </w:pPr>
      <w:r>
        <w:rPr>
          <w:b w:val="0"/>
        </w:rPr>
        <w:t xml:space="preserve">Ανύψωση λάσπης   </w:t>
      </w:r>
      <w:r>
        <w:rPr>
          <w:b w:val="0"/>
        </w:rPr>
        <w:tab/>
        <w:t>- επιπλέουσα λάσπη από την επιφάνεια του διαυγαστή</w:t>
      </w:r>
    </w:p>
    <w:p w:rsidR="006940D5" w:rsidRDefault="006940D5" w:rsidP="00D756DD">
      <w:pPr>
        <w:tabs>
          <w:tab w:val="left" w:pos="3828"/>
        </w:tabs>
        <w:spacing w:after="0" w:line="360" w:lineRule="auto"/>
        <w:ind w:left="567" w:right="567"/>
        <w:rPr>
          <w:rFonts w:ascii="Bookman Old Style" w:hAnsi="Bookman Old Style"/>
          <w:sz w:val="24"/>
          <w:lang w:eastAsia="en-US"/>
        </w:rPr>
      </w:pPr>
      <w:r>
        <w:rPr>
          <w:rFonts w:ascii="Bookman Old Style" w:hAnsi="Bookman Old Style"/>
          <w:sz w:val="24"/>
        </w:rPr>
        <w:t xml:space="preserve">Αφρός             </w:t>
      </w:r>
      <w:r>
        <w:rPr>
          <w:rFonts w:ascii="Bookman Old Style" w:hAnsi="Bookman Old Style"/>
          <w:sz w:val="24"/>
        </w:rPr>
        <w:tab/>
        <w:t xml:space="preserve">- </w:t>
      </w:r>
      <w:r>
        <w:rPr>
          <w:rFonts w:ascii="Bookman Old Style" w:hAnsi="Bookman Old Style"/>
          <w:sz w:val="24"/>
          <w:u w:val="single"/>
        </w:rPr>
        <w:t>άσπρος ή καφέ</w:t>
      </w:r>
    </w:p>
    <w:p w:rsidR="006940D5" w:rsidRDefault="006940D5" w:rsidP="00D756DD">
      <w:pPr>
        <w:tabs>
          <w:tab w:val="left" w:pos="3828"/>
        </w:tabs>
        <w:spacing w:after="0" w:line="360" w:lineRule="auto"/>
        <w:ind w:left="567" w:right="567"/>
        <w:rPr>
          <w:rFonts w:ascii="Bookman Old Style" w:hAnsi="Bookman Old Style"/>
          <w:sz w:val="24"/>
          <w:lang w:eastAsia="en-US"/>
        </w:rPr>
      </w:pPr>
      <w:r>
        <w:rPr>
          <w:rFonts w:ascii="Bookman Old Style" w:hAnsi="Bookman Old Style"/>
          <w:sz w:val="24"/>
        </w:rPr>
        <w:t>Προβληματική Κροκίδωση</w:t>
      </w:r>
      <w:r>
        <w:rPr>
          <w:rFonts w:ascii="Bookman Old Style" w:hAnsi="Bookman Old Style"/>
          <w:sz w:val="24"/>
        </w:rPr>
        <w:tab/>
        <w:t xml:space="preserve">- </w:t>
      </w:r>
      <w:r>
        <w:rPr>
          <w:rFonts w:ascii="Bookman Old Style" w:hAnsi="Bookman Old Style"/>
          <w:sz w:val="24"/>
          <w:u w:val="single"/>
        </w:rPr>
        <w:t>αραιωμένη βιομάζα</w:t>
      </w:r>
    </w:p>
    <w:p w:rsidR="006940D5" w:rsidRDefault="006940D5" w:rsidP="00D756DD">
      <w:pPr>
        <w:spacing w:after="0" w:line="360" w:lineRule="auto"/>
        <w:ind w:left="567" w:right="567"/>
        <w:rPr>
          <w:rFonts w:ascii="Bookman Old Style" w:hAnsi="Bookman Old Style"/>
          <w:sz w:val="24"/>
          <w:lang w:eastAsia="en-US"/>
        </w:rPr>
      </w:pPr>
    </w:p>
    <w:p w:rsidR="006940D5" w:rsidRDefault="006940D5" w:rsidP="00D756DD">
      <w:pPr>
        <w:tabs>
          <w:tab w:val="left" w:pos="720"/>
        </w:tabs>
        <w:spacing w:after="0"/>
        <w:ind w:right="567"/>
        <w:rPr>
          <w:lang w:eastAsia="en-US"/>
        </w:rPr>
      </w:pPr>
      <w:r>
        <w:t>Η διόγκωση της λάσπης και η εμφάνιση καφέ αφρού προκαλούν ιδιαίτερα προβλήματα  και αυτό συμβαίνει διότι δεν είναι κατανοητή πλήρως η ύπαρξη τους .</w:t>
      </w:r>
    </w:p>
    <w:p w:rsidR="006940D5" w:rsidRDefault="006940D5" w:rsidP="00D756DD">
      <w:pPr>
        <w:pStyle w:val="5"/>
        <w:spacing w:line="360" w:lineRule="auto"/>
        <w:ind w:left="567" w:right="567"/>
        <w:rPr>
          <w:rFonts w:ascii="Bookman Old Style" w:hAnsi="Bookman Old Style"/>
          <w:sz w:val="24"/>
          <w:lang w:eastAsia="en-US"/>
        </w:rPr>
      </w:pPr>
      <w:r>
        <w:rPr>
          <w:u w:val="single"/>
        </w:rPr>
        <w:t>Διόγκωση Λάσπης</w:t>
      </w:r>
    </w:p>
    <w:p w:rsidR="006940D5" w:rsidRDefault="006940D5" w:rsidP="00D756DD">
      <w:pPr>
        <w:spacing w:after="0" w:line="360" w:lineRule="auto"/>
        <w:ind w:left="567" w:right="567"/>
        <w:rPr>
          <w:rFonts w:ascii="Bookman Old Style" w:hAnsi="Bookman Old Style"/>
          <w:sz w:val="24"/>
          <w:lang w:eastAsia="en-US"/>
        </w:rPr>
      </w:pPr>
      <w:r>
        <w:rPr>
          <w:rFonts w:ascii="Bookman Old Style" w:hAnsi="Bookman Old Style"/>
          <w:sz w:val="24"/>
        </w:rPr>
        <w:t>Υψηλό SVI υποδηλώνει χαμηλό βαθμό καθίζησης και πάχυνσης καθώς επίσης και  η ενδεικτική διαχωριστική γραμμή μεταξύ διογκωμένης και μη-διογκωμένης λάσπης συνήθως λαμβάνεται 125 με 150 ml/g.</w:t>
      </w:r>
    </w:p>
    <w:p w:rsidR="006940D5" w:rsidRDefault="006940D5" w:rsidP="00D756DD">
      <w:pPr>
        <w:pStyle w:val="6"/>
        <w:spacing w:line="360" w:lineRule="auto"/>
        <w:ind w:left="567" w:right="567"/>
        <w:jc w:val="left"/>
        <w:rPr>
          <w:u w:val="single"/>
        </w:rPr>
      </w:pPr>
      <w:r>
        <w:rPr>
          <w:u w:val="single"/>
        </w:rPr>
        <w:t>Λύσεις</w:t>
      </w:r>
    </w:p>
    <w:p w:rsidR="006940D5" w:rsidRDefault="006940D5" w:rsidP="00D756DD">
      <w:pPr>
        <w:spacing w:after="0" w:line="360" w:lineRule="auto"/>
        <w:rPr>
          <w:rFonts w:eastAsia="Arial Unicode MS"/>
        </w:rPr>
      </w:pPr>
    </w:p>
    <w:p w:rsidR="006940D5" w:rsidRDefault="006940D5" w:rsidP="00D756DD">
      <w:pPr>
        <w:pStyle w:val="20"/>
        <w:ind w:left="567" w:right="567"/>
        <w:rPr>
          <w:rFonts w:ascii="Bookman Old Style" w:hAnsi="Bookman Old Style"/>
          <w:b w:val="0"/>
          <w:bCs/>
          <w:lang w:eastAsia="en-US"/>
        </w:rPr>
      </w:pPr>
      <w:r>
        <w:rPr>
          <w:rFonts w:ascii="Bookman Old Style" w:hAnsi="Bookman Old Style"/>
          <w:b w:val="0"/>
          <w:bCs/>
        </w:rPr>
        <w:t>Πιθανές μέθοδοι επίλυσης προβλημάτων διόγκωσης αναλύονται παρακάτω. Λύση για μία συγκεκριμένη περίπτωση είναι συχνά πολύ δύσκολο να βρεθεί και απόλυτη επιτυχία είναι πολύ δύσκολο να επιτευχθεί.</w:t>
      </w:r>
    </w:p>
    <w:p w:rsidR="006940D5" w:rsidRDefault="006940D5" w:rsidP="00D756DD">
      <w:pPr>
        <w:pStyle w:val="5"/>
        <w:spacing w:line="360" w:lineRule="auto"/>
        <w:ind w:left="567" w:right="567"/>
        <w:rPr>
          <w:b/>
          <w:bCs/>
        </w:rPr>
      </w:pPr>
      <w:r>
        <w:rPr>
          <w:u w:val="single"/>
        </w:rPr>
        <w:t>Ηλικία Λάσπης</w:t>
      </w:r>
    </w:p>
    <w:p w:rsidR="006940D5" w:rsidRDefault="006940D5" w:rsidP="00D756DD">
      <w:pPr>
        <w:pStyle w:val="4"/>
        <w:spacing w:line="360" w:lineRule="auto"/>
        <w:ind w:left="567" w:right="567"/>
        <w:rPr>
          <w:rFonts w:eastAsia="Arial Unicode MS"/>
          <w:b w:val="0"/>
          <w:bCs w:val="0"/>
          <w:lang w:eastAsia="en-US"/>
        </w:rPr>
      </w:pPr>
      <w:r>
        <w:rPr>
          <w:b w:val="0"/>
        </w:rPr>
        <w:t>Εάν είναι δυνατόν η ηλικία της λάσπης να μεταφερθεί σε χαμηλή τιμή το SVI.</w:t>
      </w:r>
    </w:p>
    <w:p w:rsidR="006940D5" w:rsidRDefault="006940D5" w:rsidP="00D756DD">
      <w:pPr>
        <w:pStyle w:val="5"/>
        <w:spacing w:line="360" w:lineRule="auto"/>
        <w:ind w:left="567" w:right="567"/>
        <w:rPr>
          <w:rFonts w:eastAsia="Arial Unicode MS"/>
          <w:u w:val="single"/>
          <w:lang w:eastAsia="en-US"/>
        </w:rPr>
      </w:pPr>
      <w:r>
        <w:rPr>
          <w:u w:val="single"/>
        </w:rPr>
        <w:t>Αερισμός</w:t>
      </w:r>
    </w:p>
    <w:p w:rsidR="006940D5" w:rsidRDefault="006940D5" w:rsidP="00D756DD">
      <w:pPr>
        <w:spacing w:after="0" w:line="360" w:lineRule="auto"/>
        <w:ind w:left="567" w:right="567"/>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Εάν η ηλικία της λάσπης είναι μικρότερη από 10 ημέρες το SVI μπορεί να μειωθεί εάν η συγκέντρωση DO μειωθεί. Αυτή η προσέγγιση  δεν είναι πάντα  επιτυχής λόγω ανεπαρκούς αερισμού ή υψηλού κόστους. </w:t>
      </w:r>
    </w:p>
    <w:p w:rsidR="00D756DD" w:rsidRDefault="00D756DD"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lastRenderedPageBreak/>
        <w:t>Επιμήκης ανάδευση</w:t>
      </w:r>
    </w:p>
    <w:p w:rsidR="006940D5" w:rsidRDefault="006940D5" w:rsidP="00D756DD">
      <w:pPr>
        <w:spacing w:after="0" w:line="360" w:lineRule="auto"/>
        <w:ind w:left="567" w:right="567"/>
        <w:jc w:val="both"/>
        <w:rPr>
          <w:rFonts w:ascii="Bookman Old Style" w:hAnsi="Bookman Old Style"/>
          <w:sz w:val="24"/>
          <w:u w:val="single"/>
          <w:lang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To SVI είναι δυνατό να ελεγχθεί μειώνοντας τον βαθμό επιμήκους ανάδευσης στο στάδιο του αερισμού. Πειράματα  έδειξαν ότι επιθυμητά αποτελέσματα  εμφανίζονται όταν ο βαθμός αραίωσης είναι μικρότερος από 0,1 ή ο συνολικός αριθμός πλήρους ανάμιξης δεξαμενών  σε σειρά είναι ίσος με 6 ή και μεγαλύτερος. Εάν η δεξαμενή αερισμού είναι μακριά και στενή είναι αρκετά πιθανό να επιτευχθεί αυτό εάν οδηγηθούν όλα τα  λύματα και η ενεργός λάσπη στην αρχή. Εναλλακτικά ,  μπορεί να διαχωριστεί η δεξαμενή.</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Μια άλλη πιθανή λύση είναι μια μικρή δεξαμενή (συλλέκτης) μπροστά από την δεξαμενή αερισμού από την οποία θα περνά τόσο τα λύματα όσο και η ενεργός λάσπη.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Το μέγεθος του συλλέκτη είναι σημαντικό και φαίνεται ότι η λάσπη στο συλλέκτη πρέπει να είναι περίπου 10 - 15 kg BOD5/kg MLSS.d.  Ο όγκος του συλλέκτη είναι μόνο μία μικρή υποδιαίρεση του όγκου της δεξαμενής αλλά δεν δύναται να προσφέρει στην περίπτωση που λειτουργήσει υπό ανοξικές συνθήκες εάν δεν είναι  γνωστή η συγκέντρωση διαλυμένου οξυγόνου (DO). To απαιτούμενο οξυγόνο στο συλλέκτη είναι πολύ υψηλό.</w:t>
      </w:r>
    </w:p>
    <w:p w:rsidR="006940D5" w:rsidRDefault="006940D5" w:rsidP="00D756DD">
      <w:pPr>
        <w:pStyle w:val="7"/>
        <w:spacing w:line="360" w:lineRule="auto"/>
        <w:ind w:left="567" w:right="567"/>
      </w:pPr>
      <w:r>
        <w:t>Ανοξικό κλάσμα</w:t>
      </w:r>
    </w:p>
    <w:p w:rsidR="006940D5" w:rsidRDefault="006940D5" w:rsidP="00D756DD">
      <w:pPr>
        <w:spacing w:after="0"/>
      </w:pPr>
    </w:p>
    <w:p w:rsidR="006940D5" w:rsidRDefault="006940D5" w:rsidP="00D756DD">
      <w:pPr>
        <w:tabs>
          <w:tab w:val="left" w:pos="720"/>
        </w:tabs>
        <w:spacing w:after="0"/>
        <w:ind w:right="567"/>
        <w:rPr>
          <w:lang w:eastAsia="en-US"/>
        </w:rPr>
      </w:pPr>
      <w:r>
        <w:t>Επιβολή ανοξικών συνθηκών σε 10- 40%  της μάζας της λάσπης με έναν από τους παρακάτω τρόπους :</w:t>
      </w:r>
    </w:p>
    <w:p w:rsidR="006940D5" w:rsidRDefault="006940D5" w:rsidP="00D756DD">
      <w:pPr>
        <w:numPr>
          <w:ilvl w:val="0"/>
          <w:numId w:val="28"/>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 xml:space="preserve">Διαχωρισμός της δεξαμενής αερισμού </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Εάν είναι δυνατό τα λύματα πρέπει να τραφούν απευθείας στην ανοξική ζώνη. Η ηλικία της λάσπης πρέπει να είναι αρκετά μεγάλη ώστε να επιτρέπει την ολοκλήρωση  της επεξεργασίας στην αεροβική ζώνη.</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pStyle w:val="8"/>
        <w:ind w:left="567" w:right="567" w:firstLine="0"/>
        <w:rPr>
          <w:sz w:val="24"/>
          <w:lang w:eastAsia="en-US"/>
        </w:rPr>
      </w:pPr>
      <w:r>
        <w:rPr>
          <w:sz w:val="24"/>
          <w:u w:val="single"/>
        </w:rPr>
        <w:t>ΧΗΜΙΚΑ</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Η παροχή χημικών όπως χλωρίου και υπεροξειδίου του υδρογόνου είναι διαδικασία που χρειάζεται διαρκή έλεγχο και έχει αρκετά μεγάλο κόστος.</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Παροχή αλάτων σιδήρου ορισμένες φορές μπορεί να είναι αποτελεσματικό                                                                                                                                                                                                                                                                                                                                                                                                                                                                                                                                                                                                                                                                                                                                                                                                                                                                                                                                     αλλά το υδροξείδιο του σιδήρου αυξάνει το όγκο της λάσπης.</w:t>
      </w:r>
    </w:p>
    <w:p w:rsidR="00D756DD" w:rsidRDefault="00D756DD"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t xml:space="preserve">ΚΑΜΙΑ ΕΝΕΡΓΕΙΑ </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Το βασικό πρόβλημα που προέρχεται από την διόγκωση της λάσπης είναι η απώλεια στερεών εάν η δεξαμενή καθίζησης υπερφορτώνεται σε υψηλές παροχές. Εάν η μονάδα μπορεί να λειτουργήσει  με ασφάλεια με ανεβασμένο SVI καμία ενέργεια δεν είναι απαραίτητη. Υψηλότερο SVI παράγει καλύτερης ποιότητας εκκρέοντα λύματα.</w:t>
      </w:r>
    </w:p>
    <w:p w:rsidR="006940D5" w:rsidRDefault="006940D5" w:rsidP="00D756DD">
      <w:pPr>
        <w:pStyle w:val="7"/>
        <w:spacing w:line="360" w:lineRule="auto"/>
        <w:ind w:left="567" w:right="567"/>
        <w:rPr>
          <w:rFonts w:ascii="Bookman Old Style" w:hAnsi="Bookman Old Style"/>
          <w:sz w:val="24"/>
          <w:lang w:eastAsia="en-US"/>
        </w:rPr>
      </w:pPr>
      <w:r>
        <w:t>ΧΛΩΡΙΩΣΗ</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Η χλωρίωση είναι χρήσιμη στις παρακάτω περιπτώσεις :</w:t>
      </w:r>
    </w:p>
    <w:p w:rsidR="006940D5" w:rsidRPr="00D756DD" w:rsidRDefault="006940D5" w:rsidP="00D756DD">
      <w:pPr>
        <w:numPr>
          <w:ilvl w:val="0"/>
          <w:numId w:val="27"/>
        </w:numPr>
        <w:spacing w:after="0" w:line="360" w:lineRule="auto"/>
        <w:ind w:left="567" w:right="567" w:hanging="284"/>
        <w:jc w:val="both"/>
        <w:rPr>
          <w:rFonts w:ascii="Bookman Old Style" w:hAnsi="Bookman Old Style"/>
          <w:sz w:val="24"/>
          <w:lang w:eastAsia="en-US"/>
        </w:rPr>
      </w:pPr>
      <w:r w:rsidRPr="00D756DD">
        <w:rPr>
          <w:rFonts w:ascii="Bookman Old Style" w:hAnsi="Bookman Old Style"/>
          <w:sz w:val="24"/>
        </w:rPr>
        <w:t xml:space="preserve"> Ταχύς έλεγχος διόγκωσης της λάσπης απαιτείται. To SVI μπορεί να αυξηθεί γρήγορα αλλά μπορεί να χρειαστεί τριπλάσιο χρόνο ηλικιακά για να επανέλθει από την στιγμή που έχουν ορισθεί οι παράμετροι της λειτουργίας της μονάδας.</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Ταχεία επαναφορά μπορεί να επιτευχθεί με περιοδική χλωρίωση για μικρό χρονικό διάστημα.</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numPr>
          <w:ilvl w:val="0"/>
          <w:numId w:val="27"/>
        </w:numPr>
        <w:spacing w:after="0" w:line="360" w:lineRule="auto"/>
        <w:ind w:left="709" w:right="567" w:hanging="142"/>
        <w:jc w:val="both"/>
        <w:rPr>
          <w:rFonts w:ascii="Bookman Old Style" w:hAnsi="Bookman Old Style"/>
          <w:sz w:val="24"/>
          <w:lang w:eastAsia="en-US"/>
        </w:rPr>
      </w:pPr>
      <w:r>
        <w:rPr>
          <w:rFonts w:ascii="Bookman Old Style" w:hAnsi="Bookman Old Style"/>
          <w:sz w:val="24"/>
        </w:rPr>
        <w:t>Καμία άλλη μέθοδος ελέγχου δεν είναι επιτυχής. Πρέπει να επιτραπεί αρκετός χρόνος προτού  ληφθεί κάποια απόφαση . Παίρνοντας υπ’οψιν την ηλικία της λάσπης.</w:t>
      </w:r>
    </w:p>
    <w:p w:rsidR="006940D5" w:rsidRDefault="006940D5" w:rsidP="00D756DD">
      <w:pPr>
        <w:numPr>
          <w:ilvl w:val="0"/>
          <w:numId w:val="27"/>
        </w:numPr>
        <w:spacing w:after="0" w:line="360" w:lineRule="auto"/>
        <w:ind w:left="709" w:right="567" w:hanging="142"/>
        <w:jc w:val="both"/>
        <w:rPr>
          <w:rFonts w:ascii="Bookman Old Style" w:hAnsi="Bookman Old Style"/>
          <w:sz w:val="24"/>
          <w:lang w:eastAsia="en-US"/>
        </w:rPr>
      </w:pPr>
      <w:r>
        <w:rPr>
          <w:rFonts w:ascii="Bookman Old Style" w:hAnsi="Bookman Old Style"/>
          <w:sz w:val="24"/>
        </w:rPr>
        <w:t>Κάτω υπό ορισμένες συνθήκες παροχή χλωρίου μπορεί να είναι πιο οικονομική λύση σε σχέση με κάποιες άλλες όπως για παράδειγμα η αύξηση του ρυθμού του αερισμού.</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Οδηγίες για επιτυχή έλεγχο διόγκωσης με την βοήθεια της χλωρίωσης είναι οι παρακάτω.</w:t>
      </w:r>
    </w:p>
    <w:p w:rsidR="006940D5" w:rsidRDefault="006940D5" w:rsidP="00D756DD">
      <w:pPr>
        <w:spacing w:after="0" w:line="360" w:lineRule="auto"/>
        <w:ind w:left="567" w:right="567"/>
        <w:jc w:val="both"/>
        <w:rPr>
          <w:rFonts w:ascii="Bookman Old Style" w:hAnsi="Bookman Old Style"/>
          <w:sz w:val="24"/>
          <w:lang w:eastAsia="en-US"/>
        </w:rPr>
      </w:pPr>
    </w:p>
    <w:p w:rsidR="006940D5" w:rsidRPr="00D756DD"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lang w:eastAsia="en-US"/>
        </w:rPr>
      </w:pPr>
      <w:r w:rsidRPr="00D756DD">
        <w:rPr>
          <w:rFonts w:ascii="Bookman Old Style" w:hAnsi="Bookman Old Style"/>
          <w:sz w:val="24"/>
        </w:rPr>
        <w:t>Ορίζεται μια τιμή για το SVI (στόχος). Η τιμή αυτή πρέπει να είναι όσο το δυνατό υψηλότερη σε συναρτήσει με την οικονομική λειτουργία της μονάδας.</w:t>
      </w:r>
    </w:p>
    <w:p w:rsidR="006940D5" w:rsidRPr="00D756DD"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rPr>
      </w:pPr>
      <w:r w:rsidRPr="00D756DD">
        <w:rPr>
          <w:rFonts w:ascii="Bookman Old Style" w:hAnsi="Bookman Old Style"/>
          <w:sz w:val="24"/>
        </w:rPr>
        <w:t xml:space="preserve">Χρησιμοποιούμε την μέθοδο της χλωρίωσης μόνον και όταν το SVI ξεπεράσει την ορισμένη τιμή (στόχος). Καθημερινά  διαγράμματα με την τιμή του SVI πρέπει να λαμβάνονται. Η χλωρίωση πρέπει να χρησιμοποιείται για να ρυθμίζει τις αυξομειώσεις στην τιμή του SVI. Κατόπιν μείωσης του μεγέθους κάτω από την επιτρεπτή μέγιστη τιμή (στόχος) η χλωρίωση πρέπει να διακόπτεται οριστικά.  </w:t>
      </w:r>
    </w:p>
    <w:p w:rsidR="006940D5"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lang w:eastAsia="en-US"/>
        </w:rPr>
      </w:pPr>
      <w:r>
        <w:rPr>
          <w:rFonts w:ascii="Bookman Old Style" w:hAnsi="Bookman Old Style"/>
          <w:sz w:val="24"/>
        </w:rPr>
        <w:t>Παροχή χλωρίου σε συγκεκριμένες και ελεγχόμενες ποσότητες σε περιπτώσεις όπου η ανάδευση είναι άριστη και επιτυγχάνεται  επαφή του συνολικού όγκου της  λάσπης με το φως και τον αέρα η ανάγκη σε χλώριο είναι ελάχιστη. Εναλλακτικά  μπορεί να πραγματοποιηθεί :</w:t>
      </w:r>
    </w:p>
    <w:p w:rsidR="006940D5" w:rsidRDefault="006940D5" w:rsidP="00D756DD">
      <w:pPr>
        <w:numPr>
          <w:ilvl w:val="1"/>
          <w:numId w:val="29"/>
        </w:numPr>
        <w:tabs>
          <w:tab w:val="clear" w:pos="2096"/>
          <w:tab w:val="num" w:pos="1134"/>
        </w:tabs>
        <w:spacing w:after="0" w:line="360" w:lineRule="auto"/>
        <w:ind w:left="851" w:right="567" w:firstLine="0"/>
        <w:jc w:val="both"/>
        <w:rPr>
          <w:rFonts w:ascii="Bookman Old Style" w:hAnsi="Bookman Old Style"/>
          <w:sz w:val="24"/>
          <w:lang w:eastAsia="en-US"/>
        </w:rPr>
      </w:pPr>
      <w:r>
        <w:rPr>
          <w:rFonts w:ascii="Bookman Old Style" w:hAnsi="Bookman Old Style"/>
          <w:sz w:val="24"/>
        </w:rPr>
        <w:t>Στο σημείο επιστροφής της ενεργούς λάσπης</w:t>
      </w:r>
    </w:p>
    <w:p w:rsidR="006940D5" w:rsidRDefault="006940D5" w:rsidP="00D756DD">
      <w:pPr>
        <w:numPr>
          <w:ilvl w:val="1"/>
          <w:numId w:val="29"/>
        </w:numPr>
        <w:tabs>
          <w:tab w:val="clear" w:pos="2096"/>
          <w:tab w:val="num" w:pos="1134"/>
        </w:tabs>
        <w:spacing w:after="0" w:line="360" w:lineRule="auto"/>
        <w:ind w:left="851" w:right="567" w:firstLine="0"/>
        <w:jc w:val="both"/>
        <w:rPr>
          <w:rFonts w:ascii="Bookman Old Style" w:hAnsi="Bookman Old Style"/>
          <w:sz w:val="24"/>
          <w:lang w:eastAsia="en-US"/>
        </w:rPr>
      </w:pPr>
      <w:r>
        <w:rPr>
          <w:rFonts w:ascii="Bookman Old Style" w:hAnsi="Bookman Old Style"/>
          <w:sz w:val="24"/>
        </w:rPr>
        <w:t>Στη ροή από τον αερισμό στην καθίζηση</w:t>
      </w:r>
    </w:p>
    <w:p w:rsidR="006940D5" w:rsidRDefault="006940D5" w:rsidP="00D756DD">
      <w:pPr>
        <w:numPr>
          <w:ilvl w:val="1"/>
          <w:numId w:val="29"/>
        </w:numPr>
        <w:tabs>
          <w:tab w:val="clear" w:pos="2096"/>
          <w:tab w:val="num" w:pos="1134"/>
        </w:tabs>
        <w:spacing w:after="0" w:line="360" w:lineRule="auto"/>
        <w:ind w:left="851" w:right="567" w:firstLine="0"/>
        <w:jc w:val="both"/>
        <w:rPr>
          <w:rFonts w:ascii="Bookman Old Style" w:hAnsi="Bookman Old Style"/>
          <w:sz w:val="24"/>
          <w:lang w:eastAsia="en-US"/>
        </w:rPr>
      </w:pPr>
      <w:r>
        <w:rPr>
          <w:rFonts w:ascii="Bookman Old Style" w:hAnsi="Bookman Old Style"/>
          <w:sz w:val="24"/>
        </w:rPr>
        <w:t>Απευθείας στον αερισμό</w:t>
      </w:r>
    </w:p>
    <w:p w:rsidR="006940D5" w:rsidRDefault="006940D5" w:rsidP="00D756DD">
      <w:pPr>
        <w:numPr>
          <w:ilvl w:val="1"/>
          <w:numId w:val="29"/>
        </w:numPr>
        <w:tabs>
          <w:tab w:val="clear" w:pos="2096"/>
          <w:tab w:val="num" w:pos="1134"/>
        </w:tabs>
        <w:spacing w:after="0" w:line="360" w:lineRule="auto"/>
        <w:ind w:left="851" w:right="567" w:firstLine="0"/>
        <w:jc w:val="both"/>
        <w:rPr>
          <w:rFonts w:ascii="Bookman Old Style" w:hAnsi="Bookman Old Style"/>
          <w:sz w:val="24"/>
          <w:lang w:eastAsia="en-US"/>
        </w:rPr>
      </w:pPr>
      <w:r>
        <w:rPr>
          <w:rFonts w:ascii="Bookman Old Style" w:hAnsi="Bookman Old Style"/>
          <w:sz w:val="24"/>
        </w:rPr>
        <w:t>Σε σωλήνες ανακυκλοφορίας μικτού υγρού κατά τον αερισμό.</w:t>
      </w:r>
    </w:p>
    <w:p w:rsidR="006940D5" w:rsidRDefault="006940D5" w:rsidP="00D756DD">
      <w:pPr>
        <w:spacing w:after="0" w:line="360" w:lineRule="auto"/>
        <w:ind w:left="851" w:right="567"/>
        <w:jc w:val="both"/>
        <w:rPr>
          <w:rFonts w:ascii="Bookman Old Style" w:hAnsi="Bookman Old Style"/>
          <w:sz w:val="24"/>
          <w:lang w:eastAsia="en-US"/>
        </w:rPr>
      </w:pPr>
      <w:r>
        <w:rPr>
          <w:rFonts w:ascii="Bookman Old Style" w:hAnsi="Bookman Old Style"/>
          <w:sz w:val="24"/>
        </w:rPr>
        <w:t xml:space="preserve">Το απαιτούμενο χλώριο του μικτού υγρού (mixed liquid) είναι υψηλό, έτσι καλή ανάμιξη είναι ιδιαίτερα σημαντική για να έρθει σε επαφή με το χλώριο συνολικά όλος ο όγκος της λάσπης. Η επιλογή του σημείου μπορεί να γίνει καταμήκος κάποιας σωλήνωσης ανακυκλοφορίας της ενεργούς ιλύος όπου υπάρχει μέγιστη αναταραχή προερχόμενη από κάποια αντλία ή ένωση.   </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lang w:eastAsia="en-US"/>
        </w:rPr>
      </w:pPr>
      <w:r>
        <w:rPr>
          <w:rFonts w:ascii="Bookman Old Style" w:hAnsi="Bookman Old Style"/>
          <w:sz w:val="24"/>
        </w:rPr>
        <w:lastRenderedPageBreak/>
        <w:t>Παροχή χλωρίου στη μάζα της λάσπης στη μονάδα. Σε μικρές ηλικίες λάσπης η μάζα των στερεών πρέπει να συνυπολογίζεται .</w:t>
      </w:r>
    </w:p>
    <w:p w:rsidR="006940D5" w:rsidRDefault="006940D5" w:rsidP="00D756DD">
      <w:pPr>
        <w:spacing w:after="0" w:line="360" w:lineRule="auto"/>
        <w:ind w:left="851" w:right="567"/>
        <w:jc w:val="both"/>
        <w:rPr>
          <w:rFonts w:ascii="Bookman Old Style" w:hAnsi="Bookman Old Style"/>
          <w:sz w:val="24"/>
          <w:lang w:eastAsia="en-US"/>
        </w:rPr>
      </w:pPr>
      <w:r>
        <w:rPr>
          <w:rFonts w:ascii="Bookman Old Style" w:hAnsi="Bookman Old Style"/>
          <w:sz w:val="24"/>
        </w:rPr>
        <w:t xml:space="preserve">Επιτυχής δοσολογία έχει υπολογιστεί περίπου σε 2-15g Cl2/kg MLSS.d.  H σωστή δόση χλωρίου σκοτώνει τους νηματοειδής μικροοργανισμούς που απέχουν από τις κροκίδες χωρίς να επηρεάζουν τις μικρές κροκίδες. Σε περίπτωση που η δόση είναι πολύ υψηλή αποτρέπεται η κροκίδωση και αυξάνεται η συγκέντρωση των αιωρούμενων στερεών. H νιτροποίηση είναι ιδιαίτερα ευαίσθητη και επιβαρύνεται σε ποσότητες χλωρίου μεγαλύτερες </w:t>
      </w:r>
    </w:p>
    <w:p w:rsidR="006940D5" w:rsidRDefault="006940D5" w:rsidP="00D756DD">
      <w:pPr>
        <w:spacing w:after="0" w:line="360" w:lineRule="auto"/>
        <w:ind w:left="851" w:right="567"/>
        <w:jc w:val="both"/>
        <w:rPr>
          <w:rFonts w:ascii="Bookman Old Style" w:hAnsi="Bookman Old Style"/>
          <w:sz w:val="24"/>
          <w:lang w:eastAsia="en-US"/>
        </w:rPr>
      </w:pPr>
      <w:r>
        <w:rPr>
          <w:rFonts w:ascii="Bookman Old Style" w:hAnsi="Bookman Old Style"/>
          <w:sz w:val="24"/>
        </w:rPr>
        <w:t>από 2-5g/kg.d.   Εάν η δόση χλωρίου ξεπερνά τα  9-10g/kg.d  είναι καλό να γίνεται έλεγχος. Κατά την αρχική εφαρμογή της χλωρίωσης πρέπει να γίνεται έναρξη με μικρές ποσότητες (π.χ 2g/kg.d)   Σε περίπτωση όπου το SVI δεν σταθεροποιείται σε μια εβδομάδα πρέπει να αυξηθεί σταδιακά το χλώριο.</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numPr>
          <w:ilvl w:val="0"/>
          <w:numId w:val="29"/>
        </w:numPr>
        <w:tabs>
          <w:tab w:val="clear" w:pos="1376"/>
          <w:tab w:val="num" w:pos="851"/>
        </w:tabs>
        <w:spacing w:after="0" w:line="360" w:lineRule="auto"/>
        <w:ind w:left="851" w:right="567" w:hanging="284"/>
        <w:jc w:val="both"/>
        <w:rPr>
          <w:rFonts w:ascii="Bookman Old Style" w:hAnsi="Bookman Old Style"/>
          <w:sz w:val="24"/>
          <w:lang w:eastAsia="en-US"/>
        </w:rPr>
      </w:pPr>
      <w:r>
        <w:rPr>
          <w:rFonts w:ascii="Bookman Old Style" w:hAnsi="Bookman Old Style"/>
          <w:sz w:val="24"/>
        </w:rPr>
        <w:t xml:space="preserve">Για καλύτερη επιλογή του σημείου που θα εισέλθει η δόση χλωρίου  θεωρούμε τη συγκέντρωση χλωρίου σε (mg/l) και τη συχνότητα  έκθεσης της λάσπης με το χλώριο. Οι παραπάνω ενδεικτικές δόσεις έχουν αποδειχθεί αποτελεσματικές και επιτυχείς </w:t>
      </w:r>
      <w:r>
        <w:rPr>
          <w:rFonts w:ascii="Bookman Old Style" w:hAnsi="Bookman Old Style"/>
          <w:b/>
          <w:bCs/>
          <w:sz w:val="24"/>
          <w:u w:val="single"/>
        </w:rPr>
        <w:t>σε αστικά λύματα</w:t>
      </w:r>
      <w:r>
        <w:rPr>
          <w:rFonts w:ascii="Bookman Old Style" w:hAnsi="Bookman Old Style"/>
          <w:b/>
          <w:bCs/>
          <w:sz w:val="24"/>
        </w:rPr>
        <w:t>.</w:t>
      </w:r>
      <w:r>
        <w:rPr>
          <w:rFonts w:ascii="Bookman Old Style" w:hAnsi="Bookman Old Style"/>
          <w:sz w:val="24"/>
        </w:rPr>
        <w:t xml:space="preserve"> Εάν η συχνότητα ανακυκλοφορίας είναι σημαντικά υψηλή ή αντίστοιχα χαμηλή η συγκέντρωση του χλωρίου θα είναι αντίστοιχα χαμηλή ή υψηλή και μπορεί να επηρεάσει τα αποτελέσματα. Επιπρόσθετα , όπου ο αερισμός έχει μεγάλο χρόνο λειτουργίας ( για παράδειγμα σε μονάδες παρατεταμένου αερισμού ή σε μονάδες που έχουν σχεδιαστεί για την επεξεργασία  βαρέων λυμάτων τμήμα του όγκου λάσπης δεν περνά το σημείο χλωρίωσης με την ίδια συχνότητα , οπότε πρέπει να αυξηθεί η δοσολογία ή να επιλεχθεί διαφορετικό σημείο.</w:t>
      </w:r>
    </w:p>
    <w:p w:rsidR="006940D5" w:rsidRDefault="006940D5" w:rsidP="00D756DD">
      <w:pPr>
        <w:tabs>
          <w:tab w:val="num" w:pos="851"/>
        </w:tabs>
        <w:spacing w:after="0" w:line="360" w:lineRule="auto"/>
        <w:ind w:left="851" w:right="567" w:hanging="284"/>
        <w:jc w:val="both"/>
        <w:rPr>
          <w:rFonts w:ascii="Bookman Old Style" w:hAnsi="Bookman Old Style"/>
          <w:sz w:val="24"/>
          <w:lang w:eastAsia="en-US"/>
        </w:rPr>
      </w:pPr>
    </w:p>
    <w:p w:rsidR="006940D5" w:rsidRPr="00D756DD" w:rsidRDefault="006940D5" w:rsidP="00D756DD">
      <w:pPr>
        <w:numPr>
          <w:ilvl w:val="0"/>
          <w:numId w:val="29"/>
        </w:numPr>
        <w:tabs>
          <w:tab w:val="clear" w:pos="1376"/>
          <w:tab w:val="num" w:pos="851"/>
        </w:tabs>
        <w:spacing w:after="0" w:line="360" w:lineRule="auto"/>
        <w:ind w:left="567" w:right="567" w:hanging="284"/>
        <w:jc w:val="both"/>
        <w:rPr>
          <w:rFonts w:ascii="Bookman Old Style" w:hAnsi="Bookman Old Style"/>
          <w:sz w:val="24"/>
          <w:lang w:eastAsia="en-US"/>
        </w:rPr>
      </w:pPr>
      <w:r w:rsidRPr="00D756DD">
        <w:rPr>
          <w:rFonts w:ascii="Bookman Old Style" w:hAnsi="Bookman Old Style"/>
          <w:sz w:val="24"/>
        </w:rPr>
        <w:t xml:space="preserve">Για τον σωστό έλεγχο της χλωρίωσης πρέπει να λαμβάνονται καθημερινές μετρήσεις του SVI καθώς επίσης και των αιωρούμενων στερεών.  </w:t>
      </w: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t>Νιτροποίηση</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Οι βασικές χημικές εξισώσεις είναι οι παρακάτω:</w:t>
      </w:r>
    </w:p>
    <w:p w:rsidR="006940D5" w:rsidRDefault="006940D5" w:rsidP="00D756DD">
      <w:pPr>
        <w:spacing w:after="0" w:line="360" w:lineRule="auto"/>
        <w:ind w:left="567" w:right="567"/>
        <w:jc w:val="both"/>
        <w:rPr>
          <w:rFonts w:ascii="Bookman Old Style" w:hAnsi="Bookman Old Style"/>
          <w:sz w:val="24"/>
          <w:lang w:eastAsia="en-US"/>
        </w:rPr>
      </w:pPr>
    </w:p>
    <w:p w:rsidR="006940D5" w:rsidRPr="00687247" w:rsidRDefault="00E00294" w:rsidP="00D756DD">
      <w:pPr>
        <w:spacing w:after="0" w:line="360" w:lineRule="auto"/>
        <w:ind w:left="567" w:right="567"/>
        <w:jc w:val="both"/>
        <w:rPr>
          <w:rFonts w:ascii="Bookman Old Style" w:hAnsi="Bookman Old Style"/>
          <w:sz w:val="24"/>
          <w:lang w:val="es-ES" w:eastAsia="en-US"/>
        </w:rPr>
      </w:pPr>
      <w:r>
        <w:rPr>
          <w:rFonts w:ascii="Bookman Old Style" w:hAnsi="Bookman Old Style"/>
          <w:sz w:val="24"/>
          <w:lang w:eastAsia="en-US"/>
        </w:rPr>
        <w:pict>
          <v:line id="_x0000_s1068" style="position:absolute;left:0;text-align:left;z-index:251703296" from="193.6pt,11.65pt" to="229.6pt,11.65pt">
            <v:stroke endarrow="block"/>
            <w10:wrap anchorx="page"/>
          </v:line>
        </w:pict>
      </w:r>
      <w:r w:rsidR="006940D5" w:rsidRPr="00687247">
        <w:rPr>
          <w:rFonts w:ascii="Bookman Old Style" w:hAnsi="Bookman Old Style"/>
          <w:sz w:val="24"/>
          <w:lang w:val="es-ES"/>
        </w:rPr>
        <w:t>Nitrosomonas 2NH4 + 3O2             2NO2 + 2 H2O + 4H</w:t>
      </w:r>
    </w:p>
    <w:p w:rsidR="006940D5" w:rsidRPr="00687247" w:rsidRDefault="00E00294" w:rsidP="00D756DD">
      <w:pPr>
        <w:spacing w:after="0" w:line="360" w:lineRule="auto"/>
        <w:ind w:left="567" w:right="567"/>
        <w:jc w:val="both"/>
        <w:rPr>
          <w:rFonts w:ascii="Bookman Old Style" w:hAnsi="Bookman Old Style"/>
          <w:sz w:val="24"/>
          <w:lang w:val="es-ES" w:eastAsia="en-US"/>
        </w:rPr>
      </w:pPr>
      <w:r>
        <w:rPr>
          <w:rFonts w:ascii="Bookman Old Style" w:hAnsi="Bookman Old Style"/>
          <w:sz w:val="24"/>
          <w:lang w:eastAsia="en-US"/>
        </w:rPr>
        <w:pict>
          <v:line id="_x0000_s1069" style="position:absolute;left:0;text-align:left;z-index:251704320" from="193.6pt,8.55pt" to="229.6pt,8.55pt">
            <v:stroke endarrow="block"/>
            <w10:wrap anchorx="page"/>
          </v:line>
        </w:pict>
      </w:r>
      <w:r w:rsidR="006940D5" w:rsidRPr="00687247">
        <w:rPr>
          <w:rFonts w:ascii="Bookman Old Style" w:hAnsi="Bookman Old Style"/>
          <w:sz w:val="24"/>
          <w:lang w:val="es-ES"/>
        </w:rPr>
        <w:t>Nitrobacter      2NO2 + O2               2NO3</w:t>
      </w:r>
    </w:p>
    <w:p w:rsidR="006940D5" w:rsidRPr="00687247" w:rsidRDefault="00E00294" w:rsidP="00D756DD">
      <w:pPr>
        <w:spacing w:after="0" w:line="360" w:lineRule="auto"/>
        <w:ind w:left="567" w:right="567"/>
        <w:jc w:val="both"/>
        <w:rPr>
          <w:rFonts w:ascii="Bookman Old Style" w:hAnsi="Bookman Old Style"/>
          <w:sz w:val="24"/>
          <w:lang w:val="es-ES" w:eastAsia="en-US"/>
        </w:rPr>
      </w:pPr>
      <w:r>
        <w:rPr>
          <w:rFonts w:ascii="Bookman Old Style" w:hAnsi="Bookman Old Style"/>
          <w:sz w:val="24"/>
          <w:lang w:eastAsia="en-US"/>
        </w:rPr>
        <w:pict>
          <v:line id="_x0000_s1070" style="position:absolute;left:0;text-align:left;z-index:251705344" from="202.6pt,5.4pt" to="229.6pt,5.4pt">
            <v:stroke endarrow="block"/>
            <w10:wrap anchorx="page"/>
          </v:line>
        </w:pict>
      </w:r>
      <w:r w:rsidR="006940D5">
        <w:rPr>
          <w:rFonts w:ascii="Bookman Old Style" w:hAnsi="Bookman Old Style"/>
          <w:sz w:val="24"/>
        </w:rPr>
        <w:t>Συνολικά</w:t>
      </w:r>
      <w:r w:rsidR="006940D5" w:rsidRPr="00687247">
        <w:rPr>
          <w:rFonts w:ascii="Bookman Old Style" w:hAnsi="Bookman Old Style"/>
          <w:sz w:val="24"/>
          <w:lang w:val="es-ES"/>
        </w:rPr>
        <w:t xml:space="preserve">          2NH4 + 4O2             2NO3 + 2 H2O + 4H</w:t>
      </w:r>
    </w:p>
    <w:p w:rsidR="006940D5" w:rsidRPr="00687247" w:rsidRDefault="006940D5" w:rsidP="00D756DD">
      <w:pPr>
        <w:spacing w:after="0" w:line="360" w:lineRule="auto"/>
        <w:ind w:left="567" w:right="567"/>
        <w:jc w:val="both"/>
        <w:rPr>
          <w:rFonts w:ascii="Bookman Old Style" w:hAnsi="Bookman Old Style"/>
          <w:sz w:val="24"/>
          <w:lang w:val="es-ES"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Oι παραπάνω εξισώσεις τονίζουν:</w:t>
      </w:r>
    </w:p>
    <w:p w:rsidR="006940D5" w:rsidRDefault="006940D5" w:rsidP="00D756DD">
      <w:pPr>
        <w:numPr>
          <w:ilvl w:val="0"/>
          <w:numId w:val="30"/>
        </w:numPr>
        <w:spacing w:after="0" w:line="360" w:lineRule="auto"/>
        <w:ind w:left="851" w:right="567" w:hanging="284"/>
        <w:jc w:val="both"/>
        <w:rPr>
          <w:rFonts w:ascii="Bookman Old Style" w:hAnsi="Bookman Old Style"/>
          <w:sz w:val="24"/>
          <w:lang w:eastAsia="en-US"/>
        </w:rPr>
      </w:pPr>
      <w:r>
        <w:rPr>
          <w:rFonts w:ascii="Bookman Old Style" w:hAnsi="Bookman Old Style"/>
          <w:sz w:val="24"/>
        </w:rPr>
        <w:t xml:space="preserve"> Το απαιτούμενο αζωτογενές οξυγόνο είναι 4,6 φορές η μάζα του αζώτου που οξειδώνεται.</w:t>
      </w:r>
    </w:p>
    <w:p w:rsidR="006940D5" w:rsidRDefault="006940D5" w:rsidP="00D756DD">
      <w:pPr>
        <w:numPr>
          <w:ilvl w:val="0"/>
          <w:numId w:val="30"/>
        </w:numPr>
        <w:spacing w:after="0" w:line="360" w:lineRule="auto"/>
        <w:ind w:left="851" w:right="567" w:hanging="284"/>
        <w:jc w:val="both"/>
        <w:rPr>
          <w:rFonts w:ascii="Bookman Old Style" w:hAnsi="Bookman Old Style"/>
          <w:sz w:val="24"/>
          <w:lang w:eastAsia="en-US"/>
        </w:rPr>
      </w:pPr>
      <w:r>
        <w:rPr>
          <w:rFonts w:ascii="Bookman Old Style" w:hAnsi="Bookman Old Style"/>
          <w:sz w:val="24"/>
        </w:rPr>
        <w:t xml:space="preserve"> Οξύ παράγεται που μειώνει τη συνολική αλκαλικότητα 7,1 mg/l για κάθε ml/L  αμμωνιακού αζώτου που οξειδώνεται.</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Η νιτροποίηση συμβαίνει αυτόματα στην μέθοδο της ενεργούς ιλύος δεδομένου ότι η ηλικία της λάσπης είναι ικανοποιητική και αρκετό οξυγόνο τροφοδοτείται μαζί με pH το οποίο βρίσκεται σε ικανοποιητικά επίπεδα.</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Η ηλικία της λάσπης είναι σημαντική για το λόγο ότι η μέγιστη βαθμίδα ανάπτυξης των  νιτροποιητών είναι αρκετά πιο αργή από τα ετεροτροφικά βακτήρια. Τα  Nitrosomonas αναπτύσσονται λιγότερο από τα Nitrobacter και ελέγχουν το συνολικό ρυθμό της νιτροποίησης.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Ο ρυθμός ανάπτυξης  εξαρτάται από τους παρακάτω παράγοντες.</w:t>
      </w:r>
    </w:p>
    <w:p w:rsidR="006940D5" w:rsidRDefault="006940D5" w:rsidP="00D756DD">
      <w:pPr>
        <w:numPr>
          <w:ilvl w:val="0"/>
          <w:numId w:val="31"/>
        </w:numPr>
        <w:tabs>
          <w:tab w:val="clear" w:pos="1248"/>
          <w:tab w:val="num" w:pos="993"/>
        </w:tabs>
        <w:spacing w:after="0" w:line="360" w:lineRule="auto"/>
        <w:ind w:left="993" w:right="567" w:hanging="426"/>
        <w:jc w:val="both"/>
        <w:rPr>
          <w:rFonts w:ascii="Bookman Old Style" w:hAnsi="Bookman Old Style"/>
          <w:sz w:val="24"/>
          <w:lang w:eastAsia="en-US"/>
        </w:rPr>
      </w:pPr>
      <w:r>
        <w:rPr>
          <w:rFonts w:ascii="Bookman Old Style" w:hAnsi="Bookman Old Style"/>
          <w:sz w:val="24"/>
        </w:rPr>
        <w:t>Συγκέντρωση διαλυμένου οξυγόνου. Ο ρυθμός ανάπτυξης μειώνεται όταν η συγκέντρωση (DO) είναι λιγότερο από 2mg/l</w:t>
      </w:r>
    </w:p>
    <w:p w:rsidR="006940D5" w:rsidRDefault="006940D5" w:rsidP="00D756DD">
      <w:pPr>
        <w:numPr>
          <w:ilvl w:val="0"/>
          <w:numId w:val="31"/>
        </w:numPr>
        <w:tabs>
          <w:tab w:val="clear" w:pos="1248"/>
          <w:tab w:val="num" w:pos="993"/>
        </w:tabs>
        <w:spacing w:after="0" w:line="360" w:lineRule="auto"/>
        <w:ind w:left="993" w:right="567" w:hanging="426"/>
        <w:jc w:val="both"/>
        <w:rPr>
          <w:rFonts w:ascii="Bookman Old Style" w:hAnsi="Bookman Old Style"/>
          <w:sz w:val="24"/>
          <w:lang w:eastAsia="en-US"/>
        </w:rPr>
      </w:pPr>
      <w:r>
        <w:rPr>
          <w:rFonts w:ascii="Bookman Old Style" w:hAnsi="Bookman Old Style"/>
          <w:sz w:val="24"/>
        </w:rPr>
        <w:lastRenderedPageBreak/>
        <w:t>Η παρουσία βιομηχανικών λυμάτων που περιέχουν τοξικές ουσίες</w:t>
      </w:r>
    </w:p>
    <w:p w:rsidR="006940D5" w:rsidRDefault="006940D5" w:rsidP="00D756DD">
      <w:pPr>
        <w:numPr>
          <w:ilvl w:val="0"/>
          <w:numId w:val="31"/>
        </w:numPr>
        <w:tabs>
          <w:tab w:val="clear" w:pos="1248"/>
          <w:tab w:val="num" w:pos="993"/>
        </w:tabs>
        <w:spacing w:after="0" w:line="360" w:lineRule="auto"/>
        <w:ind w:left="993" w:right="567" w:hanging="426"/>
        <w:jc w:val="both"/>
        <w:rPr>
          <w:rFonts w:ascii="Bookman Old Style" w:hAnsi="Bookman Old Style"/>
          <w:sz w:val="24"/>
          <w:lang w:eastAsia="en-US"/>
        </w:rPr>
      </w:pPr>
      <w:r>
        <w:rPr>
          <w:rFonts w:ascii="Bookman Old Style" w:hAnsi="Bookman Old Style"/>
          <w:sz w:val="24"/>
        </w:rPr>
        <w:t>Το pH  σε περίπτωση που είναι εκτός των ορίων (7,2- 8,5) μειώνει το ρυθμό ανάπτυξης με ιδιαίτερα σημαντικό πρόβλημα όταν είναι λιγότερο από 4,5</w:t>
      </w:r>
    </w:p>
    <w:p w:rsidR="006940D5" w:rsidRPr="00D756DD" w:rsidRDefault="006940D5" w:rsidP="00D756DD">
      <w:pPr>
        <w:numPr>
          <w:ilvl w:val="0"/>
          <w:numId w:val="31"/>
        </w:numPr>
        <w:tabs>
          <w:tab w:val="clear" w:pos="1248"/>
          <w:tab w:val="num" w:pos="993"/>
        </w:tabs>
        <w:spacing w:after="0" w:line="360" w:lineRule="auto"/>
        <w:ind w:left="567" w:right="567" w:hanging="426"/>
        <w:jc w:val="both"/>
        <w:rPr>
          <w:rFonts w:ascii="Bookman Old Style" w:hAnsi="Bookman Old Style"/>
          <w:sz w:val="24"/>
          <w:lang w:eastAsia="en-US"/>
        </w:rPr>
      </w:pPr>
      <w:r w:rsidRPr="00D756DD">
        <w:rPr>
          <w:rFonts w:ascii="Bookman Old Style" w:hAnsi="Bookman Old Style"/>
          <w:sz w:val="24"/>
        </w:rPr>
        <w:t>Η θερμοκρασία που όσο αυξάνει τόσο αυξάνει και ο ρυθμός της νιτροποίησης.</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E00294"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72" style="position:absolute;left:0;text-align:left;flip:y;z-index:251707392" from="94.6pt,8.55pt" to="94.6pt,161.55pt">
            <v:stroke endarrow="block"/>
            <w10:wrap anchorx="page"/>
          </v:line>
        </w:pict>
      </w:r>
    </w:p>
    <w:p w:rsidR="006940D5" w:rsidRDefault="00E00294"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74" style="position:absolute;left:0;text-align:left;margin-left:121.6pt;margin-top:5.4pt;width:48pt;height:132pt;z-index:251709440;mso-position-horizontal:absolute;mso-position-vertical:absolute" coordsize="960,2640" path="m,c15,420,30,840,180,1260v150,420,660,1140,720,1260c960,2640,600,2070,540,1980e" filled="f">
            <v:path arrowok="t"/>
            <w10:wrap anchorx="page"/>
          </v:shape>
        </w:pict>
      </w:r>
      <w:r>
        <w:rPr>
          <w:rFonts w:ascii="Bookman Old Style" w:hAnsi="Bookman Old Style"/>
          <w:sz w:val="24"/>
          <w:lang w:eastAsia="en-US"/>
        </w:rPr>
        <w:pict>
          <v:line id="_x0000_s1073" style="position:absolute;left:0;text-align:left;z-index:251708416" from="94.6pt,5.4pt" to="121.6pt,5.4pt">
            <w10:wrap anchorx="page"/>
          </v:line>
        </w:pict>
      </w:r>
      <w:r w:rsidR="006940D5">
        <w:rPr>
          <w:rFonts w:ascii="Bookman Old Style" w:hAnsi="Bookman Old Style"/>
          <w:sz w:val="24"/>
        </w:rPr>
        <w:t xml:space="preserve">          40</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(ΝΗ3-Ν)</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  </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20</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E00294"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75" style="position:absolute;left:0;text-align:left;z-index:251710464" from="166.6pt,4.65pt" to="337.6pt,13.65pt">
            <w10:wrap anchorx="page"/>
          </v:line>
        </w:pict>
      </w:r>
      <w:r>
        <w:rPr>
          <w:rFonts w:ascii="Bookman Old Style" w:hAnsi="Bookman Old Style"/>
          <w:sz w:val="24"/>
          <w:lang w:eastAsia="en-US"/>
        </w:rPr>
        <w:pict>
          <v:line id="_x0000_s1071" style="position:absolute;left:0;text-align:left;z-index:251706368" from="94.6pt,13.65pt" to="364.6pt,13.65pt">
            <v:stroke endarrow="block"/>
            <w10:wrap anchorx="page"/>
          </v:line>
        </w:pict>
      </w:r>
      <w:r w:rsidR="006940D5">
        <w:rPr>
          <w:rFonts w:ascii="Bookman Old Style" w:hAnsi="Bookman Old Style"/>
          <w:sz w:val="24"/>
        </w:rPr>
        <w:t xml:space="preserve">   </w:t>
      </w:r>
    </w:p>
    <w:p w:rsidR="006940D5" w:rsidRDefault="006940D5" w:rsidP="00D756DD">
      <w:pPr>
        <w:pStyle w:val="9"/>
        <w:spacing w:line="240" w:lineRule="auto"/>
        <w:ind w:left="567" w:right="567"/>
        <w:rPr>
          <w:u w:val="none"/>
          <w:lang w:eastAsia="en-US"/>
        </w:rPr>
      </w:pPr>
      <w:r>
        <w:rPr>
          <w:u w:val="none"/>
        </w:rPr>
        <w:t xml:space="preserve">               0                    5                    10                    15       </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                              </w:t>
      </w:r>
    </w:p>
    <w:p w:rsidR="006940D5" w:rsidRDefault="006940D5" w:rsidP="00D756DD">
      <w:pPr>
        <w:spacing w:after="0" w:line="360" w:lineRule="auto"/>
        <w:ind w:left="2727" w:right="567" w:firstLine="153"/>
        <w:jc w:val="both"/>
        <w:rPr>
          <w:rFonts w:ascii="Bookman Old Style" w:hAnsi="Bookman Old Style"/>
          <w:sz w:val="24"/>
          <w:lang w:eastAsia="en-US"/>
        </w:rPr>
      </w:pPr>
      <w:r>
        <w:rPr>
          <w:rFonts w:ascii="Bookman Old Style" w:hAnsi="Bookman Old Style"/>
          <w:sz w:val="24"/>
        </w:rPr>
        <w:t>(ηλικία  λάσπης (ημέρες))</w:t>
      </w:r>
    </w:p>
    <w:p w:rsidR="006940D5" w:rsidRDefault="00E00294"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80" style="position:absolute;left:0;text-align:left;margin-left:220.6pt;margin-top:10.85pt;width:84pt;height:123.15pt;z-index:251715584;mso-position-horizontal:absolute;mso-position-vertical:absolute" coordsize="1680,2700" path="m240,c120,585,,1170,240,1620v240,450,840,765,1440,1080e" filled="f">
            <v:stroke dashstyle="1 1"/>
            <v:path arrowok="t"/>
            <w10:wrap anchorx="page"/>
          </v:shape>
        </w:pict>
      </w:r>
      <w:r>
        <w:rPr>
          <w:rFonts w:ascii="Bookman Old Style" w:hAnsi="Bookman Old Style"/>
          <w:sz w:val="24"/>
          <w:lang w:eastAsia="en-US"/>
        </w:rPr>
        <w:pict>
          <v:shape id="_x0000_s1078" style="position:absolute;left:0;text-align:left;margin-left:166.6pt;margin-top:10.85pt;width:81pt;height:128.85pt;z-index:251713536;mso-position-horizontal:absolute;mso-position-vertical:absolute" coordsize="1680,2700" path="m240,c120,585,,1170,240,1620v240,450,840,765,1440,1080e" filled="f">
            <v:path arrowok="t"/>
            <w10:wrap anchorx="page"/>
          </v:shape>
        </w:pict>
      </w:r>
      <w:r>
        <w:rPr>
          <w:rFonts w:ascii="Bookman Old Style" w:hAnsi="Bookman Old Style"/>
          <w:sz w:val="24"/>
          <w:lang w:eastAsia="en-US"/>
        </w:rPr>
        <w:pict>
          <v:shape id="_x0000_s1079" style="position:absolute;left:0;text-align:left;margin-left:184.6pt;margin-top:10.85pt;width:1in;height:128.85pt;z-index:251714560;mso-position-horizontal:absolute;mso-position-vertical:absolute" coordsize="1680,2700" path="m240,c120,585,,1170,240,1620v240,450,840,765,1440,1080e" filled="f">
            <v:path arrowok="t"/>
            <w10:wrap anchorx="page"/>
          </v:shape>
        </w:pict>
      </w:r>
      <w:r>
        <w:rPr>
          <w:rFonts w:ascii="Bookman Old Style" w:hAnsi="Bookman Old Style"/>
          <w:sz w:val="24"/>
          <w:lang w:eastAsia="en-US"/>
        </w:rPr>
        <w:pict>
          <v:line id="_x0000_s1077" style="position:absolute;left:0;text-align:left;flip:y;z-index:251712512" from="94.6pt,10.45pt" to="94.6pt,163pt">
            <v:stroke endarrow="block"/>
            <w10:wrap anchorx="page"/>
          </v:line>
        </w:pict>
      </w:r>
      <w:r w:rsidR="006940D5">
        <w:rPr>
          <w:rFonts w:ascii="Bookman Old Style" w:hAnsi="Bookman Old Style"/>
          <w:sz w:val="24"/>
        </w:rPr>
        <w:t xml:space="preserve">                                                                (DO)</w:t>
      </w:r>
    </w:p>
    <w:p w:rsidR="006940D5" w:rsidRDefault="006940D5" w:rsidP="00D756DD">
      <w:pPr>
        <w:tabs>
          <w:tab w:val="left" w:pos="1872"/>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20</w:t>
      </w:r>
      <w:r>
        <w:rPr>
          <w:rFonts w:ascii="Bookman Old Style" w:hAnsi="Bookman Old Style"/>
          <w:sz w:val="24"/>
        </w:rPr>
        <w:tab/>
      </w:r>
    </w:p>
    <w:p w:rsidR="006940D5" w:rsidRDefault="00E00294"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81" style="position:absolute;left:0;text-align:left;flip:y;z-index:251716608" from="175.6pt,13.6pt" to="184.6pt,58.6pt">
            <v:stroke endarrow="block"/>
            <w10:wrap anchorx="page"/>
          </v:line>
        </w:pict>
      </w:r>
      <w:r w:rsidR="006940D5">
        <w:rPr>
          <w:rFonts w:ascii="Bookman Old Style" w:hAnsi="Bookman Old Style"/>
          <w:sz w:val="24"/>
        </w:rPr>
        <w:t xml:space="preserve"> Ηλικία</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Λάσπης                                            pH 6,5</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10</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                              pH 7,2</w:t>
      </w:r>
    </w:p>
    <w:p w:rsidR="006940D5" w:rsidRDefault="00E00294"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82" style="position:absolute;left:0;text-align:left;z-index:251717632" from="238.6pt,10.1pt" to="328.6pt,19.1pt">
            <w10:wrap anchorx="page"/>
          </v:line>
        </w:pict>
      </w:r>
      <w:r>
        <w:rPr>
          <w:rFonts w:ascii="Bookman Old Style" w:hAnsi="Bookman Old Style"/>
          <w:sz w:val="24"/>
          <w:lang w:eastAsia="en-US"/>
        </w:rPr>
        <w:pict>
          <v:line id="_x0000_s1083" style="position:absolute;left:0;text-align:left;z-index:251718656" from="238.6pt,10.1pt" to="319.6pt,19.1pt">
            <w10:wrap anchorx="page"/>
          </v:line>
        </w:pict>
      </w:r>
    </w:p>
    <w:p w:rsidR="006940D5" w:rsidRDefault="00E00294" w:rsidP="00D756DD">
      <w:pPr>
        <w:spacing w:after="0" w:line="360" w:lineRule="auto"/>
        <w:ind w:left="567" w:right="567"/>
        <w:jc w:val="both"/>
        <w:rPr>
          <w:rFonts w:ascii="Bookman Old Style" w:hAnsi="Bookman Old Style"/>
          <w:sz w:val="24"/>
        </w:rPr>
      </w:pPr>
      <w:r>
        <w:rPr>
          <w:rFonts w:ascii="Bookman Old Style" w:hAnsi="Bookman Old Style"/>
          <w:sz w:val="24"/>
          <w:lang w:eastAsia="en-US"/>
        </w:rPr>
        <w:pict>
          <v:line id="_x0000_s1076" style="position:absolute;left:0;text-align:left;z-index:251711488" from="94.6pt,15.95pt" to="364.6pt,15.95pt">
            <v:stroke endarrow="block"/>
            <w10:wrap anchorx="page"/>
          </v:line>
        </w:pict>
      </w:r>
      <w:r w:rsidR="006940D5">
        <w:rPr>
          <w:rFonts w:ascii="Bookman Old Style" w:hAnsi="Bookman Old Style"/>
          <w:sz w:val="24"/>
        </w:rPr>
        <w:t xml:space="preserve">          </w:t>
      </w:r>
    </w:p>
    <w:p w:rsidR="006940D5" w:rsidRDefault="006940D5" w:rsidP="00D756DD">
      <w:pPr>
        <w:spacing w:after="0" w:line="360" w:lineRule="auto"/>
        <w:ind w:left="1440" w:right="567"/>
        <w:jc w:val="both"/>
        <w:rPr>
          <w:rFonts w:ascii="Bookman Old Style" w:hAnsi="Bookman Old Style"/>
          <w:sz w:val="24"/>
          <w:lang w:eastAsia="en-US"/>
        </w:rPr>
      </w:pPr>
      <w:r>
        <w:rPr>
          <w:rFonts w:ascii="Bookman Old Style" w:hAnsi="Bookman Old Style"/>
          <w:sz w:val="24"/>
        </w:rPr>
        <w:t xml:space="preserve">     0                10                     20                             Θερμοκρασία</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lastRenderedPageBreak/>
        <w:t>Απονιτροποίηση</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Σε συνθήκες όπου το οξυγόνο απουσιάζει αλλά υπάρχουν νιτρικά οι συνθήκες είναι γνωστές ως ανοξικές. Όταν απουσιάζουν και τα δύο στοιχεία οι συνθήκες  λέγονται αναερόβιες.</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Υπό ανοξικές συνθήκες  τα νιτρικά μπορούν να λειτουργήσουν σαν πηγή οξυγόνου για τμήμα της μάζας της λάσπης. Τα βακτηρίδια έχουν την ικανότητα να αλλάζουν από το οξυγόνο στα νιτρώδη σχεδόν ακαριαία την αναπνοή τους .</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Εάν η απονιτροποίηση συμπεριλαμβάνεται σε μια ολοκληρωμένη διαδικασία νιτροποίησης , το οξυγόνο απαραίτητο για την νιτροποίηση μπορεί να μειωθεί κατά 60% και η αλκαλικότητα κατά 50%. Το απαιτούμενο οξυγόνο κατά την απονοτροποίηση  περιγράφεται στο παρακάτω διάγραμμα. </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E00294"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5" type="#_x0000_t136" style="position:absolute;left:0;text-align:left;margin-left:292.6pt;margin-top:12.45pt;width:189.75pt;height:11.25pt;z-index:251730944" fillcolor="gray">
            <v:shadow color="#868686"/>
            <v:textpath style="font-family:&quot;Arial Black&quot;;font-size:8pt;v-text-kern:t" trim="t" fitpath="t" string="σταθεροποιημένα  λύματα κατόπιν απονιτροποίησης"/>
            <w10:wrap anchorx="page"/>
          </v:shape>
        </w:pict>
      </w:r>
      <w:r>
        <w:rPr>
          <w:rFonts w:ascii="Bookman Old Style" w:hAnsi="Bookman Old Style"/>
          <w:sz w:val="24"/>
          <w:lang w:eastAsia="en-US"/>
        </w:rPr>
        <w:pict>
          <v:line id="_x0000_s1085" style="position:absolute;left:0;text-align:left;flip:y;z-index:251720704" from="94.6pt,12.45pt" to="94.6pt,327.45pt">
            <v:stroke endarrow="block"/>
            <w10:wrap anchorx="page"/>
          </v:line>
        </w:pict>
      </w:r>
    </w:p>
    <w:p w:rsidR="006940D5" w:rsidRDefault="00E00294"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1" style="position:absolute;left:0;text-align:left;margin-left:130.6pt;margin-top:9.3pt;width:286.4pt;height:86.4pt;z-index:251726848;mso-position-horizontal:absolute;mso-position-vertical:absolute" coordsize="5728,1728" path="m,1728hdc11,1696,21,1664,32,1632v7,-21,34,-31,48,-48c191,1450,20,1628,160,1488v37,-111,112,-208,208,-272c409,1154,473,1096,544,1072,792,824,1076,762,1408,688v73,-16,112,-70,192,-80c1804,582,2003,532,2208,512v116,-29,234,-45,352,-64c2656,433,2848,400,2848,400v197,-98,491,-69,704,-112c3820,234,4096,227,4368,208v200,-14,394,-70,592,-96c5245,75,5250,80,5536,64,5711,29,5658,70,5728,e" filled="f">
            <v:path arrowok="t"/>
            <w10:wrap anchorx="page"/>
          </v:shape>
        </w:pict>
      </w:r>
    </w:p>
    <w:p w:rsidR="006940D5" w:rsidRDefault="00E00294"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6" type="#_x0000_t136" style="position:absolute;left:0;text-align:left;margin-left:310.6pt;margin-top:6.15pt;width:174.75pt;height:11.25pt;z-index:251731968" fillcolor="silver">
            <v:shadow color="#868686"/>
            <v:textpath style="font-family:&quot;Arial Black&quot;;font-size:8pt;v-text-kern:t" trim="t" fitpath="t" string="Ακάθαρτα λύματα κατόπιν νιτροποίησης"/>
            <w10:wrap anchorx="page"/>
          </v:shape>
        </w:pict>
      </w:r>
    </w:p>
    <w:p w:rsidR="006940D5" w:rsidRDefault="00E00294"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2" style="position:absolute;left:0;text-align:left;margin-left:139.6pt;margin-top:3.05pt;width:286.4pt;height:86.4pt;z-index:251727872;mso-position-horizontal:absolute;mso-position-vertical:absolute" coordsize="5728,1728" path="m,1728hdc71,1622,143,1537,224,1440v37,-45,21,-57,80,-80c340,1346,379,1339,416,1328v50,-76,87,-82,176,-112c907,940,546,1214,848,1088v28,-12,38,-48,64,-64c961,995,1050,985,1104,976v75,-32,149,-64,224,-96c1365,864,1440,832,1440,832v21,-21,37,-51,64,-64c1655,692,1839,662,2000,608v278,-93,574,-144,864,-192c2997,394,3115,353,3248,336,3465,227,3678,214,3920,192v253,-23,497,-66,752,-80c4852,89,5059,83,5232,48,5394,16,5564,,5728,e" filled="f">
            <v:path arrowok="t"/>
            <w10:wrap anchorx="page"/>
          </v:shape>
        </w:pict>
      </w:r>
      <w:r>
        <w:rPr>
          <w:rFonts w:ascii="Bookman Old Style" w:hAnsi="Bookman Old Style"/>
          <w:sz w:val="24"/>
          <w:lang w:eastAsia="en-US"/>
        </w:rPr>
        <w:pict>
          <v:line id="_x0000_s1089" style="position:absolute;left:0;text-align:left;flip:x;z-index:251724800" from="94.6pt,12.05pt" to="103.6pt,12.05pt">
            <w10:wrap anchorx="page"/>
          </v:line>
        </w:pict>
      </w:r>
      <w:r w:rsidR="006940D5">
        <w:rPr>
          <w:rFonts w:ascii="Bookman Old Style" w:hAnsi="Bookman Old Style"/>
          <w:sz w:val="24"/>
        </w:rPr>
        <w:t xml:space="preserve">             2,0</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E00294"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shape id="_x0000_s1094" type="#_x0000_t136" style="position:absolute;left:0;text-align:left;margin-left:238.6pt;margin-top:11.65pt;width:127.5pt;height:13.5pt;z-index:251729920" fillcolor="silver" strokeweight=".5pt">
            <v:shadow color="#868686"/>
            <v:textpath style="font-family:&quot;Arial Black&quot;;font-size:10pt;v-text-kern:t" trim="t" fitpath="t" string="Απαιτούμενος ανθρακας"/>
            <w10:wrap anchorx="page"/>
          </v:shape>
        </w:pict>
      </w:r>
      <w:r>
        <w:rPr>
          <w:rFonts w:ascii="Bookman Old Style" w:hAnsi="Bookman Old Style"/>
          <w:sz w:val="24"/>
          <w:lang w:eastAsia="en-US"/>
        </w:rPr>
        <w:pict>
          <v:line id="_x0000_s1088" style="position:absolute;left:0;text-align:left;flip:x;z-index:251723776" from="94.6pt,11.65pt" to="103.6pt,11.65pt">
            <w10:wrap anchorx="page"/>
          </v:line>
        </w:pict>
      </w:r>
      <w:r w:rsidR="006940D5">
        <w:rPr>
          <w:rFonts w:ascii="Bookman Old Style" w:hAnsi="Bookman Old Style"/>
          <w:sz w:val="24"/>
        </w:rPr>
        <w:t xml:space="preserve">            1,5</w:t>
      </w:r>
    </w:p>
    <w:p w:rsidR="006940D5" w:rsidRDefault="00E00294"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polyline id="_x0000_s1090" style="position:absolute;left:0;text-align:left;z-index:251725824;mso-position-horizontal:absolute;mso-position-vertical:absolute" points="121.6pt,71.55pt,130.6pt,53.55pt,148.6pt,35.55pt,220.6pt,17.55pt,283.6pt,17.55pt,337.6pt,17.55pt,355.6pt,17.55pt,382.6pt,17.55pt" coordsize="5220,1080" filled="f">
            <v:path arrowok="t"/>
            <w10:wrap anchorx="page"/>
          </v:polyline>
        </w:pict>
      </w:r>
      <w:r>
        <w:rPr>
          <w:rFonts w:ascii="Bookman Old Style" w:hAnsi="Bookman Old Style"/>
          <w:sz w:val="24"/>
          <w:lang w:eastAsia="en-US"/>
        </w:rPr>
        <w:pict>
          <v:shape id="_x0000_s1093" type="#_x0000_t136" style="position:absolute;left:0;text-align:left;margin-left:-13.4pt;margin-top:8.55pt;width:105.75pt;height:18.15pt;z-index:251728896" adj="10805" fillcolor="#969696">
            <v:shadow color="#868686"/>
            <v:textpath style="font-family:&quot;Bookman Old Style&quot;;font-size:9pt;v-text-kern:t" trim="t" fitpath="t" string="Απαιτούμενο Ο2"/>
            <w10:wrap anchorx="page"/>
          </v:shape>
        </w:pic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E00294" w:rsidP="00D756DD">
      <w:pPr>
        <w:spacing w:after="0" w:line="360" w:lineRule="auto"/>
        <w:ind w:left="567" w:right="567"/>
        <w:jc w:val="both"/>
        <w:rPr>
          <w:rFonts w:ascii="Bookman Old Style" w:hAnsi="Bookman Old Style"/>
          <w:sz w:val="24"/>
          <w:lang w:eastAsia="en-US"/>
        </w:rPr>
      </w:pPr>
      <w:r>
        <w:rPr>
          <w:rFonts w:ascii="Bookman Old Style" w:hAnsi="Bookman Old Style"/>
          <w:sz w:val="24"/>
          <w:lang w:eastAsia="en-US"/>
        </w:rPr>
        <w:pict>
          <v:line id="_x0000_s1087" style="position:absolute;left:0;text-align:left;flip:x;z-index:251722752" from="94.6pt,11.25pt" to="103.6pt,11.25pt">
            <w10:wrap anchorx="page"/>
          </v:line>
        </w:pict>
      </w:r>
      <w:r w:rsidR="006940D5">
        <w:rPr>
          <w:rFonts w:ascii="Bookman Old Style" w:hAnsi="Bookman Old Style"/>
          <w:sz w:val="24"/>
        </w:rPr>
        <w:t xml:space="preserve">           1,0</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E00294" w:rsidP="00D756DD">
      <w:pPr>
        <w:spacing w:after="0" w:line="360" w:lineRule="auto"/>
        <w:ind w:left="567" w:right="567"/>
        <w:rPr>
          <w:rFonts w:ascii="Bookman Old Style" w:hAnsi="Bookman Old Style"/>
          <w:sz w:val="24"/>
          <w:lang w:eastAsia="en-US"/>
        </w:rPr>
      </w:pPr>
      <w:r>
        <w:rPr>
          <w:rFonts w:ascii="Bookman Old Style" w:hAnsi="Bookman Old Style"/>
          <w:sz w:val="24"/>
          <w:lang w:eastAsia="en-US"/>
        </w:rPr>
        <w:pict>
          <v:line id="_x0000_s1086" style="position:absolute;left:0;text-align:left;z-index:251721728" from="94.6pt,10.9pt" to="103.6pt,10.9pt"/>
        </w:pict>
      </w:r>
      <w:r w:rsidR="006940D5">
        <w:rPr>
          <w:rFonts w:ascii="Bookman Old Style" w:hAnsi="Bookman Old Style"/>
          <w:sz w:val="24"/>
        </w:rPr>
        <w:t xml:space="preserve">           0,5</w:t>
      </w:r>
    </w:p>
    <w:p w:rsidR="006940D5" w:rsidRDefault="006940D5" w:rsidP="00D756DD">
      <w:pPr>
        <w:spacing w:after="0" w:line="360" w:lineRule="auto"/>
        <w:ind w:left="567" w:right="567"/>
        <w:rPr>
          <w:rFonts w:ascii="Bookman Old Style" w:hAnsi="Bookman Old Style"/>
          <w:sz w:val="24"/>
          <w:lang w:eastAsia="en-US"/>
        </w:rPr>
      </w:pPr>
    </w:p>
    <w:p w:rsidR="006940D5" w:rsidRDefault="006940D5" w:rsidP="00D756DD">
      <w:pPr>
        <w:spacing w:after="0" w:line="360" w:lineRule="auto"/>
        <w:ind w:left="567" w:right="567"/>
        <w:rPr>
          <w:rFonts w:ascii="Bookman Old Style" w:hAnsi="Bookman Old Style"/>
          <w:sz w:val="24"/>
          <w:lang w:eastAsia="en-US"/>
        </w:rPr>
      </w:pPr>
    </w:p>
    <w:p w:rsidR="006940D5" w:rsidRDefault="00E00294" w:rsidP="00D756DD">
      <w:pPr>
        <w:spacing w:after="0" w:line="360" w:lineRule="auto"/>
        <w:ind w:left="567" w:right="567"/>
        <w:rPr>
          <w:rFonts w:ascii="Bookman Old Style" w:hAnsi="Bookman Old Style"/>
          <w:sz w:val="24"/>
        </w:rPr>
      </w:pPr>
      <w:r>
        <w:rPr>
          <w:rFonts w:ascii="Bookman Old Style" w:hAnsi="Bookman Old Style"/>
          <w:sz w:val="24"/>
          <w:lang w:eastAsia="en-US"/>
        </w:rPr>
        <w:pict>
          <v:line id="_x0000_s1084" style="position:absolute;left:0;text-align:left;z-index:251719680" from="94.6pt,10.5pt" to="445.6pt,10.5pt">
            <v:stroke endarrow="block"/>
            <w10:wrap anchorx="page"/>
          </v:line>
        </w:pict>
      </w:r>
      <w:r w:rsidR="006940D5">
        <w:rPr>
          <w:rFonts w:ascii="Bookman Old Style" w:hAnsi="Bookman Old Style"/>
          <w:sz w:val="24"/>
        </w:rPr>
        <w:t xml:space="preserve">                   </w:t>
      </w:r>
    </w:p>
    <w:p w:rsidR="006940D5" w:rsidRDefault="006940D5" w:rsidP="00D756DD">
      <w:pPr>
        <w:spacing w:after="0"/>
        <w:ind w:left="567" w:right="567"/>
        <w:rPr>
          <w:rFonts w:ascii="Bookman Old Style" w:hAnsi="Bookman Old Style"/>
          <w:sz w:val="24"/>
          <w:lang w:eastAsia="en-US"/>
        </w:rPr>
      </w:pPr>
      <w:r>
        <w:rPr>
          <w:rFonts w:ascii="Bookman Old Style" w:hAnsi="Bookman Old Style"/>
          <w:sz w:val="24"/>
        </w:rPr>
        <w:lastRenderedPageBreak/>
        <w:t xml:space="preserve">                  0                  10                 20                     30                 40</w:t>
      </w:r>
    </w:p>
    <w:p w:rsidR="006940D5" w:rsidRDefault="006940D5" w:rsidP="00D756DD">
      <w:pPr>
        <w:tabs>
          <w:tab w:val="left" w:pos="1520"/>
        </w:tabs>
        <w:spacing w:after="0" w:line="360" w:lineRule="auto"/>
        <w:ind w:left="567" w:right="567"/>
        <w:rPr>
          <w:rFonts w:ascii="Bookman Old Style" w:hAnsi="Bookman Old Style"/>
          <w:sz w:val="24"/>
          <w:lang w:eastAsia="en-US"/>
        </w:rPr>
      </w:pPr>
      <w:r>
        <w:rPr>
          <w:rFonts w:ascii="Bookman Old Style" w:hAnsi="Bookman Old Style"/>
          <w:sz w:val="24"/>
        </w:rPr>
        <w:t xml:space="preserve">                                                                                                  ηλικία </w:t>
      </w:r>
    </w:p>
    <w:p w:rsidR="006940D5" w:rsidRDefault="006940D5" w:rsidP="00D756DD">
      <w:pPr>
        <w:tabs>
          <w:tab w:val="left" w:pos="1520"/>
        </w:tabs>
        <w:spacing w:after="0" w:line="360" w:lineRule="auto"/>
        <w:ind w:left="567" w:right="567"/>
        <w:rPr>
          <w:rFonts w:ascii="Bookman Old Style" w:hAnsi="Bookman Old Style"/>
          <w:sz w:val="24"/>
          <w:lang w:eastAsia="en-US"/>
        </w:rPr>
      </w:pPr>
    </w:p>
    <w:p w:rsidR="006940D5" w:rsidRDefault="006940D5" w:rsidP="00D756DD">
      <w:pPr>
        <w:tabs>
          <w:tab w:val="left" w:pos="1520"/>
        </w:tabs>
        <w:spacing w:after="0" w:line="360" w:lineRule="auto"/>
        <w:ind w:left="567" w:right="567"/>
        <w:rPr>
          <w:rFonts w:ascii="Bookman Old Style" w:hAnsi="Bookman Old Style"/>
          <w:sz w:val="24"/>
          <w:lang w:eastAsia="en-US"/>
        </w:rPr>
      </w:pPr>
      <w:r>
        <w:rPr>
          <w:rFonts w:ascii="Bookman Old Style" w:hAnsi="Bookman Old Style"/>
          <w:sz w:val="24"/>
        </w:rPr>
        <w:t>Αλλαγές στην ηλικία της λάσπης εύκολα μπορεί να τροποποιηθεί αλλάζοντας τον όγκο λυμάτων . Η συγκέντρωση ΜLSS  σταδιακά  θα ρυθμιστεί σε μία καινούργια τιμή στο διάστημα 2-3 ηλικιών λάσπης.</w:t>
      </w:r>
    </w:p>
    <w:p w:rsidR="006940D5" w:rsidRDefault="006940D5" w:rsidP="00D756DD">
      <w:pPr>
        <w:tabs>
          <w:tab w:val="left" w:pos="1520"/>
        </w:tabs>
        <w:spacing w:after="0" w:line="360" w:lineRule="auto"/>
        <w:ind w:left="567" w:right="567"/>
        <w:rPr>
          <w:rFonts w:ascii="Bookman Old Style" w:hAnsi="Bookman Old Style"/>
          <w:sz w:val="24"/>
          <w:lang w:eastAsia="en-US"/>
        </w:rPr>
      </w:pPr>
      <w:r>
        <w:rPr>
          <w:rFonts w:ascii="Bookman Old Style" w:hAnsi="Bookman Old Style"/>
          <w:sz w:val="24"/>
        </w:rPr>
        <w:t>Παράγοντες που επηρεάζουν την ηλικία της λάσπης είναι οι ακόλουθοι:</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Ικανοποιητικός βαθμός κροκίδωσης</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Ανάγκη νιτροποίησης</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Ανάγκη απονιτροποίησης</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MLSS συγκέντρωση</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Σταθεροποίηση και ποσότητα λάσπης</w:t>
      </w:r>
    </w:p>
    <w:p w:rsidR="006940D5"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Pr>
          <w:rFonts w:ascii="Bookman Old Style" w:hAnsi="Bookman Old Style"/>
          <w:sz w:val="24"/>
        </w:rPr>
        <w:t>Απαιτούμενο οξυγόνο</w:t>
      </w:r>
    </w:p>
    <w:p w:rsidR="006940D5" w:rsidRPr="00D756DD" w:rsidRDefault="006940D5" w:rsidP="00D756DD">
      <w:pPr>
        <w:numPr>
          <w:ilvl w:val="0"/>
          <w:numId w:val="32"/>
        </w:numPr>
        <w:tabs>
          <w:tab w:val="clear" w:pos="720"/>
          <w:tab w:val="num" w:pos="993"/>
          <w:tab w:val="left" w:pos="1520"/>
        </w:tabs>
        <w:spacing w:after="0" w:line="360" w:lineRule="auto"/>
        <w:ind w:left="567" w:right="567" w:firstLine="0"/>
        <w:rPr>
          <w:rFonts w:ascii="Bookman Old Style" w:hAnsi="Bookman Old Style"/>
          <w:sz w:val="24"/>
          <w:lang w:eastAsia="en-US"/>
        </w:rPr>
      </w:pPr>
      <w:r w:rsidRPr="00D756DD">
        <w:rPr>
          <w:rFonts w:ascii="Bookman Old Style" w:hAnsi="Bookman Old Style"/>
          <w:sz w:val="24"/>
        </w:rPr>
        <w:t>Απαιτούμενα  θρεπτικά συστατικά</w:t>
      </w:r>
    </w:p>
    <w:p w:rsidR="006940D5" w:rsidRDefault="006940D5" w:rsidP="00D756DD">
      <w:pPr>
        <w:tabs>
          <w:tab w:val="left" w:pos="1520"/>
        </w:tabs>
        <w:spacing w:after="0" w:line="360" w:lineRule="auto"/>
        <w:ind w:left="567" w:right="567"/>
        <w:rPr>
          <w:rFonts w:ascii="Bookman Old Style" w:hAnsi="Bookman Old Style"/>
          <w:sz w:val="24"/>
          <w:u w:val="single"/>
          <w:lang w:eastAsia="en-US"/>
        </w:rPr>
      </w:pPr>
      <w:r>
        <w:rPr>
          <w:rFonts w:ascii="Bookman Old Style" w:hAnsi="Bookman Old Style"/>
          <w:b/>
          <w:bCs/>
          <w:sz w:val="24"/>
          <w:u w:val="single"/>
        </w:rPr>
        <w:t xml:space="preserve">Κροκίδωση  </w:t>
      </w:r>
    </w:p>
    <w:p w:rsidR="006940D5" w:rsidRDefault="006940D5" w:rsidP="00D756DD">
      <w:pPr>
        <w:pStyle w:val="33"/>
        <w:spacing w:after="0" w:line="360" w:lineRule="auto"/>
        <w:ind w:left="567" w:right="567"/>
        <w:rPr>
          <w:rFonts w:ascii="Bookman Old Style" w:hAnsi="Bookman Old Style"/>
          <w:sz w:val="24"/>
          <w:lang w:eastAsia="en-US"/>
        </w:rPr>
      </w:pPr>
      <w:r>
        <w:rPr>
          <w:rFonts w:ascii="Bookman Old Style" w:hAnsi="Bookman Old Style"/>
          <w:sz w:val="24"/>
        </w:rPr>
        <w:t>Κατά τη μείωση της ηλικίας της λάσπης η βιομάζα αυξάνει μαζί με την συγκέντρωση στερεών . Λάσπη  ηλικίας τουλάχιστον δύο ημερών είναι απαραίτητη για την ικανοποιητική λειτουργία της μονάδας.</w:t>
      </w:r>
    </w:p>
    <w:p w:rsidR="006940D5" w:rsidRDefault="006940D5" w:rsidP="00D756DD">
      <w:pPr>
        <w:tabs>
          <w:tab w:val="left" w:pos="1520"/>
        </w:tabs>
        <w:spacing w:after="0" w:line="360" w:lineRule="auto"/>
        <w:ind w:left="567" w:right="567"/>
        <w:rPr>
          <w:rFonts w:ascii="Bookman Old Style" w:hAnsi="Bookman Old Style"/>
          <w:sz w:val="24"/>
          <w:lang w:eastAsia="en-US"/>
        </w:rPr>
      </w:pPr>
      <w:r>
        <w:rPr>
          <w:rFonts w:ascii="Bookman Old Style" w:hAnsi="Bookman Old Style"/>
          <w:b/>
          <w:bCs/>
          <w:sz w:val="24"/>
          <w:u w:val="single"/>
        </w:rPr>
        <w:t>Νιτροποίηση</w:t>
      </w:r>
      <w:r>
        <w:rPr>
          <w:rFonts w:ascii="Bookman Old Style" w:hAnsi="Bookman Old Style"/>
          <w:sz w:val="24"/>
        </w:rPr>
        <w:t xml:space="preserve">           </w:t>
      </w:r>
    </w:p>
    <w:p w:rsidR="006940D5" w:rsidRDefault="006940D5" w:rsidP="00D756DD">
      <w:pPr>
        <w:tabs>
          <w:tab w:val="left" w:pos="1520"/>
        </w:tabs>
        <w:spacing w:after="0" w:line="360" w:lineRule="auto"/>
        <w:ind w:left="567" w:right="567"/>
        <w:jc w:val="both"/>
        <w:rPr>
          <w:rFonts w:ascii="Bookman Old Style" w:hAnsi="Bookman Old Style"/>
          <w:sz w:val="24"/>
          <w:lang w:eastAsia="en-US"/>
        </w:rPr>
      </w:pPr>
      <w:r>
        <w:rPr>
          <w:rFonts w:ascii="Bookman Old Style" w:hAnsi="Bookman Old Style"/>
          <w:sz w:val="24"/>
        </w:rPr>
        <w:t xml:space="preserve">Σε ζεστά κλίματα είναι δύσκολο να λειτουργήσει μια μονάδα χωρίς νιτροποίηση διότι ή πρέπει η ηλικία της λάσπης να είναι ιδιαίτερα μικρή ή η τροφοδοσία οξυγόνου πρέπει να είναι περιορισμένη  δημιουργώντας χαμηλή συγκέντρωση (DO) και υψηλό SVI.  Σε πραγματικές συνθήκες λειτουργίας μιας μονάδας υπάρχει ημερήσια αυξομείωση στα φορτία των λυμάτων έχοντας ως αποτέλεσμα  την αύξηση της ηλικίας της λάσπης για νιτροποίηση. Η  μάζα των βακτηριδίων στο μικτό υγρό καθορίζεται από το καθημερινό φορτίο αζώτου και τη </w:t>
      </w:r>
      <w:r>
        <w:rPr>
          <w:rFonts w:ascii="Bookman Old Style" w:hAnsi="Bookman Old Style"/>
          <w:sz w:val="24"/>
        </w:rPr>
        <w:lastRenderedPageBreak/>
        <w:t xml:space="preserve">μέγιστη συγκέντρωση αμμωνίας στα λύματα.  Ο έλεγχος της μέγιστης τιμής αμμωνίας στα λύματα  μπορεί να ελέγχει εάν ο πληθυσμός νιτροποιητών αυξηθεί αυξάνοντας την ηλικία της λάσπης.  </w:t>
      </w:r>
    </w:p>
    <w:p w:rsidR="006940D5" w:rsidRDefault="006940D5" w:rsidP="00D756DD">
      <w:pPr>
        <w:tabs>
          <w:tab w:val="left" w:pos="1520"/>
        </w:tabs>
        <w:spacing w:after="0" w:line="360" w:lineRule="auto"/>
        <w:ind w:left="567" w:right="567"/>
        <w:jc w:val="both"/>
        <w:rPr>
          <w:rFonts w:ascii="Bookman Old Style" w:hAnsi="Bookman Old Style"/>
          <w:sz w:val="24"/>
          <w:lang w:eastAsia="en-US"/>
        </w:rPr>
      </w:pPr>
      <w:r>
        <w:rPr>
          <w:rFonts w:ascii="Bookman Old Style" w:hAnsi="Bookman Old Style"/>
          <w:sz w:val="24"/>
        </w:rPr>
        <w:t>Βαθμός ασφάλειας έχει καθοριστεί στο 1,25 με 1,5 με πιθανότατα μεγαλύτερη τιμή σε περιπτώσεις ασυνήθιστης μέγιστης τιμής του φορτίου αζώτου ή όταν ο ρυθμός ανάπτυξης των νιτροποιητών είναι ιδιαίτερα χαμηλή λόγω μικρής συγκέντρωσης DO ή pH.</w:t>
      </w:r>
    </w:p>
    <w:p w:rsidR="006940D5" w:rsidRDefault="006940D5" w:rsidP="00D756DD">
      <w:pPr>
        <w:tabs>
          <w:tab w:val="left" w:pos="1520"/>
        </w:tabs>
        <w:spacing w:after="0" w:line="360" w:lineRule="auto"/>
        <w:ind w:left="567" w:right="567"/>
        <w:jc w:val="both"/>
        <w:rPr>
          <w:rFonts w:ascii="Bookman Old Style" w:hAnsi="Bookman Old Style"/>
          <w:sz w:val="24"/>
          <w:lang w:eastAsia="en-US"/>
        </w:rPr>
      </w:pPr>
      <w:r>
        <w:rPr>
          <w:rFonts w:ascii="Bookman Old Style" w:hAnsi="Bookman Old Style"/>
          <w:sz w:val="24"/>
        </w:rPr>
        <w:t>Εάν η λειτουργία γίνεται με την μέθοδο της απονιτροποίησης, η νιτροποίηση λαμβάνει μέρος μόνον στο αερόβιο κλάσμα της λάσπης. Η συνολική   ηλικία της λάσπης είναι τότε η ηλικία της λάσπης διαιρούμενη με το αερόβιο κλάσμα.</w:t>
      </w:r>
    </w:p>
    <w:p w:rsidR="006940D5" w:rsidRDefault="006940D5" w:rsidP="00D756DD">
      <w:pPr>
        <w:pStyle w:val="8"/>
        <w:tabs>
          <w:tab w:val="left" w:pos="1520"/>
        </w:tabs>
        <w:ind w:left="567" w:right="567" w:firstLine="0"/>
        <w:rPr>
          <w:sz w:val="24"/>
          <w:lang w:eastAsia="en-US"/>
        </w:rPr>
      </w:pPr>
      <w:r>
        <w:rPr>
          <w:sz w:val="24"/>
          <w:u w:val="single"/>
        </w:rPr>
        <w:t>Απονιτροποίηση</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Για να επιτευχθεί κάποιος βαθμός απονιτροποίησης το κλάσμα της λάσπης πρέπει να είναι ανοξικό.</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b/>
          <w:bCs/>
          <w:sz w:val="24"/>
          <w:u w:val="single"/>
        </w:rPr>
        <w:t>Συγκέντρωση MLSS</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Αύξηση της συγκέντρωσης MLSS αυξάνει το φορτίο στερεών στον διαυγαστή.  Αυτό αυξάνει την πιθανότητα  απώλειας μικτού όγκου στερεών σε συνθήκες μέγιστης παροχής.</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pStyle w:val="8"/>
        <w:ind w:left="567" w:right="567" w:firstLine="0"/>
        <w:rPr>
          <w:sz w:val="24"/>
          <w:lang w:eastAsia="en-US"/>
        </w:rPr>
      </w:pPr>
      <w:r>
        <w:rPr>
          <w:sz w:val="24"/>
          <w:u w:val="single"/>
        </w:rPr>
        <w:lastRenderedPageBreak/>
        <w:t>ΑΚΑΤΕΡΓΑΣΤΗ  ΛΑΣΠΗ</w:t>
      </w:r>
    </w:p>
    <w:p w:rsidR="006940D5" w:rsidRDefault="006940D5" w:rsidP="00D756DD">
      <w:pPr>
        <w:pStyle w:val="8"/>
        <w:ind w:left="567" w:right="567" w:firstLine="0"/>
        <w:rPr>
          <w:b w:val="0"/>
          <w:bCs/>
          <w:sz w:val="24"/>
          <w:lang w:eastAsia="en-US"/>
        </w:rPr>
      </w:pPr>
      <w:r>
        <w:rPr>
          <w:b w:val="0"/>
          <w:bCs/>
          <w:sz w:val="24"/>
        </w:rPr>
        <w:t>Αυξάνοντας την ηλικία της λάσπης μειώνεται αυτμάτως η ποσότητα ακατέργαστης λάσπης. Το κλάσμα ενεργών βακτηρίων στη λάσπη επίσης μειώνεται καθιστώντας τη λάσπη πιο σταθερή. Η νιτροποίηση λαμβάνει μέρος μόνον  υπό αερόβιες συνθήκες και η απονιτροποίηση υπό ανοξικές.</w:t>
      </w:r>
    </w:p>
    <w:p w:rsidR="006940D5" w:rsidRDefault="006940D5" w:rsidP="00D756DD">
      <w:pPr>
        <w:pStyle w:val="8"/>
        <w:ind w:left="567" w:right="567" w:firstLine="0"/>
        <w:rPr>
          <w:sz w:val="24"/>
          <w:lang w:eastAsia="en-US"/>
        </w:rPr>
      </w:pPr>
      <w:r>
        <w:rPr>
          <w:b w:val="0"/>
          <w:bCs/>
          <w:sz w:val="24"/>
        </w:rPr>
        <w:t>Το SVI φαίνεται να αντιδρά και στις δύο περιπτώσεις. Παρόλο που σχετικά στοιχεία δεν υπάρχουν θα ήταν πιθανό και αναμενόμενο σε μέγιστες συνθήκες να υπάρχει μέγιστη επιρροή στο SVI  λόγω μέγιστης ανάπτυξης  του ρυθμού βακτηριδίων.</w:t>
      </w:r>
    </w:p>
    <w:p w:rsidR="006940D5" w:rsidRDefault="006940D5" w:rsidP="00D756DD">
      <w:pPr>
        <w:pStyle w:val="8"/>
        <w:ind w:left="567" w:right="567" w:firstLine="0"/>
        <w:rPr>
          <w:sz w:val="24"/>
          <w:lang w:eastAsia="en-US"/>
        </w:rPr>
      </w:pPr>
      <w:r>
        <w:rPr>
          <w:sz w:val="24"/>
          <w:u w:val="single"/>
        </w:rPr>
        <w:t xml:space="preserve">ΜΕΘΟΔΟΙ   </w:t>
      </w:r>
    </w:p>
    <w:p w:rsidR="006940D5" w:rsidRDefault="006940D5" w:rsidP="00D756DD">
      <w:pPr>
        <w:spacing w:after="0" w:line="360" w:lineRule="auto"/>
        <w:ind w:left="567" w:right="567"/>
        <w:rPr>
          <w:rFonts w:ascii="Bookman Old Style" w:hAnsi="Bookman Old Style"/>
          <w:sz w:val="24"/>
          <w:lang w:eastAsia="en-US"/>
        </w:rPr>
      </w:pPr>
      <w:r>
        <w:rPr>
          <w:rFonts w:ascii="Bookman Old Style" w:hAnsi="Bookman Old Style"/>
          <w:sz w:val="24"/>
        </w:rPr>
        <w:t>Το επίπεδο αερισμού ελέγχεται ως εξής:</w:t>
      </w:r>
    </w:p>
    <w:p w:rsidR="006940D5" w:rsidRDefault="006940D5" w:rsidP="00D756DD">
      <w:pPr>
        <w:numPr>
          <w:ilvl w:val="0"/>
          <w:numId w:val="33"/>
        </w:numPr>
        <w:tabs>
          <w:tab w:val="clear" w:pos="1152"/>
          <w:tab w:val="num" w:pos="993"/>
        </w:tabs>
        <w:spacing w:after="0" w:line="360" w:lineRule="auto"/>
        <w:ind w:left="993" w:right="567" w:hanging="426"/>
        <w:rPr>
          <w:rFonts w:ascii="Bookman Old Style" w:hAnsi="Bookman Old Style"/>
          <w:sz w:val="24"/>
          <w:lang w:eastAsia="en-US"/>
        </w:rPr>
      </w:pPr>
      <w:r>
        <w:rPr>
          <w:rFonts w:ascii="Bookman Old Style" w:hAnsi="Bookman Old Style"/>
          <w:sz w:val="24"/>
        </w:rPr>
        <w:t>Διάχυση αέρα -  παροχή αέρα</w:t>
      </w:r>
    </w:p>
    <w:p w:rsidR="006940D5" w:rsidRDefault="006940D5" w:rsidP="00D756DD">
      <w:pPr>
        <w:numPr>
          <w:ilvl w:val="0"/>
          <w:numId w:val="33"/>
        </w:numPr>
        <w:tabs>
          <w:tab w:val="clear" w:pos="1152"/>
          <w:tab w:val="num" w:pos="993"/>
        </w:tabs>
        <w:spacing w:after="0" w:line="360" w:lineRule="auto"/>
        <w:ind w:left="993" w:right="567" w:hanging="426"/>
        <w:rPr>
          <w:rFonts w:ascii="Bookman Old Style" w:hAnsi="Bookman Old Style"/>
          <w:sz w:val="24"/>
          <w:lang w:eastAsia="en-US"/>
        </w:rPr>
      </w:pPr>
      <w:r>
        <w:rPr>
          <w:rFonts w:ascii="Bookman Old Style" w:hAnsi="Bookman Old Style"/>
          <w:sz w:val="24"/>
        </w:rPr>
        <w:t>Μηχανικός αερισμός – αριθμός και ταχύτητα λειτουργίας αεριστήρων,  βύθιση πτερωτής</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b/>
          <w:bCs/>
          <w:sz w:val="24"/>
          <w:u w:val="single"/>
        </w:rPr>
        <w:t xml:space="preserve">ΕΛΕΓΧΟΣ </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Το σωστό επίπεδο αερισμού μπορεί να κριθεί από τις παρακάτω παραμέτρους.</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Συγκέντρωση  (DO)</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Συγκεντρώσεις NH3-N και NO3-N</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SVI</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 xml:space="preserve">PH μικτού υγρού </w:t>
      </w:r>
    </w:p>
    <w:p w:rsidR="006940D5" w:rsidRDefault="006940D5" w:rsidP="00D756DD">
      <w:pPr>
        <w:numPr>
          <w:ilvl w:val="0"/>
          <w:numId w:val="34"/>
        </w:numPr>
        <w:spacing w:after="0" w:line="360" w:lineRule="auto"/>
        <w:ind w:left="567" w:right="567" w:firstLine="0"/>
        <w:jc w:val="both"/>
        <w:rPr>
          <w:rFonts w:ascii="Bookman Old Style" w:hAnsi="Bookman Old Style"/>
          <w:sz w:val="24"/>
          <w:lang w:eastAsia="en-US"/>
        </w:rPr>
      </w:pPr>
      <w:r>
        <w:rPr>
          <w:rFonts w:ascii="Bookman Old Style" w:hAnsi="Bookman Old Style"/>
          <w:sz w:val="24"/>
        </w:rPr>
        <w:t>Διογκωμένη λάσπη στο διαυγαστή (καθίζηση)</w:t>
      </w:r>
    </w:p>
    <w:p w:rsidR="006940D5" w:rsidRPr="00D756DD" w:rsidRDefault="006940D5" w:rsidP="00D756DD">
      <w:pPr>
        <w:numPr>
          <w:ilvl w:val="0"/>
          <w:numId w:val="34"/>
        </w:numPr>
        <w:spacing w:after="0" w:line="360" w:lineRule="auto"/>
        <w:ind w:left="567" w:right="567" w:firstLine="0"/>
        <w:jc w:val="both"/>
        <w:rPr>
          <w:rFonts w:ascii="Bookman Old Style" w:hAnsi="Bookman Old Style"/>
          <w:sz w:val="24"/>
          <w:lang w:eastAsia="en-US"/>
        </w:rPr>
      </w:pPr>
      <w:r w:rsidRPr="00D756DD">
        <w:rPr>
          <w:rFonts w:ascii="Bookman Old Style" w:hAnsi="Bookman Old Style"/>
          <w:sz w:val="24"/>
        </w:rPr>
        <w:t>Χρώμα και οσμή μικτού υγρού.</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 xml:space="preserve">O σωστός αερισμός παράγει ένα μικτό υλικό καφέ χρώματος με ελαφριά μυρωδιά μούχλας.  Περιορισμός στο οξυγόνο προκαλεί αλλαγή στο χρώμα των λυμάτων με αποτέλεσμα να γίνονται πιο σκούρα. Σε συνθήκες όπου ο αερισμός είναι απών το χρώμα γίνεται μαύρο και η μυρωδιά είναι ιδιαίτερα  άσχημη. Τέλος πρέπει να κατανοηθεί  αλλαγές στον αερισμό δεν προκαλούν άμεσα αποτελέσματα αλλά μόνον όταν περάσει κάποιος χρόνος ανάλογος με τρεις ηλικίες λάσπης. </w:t>
      </w:r>
    </w:p>
    <w:p w:rsidR="006940D5" w:rsidRDefault="006940D5" w:rsidP="00D756DD">
      <w:pPr>
        <w:spacing w:after="0" w:line="360" w:lineRule="auto"/>
        <w:ind w:left="567" w:right="567"/>
        <w:jc w:val="both"/>
        <w:rPr>
          <w:rFonts w:ascii="Bookman Old Style" w:hAnsi="Bookman Old Style"/>
          <w:sz w:val="24"/>
          <w:lang w:eastAsia="en-US"/>
        </w:rPr>
      </w:pPr>
    </w:p>
    <w:p w:rsidR="006940D5" w:rsidRDefault="006940D5" w:rsidP="00D756DD">
      <w:pPr>
        <w:spacing w:after="0" w:line="360" w:lineRule="auto"/>
        <w:ind w:left="567" w:right="567"/>
        <w:jc w:val="both"/>
        <w:rPr>
          <w:rFonts w:ascii="Bookman Old Style" w:hAnsi="Bookman Old Style"/>
          <w:b/>
          <w:bCs/>
          <w:sz w:val="24"/>
          <w:u w:val="single"/>
          <w:lang w:eastAsia="en-US"/>
        </w:rPr>
      </w:pPr>
      <w:r>
        <w:rPr>
          <w:rFonts w:ascii="Bookman Old Style" w:hAnsi="Bookman Old Style"/>
          <w:b/>
          <w:bCs/>
          <w:sz w:val="24"/>
          <w:u w:val="single"/>
        </w:rPr>
        <w:t>ΕΛΕΓΧΟΣ</w:t>
      </w:r>
    </w:p>
    <w:p w:rsidR="006940D5" w:rsidRDefault="006940D5" w:rsidP="00D756DD">
      <w:pPr>
        <w:spacing w:after="0" w:line="360" w:lineRule="auto"/>
        <w:ind w:left="567" w:right="567"/>
        <w:jc w:val="both"/>
        <w:rPr>
          <w:rFonts w:ascii="Bookman Old Style" w:hAnsi="Bookman Old Style"/>
          <w:sz w:val="24"/>
          <w:lang w:eastAsia="en-US"/>
        </w:rPr>
      </w:pPr>
      <w:r>
        <w:rPr>
          <w:rFonts w:ascii="Bookman Old Style" w:hAnsi="Bookman Old Style"/>
          <w:sz w:val="24"/>
        </w:rPr>
        <w:t>Όταν η αλκαλικότητα των λυμάτων είναι χαμηλή το pH μπορεί να ελέγχεται με τις παρακάτω μεθόδους :</w:t>
      </w:r>
    </w:p>
    <w:p w:rsidR="006940D5" w:rsidRPr="00D756DD" w:rsidRDefault="006940D5" w:rsidP="00D756DD">
      <w:pPr>
        <w:numPr>
          <w:ilvl w:val="0"/>
          <w:numId w:val="35"/>
        </w:numPr>
        <w:tabs>
          <w:tab w:val="clear" w:pos="1856"/>
          <w:tab w:val="num" w:pos="851"/>
        </w:tabs>
        <w:spacing w:after="0" w:line="360" w:lineRule="auto"/>
        <w:ind w:left="567" w:right="567" w:hanging="284"/>
        <w:jc w:val="both"/>
        <w:rPr>
          <w:rFonts w:ascii="Bookman Old Style" w:hAnsi="Bookman Old Style"/>
          <w:sz w:val="24"/>
          <w:lang w:eastAsia="en-US"/>
        </w:rPr>
      </w:pPr>
      <w:r w:rsidRPr="00D756DD">
        <w:rPr>
          <w:rFonts w:ascii="Bookman Old Style" w:hAnsi="Bookman Old Style"/>
          <w:sz w:val="24"/>
        </w:rPr>
        <w:t>Έλεγχος της ηλικίας της λάσπης ή του ρυθμού αερισμού για τη μείωση της νιτροποίησης. Αυτό μπορεί να μην είναι εύκολο σε κλίματα ζεστά όπου η ηλικία της λάσπης πρέπει να είναι πολύ μικρή , ή σε περιπτώσεις όπου υπάρχει περιορισμός της αμμωνίας στα λύματα. Μείωση του αερισμού δύναται να αυξήσει το SVI.</w:t>
      </w:r>
    </w:p>
    <w:p w:rsidR="006940D5" w:rsidRDefault="006940D5" w:rsidP="00D756DD">
      <w:pPr>
        <w:numPr>
          <w:ilvl w:val="0"/>
          <w:numId w:val="35"/>
        </w:numPr>
        <w:tabs>
          <w:tab w:val="clear" w:pos="1856"/>
          <w:tab w:val="num" w:pos="851"/>
        </w:tabs>
        <w:spacing w:after="0" w:line="360" w:lineRule="auto"/>
        <w:ind w:left="851" w:right="567" w:hanging="284"/>
        <w:jc w:val="both"/>
        <w:rPr>
          <w:rFonts w:ascii="Bookman Old Style" w:hAnsi="Bookman Old Style"/>
          <w:sz w:val="24"/>
          <w:lang w:eastAsia="en-US"/>
        </w:rPr>
      </w:pPr>
      <w:r>
        <w:rPr>
          <w:rFonts w:ascii="Bookman Old Style" w:hAnsi="Bookman Old Style"/>
          <w:sz w:val="24"/>
        </w:rPr>
        <w:t>Όπου είναι δυνατό να γίνεται έλεγχος του αερισμού για να επιτευχθεί κάποιος βαθμός απονιτροποίησης. Μπορεί να βρεθεί ότι μείωση του αερισμού για να επιτευχθεί πλήρης απονιτροποίηση αυξάνει το SVI.</w:t>
      </w:r>
    </w:p>
    <w:p w:rsidR="006940D5" w:rsidRDefault="006940D5" w:rsidP="00D756DD">
      <w:pPr>
        <w:spacing w:after="0" w:line="360" w:lineRule="auto"/>
        <w:ind w:right="567"/>
        <w:jc w:val="both"/>
        <w:rPr>
          <w:rFonts w:ascii="Bookman Old Style" w:hAnsi="Bookman Old Style"/>
          <w:sz w:val="24"/>
          <w:lang w:eastAsia="en-US"/>
        </w:rPr>
      </w:pPr>
    </w:p>
    <w:p w:rsidR="006940D5" w:rsidRDefault="006940D5" w:rsidP="00D756DD">
      <w:pPr>
        <w:shd w:val="clear" w:color="auto" w:fill="FFFFFF"/>
        <w:spacing w:before="612" w:after="0" w:line="360" w:lineRule="auto"/>
        <w:ind w:left="36"/>
        <w:jc w:val="both"/>
        <w:rPr>
          <w:rFonts w:ascii="Bookman Old Style" w:hAnsi="Bookman Old Style"/>
          <w:color w:val="000000"/>
          <w:spacing w:val="-1"/>
          <w:sz w:val="24"/>
        </w:rPr>
      </w:pPr>
    </w:p>
    <w:p w:rsidR="006940D5" w:rsidRDefault="006940D5" w:rsidP="00D756DD">
      <w:pPr>
        <w:shd w:val="clear" w:color="auto" w:fill="FFFFFF"/>
        <w:spacing w:before="612" w:after="0" w:line="360" w:lineRule="auto"/>
        <w:ind w:left="36"/>
        <w:jc w:val="both"/>
        <w:rPr>
          <w:rFonts w:ascii="Bookman Old Style" w:hAnsi="Bookman Old Style"/>
          <w:color w:val="000000"/>
          <w:spacing w:val="-1"/>
          <w:sz w:val="24"/>
        </w:rPr>
      </w:pPr>
    </w:p>
    <w:p w:rsidR="006940D5" w:rsidRDefault="006940D5" w:rsidP="00D756DD">
      <w:pPr>
        <w:shd w:val="clear" w:color="auto" w:fill="FFFFFF"/>
        <w:spacing w:before="612" w:after="0" w:line="360" w:lineRule="auto"/>
        <w:ind w:left="36"/>
        <w:jc w:val="both"/>
        <w:rPr>
          <w:rFonts w:ascii="Bookman Old Style" w:hAnsi="Bookman Old Style"/>
          <w:color w:val="000000"/>
          <w:spacing w:val="-1"/>
          <w:sz w:val="24"/>
        </w:rPr>
      </w:pPr>
    </w:p>
    <w:p w:rsidR="006940D5" w:rsidRDefault="006940D5" w:rsidP="00D756DD">
      <w:pPr>
        <w:tabs>
          <w:tab w:val="left" w:pos="4111"/>
          <w:tab w:val="left" w:pos="5387"/>
        </w:tabs>
        <w:spacing w:after="0" w:line="360" w:lineRule="auto"/>
        <w:ind w:left="567" w:right="567"/>
        <w:jc w:val="both"/>
        <w:rPr>
          <w:rFonts w:ascii="Bookman Old Style" w:hAnsi="Bookman Old Style"/>
          <w:sz w:val="24"/>
        </w:rPr>
      </w:pPr>
    </w:p>
    <w:p w:rsidR="006940D5" w:rsidRDefault="006940D5" w:rsidP="00D756DD">
      <w:pPr>
        <w:spacing w:after="0"/>
        <w:rPr>
          <w:rFonts w:ascii="Bookman Old Style" w:hAnsi="Bookman Old Style"/>
          <w:b/>
          <w:sz w:val="28"/>
        </w:rPr>
      </w:pPr>
      <w:r>
        <w:rPr>
          <w:rFonts w:ascii="Bookman Old Style" w:hAnsi="Bookman Old Style"/>
          <w:b/>
          <w:sz w:val="28"/>
        </w:rPr>
        <w:br w:type="page"/>
      </w:r>
    </w:p>
    <w:p w:rsidR="006940D5" w:rsidRDefault="006940D5" w:rsidP="00D756DD">
      <w:pPr>
        <w:spacing w:after="0" w:line="360" w:lineRule="auto"/>
        <w:ind w:left="567" w:right="567"/>
        <w:jc w:val="both"/>
        <w:rPr>
          <w:rFonts w:ascii="Bookman Old Style" w:hAnsi="Bookman Old Style"/>
          <w:color w:val="000000"/>
          <w:spacing w:val="1"/>
          <w:sz w:val="24"/>
        </w:rPr>
      </w:pPr>
      <w:r w:rsidRPr="00434D04">
        <w:rPr>
          <w:rFonts w:ascii="Bookman Old Style" w:hAnsi="Bookman Old Style"/>
          <w:b/>
          <w:sz w:val="28"/>
        </w:rPr>
        <w:lastRenderedPageBreak/>
        <w:t xml:space="preserve">ΚΕΦΑΛΑΙΟ </w:t>
      </w:r>
      <w:r>
        <w:rPr>
          <w:rFonts w:ascii="Bookman Old Style" w:hAnsi="Bookman Old Style"/>
          <w:b/>
          <w:sz w:val="28"/>
        </w:rPr>
        <w:t>Δ</w:t>
      </w:r>
      <w:r w:rsidRPr="00434D04">
        <w:rPr>
          <w:rFonts w:ascii="Bookman Old Style" w:hAnsi="Bookman Old Style"/>
          <w:b/>
          <w:sz w:val="28"/>
        </w:rPr>
        <w:tab/>
        <w:t>ΓΕΝΙΚΕΣ ΟΔΗΓΙΕΣ ΛΕΙΤΟΥΡΓΙΑΣ</w:t>
      </w:r>
      <w:r>
        <w:rPr>
          <w:rFonts w:ascii="Bookman Old Style" w:hAnsi="Bookman Old Style"/>
          <w:b/>
          <w:sz w:val="28"/>
        </w:rPr>
        <w:t xml:space="preserve"> ΚΑΙ   ΣΥΝΤΗΡΗΣΗΣ ΤΩΝ ΜΗΧΑΝΗΜΑΤΩΝ </w:t>
      </w:r>
      <w:r>
        <w:rPr>
          <w:rFonts w:ascii="Bookman Old Style" w:hAnsi="Bookman Old Style"/>
          <w:b/>
          <w:caps/>
          <w:color w:val="000000"/>
          <w:spacing w:val="-3"/>
          <w:sz w:val="24"/>
          <w:u w:val="single"/>
        </w:rPr>
        <w:t xml:space="preserve">1.  </w:t>
      </w:r>
      <w:r>
        <w:rPr>
          <w:rFonts w:ascii="Bookman Old Style" w:hAnsi="Bookman Old Style"/>
          <w:b/>
          <w:caps/>
          <w:color w:val="000000"/>
          <w:spacing w:val="1"/>
          <w:sz w:val="24"/>
          <w:u w:val="single"/>
        </w:rPr>
        <w:t>Γενικά</w:t>
      </w:r>
    </w:p>
    <w:p w:rsidR="006940D5" w:rsidRDefault="006940D5" w:rsidP="00D756DD">
      <w:pPr>
        <w:shd w:val="clear" w:color="auto" w:fill="FFFFFF"/>
        <w:spacing w:before="58" w:after="0" w:line="360" w:lineRule="auto"/>
        <w:ind w:left="567" w:right="567"/>
        <w:jc w:val="both"/>
        <w:rPr>
          <w:rFonts w:ascii="Bookman Old Style" w:hAnsi="Bookman Old Style"/>
          <w:color w:val="000000"/>
          <w:sz w:val="24"/>
        </w:rPr>
      </w:pPr>
      <w:r>
        <w:rPr>
          <w:rFonts w:ascii="Bookman Old Style" w:hAnsi="Bookman Old Style"/>
          <w:color w:val="000000"/>
          <w:spacing w:val="1"/>
          <w:sz w:val="24"/>
        </w:rPr>
        <w:t xml:space="preserve">Στόχος της διαδικασίας συντήρησης είναι η εξασφάλιση της ορθής και ικανοποιητικής λειτουργίας </w:t>
      </w:r>
      <w:r>
        <w:rPr>
          <w:rFonts w:ascii="Bookman Old Style" w:hAnsi="Bookman Old Style"/>
          <w:color w:val="000000"/>
          <w:spacing w:val="3"/>
          <w:sz w:val="24"/>
        </w:rPr>
        <w:t xml:space="preserve">του ηλεκτρομηχανολογικού εξοπλισμού των κάθε φύσεως εγκαταστάσεων και εργοστασιακών </w:t>
      </w:r>
      <w:r>
        <w:rPr>
          <w:rFonts w:ascii="Bookman Old Style" w:hAnsi="Bookman Old Style"/>
          <w:color w:val="000000"/>
          <w:spacing w:val="-2"/>
          <w:sz w:val="24"/>
        </w:rPr>
        <w:t>χώρων.</w:t>
      </w:r>
    </w:p>
    <w:p w:rsidR="006940D5" w:rsidRDefault="006940D5" w:rsidP="00D756DD">
      <w:pPr>
        <w:shd w:val="clear" w:color="auto" w:fill="FFFFFF"/>
        <w:spacing w:before="58" w:after="0" w:line="360" w:lineRule="auto"/>
        <w:ind w:left="567" w:right="567"/>
        <w:jc w:val="both"/>
        <w:rPr>
          <w:rFonts w:ascii="Bookman Old Style" w:hAnsi="Bookman Old Style"/>
          <w:color w:val="000000"/>
          <w:spacing w:val="2"/>
          <w:sz w:val="24"/>
        </w:rPr>
      </w:pPr>
      <w:r>
        <w:rPr>
          <w:rFonts w:ascii="Bookman Old Style" w:hAnsi="Bookman Old Style"/>
          <w:color w:val="000000"/>
          <w:sz w:val="24"/>
        </w:rPr>
        <w:t xml:space="preserve">Ο καθορισμός όμως του τι σημαίνει «ορθή» ή «ικανοποιητική» λειτουργία διαφέρει, πολλές φορές σημαντικά, ανάλογα με το είδος της εγκατάστασης ή διεργασίας, αλλά και το εξερχόμενο από αυτήν </w:t>
      </w:r>
      <w:r>
        <w:rPr>
          <w:rFonts w:ascii="Bookman Old Style" w:hAnsi="Bookman Old Style"/>
          <w:color w:val="000000"/>
          <w:spacing w:val="-2"/>
          <w:sz w:val="24"/>
        </w:rPr>
        <w:t>τελικό προϊόν.</w:t>
      </w:r>
    </w:p>
    <w:p w:rsidR="006940D5" w:rsidRDefault="006940D5" w:rsidP="00D756DD">
      <w:pPr>
        <w:shd w:val="clear" w:color="auto" w:fill="FFFFFF"/>
        <w:spacing w:before="65" w:after="0" w:line="360" w:lineRule="auto"/>
        <w:ind w:left="567" w:right="567"/>
        <w:jc w:val="both"/>
        <w:rPr>
          <w:rFonts w:ascii="Bookman Old Style" w:hAnsi="Bookman Old Style"/>
          <w:color w:val="000000"/>
          <w:spacing w:val="4"/>
          <w:sz w:val="24"/>
        </w:rPr>
      </w:pPr>
      <w:r>
        <w:rPr>
          <w:rFonts w:ascii="Bookman Old Style" w:hAnsi="Bookman Old Style"/>
          <w:color w:val="000000"/>
          <w:spacing w:val="2"/>
          <w:sz w:val="24"/>
        </w:rPr>
        <w:t xml:space="preserve">Επιχειρώντας επομένως, μια πρώτη τοποθέτηση, ορίζουμε τη συντήρηση ως «το σύνολο των </w:t>
      </w:r>
      <w:r>
        <w:rPr>
          <w:rFonts w:ascii="Bookman Old Style" w:hAnsi="Bookman Old Style"/>
          <w:color w:val="000000"/>
          <w:spacing w:val="1"/>
          <w:sz w:val="24"/>
        </w:rPr>
        <w:t xml:space="preserve">απαραίτητων εργασιών και ενεργειών για την διασφάλιση της ποιότητας και της λειτουργίας εντός </w:t>
      </w:r>
      <w:r>
        <w:rPr>
          <w:rFonts w:ascii="Bookman Old Style" w:hAnsi="Bookman Old Style"/>
          <w:color w:val="000000"/>
          <w:sz w:val="24"/>
        </w:rPr>
        <w:t xml:space="preserve">παραγωγικού συνόλου, με τη γενική του έννοια, μέσα στα σχεδιασμένα όρια απόδοσης» και ότι οι </w:t>
      </w:r>
      <w:r>
        <w:rPr>
          <w:rFonts w:ascii="Bookman Old Style" w:hAnsi="Bookman Old Style"/>
          <w:color w:val="000000"/>
          <w:spacing w:val="-1"/>
          <w:sz w:val="24"/>
        </w:rPr>
        <w:t>απαραίτητες εργασίες περιλαμβάνουν μεταξύ άλλων:</w:t>
      </w:r>
    </w:p>
    <w:p w:rsidR="006940D5" w:rsidRDefault="006940D5" w:rsidP="00D756DD">
      <w:pPr>
        <w:shd w:val="clear" w:color="auto" w:fill="FFFFFF"/>
        <w:spacing w:before="58" w:after="0" w:line="360" w:lineRule="auto"/>
        <w:ind w:left="567" w:right="567"/>
        <w:jc w:val="both"/>
        <w:rPr>
          <w:rFonts w:ascii="Bookman Old Style" w:hAnsi="Bookman Old Style"/>
          <w:color w:val="000000"/>
          <w:spacing w:val="1"/>
          <w:sz w:val="24"/>
        </w:rPr>
      </w:pPr>
      <w:r>
        <w:rPr>
          <w:rFonts w:ascii="Bookman Old Style" w:hAnsi="Bookman Old Style"/>
          <w:color w:val="000000"/>
          <w:spacing w:val="4"/>
          <w:sz w:val="24"/>
        </w:rPr>
        <w:t xml:space="preserve">Επιθεωρήσεις, προληπτικούς ελέγχους και επεμβάσεις, λίπανση, επισκευές, περιοδικές </w:t>
      </w:r>
      <w:r>
        <w:rPr>
          <w:rFonts w:ascii="Bookman Old Style" w:hAnsi="Bookman Old Style"/>
          <w:color w:val="000000"/>
          <w:spacing w:val="-1"/>
          <w:sz w:val="24"/>
        </w:rPr>
        <w:t xml:space="preserve">αντικαταστάσεις, μετατροπές και μετασκευές, μελέτες αξιοπιστίας και συντηρησιμότητας, διαχείριση </w:t>
      </w:r>
      <w:r>
        <w:rPr>
          <w:rFonts w:ascii="Bookman Old Style" w:hAnsi="Bookman Old Style"/>
          <w:color w:val="000000"/>
          <w:sz w:val="24"/>
        </w:rPr>
        <w:t>ανταλλακτικών, τεχνική τεκμηρίωση, προδιαγραφές τεχνικές οδηγίες κ.λ.π.</w:t>
      </w:r>
    </w:p>
    <w:p w:rsidR="006940D5" w:rsidRDefault="006940D5" w:rsidP="00D756DD">
      <w:pPr>
        <w:shd w:val="clear" w:color="auto" w:fill="FFFFFF"/>
        <w:spacing w:before="47" w:after="0" w:line="360" w:lineRule="auto"/>
        <w:ind w:left="567" w:right="567"/>
        <w:jc w:val="both"/>
        <w:rPr>
          <w:rFonts w:ascii="Bookman Old Style" w:hAnsi="Bookman Old Style"/>
          <w:color w:val="000000"/>
          <w:spacing w:val="-1"/>
          <w:sz w:val="24"/>
        </w:rPr>
      </w:pPr>
      <w:r>
        <w:rPr>
          <w:rFonts w:ascii="Bookman Old Style" w:hAnsi="Bookman Old Style"/>
          <w:color w:val="000000"/>
          <w:spacing w:val="1"/>
          <w:sz w:val="24"/>
        </w:rPr>
        <w:t xml:space="preserve">Εκείνο όμως που πρέπει να χαρακτηρίζει τη Συντήρηση σαν λειτουργία δεν είναι απλά οι εργασίες </w:t>
      </w:r>
      <w:r>
        <w:rPr>
          <w:rFonts w:ascii="Bookman Old Style" w:hAnsi="Bookman Old Style"/>
          <w:color w:val="000000"/>
          <w:spacing w:val="-1"/>
          <w:sz w:val="24"/>
        </w:rPr>
        <w:t>αλλά και κάποιες διαδικασίες ώστε να εξασφαλίζεται:</w:t>
      </w:r>
    </w:p>
    <w:p w:rsidR="006940D5" w:rsidRDefault="006940D5" w:rsidP="00D756DD">
      <w:pPr>
        <w:numPr>
          <w:ilvl w:val="0"/>
          <w:numId w:val="20"/>
        </w:numPr>
        <w:shd w:val="clear" w:color="auto" w:fill="FFFFFF"/>
        <w:tabs>
          <w:tab w:val="left" w:pos="180"/>
        </w:tabs>
        <w:spacing w:before="14" w:after="0" w:line="360" w:lineRule="auto"/>
        <w:ind w:left="567" w:right="567" w:firstLine="0"/>
        <w:jc w:val="both"/>
        <w:rPr>
          <w:rFonts w:ascii="Bookman Old Style" w:hAnsi="Bookman Old Style"/>
          <w:color w:val="000000"/>
          <w:spacing w:val="-1"/>
          <w:sz w:val="24"/>
        </w:rPr>
      </w:pPr>
      <w:r>
        <w:rPr>
          <w:rFonts w:ascii="Bookman Old Style" w:hAnsi="Bookman Old Style"/>
          <w:color w:val="000000"/>
          <w:spacing w:val="-1"/>
          <w:sz w:val="24"/>
        </w:rPr>
        <w:t>Η συνέχεια της λειτουργίας ή</w:t>
      </w:r>
    </w:p>
    <w:p w:rsidR="006940D5" w:rsidRPr="00D756DD" w:rsidRDefault="006940D5" w:rsidP="00D756DD">
      <w:pPr>
        <w:numPr>
          <w:ilvl w:val="0"/>
          <w:numId w:val="20"/>
        </w:numPr>
        <w:shd w:val="clear" w:color="auto" w:fill="FFFFFF"/>
        <w:tabs>
          <w:tab w:val="left" w:pos="180"/>
        </w:tabs>
        <w:spacing w:before="14" w:after="0" w:line="360" w:lineRule="auto"/>
        <w:ind w:left="567" w:right="567" w:firstLine="0"/>
        <w:jc w:val="both"/>
        <w:rPr>
          <w:rFonts w:ascii="Bookman Old Style" w:hAnsi="Bookman Old Style"/>
          <w:color w:val="000000"/>
          <w:spacing w:val="-1"/>
          <w:sz w:val="24"/>
        </w:rPr>
      </w:pPr>
      <w:r w:rsidRPr="00D756DD">
        <w:rPr>
          <w:rFonts w:ascii="Bookman Old Style" w:hAnsi="Bookman Old Style"/>
          <w:color w:val="000000"/>
          <w:sz w:val="24"/>
        </w:rPr>
        <w:t xml:space="preserve">Η συνέχεια της οικονομικής λειτουργίας </w:t>
      </w:r>
    </w:p>
    <w:p w:rsidR="006940D5" w:rsidRDefault="006940D5" w:rsidP="00D756DD">
      <w:pPr>
        <w:shd w:val="clear" w:color="auto" w:fill="FFFFFF"/>
        <w:tabs>
          <w:tab w:val="left" w:pos="180"/>
        </w:tabs>
        <w:spacing w:before="14" w:after="0" w:line="360" w:lineRule="auto"/>
        <w:ind w:left="567" w:right="567"/>
        <w:jc w:val="both"/>
        <w:rPr>
          <w:rFonts w:ascii="Bookman Old Style" w:hAnsi="Bookman Old Style"/>
          <w:color w:val="000000"/>
          <w:spacing w:val="3"/>
          <w:sz w:val="24"/>
        </w:rPr>
      </w:pPr>
      <w:r>
        <w:rPr>
          <w:rFonts w:ascii="Bookman Old Style" w:hAnsi="Bookman Old Style"/>
          <w:color w:val="000000"/>
          <w:spacing w:val="-1"/>
          <w:sz w:val="24"/>
        </w:rPr>
        <w:t>αλλά και μια σχεδιασμένη και ουσιαστική οργάνωση που να οδηγεί:</w:t>
      </w:r>
    </w:p>
    <w:p w:rsidR="006940D5" w:rsidRDefault="006940D5" w:rsidP="00D756DD">
      <w:pPr>
        <w:shd w:val="clear" w:color="auto" w:fill="FFFFFF"/>
        <w:spacing w:after="0" w:line="360" w:lineRule="auto"/>
        <w:ind w:left="567" w:right="567"/>
        <w:jc w:val="both"/>
        <w:rPr>
          <w:rFonts w:ascii="Bookman Old Style" w:hAnsi="Bookman Old Style"/>
          <w:color w:val="000000"/>
          <w:spacing w:val="-1"/>
          <w:sz w:val="24"/>
        </w:rPr>
      </w:pPr>
      <w:r>
        <w:rPr>
          <w:rFonts w:ascii="Bookman Old Style" w:hAnsi="Bookman Old Style"/>
          <w:color w:val="000000"/>
          <w:spacing w:val="3"/>
          <w:sz w:val="24"/>
        </w:rPr>
        <w:t xml:space="preserve">- Στη συνέχεια της οικονομικής λειτουργίας με αποτέλεσμα τη βελτιστοποίηση του «Ολικού </w:t>
      </w:r>
      <w:r>
        <w:rPr>
          <w:rFonts w:ascii="Bookman Old Style" w:hAnsi="Bookman Old Style"/>
          <w:color w:val="000000"/>
          <w:spacing w:val="-1"/>
          <w:sz w:val="24"/>
        </w:rPr>
        <w:t>Κόστους Συντήρησης»</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before="47" w:after="0" w:line="360" w:lineRule="auto"/>
        <w:ind w:left="567" w:right="567"/>
        <w:jc w:val="both"/>
        <w:rPr>
          <w:rFonts w:ascii="Bookman Old Style" w:hAnsi="Bookman Old Style"/>
          <w:sz w:val="24"/>
        </w:rPr>
      </w:pPr>
      <w:r>
        <w:rPr>
          <w:rFonts w:ascii="Bookman Old Style" w:hAnsi="Bookman Old Style"/>
          <w:color w:val="000000"/>
          <w:spacing w:val="1"/>
          <w:sz w:val="24"/>
        </w:rPr>
        <w:lastRenderedPageBreak/>
        <w:t>Εδώ ακριβώς, φάνηκε η ανάγκη του προγραμματισμού των απαραίτητων ενεργειών και εργασιών, π</w:t>
      </w:r>
      <w:r>
        <w:rPr>
          <w:rFonts w:ascii="Bookman Old Style" w:hAnsi="Bookman Old Style"/>
          <w:color w:val="000000"/>
          <w:spacing w:val="-1"/>
          <w:sz w:val="24"/>
        </w:rPr>
        <w:t>ου να στοχεύουν:</w:t>
      </w:r>
    </w:p>
    <w:p w:rsidR="006940D5" w:rsidRDefault="006940D5" w:rsidP="00D756DD">
      <w:pPr>
        <w:numPr>
          <w:ilvl w:val="0"/>
          <w:numId w:val="20"/>
        </w:numPr>
        <w:shd w:val="clear" w:color="auto" w:fill="FFFFFF"/>
        <w:tabs>
          <w:tab w:val="left" w:pos="180"/>
        </w:tabs>
        <w:spacing w:before="61" w:after="0" w:line="360" w:lineRule="auto"/>
        <w:ind w:left="567" w:right="567" w:firstLine="0"/>
        <w:jc w:val="both"/>
        <w:rPr>
          <w:rFonts w:ascii="Bookman Old Style" w:hAnsi="Bookman Old Style"/>
          <w:color w:val="000000"/>
          <w:spacing w:val="1"/>
          <w:sz w:val="24"/>
        </w:rPr>
      </w:pPr>
      <w:r>
        <w:rPr>
          <w:rFonts w:ascii="Bookman Old Style" w:hAnsi="Bookman Old Style"/>
          <w:color w:val="000000"/>
          <w:spacing w:val="1"/>
          <w:sz w:val="24"/>
        </w:rPr>
        <w:t>Στη διατήρηση του υπάρχοντος εξοπλισμού σε άριστη κατάσταση και ετοιμότητα</w:t>
      </w:r>
    </w:p>
    <w:p w:rsidR="006940D5" w:rsidRPr="00D756DD" w:rsidRDefault="006940D5" w:rsidP="00D756DD">
      <w:pPr>
        <w:numPr>
          <w:ilvl w:val="0"/>
          <w:numId w:val="20"/>
        </w:numPr>
        <w:shd w:val="clear" w:color="auto" w:fill="FFFFFF"/>
        <w:tabs>
          <w:tab w:val="left" w:pos="180"/>
        </w:tabs>
        <w:spacing w:before="61" w:after="0" w:line="360" w:lineRule="auto"/>
        <w:ind w:left="567" w:right="567" w:firstLine="0"/>
        <w:jc w:val="both"/>
        <w:rPr>
          <w:rFonts w:ascii="Bookman Old Style" w:hAnsi="Bookman Old Style"/>
          <w:sz w:val="24"/>
        </w:rPr>
      </w:pPr>
      <w:r w:rsidRPr="00D756DD">
        <w:rPr>
          <w:rFonts w:ascii="Bookman Old Style" w:hAnsi="Bookman Old Style"/>
          <w:color w:val="000000"/>
          <w:spacing w:val="1"/>
          <w:sz w:val="24"/>
        </w:rPr>
        <w:t xml:space="preserve">Στη βελτίωση του με ανασκευές ή προσθήκες, οι οποίες κοστίζουν πολύ λιγότερο από πιθανές </w:t>
      </w:r>
      <w:r w:rsidRPr="00D756DD">
        <w:rPr>
          <w:rFonts w:ascii="Bookman Old Style" w:hAnsi="Bookman Old Style"/>
          <w:color w:val="000000"/>
          <w:spacing w:val="-1"/>
          <w:sz w:val="24"/>
        </w:rPr>
        <w:t>αντικαταστάσεις</w:t>
      </w:r>
    </w:p>
    <w:p w:rsidR="006940D5" w:rsidRDefault="006940D5" w:rsidP="00D756DD">
      <w:pPr>
        <w:shd w:val="clear" w:color="auto" w:fill="FFFFFF"/>
        <w:spacing w:before="47" w:after="0" w:line="360" w:lineRule="auto"/>
        <w:ind w:left="567" w:right="567"/>
        <w:jc w:val="both"/>
        <w:rPr>
          <w:rFonts w:ascii="Bookman Old Style" w:hAnsi="Bookman Old Style"/>
          <w:b/>
          <w:caps/>
          <w:color w:val="000000"/>
          <w:spacing w:val="-3"/>
          <w:sz w:val="24"/>
          <w:u w:val="single"/>
        </w:rPr>
      </w:pPr>
      <w:r>
        <w:rPr>
          <w:rFonts w:ascii="Bookman Old Style" w:hAnsi="Bookman Old Style"/>
          <w:color w:val="000000"/>
          <w:spacing w:val="5"/>
          <w:sz w:val="24"/>
        </w:rPr>
        <w:t xml:space="preserve">Στη συνέχεια ακολουθούν οδηγίες συντήρησης για τον βασικό Η/Μ εξοπλισμό της </w:t>
      </w:r>
      <w:r>
        <w:rPr>
          <w:rFonts w:ascii="Bookman Old Style" w:hAnsi="Bookman Old Style"/>
          <w:color w:val="000000"/>
          <w:spacing w:val="-1"/>
          <w:sz w:val="24"/>
        </w:rPr>
        <w:t>εγκατάστασης επεξεργασίας λυμάτων.</w:t>
      </w:r>
    </w:p>
    <w:p w:rsidR="006940D5" w:rsidRDefault="006940D5" w:rsidP="00D756DD">
      <w:pPr>
        <w:shd w:val="clear" w:color="auto" w:fill="FFFFFF"/>
        <w:tabs>
          <w:tab w:val="left" w:pos="187"/>
          <w:tab w:val="left" w:pos="993"/>
        </w:tabs>
        <w:spacing w:before="119" w:after="0" w:line="360" w:lineRule="auto"/>
        <w:ind w:left="567" w:right="567"/>
        <w:jc w:val="both"/>
        <w:rPr>
          <w:rFonts w:ascii="Bookman Old Style" w:hAnsi="Bookman Old Style"/>
          <w:color w:val="000000"/>
          <w:spacing w:val="1"/>
          <w:sz w:val="24"/>
        </w:rPr>
      </w:pPr>
      <w:r>
        <w:rPr>
          <w:rFonts w:ascii="Bookman Old Style" w:hAnsi="Bookman Old Style"/>
          <w:b/>
          <w:caps/>
          <w:color w:val="000000"/>
          <w:spacing w:val="-3"/>
          <w:sz w:val="24"/>
          <w:u w:val="single"/>
        </w:rPr>
        <w:t>2.</w:t>
      </w:r>
      <w:r>
        <w:rPr>
          <w:rFonts w:ascii="Bookman Old Style" w:hAnsi="Bookman Old Style"/>
          <w:b/>
          <w:caps/>
          <w:color w:val="000000"/>
          <w:sz w:val="24"/>
          <w:u w:val="single"/>
        </w:rPr>
        <w:tab/>
      </w:r>
      <w:r>
        <w:rPr>
          <w:rFonts w:ascii="Bookman Old Style" w:hAnsi="Bookman Old Style"/>
          <w:b/>
          <w:caps/>
          <w:color w:val="000000"/>
          <w:spacing w:val="3"/>
          <w:sz w:val="24"/>
          <w:u w:val="single"/>
        </w:rPr>
        <w:t>Υποβρύχια αντλητικά συγκροτήματα</w:t>
      </w:r>
    </w:p>
    <w:p w:rsidR="006940D5" w:rsidRDefault="006940D5" w:rsidP="00D756DD">
      <w:pPr>
        <w:shd w:val="clear" w:color="auto" w:fill="FFFFFF"/>
        <w:spacing w:before="58" w:after="0" w:line="360" w:lineRule="auto"/>
        <w:ind w:left="567" w:right="567"/>
        <w:jc w:val="both"/>
        <w:rPr>
          <w:rFonts w:ascii="Bookman Old Style" w:hAnsi="Bookman Old Style"/>
          <w:color w:val="000000"/>
          <w:spacing w:val="2"/>
          <w:sz w:val="24"/>
        </w:rPr>
      </w:pPr>
      <w:r>
        <w:rPr>
          <w:rFonts w:ascii="Bookman Old Style" w:hAnsi="Bookman Old Style"/>
          <w:color w:val="000000"/>
          <w:spacing w:val="1"/>
          <w:sz w:val="24"/>
        </w:rPr>
        <w:t xml:space="preserve">Σε ένα υποβρύχιο σύστημα το σημαντικότερο μέλημα μας είναι η διατήρηση της στεγανότητάς του </w:t>
      </w:r>
      <w:r>
        <w:rPr>
          <w:rFonts w:ascii="Bookman Old Style" w:hAnsi="Bookman Old Style"/>
          <w:color w:val="000000"/>
          <w:sz w:val="24"/>
        </w:rPr>
        <w:t>και γι' αυτό θα πρέπει να δίνουμε μεγάλη προσοχή στους μηχανικούς στυπιοθλίπτες.</w:t>
      </w:r>
    </w:p>
    <w:p w:rsidR="006940D5" w:rsidRDefault="006940D5" w:rsidP="00D756DD">
      <w:pPr>
        <w:shd w:val="clear" w:color="auto" w:fill="FFFFFF"/>
        <w:spacing w:before="54" w:after="0" w:line="360" w:lineRule="auto"/>
        <w:ind w:left="567" w:right="567"/>
        <w:jc w:val="both"/>
        <w:rPr>
          <w:rFonts w:ascii="Bookman Old Style" w:hAnsi="Bookman Old Style"/>
          <w:color w:val="000000"/>
          <w:sz w:val="24"/>
        </w:rPr>
      </w:pPr>
      <w:r>
        <w:rPr>
          <w:rFonts w:ascii="Bookman Old Style" w:hAnsi="Bookman Old Style"/>
          <w:color w:val="000000"/>
          <w:spacing w:val="2"/>
          <w:sz w:val="24"/>
        </w:rPr>
        <w:t xml:space="preserve">Παρακολουθώντας την κατάστασή τους εξασφαλίζουμε την μακροβιότητα της αντλίας. Η </w:t>
      </w:r>
      <w:r>
        <w:rPr>
          <w:rFonts w:ascii="Bookman Old Style" w:hAnsi="Bookman Old Style"/>
          <w:color w:val="000000"/>
          <w:spacing w:val="1"/>
          <w:sz w:val="24"/>
        </w:rPr>
        <w:t xml:space="preserve">παρακολούθηση αυτή επιτυγχάνεται ελέγχοντας και αντικαθιστώντας το λάδι σε τακτά χρονικά διαστήματα ανάλογα με την χρήση του προϊόντος αλλά σε γενικές γραμμές και για εξοπλισμό που </w:t>
      </w:r>
      <w:r>
        <w:rPr>
          <w:rFonts w:ascii="Bookman Old Style" w:hAnsi="Bookman Old Style"/>
          <w:color w:val="000000"/>
          <w:sz w:val="24"/>
        </w:rPr>
        <w:t>λειτουργεί στο 50-70% της δυναμικότητάς του μία φορά το χρόνο.</w:t>
      </w:r>
    </w:p>
    <w:p w:rsidR="006940D5" w:rsidRDefault="006940D5" w:rsidP="00D756DD">
      <w:pPr>
        <w:shd w:val="clear" w:color="auto" w:fill="FFFFFF"/>
        <w:spacing w:before="50"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Είναι φυσιολογικό και για ένα τέτοιο χρονικό διάστημα να έχουμε μια μικρή εισχώρηση λύματος και </w:t>
      </w:r>
      <w:r>
        <w:rPr>
          <w:rFonts w:ascii="Bookman Old Style" w:hAnsi="Bookman Old Style"/>
          <w:color w:val="000000"/>
          <w:spacing w:val="3"/>
          <w:sz w:val="24"/>
        </w:rPr>
        <w:t xml:space="preserve">ανάμιξή του με το λάδι. Μέχρι κάποιο όριο </w:t>
      </w:r>
      <w:r>
        <w:rPr>
          <w:rFonts w:ascii="Bookman Old Style" w:hAnsi="Bookman Old Style"/>
          <w:color w:val="000000"/>
          <w:spacing w:val="3"/>
          <w:sz w:val="24"/>
        </w:rPr>
        <w:sym w:font="Symbol" w:char="F0BB"/>
      </w:r>
      <w:r>
        <w:rPr>
          <w:rFonts w:ascii="Bookman Old Style" w:hAnsi="Bookman Old Style"/>
          <w:color w:val="000000"/>
          <w:spacing w:val="3"/>
          <w:sz w:val="24"/>
        </w:rPr>
        <w:t xml:space="preserve">20% δεν αποτελεί λόγο ανησυχίας. Απλώς </w:t>
      </w:r>
      <w:r>
        <w:rPr>
          <w:rFonts w:ascii="Bookman Old Style" w:hAnsi="Bookman Old Style"/>
          <w:color w:val="000000"/>
          <w:sz w:val="24"/>
        </w:rPr>
        <w:t>αντικαθιστούμε το λάδι και η αντλία θα λειτουργήσει κανονικά μέχρι την επόμενη συντήρηση.</w:t>
      </w:r>
    </w:p>
    <w:p w:rsidR="006940D5" w:rsidRDefault="006940D5" w:rsidP="00D756DD">
      <w:pPr>
        <w:shd w:val="clear" w:color="auto" w:fill="FFFFFF"/>
        <w:spacing w:before="58" w:after="0" w:line="360" w:lineRule="auto"/>
        <w:ind w:left="567" w:right="567"/>
        <w:jc w:val="both"/>
        <w:rPr>
          <w:rFonts w:ascii="Bookman Old Style" w:hAnsi="Bookman Old Style"/>
          <w:color w:val="000000"/>
          <w:spacing w:val="-1"/>
          <w:sz w:val="24"/>
        </w:rPr>
      </w:pPr>
      <w:r>
        <w:rPr>
          <w:rFonts w:ascii="Bookman Old Style" w:hAnsi="Bookman Old Style"/>
          <w:color w:val="000000"/>
          <w:sz w:val="24"/>
        </w:rPr>
        <w:t xml:space="preserve">Σημαντικό είναι κάθε φορά που επεμβαίνουμε στην αντλία, ακόμα και για αντικατάσταση ελαίου, να </w:t>
      </w:r>
      <w:r>
        <w:rPr>
          <w:rFonts w:ascii="Bookman Old Style" w:hAnsi="Bookman Old Style"/>
          <w:color w:val="000000"/>
          <w:spacing w:val="1"/>
          <w:sz w:val="24"/>
        </w:rPr>
        <w:t xml:space="preserve">αντικαθιστούμε τους δακτυλίους στεγανοποίησης. Το κόστους τους είναι μικρό και το αποτέλεσμα </w:t>
      </w:r>
      <w:r>
        <w:rPr>
          <w:rFonts w:ascii="Bookman Old Style" w:hAnsi="Bookman Old Style"/>
          <w:color w:val="000000"/>
          <w:spacing w:val="-2"/>
          <w:sz w:val="24"/>
        </w:rPr>
        <w:t>εξασφαλισμένο.</w:t>
      </w: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pacing w:val="-1"/>
          <w:sz w:val="24"/>
        </w:rPr>
        <w:t>Η σιλικόνη στα υποβρύχια συστήματα δεν αποτελεί μέσο στεγανοποίησης.</w:t>
      </w:r>
    </w:p>
    <w:p w:rsidR="006940D5" w:rsidRDefault="006940D5" w:rsidP="00D756DD">
      <w:pPr>
        <w:shd w:val="clear" w:color="auto" w:fill="FFFFFF"/>
        <w:spacing w:before="58" w:after="0" w:line="360" w:lineRule="auto"/>
        <w:ind w:left="567" w:right="567"/>
        <w:jc w:val="both"/>
        <w:rPr>
          <w:rFonts w:ascii="Bookman Old Style" w:hAnsi="Bookman Old Style"/>
          <w:sz w:val="24"/>
        </w:rPr>
      </w:pPr>
      <w:r>
        <w:rPr>
          <w:rFonts w:ascii="Bookman Old Style" w:hAnsi="Bookman Old Style"/>
          <w:color w:val="000000"/>
          <w:sz w:val="24"/>
        </w:rPr>
        <w:lastRenderedPageBreak/>
        <w:t xml:space="preserve">Το ηλεκτρικό μέρος των προϊόντων δεν απαιτεί κάποια συντήρηση. Αρκεί να έχει εγκατασταθεί και </w:t>
      </w:r>
      <w:r>
        <w:rPr>
          <w:rFonts w:ascii="Bookman Old Style" w:hAnsi="Bookman Old Style"/>
          <w:color w:val="000000"/>
          <w:spacing w:val="-1"/>
          <w:sz w:val="24"/>
        </w:rPr>
        <w:t>ρυθμιστεί σωστά ο απαιτούμενος ηλεκτρολογικός εξοπλισμός για προστασία του ηλεκτροκινητήρα.</w:t>
      </w:r>
    </w:p>
    <w:p w:rsidR="006940D5" w:rsidRDefault="006940D5" w:rsidP="00D756DD">
      <w:pPr>
        <w:shd w:val="clear" w:color="auto" w:fill="FFFFFF"/>
        <w:spacing w:before="54" w:after="0" w:line="360" w:lineRule="auto"/>
        <w:ind w:left="567" w:right="567"/>
        <w:jc w:val="both"/>
        <w:rPr>
          <w:rFonts w:ascii="Bookman Old Style" w:hAnsi="Bookman Old Style"/>
          <w:color w:val="000000"/>
          <w:spacing w:val="2"/>
          <w:sz w:val="24"/>
        </w:rPr>
      </w:pPr>
    </w:p>
    <w:p w:rsidR="006940D5" w:rsidRDefault="006940D5" w:rsidP="00D756DD">
      <w:pPr>
        <w:shd w:val="clear" w:color="auto" w:fill="FFFFFF"/>
        <w:spacing w:before="54" w:after="0" w:line="360" w:lineRule="auto"/>
        <w:ind w:left="567" w:right="567"/>
        <w:jc w:val="both"/>
        <w:rPr>
          <w:rFonts w:ascii="Bookman Old Style" w:hAnsi="Bookman Old Style"/>
          <w:sz w:val="24"/>
        </w:rPr>
      </w:pPr>
      <w:r>
        <w:rPr>
          <w:rFonts w:ascii="Bookman Old Style" w:hAnsi="Bookman Old Style"/>
          <w:color w:val="000000"/>
          <w:spacing w:val="2"/>
          <w:sz w:val="24"/>
        </w:rPr>
        <w:t xml:space="preserve">Τέλος και μετά αχό μεγαλύτερα χρονικά διαστήματα (5-4) χρόνια ή κάτω από πολύ δύσκολες </w:t>
      </w:r>
      <w:r>
        <w:rPr>
          <w:rFonts w:ascii="Bookman Old Style" w:hAnsi="Bookman Old Style"/>
          <w:color w:val="000000"/>
          <w:sz w:val="24"/>
        </w:rPr>
        <w:t>συνθήκες λειτουργίας, καλό είναι να ελέγχεται η κατάσταση των δακτυλίων φθοράς των αντλιών για να διατηρείται η υδραυλική απόδοση της αντλίας σε υψηλά επίπεδα.</w:t>
      </w:r>
    </w:p>
    <w:p w:rsidR="006940D5" w:rsidRDefault="006940D5" w:rsidP="00D756DD">
      <w:pPr>
        <w:shd w:val="clear" w:color="auto" w:fill="FFFFFF"/>
        <w:spacing w:before="61" w:after="0" w:line="360" w:lineRule="auto"/>
        <w:ind w:left="567" w:right="567"/>
        <w:jc w:val="both"/>
        <w:rPr>
          <w:rFonts w:ascii="Bookman Old Style" w:hAnsi="Bookman Old Style"/>
          <w:b/>
          <w:color w:val="000000"/>
          <w:spacing w:val="1"/>
          <w:sz w:val="24"/>
        </w:rPr>
      </w:pPr>
      <w:r>
        <w:rPr>
          <w:rFonts w:ascii="Bookman Old Style" w:hAnsi="Bookman Old Style"/>
          <w:b/>
          <w:color w:val="000000"/>
          <w:spacing w:val="1"/>
          <w:sz w:val="24"/>
        </w:rPr>
        <w:t>2.1. Ηλεκτρολογικό μέρος αντλίας – Αναδευτήρα</w:t>
      </w:r>
    </w:p>
    <w:p w:rsidR="006940D5" w:rsidRDefault="006940D5" w:rsidP="00D756DD">
      <w:pPr>
        <w:shd w:val="clear" w:color="auto" w:fill="FFFFFF"/>
        <w:spacing w:before="248"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Κατ' αρχήν για τον έλεγχο του ηλεκτροκινητήρα απαιτούνται 2 μετρήσεις: </w:t>
      </w:r>
    </w:p>
    <w:p w:rsidR="006940D5" w:rsidRPr="0045148F" w:rsidRDefault="006940D5" w:rsidP="00D756DD">
      <w:pPr>
        <w:numPr>
          <w:ilvl w:val="0"/>
          <w:numId w:val="19"/>
        </w:numPr>
        <w:shd w:val="clear" w:color="auto" w:fill="FFFFFF"/>
        <w:tabs>
          <w:tab w:val="left" w:pos="851"/>
        </w:tabs>
        <w:spacing w:before="61" w:after="0" w:line="360" w:lineRule="auto"/>
        <w:ind w:left="851" w:right="567" w:hanging="284"/>
        <w:jc w:val="both"/>
        <w:rPr>
          <w:rFonts w:ascii="Bookman Old Style" w:hAnsi="Bookman Old Style"/>
          <w:color w:val="000000"/>
          <w:spacing w:val="-8"/>
          <w:sz w:val="24"/>
        </w:rPr>
      </w:pPr>
      <w:r w:rsidRPr="0045148F">
        <w:rPr>
          <w:rFonts w:ascii="Bookman Old Style" w:hAnsi="Bookman Old Style"/>
          <w:color w:val="000000"/>
          <w:spacing w:val="-1"/>
          <w:sz w:val="24"/>
        </w:rPr>
        <w:t xml:space="preserve">Έλεγχος μόνωσης του ηλεκτροκινητήρα με ειδικό όργανο. Ελέγχεται ο ηλεκτροκινητήρας μεταξύ </w:t>
      </w:r>
      <w:r w:rsidRPr="0045148F">
        <w:rPr>
          <w:rFonts w:ascii="Bookman Old Style" w:hAnsi="Bookman Old Style"/>
          <w:color w:val="000000"/>
          <w:spacing w:val="1"/>
          <w:sz w:val="24"/>
        </w:rPr>
        <w:t xml:space="preserve">φάσεων και μεταξύ φάσεων - γης. Οι ενδείξεις πρέπει να είναι μεγαλύτερες από 20 ΜΩ. Πολύ </w:t>
      </w:r>
      <w:r w:rsidRPr="0045148F">
        <w:rPr>
          <w:rFonts w:ascii="Bookman Old Style" w:hAnsi="Bookman Old Style"/>
          <w:color w:val="000000"/>
          <w:sz w:val="24"/>
        </w:rPr>
        <w:t xml:space="preserve">χαμηλές τιμές μόνωσης υποδεικνύουν πιθανώς εισχώρηση ελαίου ή μίγματος ελαίου – λύματος στον χώρο του ηλεκτροκινητήρα. Στην περίπτωση αυτή προτείνεται ο καθαρισμός και στέγνωμα </w:t>
      </w:r>
      <w:r w:rsidRPr="0045148F">
        <w:rPr>
          <w:rFonts w:ascii="Bookman Old Style" w:hAnsi="Bookman Old Style"/>
          <w:color w:val="000000"/>
          <w:spacing w:val="-1"/>
          <w:sz w:val="24"/>
        </w:rPr>
        <w:t>του ηλεκτροκινητήρα καθώς και η επαναμόνωσή του με βερνίκι καλής ποιότητας (π. χ. Sterling).</w:t>
      </w:r>
    </w:p>
    <w:p w:rsidR="006940D5" w:rsidRPr="0045148F" w:rsidRDefault="006940D5" w:rsidP="00D756DD">
      <w:pPr>
        <w:numPr>
          <w:ilvl w:val="0"/>
          <w:numId w:val="19"/>
        </w:numPr>
        <w:shd w:val="clear" w:color="auto" w:fill="FFFFFF"/>
        <w:tabs>
          <w:tab w:val="left" w:pos="851"/>
        </w:tabs>
        <w:spacing w:before="61" w:after="0" w:line="360" w:lineRule="auto"/>
        <w:ind w:left="567" w:right="567" w:hanging="284"/>
        <w:jc w:val="both"/>
        <w:rPr>
          <w:rFonts w:ascii="Bookman Old Style" w:hAnsi="Bookman Old Style"/>
          <w:color w:val="000000"/>
          <w:spacing w:val="-8"/>
          <w:sz w:val="24"/>
        </w:rPr>
      </w:pPr>
      <w:r w:rsidRPr="0045148F">
        <w:rPr>
          <w:rFonts w:ascii="Bookman Old Style" w:hAnsi="Bookman Old Style"/>
          <w:color w:val="000000"/>
          <w:spacing w:val="1"/>
          <w:sz w:val="24"/>
        </w:rPr>
        <w:t xml:space="preserve">Έλεγχος ισορροπίας μεταξύ των φάσεων του ηλεκτροκινητήρα. Η αντίσταση κάθε τυλίγματος </w:t>
      </w:r>
      <w:r w:rsidRPr="0045148F">
        <w:rPr>
          <w:rFonts w:ascii="Bookman Old Style" w:hAnsi="Bookman Old Style"/>
          <w:color w:val="000000"/>
          <w:sz w:val="24"/>
        </w:rPr>
        <w:t>του ηλεκτροκινητήρα πρέπει να είναι ίση ή παρόμοια με τα άλλα δύο τυλίγματα.</w:t>
      </w:r>
    </w:p>
    <w:p w:rsidR="006940D5" w:rsidRDefault="006940D5" w:rsidP="00D756DD">
      <w:pPr>
        <w:shd w:val="clear" w:color="auto" w:fill="FFFFFF"/>
        <w:spacing w:before="61" w:after="0" w:line="360" w:lineRule="auto"/>
        <w:ind w:left="567" w:right="567"/>
        <w:jc w:val="both"/>
        <w:rPr>
          <w:rFonts w:ascii="Bookman Old Style" w:hAnsi="Bookman Old Style"/>
          <w:color w:val="000000"/>
          <w:spacing w:val="-1"/>
          <w:sz w:val="24"/>
        </w:rPr>
      </w:pPr>
      <w:r>
        <w:rPr>
          <w:rFonts w:ascii="Bookman Old Style" w:hAnsi="Bookman Old Style"/>
          <w:color w:val="000000"/>
          <w:spacing w:val="1"/>
          <w:sz w:val="24"/>
        </w:rPr>
        <w:t xml:space="preserve">Κάθε ηλεκτροκινητήρας εμπεριέχει στα τυλίγματά του θερμικούς διακόπτες. Σε περίπτωση που </w:t>
      </w:r>
      <w:r>
        <w:rPr>
          <w:rFonts w:ascii="Bookman Old Style" w:hAnsi="Bookman Old Style"/>
          <w:color w:val="000000"/>
          <w:sz w:val="24"/>
        </w:rPr>
        <w:t xml:space="preserve">προβείτε σε περιέλιξη ηλεκτροκινητήρα είναι πολύ σημαντικό να επανατοποθετηθούν νέοι θερμικοί </w:t>
      </w:r>
      <w:r>
        <w:rPr>
          <w:rFonts w:ascii="Bookman Old Style" w:hAnsi="Bookman Old Style"/>
          <w:color w:val="000000"/>
          <w:spacing w:val="-1"/>
          <w:sz w:val="24"/>
        </w:rPr>
        <w:t>διακόπτες καθώς και υλικά περιέλιξης κλάσης Η.</w:t>
      </w:r>
    </w:p>
    <w:p w:rsidR="006940D5" w:rsidRDefault="006940D5" w:rsidP="00D756DD">
      <w:pPr>
        <w:shd w:val="clear" w:color="auto" w:fill="FFFFFF"/>
        <w:spacing w:before="61" w:after="0" w:line="360" w:lineRule="auto"/>
        <w:ind w:left="567" w:right="567"/>
        <w:jc w:val="both"/>
        <w:rPr>
          <w:rFonts w:ascii="Bookman Old Style" w:hAnsi="Bookman Old Style"/>
          <w:sz w:val="24"/>
        </w:rPr>
      </w:pPr>
    </w:p>
    <w:p w:rsidR="006940D5" w:rsidRDefault="006940D5" w:rsidP="0045148F">
      <w:pPr>
        <w:shd w:val="clear" w:color="auto" w:fill="FFFFFF"/>
        <w:spacing w:before="61" w:after="0" w:line="360" w:lineRule="auto"/>
        <w:ind w:left="567" w:right="567"/>
        <w:jc w:val="both"/>
        <w:rPr>
          <w:rFonts w:ascii="Bookman Old Style" w:hAnsi="Bookman Old Style"/>
        </w:rPr>
      </w:pPr>
      <w:r>
        <w:rPr>
          <w:rFonts w:ascii="Bookman Old Style" w:hAnsi="Bookman Old Style"/>
          <w:color w:val="000000"/>
          <w:spacing w:val="3"/>
          <w:sz w:val="24"/>
        </w:rPr>
        <w:lastRenderedPageBreak/>
        <w:t xml:space="preserve">Κατά την συνδεσμολογία (σε τριφασικούς ηλεκτροκινητήρες)  πρέπει  να  ελεγχθεί  η  φορά </w:t>
      </w:r>
      <w:r>
        <w:rPr>
          <w:rFonts w:ascii="Bookman Old Style" w:hAnsi="Bookman Old Style"/>
          <w:color w:val="000000"/>
          <w:sz w:val="24"/>
        </w:rPr>
        <w:t xml:space="preserve">περιστροφής της αντλίας - αναδευτήρα (κλώτσημα αντιωρολογιακό) όπως επίσης και η ρύθμιση των </w:t>
      </w:r>
      <w:r>
        <w:rPr>
          <w:rFonts w:ascii="Bookman Old Style" w:hAnsi="Bookman Old Style"/>
          <w:color w:val="000000"/>
          <w:spacing w:val="1"/>
          <w:sz w:val="24"/>
        </w:rPr>
        <w:t xml:space="preserve">θερμικών διακοπτών του πίνακα να μην υπερβαίνει το ονομαστικό του εξοπλισμού (αναγράφεται </w:t>
      </w:r>
      <w:r>
        <w:rPr>
          <w:rFonts w:ascii="Bookman Old Style" w:hAnsi="Bookman Old Style"/>
          <w:color w:val="000000"/>
          <w:spacing w:val="-3"/>
          <w:sz w:val="24"/>
        </w:rPr>
        <w:t xml:space="preserve">στην ταμπέλα). </w:t>
      </w:r>
    </w:p>
    <w:p w:rsidR="006940D5" w:rsidRDefault="006940D5" w:rsidP="00D756DD">
      <w:pPr>
        <w:pStyle w:val="2"/>
        <w:ind w:left="567" w:right="567"/>
        <w:rPr>
          <w:rFonts w:ascii="Bookman Old Style" w:hAnsi="Bookman Old Style"/>
        </w:rPr>
      </w:pPr>
      <w:r>
        <w:rPr>
          <w:rFonts w:ascii="Bookman Old Style" w:hAnsi="Bookman Old Style"/>
        </w:rPr>
        <w:t>Καλώδιο</w:t>
      </w:r>
    </w:p>
    <w:p w:rsidR="006940D5" w:rsidRDefault="006940D5" w:rsidP="00D756DD">
      <w:pPr>
        <w:shd w:val="clear" w:color="auto" w:fill="FFFFFF"/>
        <w:spacing w:before="68"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Το καλώδιο που χρησιμοποιείται πρέπει να διαθέτει πολύ καλές ιδιότητες όσον αφορά τις υποβρύχιες εφαρμογές. Δεν συνίσταται η επανασύνδεση του (μάτισμα) σε περίπτωση κοπής του. Τα καλώδια </w:t>
      </w:r>
      <w:r>
        <w:rPr>
          <w:rFonts w:ascii="Bookman Old Style" w:hAnsi="Bookman Old Style"/>
          <w:color w:val="000000"/>
          <w:spacing w:val="4"/>
          <w:sz w:val="24"/>
        </w:rPr>
        <w:t xml:space="preserve">πρέπει να παρουσιάζουν μεγάλη αντοχή σε διάβρωση από λύματα καθώς και πολύ μικρή </w:t>
      </w:r>
      <w:r>
        <w:rPr>
          <w:rFonts w:ascii="Bookman Old Style" w:hAnsi="Bookman Old Style"/>
          <w:color w:val="000000"/>
          <w:spacing w:val="-1"/>
          <w:sz w:val="24"/>
        </w:rPr>
        <w:t xml:space="preserve">απορρόφηση (φούσκωμα). Όσον αφορά την στεγανοποίηση από την μεριά της υποβρύχιας αντλίας σε </w:t>
      </w:r>
      <w:r>
        <w:rPr>
          <w:rFonts w:ascii="Bookman Old Style" w:hAnsi="Bookman Old Style"/>
          <w:color w:val="000000"/>
          <w:spacing w:val="2"/>
          <w:sz w:val="24"/>
        </w:rPr>
        <w:t xml:space="preserve">συνδυασμό με τους κατάλληλους στυπιοθλίπτες καλωδίου πρέπει να εξασφαλίζουν απόλυτη </w:t>
      </w:r>
      <w:r>
        <w:rPr>
          <w:rFonts w:ascii="Bookman Old Style" w:hAnsi="Bookman Old Style"/>
          <w:color w:val="000000"/>
          <w:spacing w:val="-2"/>
          <w:sz w:val="24"/>
        </w:rPr>
        <w:t>στεγανότητα,</w:t>
      </w:r>
    </w:p>
    <w:p w:rsidR="006940D5" w:rsidRDefault="006940D5" w:rsidP="0045148F">
      <w:pPr>
        <w:shd w:val="clear" w:color="auto" w:fill="FFFFFF"/>
        <w:spacing w:before="68" w:after="0" w:line="360" w:lineRule="auto"/>
        <w:ind w:left="567" w:right="567"/>
        <w:jc w:val="both"/>
        <w:rPr>
          <w:rFonts w:ascii="Bookman Old Style" w:hAnsi="Bookman Old Style"/>
          <w:color w:val="000000"/>
          <w:spacing w:val="-1"/>
          <w:sz w:val="24"/>
        </w:rPr>
      </w:pPr>
      <w:r>
        <w:rPr>
          <w:rFonts w:ascii="Bookman Old Style" w:hAnsi="Bookman Old Style"/>
          <w:b/>
          <w:color w:val="000000"/>
          <w:spacing w:val="-1"/>
          <w:sz w:val="24"/>
        </w:rPr>
        <w:t>2.2. Μηχανικό μέρος αντλίας</w:t>
      </w:r>
    </w:p>
    <w:p w:rsidR="006940D5" w:rsidRDefault="006940D5" w:rsidP="00D756DD">
      <w:pPr>
        <w:shd w:val="clear" w:color="auto" w:fill="FFFFFF"/>
        <w:spacing w:before="58"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Η καρδιά της αντλίας είναι οι μηχανικοί της στυπιοθλίπτες. Βασική αρχή που πρέπει να τηρείται είναι </w:t>
      </w:r>
      <w:r>
        <w:rPr>
          <w:rFonts w:ascii="Bookman Old Style" w:hAnsi="Bookman Old Style"/>
          <w:color w:val="000000"/>
          <w:spacing w:val="3"/>
          <w:sz w:val="24"/>
        </w:rPr>
        <w:t xml:space="preserve">ότι άπαξ και αποσυναρμολογηθεί μηχανικός στυπιοθλίπτης που έχει δουλέψει πρέπει να </w:t>
      </w:r>
      <w:r>
        <w:rPr>
          <w:rFonts w:ascii="Bookman Old Style" w:hAnsi="Bookman Old Style"/>
          <w:color w:val="000000"/>
          <w:sz w:val="24"/>
        </w:rPr>
        <w:t xml:space="preserve">αντικατασταθεί. Αυτό γιατί στη συναρμολογημένη διάταξη υπάρχουν εξαρτήματα όπως Ο-rings, τα οποία παραμορφωμένα δεν εξασφαλίζουν μοναδική θέση των συνεργαζόμενων μερών. Μετά από </w:t>
      </w:r>
      <w:r>
        <w:rPr>
          <w:rFonts w:ascii="Bookman Old Style" w:hAnsi="Bookman Old Style"/>
          <w:color w:val="000000"/>
          <w:spacing w:val="1"/>
          <w:sz w:val="24"/>
        </w:rPr>
        <w:t xml:space="preserve">μικρό χρονικό διάστημα λειτουργίας (στρώσιμο εδρών στυπιοθλίπτη) διασφαλίζεται η μέγιστη στεγανότητα. Μετά από αποσυναρμολόγηση δεν μπορεί να επιτευχθεί η απόλυτη ταύτιση των </w:t>
      </w:r>
      <w:r>
        <w:rPr>
          <w:rFonts w:ascii="Bookman Old Style" w:hAnsi="Bookman Old Style"/>
          <w:color w:val="000000"/>
          <w:spacing w:val="-2"/>
          <w:sz w:val="24"/>
        </w:rPr>
        <w:t>συνεργαζόμενων μερών.</w:t>
      </w:r>
    </w:p>
    <w:p w:rsidR="006940D5" w:rsidRDefault="006940D5" w:rsidP="0045148F">
      <w:pPr>
        <w:shd w:val="clear" w:color="auto" w:fill="FFFFFF"/>
        <w:spacing w:before="65"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Η κατάσταση του μηχανικού στυπιοθλίπτη ελέγχεται μέσω της κατάστασης ελαίου της αντλίας. Μια </w:t>
      </w:r>
      <w:r>
        <w:rPr>
          <w:rFonts w:ascii="Bookman Old Style" w:hAnsi="Bookman Old Style"/>
          <w:color w:val="000000"/>
          <w:spacing w:val="1"/>
          <w:sz w:val="24"/>
        </w:rPr>
        <w:t xml:space="preserve">μικρή εισχώρηση λύματος στο ελαιοδοχείο (περίπου 10-20%) σε χρονικό διάστημα ενός χρόνου ή </w:t>
      </w:r>
      <w:r>
        <w:rPr>
          <w:rFonts w:ascii="Bookman Old Style" w:hAnsi="Bookman Old Style"/>
          <w:color w:val="000000"/>
          <w:sz w:val="24"/>
        </w:rPr>
        <w:t xml:space="preserve">4.000 ωρών (όποιο από τα δύο συμβεί νωρίτερα) είναι φυσιολογική. Αντικαθιστούμε το λάδι και τον </w:t>
      </w:r>
      <w:r>
        <w:rPr>
          <w:rFonts w:ascii="Bookman Old Style" w:hAnsi="Bookman Old Style"/>
          <w:color w:val="000000"/>
          <w:spacing w:val="2"/>
          <w:sz w:val="24"/>
        </w:rPr>
        <w:lastRenderedPageBreak/>
        <w:t xml:space="preserve">δακτύλιο στεγανοποίησης (Ο-ring) και η αντλία θα λειτουργήσει χωρίς πρόβλημα για άλλη μια </w:t>
      </w:r>
      <w:r>
        <w:rPr>
          <w:rFonts w:ascii="Bookman Old Style" w:hAnsi="Bookman Old Style"/>
          <w:color w:val="000000"/>
          <w:spacing w:val="1"/>
          <w:sz w:val="24"/>
        </w:rPr>
        <w:t xml:space="preserve">περίοδο. Σε περίπτωση που έχουμε εισχώρηση λύματος στο ελαιοδοχείο και προέρχεται από τον μηχανικό στυπιοθλίπτη και όχι από άλλο δακτύλιο στεγανότητας σε μεγαλύτερο ποσοστό, απαιτείται </w:t>
      </w:r>
      <w:r>
        <w:rPr>
          <w:rFonts w:ascii="Bookman Old Style" w:hAnsi="Bookman Old Style"/>
          <w:color w:val="000000"/>
          <w:spacing w:val="-1"/>
          <w:sz w:val="24"/>
        </w:rPr>
        <w:t>η αντικατάσταση του μηχανικού στυπιοθλίπτη.</w:t>
      </w:r>
    </w:p>
    <w:p w:rsidR="006940D5" w:rsidRDefault="006940D5" w:rsidP="0045148F">
      <w:pPr>
        <w:shd w:val="clear" w:color="auto" w:fill="FFFFFF"/>
        <w:spacing w:before="58" w:after="0" w:line="360" w:lineRule="auto"/>
        <w:ind w:left="567" w:right="567"/>
        <w:jc w:val="both"/>
        <w:rPr>
          <w:rFonts w:ascii="Bookman Old Style" w:hAnsi="Bookman Old Style"/>
          <w:color w:val="000000"/>
          <w:sz w:val="24"/>
        </w:rPr>
      </w:pPr>
      <w:r>
        <w:rPr>
          <w:rFonts w:ascii="Bookman Old Style" w:hAnsi="Bookman Old Style"/>
          <w:color w:val="000000"/>
          <w:sz w:val="24"/>
        </w:rPr>
        <w:t>Σε περίπτωση που έχουμε αστοχία του εσωτερικού μηχανικού στυπιοθλίπτη από υπερθέρμανση του ηλεκτροκινητήρα ή από υπερβολική εισχώρηση λύματος στο ελαιοδοχείο, συνήθως απαιτείται και η αντικατάσταση των ένσφαιρων τριβέων της αντλίας. Αυτό γιατί μέρος του ελαίου - λύματος περνάει μέσα από τον ένσφαιρο τριβέα (σε κάποιους τύπους) αποπλένοντας το γράσο. Εξάλλου το κόστος τους δεν είναι ιδιαίτερα μεγάλο.</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Στους ένσφαιρους τριβείς πρέπει να χρησιμοποιείται γράσο αντοχής στην θερμοκρασία (άνω των 155 βαθμών Κελσίου).</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Γενικά κατά την επισκευή της αντλίας απαιτείται η αντικατάσταση των δακτυλίων στεγανότητας (Ο-rings) των μερών που αποσυναρμολογήθηκαν μετά από καλό καθαρισμό των συνεργαζόμενων εδρών. Η σιλικόνη για τον λόγο της μικρής μηχανικής και χημικής αντοχής και σταθερότητας και της μη ομοιόμορφης κάλυψης των επιφανειών στεγανοποίησης, δεν αποτελεί μέσο στεγανοποίησης. Το κόστος των Ο-rings είναι μικρό και η στεγανοποίηση εξασφαλισμένη. </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b/>
          <w:sz w:val="24"/>
        </w:rPr>
      </w:pPr>
      <w:r>
        <w:rPr>
          <w:rFonts w:ascii="Bookman Old Style" w:hAnsi="Bookman Old Style"/>
          <w:b/>
          <w:color w:val="000000"/>
          <w:sz w:val="24"/>
        </w:rPr>
        <w:t>2.3. Υδραυλικό μέρας αντλίας</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Το υδραυλικό μέρος δεν απαιτεί ιδιαίτερη συντήρηση. Μετά από μεγάλο χρονικό διάστημα λειτουργίας (2-3 χρόνια) ή κάτω από ιδιαίτερα δύσκολες συνθήκες λειτουργίας, απαιτείται έλεγχος των δακτυλίων φθοράς και πιθανώς αντικατάστασής τους αν το διάκενο είναι μεγαλύτερο από κάποιο όριο. Μη αντικατάσταση των δακτυλίων φθοράς έχει ως συνέπεια την μειωμένη υδραυλική απόδοση της αντλίας. Τέλος, σε </w:t>
      </w:r>
      <w:r>
        <w:rPr>
          <w:rFonts w:ascii="Bookman Old Style" w:hAnsi="Bookman Old Style"/>
          <w:color w:val="000000"/>
          <w:sz w:val="24"/>
        </w:rPr>
        <w:lastRenderedPageBreak/>
        <w:t>εγκαταστάσεις με μη ικανοποιητική εσχάρωση απαιτείται ανά τακτά χρονικά διαστήματα ο έλεγχος και καθαρισμός του υδραυλικού μέρους.</w:t>
      </w:r>
    </w:p>
    <w:p w:rsidR="00B80D0C" w:rsidRDefault="00B80D0C"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pStyle w:val="a5"/>
        <w:ind w:left="567" w:right="567"/>
        <w:rPr>
          <w:b/>
          <w:caps/>
          <w:u w:val="single"/>
        </w:rPr>
      </w:pPr>
      <w:r>
        <w:rPr>
          <w:b/>
          <w:caps/>
          <w:u w:val="single"/>
        </w:rPr>
        <w:t>Γενικά περί συντήρησης υποβρύχιων αντλητικών συγκροτημάτων</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Προτεινόμενα</w:t>
      </w:r>
      <w:r>
        <w:rPr>
          <w:rFonts w:ascii="Bookman Old Style" w:eastAsia="WILOPlusGlobal-Bold" w:hAnsi="Bookman Old Style" w:cs="WILOPlusGlobal-Bold"/>
          <w:b/>
          <w:bCs/>
          <w:sz w:val="24"/>
          <w:szCs w:val="24"/>
        </w:rPr>
        <w:t xml:space="preserve"> μέτρα συντήρησης για τη δια</w:t>
      </w:r>
      <w:r w:rsidRPr="00A655E8">
        <w:rPr>
          <w:rFonts w:ascii="Bookman Old Style" w:eastAsia="WILOPlusGlobal-Bold" w:hAnsi="Bookman Old Style" w:cs="WILOPlusGlobal-Bold"/>
          <w:b/>
          <w:bCs/>
          <w:sz w:val="24"/>
          <w:szCs w:val="24"/>
        </w:rPr>
        <w:t>σφάλιση απρόσκοπτης λειτουργίας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eastAsia="WILOPlusGlobal-Bold" w:hAnsi="Bookman Old Style" w:cs="WILOPlusGlobal-Regular"/>
          <w:sz w:val="24"/>
          <w:szCs w:val="24"/>
        </w:rPr>
        <w:t>Συνιστούμε να ελέγχετε τακτικά την κατανάλωση</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ρεύματος και την τάση λειτουργίας και στις 3</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φάσεις. Στην κανονική λειτουργία, αυτές οι τιμές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 xml:space="preserve">παραμένουν </w:t>
      </w:r>
      <w:r>
        <w:rPr>
          <w:rFonts w:ascii="Bookman Old Style" w:eastAsia="WILOPlusGlobal-Bold" w:hAnsi="Bookman Old Style" w:cs="WILOPlusGlobal-Regular"/>
          <w:sz w:val="24"/>
          <w:szCs w:val="24"/>
        </w:rPr>
        <w:t>αμετάβλητες. Οι μικρές διακυμάν</w:t>
      </w:r>
      <w:r w:rsidRPr="00A655E8">
        <w:rPr>
          <w:rFonts w:ascii="Bookman Old Style" w:eastAsia="WILOPlusGlobal-Bold" w:hAnsi="Bookman Old Style" w:cs="WILOPlusGlobal-Regular"/>
          <w:sz w:val="24"/>
          <w:szCs w:val="24"/>
        </w:rPr>
        <w:t>σεις οφείλονται στη σύσταση του αντλούμενου</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υγρού. Βάσ</w:t>
      </w:r>
      <w:r>
        <w:rPr>
          <w:rFonts w:ascii="Bookman Old Style" w:eastAsia="WILOPlusGlobal-Bold" w:hAnsi="Bookman Old Style" w:cs="WILOPlusGlobal-Regular"/>
          <w:sz w:val="24"/>
          <w:szCs w:val="24"/>
        </w:rPr>
        <w:t>ει της κατανάλωσης ρεύματος μπο</w:t>
      </w:r>
      <w:r w:rsidRPr="00A655E8">
        <w:rPr>
          <w:rFonts w:ascii="Bookman Old Style" w:eastAsia="WILOPlusGlobal-Bold" w:hAnsi="Bookman Old Style" w:cs="WILOPlusGlobal-Regular"/>
          <w:sz w:val="24"/>
          <w:szCs w:val="24"/>
        </w:rPr>
        <w:t>ρείτε έγκαιρα</w:t>
      </w:r>
      <w:r>
        <w:rPr>
          <w:rFonts w:ascii="Bookman Old Style" w:eastAsia="WILOPlusGlobal-Bold" w:hAnsi="Bookman Old Style" w:cs="WILOPlusGlobal-Regular"/>
          <w:sz w:val="24"/>
          <w:szCs w:val="24"/>
        </w:rPr>
        <w:t xml:space="preserve"> να εντοπίσετε και να επιδιορθώ</w:t>
      </w:r>
      <w:r w:rsidRPr="00A655E8">
        <w:rPr>
          <w:rFonts w:ascii="Bookman Old Style" w:eastAsia="WILOPlusGlobal-Bold" w:hAnsi="Bookman Old Style" w:cs="WILOPlusGlobal-Regular"/>
          <w:sz w:val="24"/>
          <w:szCs w:val="24"/>
        </w:rPr>
        <w:t>σετε ζημιές και δυσλειτουργίες στην πτερωτή, τα</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ρουλεμάν και</w:t>
      </w:r>
      <w:r>
        <w:rPr>
          <w:rFonts w:ascii="Bookman Old Style" w:eastAsia="WILOPlusGlobal-Bold" w:hAnsi="Bookman Old Style" w:cs="WILOPlusGlobal-Regular"/>
          <w:sz w:val="24"/>
          <w:szCs w:val="24"/>
        </w:rPr>
        <w:t xml:space="preserve"> τον κινητήρα. Οι μεγάλες διακυ</w:t>
      </w:r>
      <w:r w:rsidRPr="00A655E8">
        <w:rPr>
          <w:rFonts w:ascii="Bookman Old Style" w:eastAsia="WILOPlusGlobal-Bold" w:hAnsi="Bookman Old Style" w:cs="WILOPlusGlobal-Regular"/>
          <w:sz w:val="24"/>
          <w:szCs w:val="24"/>
        </w:rPr>
        <w:t>μάνσεις της τάσης καταπονούν την περιέλιξη του</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κινητήρα και μπορούν να προκαλέσουν βλάβη</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στην αντλία. Με τον τακτικό έλεγχο μπορείτε</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να αποτρέψετε, σε μεγάλο βαθμό, μεγαλύτερες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επακόλουθες ζημιές, ενώ ο κίνδυνος ολικής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ζημιάς μειώνετ</w:t>
      </w:r>
      <w:r>
        <w:rPr>
          <w:rFonts w:ascii="Bookman Old Style" w:eastAsia="WILOPlusGlobal-Bold" w:hAnsi="Bookman Old Style" w:cs="WILOPlusGlobal-Regular"/>
          <w:sz w:val="24"/>
          <w:szCs w:val="24"/>
        </w:rPr>
        <w:t xml:space="preserve">αι. </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Εργασίες συντήρησης</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Πριν από τη</w:t>
      </w:r>
      <w:r>
        <w:rPr>
          <w:rFonts w:ascii="Bookman Old Style" w:hAnsi="Bookman Old Style" w:cs="WILOPlusGlobal-Regular"/>
          <w:sz w:val="24"/>
          <w:szCs w:val="24"/>
        </w:rPr>
        <w:t xml:space="preserve"> διεξαγωγή των εργασιών συντήρη</w:t>
      </w:r>
      <w:r w:rsidRPr="00A655E8">
        <w:rPr>
          <w:rFonts w:ascii="Bookman Old Style" w:hAnsi="Bookman Old Style" w:cs="WILOPlusGlobal-Regular"/>
          <w:sz w:val="24"/>
          <w:szCs w:val="24"/>
        </w:rPr>
        <w:t>σης, τηρείτε τα παρακάτω:</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 xml:space="preserve">• Αποσυνδέστε την ηλεκτρική τροφοδοσία </w:t>
      </w:r>
      <w:r>
        <w:rPr>
          <w:rFonts w:ascii="Bookman Old Style" w:hAnsi="Bookman Old Style" w:cs="WILOPlusGlobal-Regular"/>
          <w:sz w:val="24"/>
          <w:szCs w:val="24"/>
        </w:rPr>
        <w:t xml:space="preserve">της </w:t>
      </w:r>
      <w:r w:rsidRPr="00A655E8">
        <w:rPr>
          <w:rFonts w:ascii="Bookman Old Style" w:hAnsi="Bookman Old Style" w:cs="WILOPlusGlobal-Regular"/>
          <w:sz w:val="24"/>
          <w:szCs w:val="24"/>
        </w:rPr>
        <w:t>αντλίας και ασ</w:t>
      </w:r>
      <w:r>
        <w:rPr>
          <w:rFonts w:ascii="Bookman Old Style" w:hAnsi="Bookman Old Style" w:cs="WILOPlusGlobal-Regular"/>
          <w:sz w:val="24"/>
          <w:szCs w:val="24"/>
        </w:rPr>
        <w:t>φαλίστε την έναντι ακούσιας επα</w:t>
      </w:r>
      <w:r w:rsidRPr="00A655E8">
        <w:rPr>
          <w:rFonts w:ascii="Bookman Old Style" w:hAnsi="Bookman Old Style" w:cs="WILOPlusGlobal-Regular"/>
          <w:sz w:val="24"/>
          <w:szCs w:val="24"/>
        </w:rPr>
        <w:t>νενεργοποίησης.</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 Αφήστε την αντλία να κρυώσει και καθαρίστε την</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επιμελώς.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 Βεβαιωθείτ</w:t>
      </w:r>
      <w:r>
        <w:rPr>
          <w:rFonts w:ascii="Bookman Old Style" w:hAnsi="Bookman Old Style" w:cs="WILOPlusGlobal-Regular"/>
          <w:sz w:val="24"/>
          <w:szCs w:val="24"/>
        </w:rPr>
        <w:t>ε ότι όλα τα εξαρτήματα που σχε</w:t>
      </w:r>
      <w:r w:rsidRPr="00A655E8">
        <w:rPr>
          <w:rFonts w:ascii="Bookman Old Style" w:hAnsi="Bookman Old Style" w:cs="WILOPlusGlobal-Regular"/>
          <w:sz w:val="24"/>
          <w:szCs w:val="24"/>
        </w:rPr>
        <w:t>τίζονται με τη λειτουργία βρίσκονται σε καλή</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κατάσταση.</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Οπτικός έλεγχος του καλωδίου ηλεκτρικής</w:t>
      </w:r>
      <w:r>
        <w:rPr>
          <w:rFonts w:ascii="Bookman Old Style" w:eastAsia="WILOPlusGlobal-Bold" w:hAnsi="Bookman Old Style" w:cs="WILOPlusGlobal-Bold"/>
          <w:b/>
          <w:bCs/>
          <w:sz w:val="24"/>
          <w:szCs w:val="24"/>
        </w:rPr>
        <w:t xml:space="preserve"> </w:t>
      </w:r>
      <w:r w:rsidRPr="00A655E8">
        <w:rPr>
          <w:rFonts w:ascii="Bookman Old Style" w:eastAsia="WILOPlusGlobal-Bold" w:hAnsi="Bookman Old Style" w:cs="WILOPlusGlobal-Bold"/>
          <w:b/>
          <w:bCs/>
          <w:sz w:val="24"/>
          <w:szCs w:val="24"/>
        </w:rPr>
        <w:t>τροφοδοσίας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Ελέγξτε τα καλώδια ηλεκτρικής τροφοδοσίας για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τυχόν φουσκάλες, ρωγμές, γρατζουνιές, σημεία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 xml:space="preserve">γδαρσίματος ή σύνθλιψης. Αν </w:t>
      </w:r>
      <w:r w:rsidRPr="00A655E8">
        <w:rPr>
          <w:rFonts w:ascii="Bookman Old Style" w:hAnsi="Bookman Old Style" w:cs="WILOPlusGlobal-Regular"/>
          <w:sz w:val="24"/>
          <w:szCs w:val="24"/>
        </w:rPr>
        <w:lastRenderedPageBreak/>
        <w:t>διαπιστώσετε</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ζημιές, απενεργοποιήστε αμέσως την αντλία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και αντικαταστήστε το ελαττωματικό καλώδιο</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ηλεκτρικής τροφοδοσίας.</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Οπτικός έλεγχος των παρελκόμενων</w:t>
      </w: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Ελέγξτε τη σωστή έδραση και την άψογη</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λειτουργία των παρελκόμενων. Τα χαλαρά ή</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ελαττωματικά</w:t>
      </w:r>
      <w:r>
        <w:rPr>
          <w:rFonts w:ascii="Bookman Old Style" w:eastAsia="WILOPlusGlobal-Bold" w:hAnsi="Bookman Old Style" w:cs="WILOPlusGlobal-Regular"/>
          <w:sz w:val="24"/>
          <w:szCs w:val="24"/>
        </w:rPr>
        <w:t xml:space="preserve"> παρελκόμενα πρέπει να επισκευά</w:t>
      </w:r>
      <w:r w:rsidRPr="00A655E8">
        <w:rPr>
          <w:rFonts w:ascii="Bookman Old Style" w:eastAsia="WILOPlusGlobal-Bold" w:hAnsi="Bookman Old Style" w:cs="WILOPlusGlobal-Regular"/>
          <w:sz w:val="24"/>
          <w:szCs w:val="24"/>
        </w:rPr>
        <w:t>ζονται ή να αντικαθίστανται αμέσως.</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Οπτικός έλεγχος της επίστρωσης</w:t>
      </w:r>
      <w:r>
        <w:rPr>
          <w:rFonts w:ascii="Bookman Old Style" w:eastAsia="WILOPlusGlobal-Bold" w:hAnsi="Bookman Old Style" w:cs="WILOPlusGlobal-Bold"/>
          <w:b/>
          <w:bCs/>
          <w:sz w:val="24"/>
          <w:szCs w:val="24"/>
        </w:rPr>
        <w:t xml:space="preserve"> και του περι</w:t>
      </w:r>
      <w:r w:rsidRPr="00A655E8">
        <w:rPr>
          <w:rFonts w:ascii="Bookman Old Style" w:eastAsia="WILOPlusGlobal-Bold" w:hAnsi="Bookman Old Style" w:cs="WILOPlusGlobal-Bold"/>
          <w:b/>
          <w:bCs/>
          <w:sz w:val="24"/>
          <w:szCs w:val="24"/>
        </w:rPr>
        <w:t>βλήματος για φθορές</w:t>
      </w:r>
    </w:p>
    <w:p w:rsidR="006940D5"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Οι επιστρώ</w:t>
      </w:r>
      <w:r>
        <w:rPr>
          <w:rFonts w:ascii="Bookman Old Style" w:eastAsia="WILOPlusGlobal-Bold" w:hAnsi="Bookman Old Style" w:cs="WILOPlusGlobal-Regular"/>
          <w:sz w:val="24"/>
          <w:szCs w:val="24"/>
        </w:rPr>
        <w:t>σεις και τα εξαρτήματα του περι</w:t>
      </w:r>
      <w:r w:rsidRPr="00A655E8">
        <w:rPr>
          <w:rFonts w:ascii="Bookman Old Style" w:eastAsia="WILOPlusGlobal-Bold" w:hAnsi="Bookman Old Style" w:cs="WILOPlusGlobal-Regular"/>
          <w:sz w:val="24"/>
          <w:szCs w:val="24"/>
        </w:rPr>
        <w:t>βλήματος δεν επιτρέπεται να έχουν ζημιές. Αν</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υπάρχουν εμφανείς ζημιές στις επιστρώσεις,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 xml:space="preserve">τότε πρέπει να ανανεώσετε την επίστρωση. </w:t>
      </w:r>
    </w:p>
    <w:p w:rsidR="006940D5" w:rsidRPr="00A655E8" w:rsidRDefault="006940D5" w:rsidP="00D756DD">
      <w:pPr>
        <w:autoSpaceDE w:val="0"/>
        <w:autoSpaceDN w:val="0"/>
        <w:adjustRightInd w:val="0"/>
        <w:spacing w:after="0" w:line="360" w:lineRule="auto"/>
        <w:jc w:val="both"/>
        <w:rPr>
          <w:rFonts w:ascii="Bookman Old Style" w:eastAsia="WILOPlusGlobal-Bold" w:hAnsi="Bookman Old Style" w:cs="WILOPlusGlobal-Regular"/>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Έλεγχος </w:t>
      </w:r>
      <w:r>
        <w:rPr>
          <w:rFonts w:ascii="Bookman Old Style" w:eastAsia="WILOPlusGlobal-Bold" w:hAnsi="Bookman Old Style" w:cs="WILOPlusGlobal-Bold"/>
          <w:b/>
          <w:bCs/>
          <w:sz w:val="24"/>
          <w:szCs w:val="24"/>
        </w:rPr>
        <w:t>λειτουργίας των συστημάτων ασφα</w:t>
      </w:r>
      <w:r w:rsidRPr="00A655E8">
        <w:rPr>
          <w:rFonts w:ascii="Bookman Old Style" w:eastAsia="WILOPlusGlobal-Bold" w:hAnsi="Bookman Old Style" w:cs="WILOPlusGlobal-Bold"/>
          <w:b/>
          <w:bCs/>
          <w:sz w:val="24"/>
          <w:szCs w:val="24"/>
        </w:rPr>
        <w:t>λείας και επιτήρησης</w:t>
      </w: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Τα συστήματα επιτήρησης είναι π.χ. αισθητήρες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θερμοκρασίας</w:t>
      </w:r>
      <w:r>
        <w:rPr>
          <w:rFonts w:ascii="Bookman Old Style" w:eastAsia="WILOPlusGlobal-Bold" w:hAnsi="Bookman Old Style" w:cs="WILOPlusGlobal-Regular"/>
          <w:sz w:val="24"/>
          <w:szCs w:val="24"/>
        </w:rPr>
        <w:t xml:space="preserve"> στον κινητήρα, ηλεκτρόδια υγρα</w:t>
      </w:r>
      <w:r w:rsidRPr="00A655E8">
        <w:rPr>
          <w:rFonts w:ascii="Bookman Old Style" w:eastAsia="WILOPlusGlobal-Bold" w:hAnsi="Bookman Old Style" w:cs="WILOPlusGlobal-Regular"/>
          <w:sz w:val="24"/>
          <w:szCs w:val="24"/>
        </w:rPr>
        <w:t>σίας, ρελέ προστασίας κιν</w:t>
      </w:r>
      <w:r>
        <w:rPr>
          <w:rFonts w:ascii="Bookman Old Style" w:eastAsia="WILOPlusGlobal-Bold" w:hAnsi="Bookman Old Style" w:cs="WILOPlusGlobal-Regular"/>
          <w:sz w:val="24"/>
          <w:szCs w:val="24"/>
        </w:rPr>
        <w:t>ητήρα, ρελέ υπερβολι</w:t>
      </w:r>
      <w:r w:rsidRPr="00A655E8">
        <w:rPr>
          <w:rFonts w:ascii="Bookman Old Style" w:eastAsia="WILOPlusGlobal-Bold" w:hAnsi="Bookman Old Style" w:cs="WILOPlusGlobal-Regular"/>
          <w:sz w:val="24"/>
          <w:szCs w:val="24"/>
        </w:rPr>
        <w:t>κής τάσης κλπ.</w:t>
      </w: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Τα ρελέ προστασίας κινητήρα και υπερβολικής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τάσης, καθώς και οι άλλες συσκευές διέγερσης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μπορούν, γενικά, να διεγερθούν χειροκίνητα για</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τις δοκιμές.</w:t>
      </w:r>
    </w:p>
    <w:p w:rsidR="006940D5" w:rsidRPr="00A655E8" w:rsidRDefault="006940D5" w:rsidP="00D756DD">
      <w:pPr>
        <w:autoSpaceDE w:val="0"/>
        <w:autoSpaceDN w:val="0"/>
        <w:adjustRightInd w:val="0"/>
        <w:spacing w:after="0" w:line="360" w:lineRule="auto"/>
        <w:ind w:left="567"/>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Για τον έλεγχο του ηλεκτρόδιου ή του αισθητήρα</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θερμοκρασίας, η αντλία πρέπει να κρυώσει σε</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θερμοκρασία περιβάλλοντος και το ηλεκτρικό</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καλώδιο σύνδεσης του συστήματος επιτήρησης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στον ηλεκτρικό πίνακα πρέπει να αποσυνδεθεί.</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eastAsia="WILOPlusGlobal-Bold" w:hAnsi="Bookman Old Style" w:cs="WILOPlusGlobal-Regular"/>
          <w:sz w:val="24"/>
          <w:szCs w:val="24"/>
        </w:rPr>
        <w:t>Κατόπιν, το σύστημα επιτήρησης ελέγχεται με</w:t>
      </w:r>
      <w:r>
        <w:rPr>
          <w:rFonts w:ascii="Bookman Old Style" w:eastAsia="WILOPlusGlobal-Bold" w:hAnsi="Bookman Old Style" w:cs="WILOPlusGlobal-Regular"/>
          <w:sz w:val="24"/>
          <w:szCs w:val="24"/>
        </w:rPr>
        <w:t xml:space="preserve"> </w:t>
      </w:r>
      <w:r w:rsidRPr="00A655E8">
        <w:rPr>
          <w:rFonts w:ascii="Bookman Old Style" w:hAnsi="Bookman Old Style" w:cs="WILOPlusGlobal-Regular"/>
          <w:sz w:val="24"/>
          <w:szCs w:val="24"/>
        </w:rPr>
        <w:t>ένα ωμόμετρο.</w:t>
      </w:r>
      <w:r>
        <w:rPr>
          <w:rFonts w:ascii="Bookman Old Style" w:hAnsi="Bookman Old Style" w:cs="WILOPlusGlobal-Regular"/>
          <w:sz w:val="24"/>
          <w:szCs w:val="24"/>
        </w:rPr>
        <w:t xml:space="preserve"> Πρέπει να μετρήσετε τις παρακά</w:t>
      </w:r>
      <w:r w:rsidRPr="00A655E8">
        <w:rPr>
          <w:rFonts w:ascii="Bookman Old Style" w:hAnsi="Bookman Old Style" w:cs="WILOPlusGlobal-Regular"/>
          <w:sz w:val="24"/>
          <w:szCs w:val="24"/>
        </w:rPr>
        <w:t>τω τιμές:</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 Διμεταλλικός αισθητήρας: Μηδενική τιμή - αγωγιμότητα</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 xml:space="preserve">• Αισθητήρας PTC / ψυχρού αγωγού: </w:t>
      </w:r>
      <w:r>
        <w:rPr>
          <w:rFonts w:ascii="Bookman Old Style" w:hAnsi="Bookman Old Style" w:cs="WILOPlusGlobal-Regular"/>
          <w:sz w:val="24"/>
          <w:szCs w:val="24"/>
        </w:rPr>
        <w:t xml:space="preserve">Ένας </w:t>
      </w:r>
      <w:r w:rsidRPr="00A655E8">
        <w:rPr>
          <w:rFonts w:ascii="Bookman Old Style" w:hAnsi="Bookman Old Style" w:cs="WILOPlusGlobal-Regular"/>
          <w:sz w:val="24"/>
          <w:szCs w:val="24"/>
        </w:rPr>
        <w:t>αισθητήρα</w:t>
      </w:r>
      <w:r>
        <w:rPr>
          <w:rFonts w:ascii="Bookman Old Style" w:hAnsi="Bookman Old Style" w:cs="WILOPlusGlobal-Regular"/>
          <w:sz w:val="24"/>
          <w:szCs w:val="24"/>
        </w:rPr>
        <w:t>ς ψυχρού αγωγού έχει ψυχρή αντί</w:t>
      </w:r>
      <w:r w:rsidRPr="00A655E8">
        <w:rPr>
          <w:rFonts w:ascii="Bookman Old Style" w:hAnsi="Bookman Old Style" w:cs="WILOPlusGlobal-Regular"/>
          <w:sz w:val="24"/>
          <w:szCs w:val="24"/>
        </w:rPr>
        <w:t>σταση μεταξύ 20 και 100 Ω.</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Για 3 αισθητήρες σε σειρά θα προέκυπτε τιμή</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μεταξύ 60 έως 300 Ω.</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Για 4 αισθητήρες σε σειρά θα προέκυπτε τιμή</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μεταξύ 80 έως 400 Ω.</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lastRenderedPageBreak/>
        <w:t>• Ευθύγραμμο ηλεκτρόδιο: Η τιμή πρέπει να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τείνει προς το άπειρο. Σε περίπτωση χαμηλών</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 xml:space="preserve">τιμών υπάρχει νερό στο λάδι. Τηρείτε </w:t>
      </w:r>
      <w:r>
        <w:rPr>
          <w:rFonts w:ascii="Bookman Old Style" w:hAnsi="Bookman Old Style" w:cs="WILOPlusGlobal-Regular"/>
          <w:sz w:val="24"/>
          <w:szCs w:val="24"/>
        </w:rPr>
        <w:t xml:space="preserve">επίσης </w:t>
      </w:r>
      <w:r w:rsidRPr="00A655E8">
        <w:rPr>
          <w:rFonts w:ascii="Bookman Old Style" w:hAnsi="Bookman Old Style" w:cs="WILOPlusGlobal-Regular"/>
          <w:sz w:val="24"/>
          <w:szCs w:val="24"/>
        </w:rPr>
        <w:t>τις οδηγίες του προαιρετικά διαθέσιμου ρελέ</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αξιολόγησης.</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Έλεγχος των χρησιμοποιούμενων ηλεκτρικών</w:t>
      </w:r>
      <w:r>
        <w:rPr>
          <w:rFonts w:ascii="Bookman Old Style" w:eastAsia="WILOPlusGlobal-Bold" w:hAnsi="Bookman Old Style" w:cs="WILOPlusGlobal-Bold"/>
          <w:b/>
          <w:bCs/>
          <w:sz w:val="24"/>
          <w:szCs w:val="24"/>
        </w:rPr>
        <w:t xml:space="preserve"> </w:t>
      </w:r>
      <w:r w:rsidRPr="00A655E8">
        <w:rPr>
          <w:rFonts w:ascii="Bookman Old Style" w:eastAsia="WILOPlusGlobal-Bold" w:hAnsi="Bookman Old Style" w:cs="WILOPlusGlobal-Bold"/>
          <w:b/>
          <w:bCs/>
          <w:sz w:val="24"/>
          <w:szCs w:val="24"/>
        </w:rPr>
        <w:t>πινάκων/ρελέ</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Για τα με</w:t>
      </w:r>
      <w:r>
        <w:rPr>
          <w:rFonts w:ascii="Bookman Old Style" w:hAnsi="Bookman Old Style" w:cs="WILOPlusGlobal-Regular"/>
          <w:sz w:val="24"/>
          <w:szCs w:val="24"/>
        </w:rPr>
        <w:t>μονωμένα βήματα ελέγχου των χρη</w:t>
      </w:r>
      <w:r w:rsidRPr="00A655E8">
        <w:rPr>
          <w:rFonts w:ascii="Bookman Old Style" w:hAnsi="Bookman Old Style" w:cs="WILOPlusGlobal-Regular"/>
          <w:sz w:val="24"/>
          <w:szCs w:val="24"/>
        </w:rPr>
        <w:t>σιμοποιούμενων ηλεκτρικών πινάκων/ρελέ</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ανατρέξτε στις εκάστοτε οδηγίες λειτουργίας. Οι</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 xml:space="preserve">ελαττωματικές συσκευές θα </w:t>
      </w:r>
      <w:r>
        <w:rPr>
          <w:rFonts w:ascii="Bookman Old Style" w:hAnsi="Bookman Old Style" w:cs="WILOPlusGlobal-Regular"/>
          <w:sz w:val="24"/>
          <w:szCs w:val="24"/>
        </w:rPr>
        <w:t>πρέπει να αντικα</w:t>
      </w:r>
      <w:r w:rsidRPr="00A655E8">
        <w:rPr>
          <w:rFonts w:ascii="Bookman Old Style" w:hAnsi="Bookman Old Style" w:cs="WILOPlusGlobal-Regular"/>
          <w:sz w:val="24"/>
          <w:szCs w:val="24"/>
        </w:rPr>
        <w:t>θίστανται αμέσως, καθώς δεν διασφαλίζουν την</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προστασία της αντλίας.</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 xml:space="preserve"> Αλλαγή λαδιού στο θάλαμο στεγανοποίησης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Ο θάλαμος στεγανοποίησης διαθέτει μια οπή για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την αποστράγγιση και την πλήρωσή του.</w:t>
      </w:r>
    </w:p>
    <w:p w:rsidR="006940D5" w:rsidRPr="00085D90"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Cs/>
          <w:sz w:val="24"/>
          <w:szCs w:val="24"/>
        </w:rPr>
      </w:pPr>
      <w:r w:rsidRPr="00085D90">
        <w:rPr>
          <w:rFonts w:ascii="Bookman Old Style" w:eastAsia="WILOPlusGlobal-Bold" w:hAnsi="Bookman Old Style" w:cs="WILOPlusGlobal-Bold"/>
          <w:bCs/>
          <w:sz w:val="24"/>
          <w:szCs w:val="24"/>
        </w:rPr>
        <w:t>Αφήστε αρχικά το λάδι να κρυώσει σε θερμοκρασία περιβάλλοντος.</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1. Τάπα</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1. Τοποθετήστε την αντλία οριζόντια επάνω σε</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σταθερή βάση, ώστε η τάπα να είναι στραμμένη</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προς τα πάνω.</w:t>
      </w:r>
    </w:p>
    <w:p w:rsidR="006940D5" w:rsidRPr="00A655E8" w:rsidRDefault="006940D5" w:rsidP="00D756DD">
      <w:pPr>
        <w:autoSpaceDE w:val="0"/>
        <w:autoSpaceDN w:val="0"/>
        <w:adjustRightInd w:val="0"/>
        <w:spacing w:after="0" w:line="360" w:lineRule="auto"/>
        <w:ind w:firstLine="567"/>
        <w:jc w:val="both"/>
        <w:rPr>
          <w:rFonts w:ascii="Bookman Old Style" w:hAnsi="Bookman Old Style" w:cs="WILOPlusGlobal-Regular"/>
          <w:sz w:val="24"/>
          <w:szCs w:val="24"/>
        </w:rPr>
      </w:pPr>
      <w:r w:rsidRPr="00A655E8">
        <w:rPr>
          <w:rFonts w:ascii="Bookman Old Style" w:hAnsi="Bookman Old Style" w:cs="WILOPlusGlobal-Regular"/>
          <w:sz w:val="24"/>
          <w:szCs w:val="24"/>
        </w:rPr>
        <w:t>2. Ξεβιδώστε την τάπα προσεκτικά και αργά.</w:t>
      </w:r>
    </w:p>
    <w:p w:rsidR="006940D5"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3. Για να αποστραγγίσετε το λάδι, γυρίστε την</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αντλία όσο χρειάζεται, μέχρι η οπή να δείχνει</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προς τα κάτω</w:t>
      </w:r>
      <w:r>
        <w:rPr>
          <w:rFonts w:ascii="Bookman Old Style" w:hAnsi="Bookman Old Style" w:cs="WILOPlusGlobal-Regular"/>
          <w:sz w:val="24"/>
          <w:szCs w:val="24"/>
        </w:rPr>
        <w:t>. Συλλέξτε το λάδι σε ένα κατάλ</w:t>
      </w:r>
      <w:r w:rsidRPr="00A655E8">
        <w:rPr>
          <w:rFonts w:ascii="Bookman Old Style" w:hAnsi="Bookman Old Style" w:cs="WILOPlusGlobal-Regular"/>
          <w:sz w:val="24"/>
          <w:szCs w:val="24"/>
        </w:rPr>
        <w:t>ληλο δοχείο</w:t>
      </w:r>
      <w:r>
        <w:rPr>
          <w:rFonts w:ascii="Bookman Old Style" w:hAnsi="Bookman Old Style" w:cs="WILOPlusGlobal-Regular"/>
          <w:sz w:val="24"/>
          <w:szCs w:val="24"/>
        </w:rPr>
        <w:t>.</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4. Γυρίστε πάλι την αντλία, μέχρι η οπή να δείχνει</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προς τα πάνω. Γεμίστε την οπή της τάπας με καινούριο λάδι. Το</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λάδι πρέπει να φτάνει περίπου 1 cm κάτω από</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την οπή. Χρησιμοποιείτε τα προτεινόμενα λάδια</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και τηρείτε τις ποσότητες πλήρωσης!</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6. Καθαρίστε την τάπα, εξοπλίστε την με καινούριο</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στεγανοποιητικό δακτύλιο και βιδώστε την ξανά.</w:t>
      </w:r>
    </w:p>
    <w:p w:rsidR="006940D5" w:rsidRDefault="006940D5" w:rsidP="00D756DD">
      <w:pPr>
        <w:autoSpaceDE w:val="0"/>
        <w:autoSpaceDN w:val="0"/>
        <w:adjustRightInd w:val="0"/>
        <w:spacing w:after="0" w:line="360" w:lineRule="auto"/>
        <w:jc w:val="both"/>
        <w:rPr>
          <w:rFonts w:ascii="Bookman Old Style" w:eastAsia="WILOPlusGlobal-Bold" w:hAnsi="Bookman Old Style" w:cs="WILOPlusGlobal-Bold"/>
          <w:b/>
          <w:bCs/>
          <w:sz w:val="24"/>
          <w:szCs w:val="24"/>
        </w:rPr>
      </w:pPr>
    </w:p>
    <w:p w:rsidR="006940D5" w:rsidRPr="00A655E8" w:rsidRDefault="006940D5" w:rsidP="00D756DD">
      <w:pPr>
        <w:autoSpaceDE w:val="0"/>
        <w:autoSpaceDN w:val="0"/>
        <w:adjustRightInd w:val="0"/>
        <w:spacing w:after="0" w:line="360" w:lineRule="auto"/>
        <w:ind w:firstLine="567"/>
        <w:jc w:val="both"/>
        <w:rPr>
          <w:rFonts w:ascii="Bookman Old Style" w:eastAsia="WILOPlusGlobal-Bold" w:hAnsi="Bookman Old Style" w:cs="WILOPlusGlobal-Bold"/>
          <w:b/>
          <w:bCs/>
          <w:sz w:val="24"/>
          <w:szCs w:val="24"/>
        </w:rPr>
      </w:pPr>
      <w:r w:rsidRPr="00A655E8">
        <w:rPr>
          <w:rFonts w:ascii="Bookman Old Style" w:eastAsia="WILOPlusGlobal-Bold" w:hAnsi="Bookman Old Style" w:cs="WILOPlusGlobal-Bold"/>
          <w:b/>
          <w:bCs/>
          <w:sz w:val="24"/>
          <w:szCs w:val="24"/>
        </w:rPr>
        <w:t>Γενική επιθεώρηση</w:t>
      </w:r>
    </w:p>
    <w:p w:rsidR="006940D5" w:rsidRPr="00A655E8" w:rsidRDefault="006940D5" w:rsidP="00D756DD">
      <w:pPr>
        <w:autoSpaceDE w:val="0"/>
        <w:autoSpaceDN w:val="0"/>
        <w:adjustRightInd w:val="0"/>
        <w:spacing w:after="0" w:line="360" w:lineRule="auto"/>
        <w:ind w:left="567"/>
        <w:jc w:val="both"/>
        <w:rPr>
          <w:rFonts w:ascii="Bookman Old Style" w:hAnsi="Bookman Old Style" w:cs="WILOPlusGlobal-Regular"/>
          <w:sz w:val="24"/>
          <w:szCs w:val="24"/>
        </w:rPr>
      </w:pPr>
      <w:r w:rsidRPr="00A655E8">
        <w:rPr>
          <w:rFonts w:ascii="Bookman Old Style" w:hAnsi="Bookman Old Style" w:cs="WILOPlusGlobal-Regular"/>
          <w:sz w:val="24"/>
          <w:szCs w:val="24"/>
        </w:rPr>
        <w:t>Κατά τη γενική επισκευή, εκτός από τις κανονικές</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εργασίες συντήρησης, πρέπει επίσης να ελέγξετε</w:t>
      </w:r>
      <w:r>
        <w:rPr>
          <w:rFonts w:ascii="Bookman Old Style" w:hAnsi="Bookman Old Style" w:cs="WILOPlusGlobal-Regular"/>
          <w:sz w:val="24"/>
          <w:szCs w:val="24"/>
        </w:rPr>
        <w:t xml:space="preserve"> </w:t>
      </w:r>
      <w:r w:rsidRPr="00A655E8">
        <w:rPr>
          <w:rFonts w:ascii="Bookman Old Style" w:hAnsi="Bookman Old Style" w:cs="WILOPlusGlobal-Regular"/>
          <w:sz w:val="24"/>
          <w:szCs w:val="24"/>
        </w:rPr>
        <w:t>και, αν χρειάζετ</w:t>
      </w:r>
      <w:r>
        <w:rPr>
          <w:rFonts w:ascii="Bookman Old Style" w:hAnsi="Bookman Old Style" w:cs="WILOPlusGlobal-Regular"/>
          <w:sz w:val="24"/>
          <w:szCs w:val="24"/>
        </w:rPr>
        <w:t>αι, να αντικαταστήσετε τα ρουλε</w:t>
      </w:r>
      <w:r w:rsidRPr="00A655E8">
        <w:rPr>
          <w:rFonts w:ascii="Bookman Old Style" w:hAnsi="Bookman Old Style" w:cs="WILOPlusGlobal-Regular"/>
          <w:sz w:val="24"/>
          <w:szCs w:val="24"/>
        </w:rPr>
        <w:t>μάν κινητήρα, τι</w:t>
      </w:r>
      <w:r>
        <w:rPr>
          <w:rFonts w:ascii="Bookman Old Style" w:hAnsi="Bookman Old Style" w:cs="WILOPlusGlobal-Regular"/>
          <w:sz w:val="24"/>
          <w:szCs w:val="24"/>
        </w:rPr>
        <w:t xml:space="preserve">ς τσιμούχες άξονα, τους </w:t>
      </w:r>
      <w:r>
        <w:rPr>
          <w:rFonts w:ascii="Bookman Old Style" w:hAnsi="Bookman Old Style" w:cs="WILOPlusGlobal-Regular"/>
          <w:sz w:val="24"/>
          <w:szCs w:val="24"/>
        </w:rPr>
        <w:lastRenderedPageBreak/>
        <w:t>δακτυλί</w:t>
      </w:r>
      <w:r w:rsidRPr="00A655E8">
        <w:rPr>
          <w:rFonts w:ascii="Bookman Old Style" w:hAnsi="Bookman Old Style" w:cs="WILOPlusGlobal-Regular"/>
          <w:sz w:val="24"/>
          <w:szCs w:val="24"/>
        </w:rPr>
        <w:t xml:space="preserve">ους κυκλικής </w:t>
      </w:r>
      <w:r>
        <w:rPr>
          <w:rFonts w:ascii="Bookman Old Style" w:hAnsi="Bookman Old Style" w:cs="WILOPlusGlobal-Regular"/>
          <w:sz w:val="24"/>
          <w:szCs w:val="24"/>
        </w:rPr>
        <w:t>διατομής και τα καλώδια ηλεκτρι</w:t>
      </w:r>
      <w:r w:rsidRPr="00A655E8">
        <w:rPr>
          <w:rFonts w:ascii="Bookman Old Style" w:hAnsi="Bookman Old Style" w:cs="WILOPlusGlobal-Regular"/>
          <w:sz w:val="24"/>
          <w:szCs w:val="24"/>
        </w:rPr>
        <w:t xml:space="preserve">κής τροφοδοσίας. </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Η προληπτική συντήρηση του εξοπλισμού εξασφαλίζει την μακροβιότητά του και μακροπρόθεσμα είναι η πιο οικονομική μέθοδος συντήρησης. Μπορεί να προγραμματιστεί σε περιόδους μη αιχμής λειτουργίας του εξοπλισμού και μειώνει σε πολύ μεγάλο βαθμό την πιθανότητα αστοχίας του εξοπλισμού με όλα τα επακόλουθα. Κατά την επισκευή πρέπει να χρησιμοποιούνται τα κατάλληλα εργαλεία π.χ. εξολκείς φτερωτών, μεγάλων ρουλεμάν για την αποφυγή καταστροφής εξαρτημάτων με υψηλό κόστος.</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Τέλος κατά την προληπτική συντήρηση του εξοπλισμού καλό είναι να ελέγχεται με αμπερομέτρηση το σημείο λειτουργίας του εξοπλισμού και κατ' επέκταση η κατάσταση του υδραυλικού δικτύου που συνεργάζεται ο εξοπλισμός (πιθανή φραγή σωληνώσεων - βανών - ανεπίστροφων βαλβίδων).</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pacing w:after="0"/>
        <w:rPr>
          <w:rFonts w:ascii="Bookman Old Style" w:hAnsi="Bookman Old Style"/>
          <w:b/>
          <w:caps/>
          <w:color w:val="000000"/>
          <w:sz w:val="24"/>
          <w:u w:val="single"/>
        </w:rPr>
      </w:pPr>
      <w:r>
        <w:rPr>
          <w:rFonts w:ascii="Bookman Old Style" w:hAnsi="Bookman Old Style"/>
          <w:b/>
          <w:caps/>
          <w:color w:val="000000"/>
          <w:sz w:val="24"/>
          <w:u w:val="single"/>
        </w:rPr>
        <w:br w:type="page"/>
      </w:r>
    </w:p>
    <w:p w:rsidR="006940D5" w:rsidRDefault="006940D5" w:rsidP="00D756DD">
      <w:pPr>
        <w:numPr>
          <w:ilvl w:val="0"/>
          <w:numId w:val="19"/>
        </w:numPr>
        <w:shd w:val="clear" w:color="auto" w:fill="FFFFFF"/>
        <w:spacing w:after="0" w:line="360" w:lineRule="auto"/>
        <w:ind w:left="567" w:right="567"/>
        <w:jc w:val="both"/>
        <w:rPr>
          <w:rFonts w:ascii="Bookman Old Style" w:hAnsi="Bookman Old Style"/>
          <w:b/>
          <w:caps/>
          <w:color w:val="000000"/>
          <w:sz w:val="24"/>
          <w:u w:val="single"/>
        </w:rPr>
      </w:pPr>
      <w:r>
        <w:rPr>
          <w:rFonts w:ascii="Bookman Old Style" w:hAnsi="Bookman Old Style"/>
          <w:b/>
          <w:caps/>
          <w:color w:val="000000"/>
          <w:sz w:val="24"/>
          <w:u w:val="single"/>
        </w:rPr>
        <w:lastRenderedPageBreak/>
        <w:t xml:space="preserve">  ΑΥΤΟΜΑΤΕΣ Εσχάρες - ΣΥΜΠΙΕΣΤΗΣ</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Pr="00A84BD1" w:rsidRDefault="006940D5" w:rsidP="00D756DD">
      <w:pPr>
        <w:pStyle w:val="Default"/>
        <w:spacing w:line="360" w:lineRule="auto"/>
        <w:ind w:left="567"/>
        <w:jc w:val="both"/>
        <w:rPr>
          <w:rFonts w:ascii="Bookman Old Style" w:hAnsi="Bookman Old Style"/>
        </w:rPr>
      </w:pPr>
      <w:r w:rsidRPr="00A84BD1">
        <w:rPr>
          <w:rFonts w:ascii="Bookman Old Style" w:hAnsi="Bookman Old Style"/>
        </w:rPr>
        <w:t xml:space="preserve">Πριν την εκκίνηση θα πρέπει να ελεγχθεί κατ’ αρχήν η λίπανση του ηλεκτρομειωτήρα. Σε περίπτωση που δεν έχει λάδι θα πρέπει αυτό να συμπληρωθεί σύμφωνα και με τις οδηγίες του κατασκευαστή του ηλ/ρα. </w:t>
      </w:r>
    </w:p>
    <w:p w:rsidR="006940D5" w:rsidRPr="00481FB7" w:rsidRDefault="006940D5" w:rsidP="00D756DD">
      <w:pPr>
        <w:pStyle w:val="Default"/>
        <w:spacing w:line="360" w:lineRule="auto"/>
        <w:ind w:left="567"/>
        <w:jc w:val="both"/>
        <w:rPr>
          <w:rFonts w:ascii="Bookman Old Style" w:hAnsi="Bookman Old Style"/>
        </w:rPr>
      </w:pPr>
    </w:p>
    <w:p w:rsidR="006940D5" w:rsidRPr="00A84BD1" w:rsidRDefault="006940D5" w:rsidP="00D756DD">
      <w:pPr>
        <w:pStyle w:val="Default"/>
        <w:spacing w:line="360" w:lineRule="auto"/>
        <w:ind w:left="567"/>
        <w:jc w:val="both"/>
        <w:rPr>
          <w:rFonts w:ascii="Bookman Old Style" w:hAnsi="Bookman Old Style"/>
        </w:rPr>
      </w:pPr>
      <w:r w:rsidRPr="00A84BD1">
        <w:rPr>
          <w:rFonts w:ascii="Bookman Old Style" w:hAnsi="Bookman Old Style"/>
        </w:rPr>
        <w:t xml:space="preserve">Στη συνέχει θα πρέπει να ελεγχθεί η φορά περιστροφής του κινητήρα. Στην κανονική λειτουργία θα πρέπει το ξέστρο της εσχάρας να κινείται επάνω στις λάμες με φορά από το χαμηλότερο σημείο προς το υψηλότερο. </w:t>
      </w:r>
    </w:p>
    <w:p w:rsidR="006940D5" w:rsidRPr="00BE0CF9"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Οι αυτόματες εσχάρες θα πρέπει να ελέγχονται καθημερινά. Ο έλεγχος θα πρέπει να είναι οπτικός και ακουστικός. Πρέπει να ελέγχονται τα σημεία πάκτωσης των εσχάρων πάνω στο μπετό των καναλιών εσχάρωσης και να γίνεται έγκαιρη αντικατάσταση των κοχλιών ή των λαμών που έχουν υποστεί θραύση.</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Τα δόντια του ξέστρου καθαρισμού θα πρέπει να περνούν ελεύθερα ανάμεσα από τις ράβδους χωρίς να «βρίσκουν» σ' αυτές. Επίσης τα άκρα των ράβδων δεν θα πρέπει να έχουν αποκολληθεί από τις λάμες στερέωσής τους.</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Τα έδρανα (ρουλεμάν) του άξονα περιστροφής του ξέστρου καθαρισμού θα πρέπει να λιπαίνονται τακτικά (ανά μήνα) και να αλλάζονται περιοδικά με βάση τις οδηγίες του κατασκευαστή (ανά χρόνο).</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Αλλαγή λιπαντικού στον μειωτήρα σύμφωνα με τις προδιαγραφές του κατασκευαστή (ανά χρόνο). Συνίσταται έλεγχος της στάθμης λαδιού του μειωτήρα κάθε 1-2 μήνες.</w:t>
      </w:r>
    </w:p>
    <w:p w:rsidR="006940D5" w:rsidRPr="00481FB7" w:rsidRDefault="006940D5" w:rsidP="00D756DD">
      <w:pPr>
        <w:shd w:val="clear" w:color="auto" w:fill="FFFFFF"/>
        <w:spacing w:before="180" w:after="0" w:line="360" w:lineRule="auto"/>
        <w:ind w:left="567" w:right="567"/>
        <w:jc w:val="both"/>
        <w:rPr>
          <w:rFonts w:ascii="Bookman Old Style" w:hAnsi="Bookman Old Style"/>
          <w:color w:val="000000"/>
          <w:sz w:val="24"/>
        </w:rPr>
      </w:pPr>
      <w:r>
        <w:rPr>
          <w:rFonts w:ascii="Bookman Old Style" w:hAnsi="Bookman Old Style"/>
          <w:color w:val="000000"/>
          <w:sz w:val="24"/>
        </w:rPr>
        <w:lastRenderedPageBreak/>
        <w:t>Για τον ηλεκτροκινητήρα θα πρέπει να ακολουθούνται οι οδηγίες ελέγχου και συντήρησης που δίνονται στο σχετικό κεφάλαιο περί ηλεκτροκινητήρων.</w:t>
      </w:r>
    </w:p>
    <w:p w:rsidR="006940D5" w:rsidRPr="00A84BD1" w:rsidRDefault="006940D5" w:rsidP="00D756DD">
      <w:pPr>
        <w:pStyle w:val="Default"/>
        <w:spacing w:line="360" w:lineRule="auto"/>
        <w:ind w:left="567"/>
        <w:jc w:val="both"/>
        <w:rPr>
          <w:rFonts w:ascii="Bookman Old Style" w:hAnsi="Bookman Old Style"/>
        </w:rPr>
      </w:pPr>
      <w:r w:rsidRPr="00A84BD1">
        <w:rPr>
          <w:rFonts w:ascii="Bookman Old Style" w:hAnsi="Bookman Old Style"/>
        </w:rPr>
        <w:t xml:space="preserve">Η συντήρηση της εσχάρας είναι πολύ απλή κυρίως διότι είναι κατασκευασμένη εξ’ ολοκλήρου από ανοξείδωτο χάλυβα και δεν χρειάζεται επιπλέον αντιδιαβρωτική προστασία. </w:t>
      </w:r>
    </w:p>
    <w:p w:rsidR="006940D5" w:rsidRDefault="006940D5" w:rsidP="00D756DD">
      <w:pPr>
        <w:spacing w:after="0"/>
        <w:ind w:firstLine="567"/>
        <w:jc w:val="both"/>
        <w:rPr>
          <w:rFonts w:ascii="Bookman Old Style" w:hAnsi="Bookman Old Style"/>
          <w:b/>
          <w:sz w:val="24"/>
          <w:szCs w:val="24"/>
          <w:u w:val="single"/>
        </w:rPr>
      </w:pPr>
    </w:p>
    <w:p w:rsidR="006940D5" w:rsidRPr="003C131A" w:rsidRDefault="006940D5" w:rsidP="00D756DD">
      <w:pPr>
        <w:spacing w:after="0"/>
        <w:ind w:firstLine="567"/>
        <w:jc w:val="both"/>
        <w:rPr>
          <w:rFonts w:ascii="Bookman Old Style" w:hAnsi="Bookman Old Style"/>
          <w:b/>
          <w:sz w:val="24"/>
          <w:szCs w:val="24"/>
        </w:rPr>
      </w:pPr>
      <w:r w:rsidRPr="003C131A">
        <w:rPr>
          <w:rFonts w:ascii="Bookman Old Style" w:hAnsi="Bookman Old Style"/>
          <w:b/>
          <w:sz w:val="24"/>
          <w:szCs w:val="24"/>
        </w:rPr>
        <w:t>Συμπιεστής εσχαρισμάτων</w:t>
      </w:r>
    </w:p>
    <w:p w:rsidR="006940D5" w:rsidRPr="00EA140E" w:rsidRDefault="006940D5" w:rsidP="00D756DD">
      <w:pPr>
        <w:spacing w:after="0"/>
        <w:jc w:val="both"/>
        <w:rPr>
          <w:rFonts w:ascii="Bookman Old Style" w:hAnsi="Bookman Old Style"/>
          <w:sz w:val="24"/>
          <w:szCs w:val="24"/>
        </w:rPr>
      </w:pP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Η λειτουργία του κοχλία πρέπει να ελέγχεται καθημερινά και συγκεκριμένα: </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α) Οπτικός έλεγχος της σωστής και ανεμπόδιστης κίνησης του κοχλία. </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β) Ύπαρξη θορύβων που μπορεί να προμηνύουν δυσλειτουργία.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γ) Περιοδικός καθαρισμός των στερεών που συγκεντρώνεται στα τοιχώματα (κυρίως στην χοάνη συλλογής) διότι αυτή θα αποτελεί πηγή δυσοσμιών.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δ) Έλεγχος της φθοράς της επένδυσης πολυαιθυλενίου που βρίσκεται ανάμεσα στον κοχλία και την ανοξείδωτη σκάφη. </w:t>
      </w:r>
    </w:p>
    <w:p w:rsidR="006940D5" w:rsidRPr="00BE0CF9" w:rsidRDefault="006940D5" w:rsidP="00D756DD">
      <w:pPr>
        <w:spacing w:after="0" w:line="360" w:lineRule="auto"/>
        <w:ind w:firstLine="567"/>
        <w:jc w:val="both"/>
        <w:rPr>
          <w:rFonts w:ascii="Bookman Old Style" w:hAnsi="Bookman Old Style"/>
          <w:sz w:val="24"/>
          <w:szCs w:val="24"/>
        </w:rPr>
      </w:pPr>
      <w:r w:rsidRPr="00B450B7">
        <w:rPr>
          <w:rFonts w:ascii="Bookman Old Style" w:hAnsi="Bookman Old Style"/>
          <w:sz w:val="24"/>
          <w:szCs w:val="24"/>
        </w:rPr>
        <w:t>ε) Συχνή πλύση των εσχαρισμάτων μέσω του δικτύου πλύσης του κοχλία.</w:t>
      </w:r>
    </w:p>
    <w:p w:rsidR="006940D5" w:rsidRPr="00BE0CF9" w:rsidRDefault="006940D5" w:rsidP="00D756DD">
      <w:pPr>
        <w:spacing w:after="0"/>
        <w:jc w:val="both"/>
        <w:rPr>
          <w:rFonts w:ascii="Bookman Old Style" w:hAnsi="Bookman Old Style"/>
          <w:sz w:val="24"/>
          <w:szCs w:val="24"/>
        </w:rPr>
      </w:pP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Σ’ ότι αφορά τα μεταλλικά μέρη (πλην του κοχλία) είναι κατασκευασμένα από χάλυβα AISI 304 και δεν χρειάζεται συντήρηση.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Σ’ ότι αφορά τον κοχλία, αυτός είναι κατασκευασμένος από ειδικό χάλυβα υψηλής αντοχής βαμμένο με εποξειδικό primer και χρώμα πολυουρεθάνης.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Το φύλλο πολυαιθυλενίου πιθανόν να φθείρεται ανάλογα με την χρήση του κοχλία. Θα πρέπει να ελέγχεται περιοδικά και να αντικαθίσταται όταν φθαρεί αρκετά. </w:t>
      </w:r>
    </w:p>
    <w:p w:rsidR="006940D5" w:rsidRDefault="006940D5" w:rsidP="00D756DD">
      <w:pPr>
        <w:shd w:val="clear" w:color="auto" w:fill="FFFFFF"/>
        <w:spacing w:after="0" w:line="360" w:lineRule="auto"/>
        <w:ind w:left="567" w:right="567"/>
        <w:jc w:val="both"/>
        <w:rPr>
          <w:rFonts w:ascii="Bookman Old Style" w:hAnsi="Bookman Old Style"/>
          <w:b/>
          <w:caps/>
          <w:color w:val="000000"/>
          <w:sz w:val="24"/>
          <w:u w:val="single"/>
        </w:rPr>
      </w:pPr>
    </w:p>
    <w:p w:rsidR="006940D5" w:rsidRDefault="006940D5" w:rsidP="00D756DD">
      <w:pPr>
        <w:spacing w:after="0"/>
        <w:rPr>
          <w:rFonts w:ascii="Bookman Old Style" w:hAnsi="Bookman Old Style"/>
          <w:b/>
          <w:caps/>
          <w:color w:val="000000"/>
          <w:sz w:val="24"/>
        </w:rPr>
      </w:pPr>
      <w:r>
        <w:rPr>
          <w:rFonts w:ascii="Bookman Old Style" w:hAnsi="Bookman Old Style"/>
          <w:b/>
          <w:caps/>
          <w:color w:val="000000"/>
          <w:sz w:val="24"/>
        </w:rPr>
        <w:br w:type="page"/>
      </w:r>
    </w:p>
    <w:p w:rsidR="006940D5" w:rsidRDefault="006940D5" w:rsidP="00D756DD">
      <w:pPr>
        <w:shd w:val="clear" w:color="auto" w:fill="FFFFFF"/>
        <w:spacing w:after="0" w:line="360" w:lineRule="auto"/>
        <w:ind w:left="567" w:right="567"/>
        <w:jc w:val="both"/>
        <w:rPr>
          <w:rFonts w:ascii="Bookman Old Style" w:hAnsi="Bookman Old Style"/>
          <w:b/>
          <w:caps/>
          <w:color w:val="000000"/>
          <w:sz w:val="24"/>
          <w:u w:val="single"/>
        </w:rPr>
      </w:pPr>
      <w:r>
        <w:rPr>
          <w:rFonts w:ascii="Bookman Old Style" w:hAnsi="Bookman Old Style"/>
          <w:b/>
          <w:caps/>
          <w:color w:val="000000"/>
          <w:sz w:val="24"/>
        </w:rPr>
        <w:lastRenderedPageBreak/>
        <w:t>4</w:t>
      </w:r>
      <w:r w:rsidRPr="007A5633">
        <w:rPr>
          <w:rFonts w:ascii="Bookman Old Style" w:hAnsi="Bookman Old Style"/>
          <w:b/>
          <w:caps/>
          <w:color w:val="000000"/>
          <w:sz w:val="24"/>
        </w:rPr>
        <w:t xml:space="preserve">. </w:t>
      </w:r>
      <w:r>
        <w:rPr>
          <w:rFonts w:ascii="Bookman Old Style" w:hAnsi="Bookman Old Style"/>
          <w:b/>
          <w:caps/>
          <w:color w:val="000000"/>
          <w:sz w:val="24"/>
          <w:u w:val="single"/>
        </w:rPr>
        <w:t xml:space="preserve">ΦυσητήρΕς </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pStyle w:val="3"/>
        <w:ind w:left="567" w:right="567"/>
        <w:jc w:val="left"/>
        <w:rPr>
          <w:rFonts w:ascii="Bookman Old Style" w:hAnsi="Bookman Old Style"/>
          <w:b/>
          <w:caps/>
        </w:rPr>
      </w:pPr>
      <w:r>
        <w:rPr>
          <w:rFonts w:ascii="Bookman Old Style" w:hAnsi="Bookman Old Style"/>
          <w:b/>
          <w:caps/>
        </w:rPr>
        <w:t>4.1. Λίπανση</w:t>
      </w:r>
    </w:p>
    <w:p w:rsidR="006940D5" w:rsidRDefault="006940D5" w:rsidP="00D756DD">
      <w:pPr>
        <w:shd w:val="clear" w:color="auto" w:fill="FFFFFF"/>
        <w:spacing w:after="0" w:line="360" w:lineRule="auto"/>
        <w:ind w:left="567" w:right="567"/>
        <w:jc w:val="both"/>
        <w:rPr>
          <w:rFonts w:ascii="Bookman Old Style" w:hAnsi="Bookman Old Style"/>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Η λίπανση των εδράνων στην πλευρά της κίνησης γίνεται μέσω γράσου. Τα εξωτερικά σημεία που απαιτούν λίπανση είναι:</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color w:val="000000"/>
          <w:sz w:val="24"/>
        </w:rPr>
      </w:pPr>
      <w:r>
        <w:rPr>
          <w:rFonts w:ascii="Bookman Old Style" w:hAnsi="Bookman Old Style"/>
          <w:color w:val="000000"/>
          <w:sz w:val="24"/>
        </w:rPr>
        <w:t>Τάπα στάθμης λαδιού</w:t>
      </w: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sz w:val="24"/>
        </w:rPr>
      </w:pPr>
      <w:r>
        <w:rPr>
          <w:rFonts w:ascii="Bookman Old Style" w:hAnsi="Bookman Old Style"/>
          <w:color w:val="000000"/>
          <w:sz w:val="24"/>
        </w:rPr>
        <w:t>Τάπα πλήρωσης με λάδι</w:t>
      </w: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sz w:val="24"/>
        </w:rPr>
      </w:pPr>
      <w:r>
        <w:rPr>
          <w:rFonts w:ascii="Bookman Old Style" w:hAnsi="Bookman Old Style"/>
          <w:color w:val="000000"/>
          <w:sz w:val="24"/>
        </w:rPr>
        <w:t>Τάπα απομάκρυνσης λαδιού</w:t>
      </w: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color w:val="000000"/>
          <w:sz w:val="24"/>
        </w:rPr>
      </w:pPr>
      <w:r>
        <w:rPr>
          <w:rFonts w:ascii="Bookman Old Style" w:hAnsi="Bookman Old Style"/>
          <w:color w:val="000000"/>
          <w:sz w:val="24"/>
        </w:rPr>
        <w:t>Γρασσαδόρος σφαιρικός</w:t>
      </w:r>
    </w:p>
    <w:p w:rsidR="006940D5" w:rsidRDefault="006940D5" w:rsidP="00D756DD">
      <w:pPr>
        <w:numPr>
          <w:ilvl w:val="0"/>
          <w:numId w:val="21"/>
        </w:numPr>
        <w:shd w:val="clear" w:color="auto" w:fill="FFFFFF"/>
        <w:spacing w:after="0" w:line="360" w:lineRule="auto"/>
        <w:ind w:left="567" w:right="567" w:firstLine="0"/>
        <w:jc w:val="both"/>
        <w:rPr>
          <w:rFonts w:ascii="Bookman Old Style" w:hAnsi="Bookman Old Style"/>
          <w:color w:val="000000"/>
          <w:sz w:val="24"/>
        </w:rPr>
      </w:pPr>
      <w:r>
        <w:rPr>
          <w:rFonts w:ascii="Bookman Old Style" w:hAnsi="Bookman Old Style"/>
          <w:color w:val="000000"/>
          <w:sz w:val="24"/>
        </w:rPr>
        <w:t>Σύνδεση μανομέτρου</w:t>
      </w:r>
    </w:p>
    <w:p w:rsidR="006940D5" w:rsidRDefault="006940D5" w:rsidP="00D756DD">
      <w:pPr>
        <w:shd w:val="clear" w:color="auto" w:fill="FFFFFF"/>
        <w:spacing w:before="180"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Η στάθμη του λαδιού μπορεί να ελεγχθεί αφαιρώντας την αντίστοιχη τάπα. Όταν το μηχάνημα είναι οριζοντιωμένο και τοποθετημένο, θα παρατηρηθεί μια </w:t>
      </w:r>
      <w:r>
        <w:rPr>
          <w:rFonts w:ascii="Bookman Old Style" w:hAnsi="Bookman Old Style"/>
          <w:color w:val="000000"/>
          <w:spacing w:val="-1"/>
          <w:sz w:val="24"/>
        </w:rPr>
        <w:t>μικρή υπερχείλιση λαδιού από το άνοιγμα αυτό.</w:t>
      </w:r>
    </w:p>
    <w:p w:rsidR="006940D5" w:rsidRDefault="006940D5" w:rsidP="00D756DD">
      <w:pPr>
        <w:shd w:val="clear" w:color="auto" w:fill="FFFFFF"/>
        <w:spacing w:before="112"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Μην πληρώνετε με περισσότερο λάδι για να αποφύγετε υπερθέρμανση του λαδιού. Το αυτό ισχύει και </w:t>
      </w:r>
      <w:r>
        <w:rPr>
          <w:rFonts w:ascii="Bookman Old Style" w:hAnsi="Bookman Old Style"/>
          <w:color w:val="000000"/>
          <w:sz w:val="24"/>
        </w:rPr>
        <w:t xml:space="preserve">για τα γρασσολείαντα ρουλεμάν. Το πρώτο γρασάρισμα μπορεί να γίνει μετά 3.000 ώρες λειτουργίας </w:t>
      </w:r>
      <w:r>
        <w:rPr>
          <w:rFonts w:ascii="Bookman Old Style" w:hAnsi="Bookman Old Style"/>
          <w:color w:val="000000"/>
          <w:spacing w:val="-1"/>
          <w:sz w:val="24"/>
        </w:rPr>
        <w:t>με τη βοήθεια ειδικού γρασαδόρου κατά UNI B 2660.</w:t>
      </w:r>
    </w:p>
    <w:p w:rsidR="006940D5" w:rsidRDefault="006940D5" w:rsidP="00B80D0C">
      <w:pPr>
        <w:shd w:val="clear" w:color="auto" w:fill="FFFFFF"/>
        <w:spacing w:before="104" w:after="0" w:line="360" w:lineRule="auto"/>
        <w:ind w:left="567" w:right="567"/>
        <w:jc w:val="both"/>
        <w:rPr>
          <w:i/>
        </w:rPr>
      </w:pPr>
      <w:r>
        <w:rPr>
          <w:rFonts w:ascii="Bookman Old Style" w:hAnsi="Bookman Old Style"/>
          <w:color w:val="000000"/>
          <w:spacing w:val="-1"/>
          <w:sz w:val="24"/>
        </w:rPr>
        <w:t>Χρησιμοποιήσατε ορυκτέλαιο χωρίς πρόσθετα ΕΡ (π.χ λάδι γενικών εφαρμογών ή υδραυλικό λάδι) ή συνθετικό λάδι βάσης ολεφίνης.</w:t>
      </w:r>
    </w:p>
    <w:p w:rsidR="006940D5" w:rsidRDefault="006940D5" w:rsidP="00B80D0C">
      <w:pPr>
        <w:pStyle w:val="4"/>
        <w:ind w:left="567" w:right="567"/>
        <w:rPr>
          <w:rFonts w:ascii="Bookman Old Style" w:hAnsi="Bookman Old Style"/>
          <w:sz w:val="24"/>
        </w:rPr>
      </w:pPr>
      <w:r>
        <w:t xml:space="preserve">Προτεινόμενο λάδι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552"/>
      </w:tblGrid>
      <w:tr w:rsidR="006940D5" w:rsidTr="006940D5">
        <w:tc>
          <w:tcPr>
            <w:tcW w:w="2977" w:type="dxa"/>
          </w:tcPr>
          <w:p w:rsidR="006940D5" w:rsidRDefault="006940D5" w:rsidP="00D756DD">
            <w:pPr>
              <w:pStyle w:val="6"/>
              <w:ind w:left="34" w:right="34"/>
            </w:pPr>
            <w:r>
              <w:t>ΚΑΤΑΣΚΕΥΑΣΤΗΣ</w:t>
            </w:r>
          </w:p>
        </w:tc>
        <w:tc>
          <w:tcPr>
            <w:tcW w:w="2552" w:type="dxa"/>
          </w:tcPr>
          <w:p w:rsidR="006940D5" w:rsidRDefault="006940D5" w:rsidP="00D756DD">
            <w:pPr>
              <w:pStyle w:val="6"/>
              <w:tabs>
                <w:tab w:val="left" w:pos="1062"/>
              </w:tabs>
            </w:pPr>
            <w:r>
              <w:t>ΤΥΠΟΣ</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AGIP</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RADULA</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BP</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ENERGOL</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ESSO</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NUTO</w:t>
            </w:r>
          </w:p>
        </w:tc>
      </w:tr>
      <w:tr w:rsidR="006940D5" w:rsidTr="006940D5">
        <w:tc>
          <w:tcPr>
            <w:tcW w:w="2977" w:type="dxa"/>
          </w:tcPr>
          <w:p w:rsidR="006940D5" w:rsidRDefault="006940D5" w:rsidP="00D756DD">
            <w:pPr>
              <w:pStyle w:val="5"/>
              <w:ind w:left="34" w:right="34"/>
              <w:jc w:val="center"/>
              <w:rPr>
                <w:b/>
              </w:rPr>
            </w:pPr>
            <w:r>
              <w:t>IP</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HUDRUS</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MOBIL</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D.T.E. OIL BB</w:t>
            </w:r>
          </w:p>
        </w:tc>
      </w:tr>
      <w:tr w:rsidR="006940D5" w:rsidTr="006940D5">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SHELL</w:t>
            </w:r>
          </w:p>
        </w:tc>
        <w:tc>
          <w:tcPr>
            <w:tcW w:w="2552"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TELLUS</w:t>
            </w:r>
          </w:p>
        </w:tc>
      </w:tr>
    </w:tbl>
    <w:p w:rsidR="006940D5" w:rsidRDefault="006940D5" w:rsidP="00D756DD">
      <w:pPr>
        <w:shd w:val="clear" w:color="auto" w:fill="FFFFFF"/>
        <w:spacing w:before="47" w:after="0" w:line="360" w:lineRule="auto"/>
        <w:ind w:left="567" w:right="567"/>
        <w:jc w:val="both"/>
        <w:rPr>
          <w:rFonts w:ascii="Bookman Old Style" w:hAnsi="Bookman Old Style"/>
          <w:sz w:val="24"/>
        </w:rPr>
      </w:pPr>
      <w:r>
        <w:rPr>
          <w:rFonts w:ascii="Bookman Old Style" w:hAnsi="Bookman Old Style"/>
          <w:color w:val="000000"/>
          <w:spacing w:val="1"/>
          <w:sz w:val="24"/>
        </w:rPr>
        <w:lastRenderedPageBreak/>
        <w:t xml:space="preserve">Για να απομακρύνετε το λάδι, αφαιρέσατε κατ' αρχήν την τάπα πλήρωσης με λάδι και σε συνεχεία </w:t>
      </w:r>
      <w:r>
        <w:rPr>
          <w:rFonts w:ascii="Bookman Old Style" w:hAnsi="Bookman Old Style"/>
          <w:color w:val="000000"/>
          <w:spacing w:val="-1"/>
          <w:sz w:val="24"/>
        </w:rPr>
        <w:t>την τάπα αδειάσματος.</w:t>
      </w:r>
    </w:p>
    <w:p w:rsidR="006940D5" w:rsidRDefault="006940D5" w:rsidP="00D756DD">
      <w:pPr>
        <w:pStyle w:val="7"/>
        <w:ind w:left="567" w:right="567"/>
        <w:rPr>
          <w:i w:val="0"/>
        </w:rPr>
      </w:pPr>
      <w:r>
        <w:t>Ιξώδες</w:t>
      </w: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after="0" w:line="360" w:lineRule="auto"/>
        <w:ind w:left="567" w:right="567"/>
        <w:jc w:val="both"/>
        <w:rPr>
          <w:rFonts w:ascii="Bookman Old Style" w:hAnsi="Bookman Old Style"/>
          <w:color w:val="000000"/>
          <w:sz w:val="24"/>
        </w:rPr>
      </w:pPr>
      <w:r>
        <w:rPr>
          <w:rFonts w:ascii="Bookman Old Style" w:hAnsi="Bookman Old Style"/>
          <w:color w:val="000000"/>
          <w:sz w:val="24"/>
        </w:rPr>
        <w:t xml:space="preserve">- ISO 100 (7-8 </w:t>
      </w:r>
      <w:r>
        <w:rPr>
          <w:rFonts w:ascii="Bookman Old Style" w:hAnsi="Bookman Old Style"/>
          <w:color w:val="000000"/>
          <w:sz w:val="24"/>
          <w:vertAlign w:val="superscript"/>
        </w:rPr>
        <w:t>0</w:t>
      </w:r>
      <w:r>
        <w:rPr>
          <w:rFonts w:ascii="Bookman Old Style" w:hAnsi="Bookman Old Style"/>
          <w:color w:val="000000"/>
          <w:sz w:val="24"/>
        </w:rPr>
        <w:t xml:space="preserve">Ε ) </w:t>
      </w: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 xml:space="preserve">  Για συνήθεις θερμοκρασίες περιβάλλοντος και θερμοκρασία λαδιού έως 70</w:t>
      </w:r>
      <w:r>
        <w:rPr>
          <w:rFonts w:ascii="Bookman Old Style" w:hAnsi="Bookman Old Style"/>
          <w:color w:val="000000"/>
          <w:sz w:val="24"/>
          <w:vertAlign w:val="superscript"/>
        </w:rPr>
        <w:t>0</w:t>
      </w:r>
      <w:r>
        <w:rPr>
          <w:rFonts w:ascii="Bookman Old Style" w:hAnsi="Bookman Old Style"/>
          <w:color w:val="000000"/>
          <w:sz w:val="24"/>
        </w:rPr>
        <w:t>C.</w:t>
      </w:r>
    </w:p>
    <w:p w:rsidR="006940D5" w:rsidRDefault="006940D5" w:rsidP="00D756DD">
      <w:pPr>
        <w:shd w:val="clear" w:color="auto" w:fill="FFFFFF"/>
        <w:spacing w:before="90" w:after="0" w:line="360" w:lineRule="auto"/>
        <w:ind w:left="567" w:right="567"/>
        <w:jc w:val="both"/>
        <w:rPr>
          <w:rFonts w:ascii="Bookman Old Style" w:hAnsi="Bookman Old Style"/>
          <w:color w:val="000000"/>
          <w:spacing w:val="-1"/>
          <w:sz w:val="24"/>
        </w:rPr>
      </w:pPr>
      <w:r>
        <w:rPr>
          <w:rFonts w:ascii="Bookman Old Style" w:hAnsi="Bookman Old Style"/>
          <w:color w:val="000000"/>
          <w:spacing w:val="-1"/>
          <w:sz w:val="24"/>
        </w:rPr>
        <w:t xml:space="preserve">- ISO 158 (9-10 </w:t>
      </w:r>
      <w:r>
        <w:rPr>
          <w:rFonts w:ascii="Bookman Old Style" w:hAnsi="Bookman Old Style"/>
          <w:color w:val="000000"/>
          <w:spacing w:val="-1"/>
          <w:sz w:val="24"/>
          <w:vertAlign w:val="superscript"/>
        </w:rPr>
        <w:t>0</w:t>
      </w:r>
      <w:r>
        <w:rPr>
          <w:rFonts w:ascii="Bookman Old Style" w:hAnsi="Bookman Old Style"/>
          <w:color w:val="000000"/>
          <w:spacing w:val="-1"/>
          <w:sz w:val="24"/>
        </w:rPr>
        <w:t xml:space="preserve">Ε) </w:t>
      </w:r>
    </w:p>
    <w:p w:rsidR="006940D5" w:rsidRDefault="006940D5" w:rsidP="00B80D0C">
      <w:pPr>
        <w:shd w:val="clear" w:color="auto" w:fill="FFFFFF"/>
        <w:spacing w:before="90" w:after="0" w:line="360" w:lineRule="auto"/>
        <w:ind w:left="567" w:right="567"/>
        <w:jc w:val="both"/>
        <w:rPr>
          <w:rFonts w:ascii="Bookman Old Style" w:hAnsi="Bookman Old Style"/>
          <w:color w:val="000000"/>
          <w:sz w:val="24"/>
        </w:rPr>
      </w:pPr>
      <w:r>
        <w:rPr>
          <w:rFonts w:ascii="Bookman Old Style" w:hAnsi="Bookman Old Style"/>
          <w:color w:val="000000"/>
          <w:spacing w:val="-1"/>
          <w:sz w:val="24"/>
        </w:rPr>
        <w:t>Για θερμοκρασία περιβάλλοντος άνω των 40</w:t>
      </w:r>
      <w:r>
        <w:rPr>
          <w:rFonts w:ascii="Bookman Old Style" w:hAnsi="Bookman Old Style"/>
          <w:color w:val="000000"/>
          <w:sz w:val="24"/>
          <w:vertAlign w:val="superscript"/>
        </w:rPr>
        <w:t>0</w:t>
      </w:r>
      <w:r>
        <w:rPr>
          <w:rFonts w:ascii="Bookman Old Style" w:hAnsi="Bookman Old Style"/>
          <w:color w:val="000000"/>
          <w:sz w:val="24"/>
        </w:rPr>
        <w:t xml:space="preserve">C, </w:t>
      </w:r>
      <w:r>
        <w:rPr>
          <w:rFonts w:ascii="Bookman Old Style" w:hAnsi="Bookman Old Style"/>
          <w:color w:val="000000"/>
          <w:spacing w:val="-1"/>
          <w:sz w:val="24"/>
        </w:rPr>
        <w:t>τροπικά κλίματα, αναρρόφηση θερμών αερίων, και / ή θερμοκρασίες λαδιού έως 105</w:t>
      </w:r>
      <w:r>
        <w:rPr>
          <w:rFonts w:ascii="Bookman Old Style" w:hAnsi="Bookman Old Style"/>
          <w:color w:val="000000"/>
          <w:sz w:val="24"/>
          <w:vertAlign w:val="superscript"/>
        </w:rPr>
        <w:t>0</w:t>
      </w:r>
      <w:r>
        <w:rPr>
          <w:rFonts w:ascii="Bookman Old Style" w:hAnsi="Bookman Old Style"/>
          <w:color w:val="000000"/>
          <w:sz w:val="24"/>
        </w:rPr>
        <w:t>C</w:t>
      </w:r>
      <w:r>
        <w:rPr>
          <w:rFonts w:ascii="Bookman Old Style" w:hAnsi="Bookman Old Style"/>
          <w:color w:val="000000"/>
          <w:spacing w:val="-1"/>
          <w:sz w:val="24"/>
        </w:rPr>
        <w:t>.</w:t>
      </w:r>
    </w:p>
    <w:p w:rsidR="006940D5" w:rsidRDefault="006940D5" w:rsidP="00B80D0C">
      <w:pPr>
        <w:shd w:val="clear" w:color="auto" w:fill="FFFFFF"/>
        <w:spacing w:before="112" w:after="0" w:line="360" w:lineRule="auto"/>
        <w:ind w:left="567" w:right="567"/>
        <w:jc w:val="both"/>
        <w:rPr>
          <w:rFonts w:ascii="Bookman Old Style" w:hAnsi="Bookman Old Style"/>
          <w:color w:val="000000"/>
          <w:spacing w:val="5"/>
          <w:sz w:val="24"/>
        </w:rPr>
      </w:pPr>
      <w:r>
        <w:rPr>
          <w:rFonts w:ascii="Bookman Old Style" w:hAnsi="Bookman Old Style"/>
          <w:color w:val="000000"/>
          <w:sz w:val="24"/>
        </w:rPr>
        <w:t xml:space="preserve">Η πρώτη αλλαγή λαδιού γίνεται μετά 300 ώρες λειτουργίας με τον φυσητήρα εκτός λειτουργίας. Οι </w:t>
      </w:r>
      <w:r>
        <w:rPr>
          <w:rFonts w:ascii="Bookman Old Style" w:hAnsi="Bookman Old Style"/>
          <w:color w:val="000000"/>
          <w:spacing w:val="-1"/>
          <w:sz w:val="24"/>
        </w:rPr>
        <w:t xml:space="preserve">επόμενες αλλαγές λαδιού γίνονται μετά 3000-5000 ώρες λειτουργίας, εν τούτοις είναι απαραίτητο να </w:t>
      </w:r>
      <w:r>
        <w:rPr>
          <w:rFonts w:ascii="Bookman Old Style" w:hAnsi="Bookman Old Style"/>
          <w:color w:val="000000"/>
          <w:spacing w:val="1"/>
          <w:sz w:val="24"/>
        </w:rPr>
        <w:t xml:space="preserve">ελέγχεται η κατάσταση του λαδιού τακτικά, ειδικά αν τα μεταφερόμενα αέρια είναι δυνατόν να </w:t>
      </w:r>
      <w:r>
        <w:rPr>
          <w:rFonts w:ascii="Bookman Old Style" w:hAnsi="Bookman Old Style"/>
          <w:color w:val="000000"/>
          <w:spacing w:val="-1"/>
          <w:sz w:val="24"/>
        </w:rPr>
        <w:t>μολύνουν ή να οξειδώσουν το λιπαντικό λάδι.</w:t>
      </w:r>
    </w:p>
    <w:p w:rsidR="006940D5" w:rsidRDefault="006940D5" w:rsidP="00B80D0C">
      <w:pPr>
        <w:pStyle w:val="8"/>
        <w:ind w:left="567" w:right="567" w:firstLine="0"/>
        <w:rPr>
          <w:sz w:val="24"/>
        </w:rPr>
      </w:pPr>
      <w:r>
        <w:rPr>
          <w:i/>
          <w:sz w:val="24"/>
          <w:u w:val="single"/>
        </w:rPr>
        <w:t xml:space="preserve">Γράσο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6940D5" w:rsidTr="006940D5">
        <w:tc>
          <w:tcPr>
            <w:tcW w:w="2835" w:type="dxa"/>
          </w:tcPr>
          <w:p w:rsidR="006940D5" w:rsidRDefault="006940D5" w:rsidP="00D756DD">
            <w:pPr>
              <w:pStyle w:val="6"/>
            </w:pPr>
            <w:r>
              <w:t xml:space="preserve">ΤΥΠΟΣ </w:t>
            </w:r>
          </w:p>
        </w:tc>
        <w:tc>
          <w:tcPr>
            <w:tcW w:w="2977" w:type="dxa"/>
          </w:tcPr>
          <w:p w:rsidR="006940D5" w:rsidRDefault="006940D5" w:rsidP="00D756DD">
            <w:pPr>
              <w:pStyle w:val="6"/>
              <w:ind w:left="34" w:right="34"/>
            </w:pPr>
            <w:r>
              <w:t>ΚΑΤΑΣΚΕΥΑΣΤΗΣ</w:t>
            </w:r>
          </w:p>
        </w:tc>
      </w:tr>
      <w:tr w:rsidR="006940D5" w:rsidTr="006940D5">
        <w:tc>
          <w:tcPr>
            <w:tcW w:w="2835"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BEACON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ESSO</w:t>
            </w:r>
          </w:p>
        </w:tc>
      </w:tr>
      <w:tr w:rsidR="006940D5" w:rsidTr="006940D5">
        <w:tc>
          <w:tcPr>
            <w:tcW w:w="2835"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ALVANIA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SHELL</w:t>
            </w:r>
          </w:p>
        </w:tc>
      </w:tr>
      <w:tr w:rsidR="006940D5" w:rsidTr="006940D5">
        <w:tc>
          <w:tcPr>
            <w:tcW w:w="2835"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LITEX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ROL</w:t>
            </w:r>
          </w:p>
        </w:tc>
      </w:tr>
      <w:tr w:rsidR="006940D5" w:rsidTr="006940D5">
        <w:tc>
          <w:tcPr>
            <w:tcW w:w="2835" w:type="dxa"/>
          </w:tcPr>
          <w:p w:rsidR="006940D5" w:rsidRDefault="006940D5" w:rsidP="00D756DD">
            <w:pPr>
              <w:pStyle w:val="5"/>
              <w:jc w:val="center"/>
              <w:rPr>
                <w:b/>
              </w:rPr>
            </w:pPr>
            <w:r>
              <w:t>GRMU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AGIP</w:t>
            </w:r>
          </w:p>
        </w:tc>
      </w:tr>
      <w:tr w:rsidR="006940D5" w:rsidTr="006940D5">
        <w:tc>
          <w:tcPr>
            <w:tcW w:w="2835" w:type="dxa"/>
          </w:tcPr>
          <w:p w:rsidR="006940D5" w:rsidRDefault="006940D5" w:rsidP="00D756DD">
            <w:pPr>
              <w:tabs>
                <w:tab w:val="left" w:pos="1062"/>
              </w:tabs>
              <w:spacing w:after="0"/>
              <w:jc w:val="center"/>
              <w:rPr>
                <w:rFonts w:ascii="Bookman Old Style" w:hAnsi="Bookman Old Style"/>
                <w:sz w:val="24"/>
              </w:rPr>
            </w:pPr>
            <w:r>
              <w:rPr>
                <w:rFonts w:ascii="Bookman Old Style" w:hAnsi="Bookman Old Style"/>
                <w:sz w:val="24"/>
              </w:rPr>
              <w:t>ATHESIA GREASE 2</w:t>
            </w:r>
          </w:p>
        </w:tc>
        <w:tc>
          <w:tcPr>
            <w:tcW w:w="2977" w:type="dxa"/>
          </w:tcPr>
          <w:p w:rsidR="006940D5" w:rsidRDefault="006940D5" w:rsidP="00D756DD">
            <w:pPr>
              <w:tabs>
                <w:tab w:val="left" w:pos="1062"/>
              </w:tabs>
              <w:spacing w:after="0"/>
              <w:ind w:left="34" w:right="34"/>
              <w:jc w:val="center"/>
              <w:rPr>
                <w:rFonts w:ascii="Bookman Old Style" w:hAnsi="Bookman Old Style"/>
                <w:sz w:val="24"/>
              </w:rPr>
            </w:pPr>
            <w:r>
              <w:rPr>
                <w:rFonts w:ascii="Bookman Old Style" w:hAnsi="Bookman Old Style"/>
                <w:sz w:val="24"/>
              </w:rPr>
              <w:t>IP</w:t>
            </w:r>
          </w:p>
        </w:tc>
      </w:tr>
    </w:tbl>
    <w:p w:rsidR="006940D5" w:rsidRDefault="006940D5" w:rsidP="00D756DD">
      <w:pPr>
        <w:shd w:val="clear" w:color="auto" w:fill="FFFFFF"/>
        <w:tabs>
          <w:tab w:val="left" w:pos="1411"/>
        </w:tabs>
        <w:spacing w:after="0" w:line="360" w:lineRule="auto"/>
        <w:ind w:left="567" w:right="567"/>
        <w:jc w:val="both"/>
        <w:rPr>
          <w:rFonts w:ascii="Bookman Old Style" w:hAnsi="Bookman Old Style"/>
          <w:color w:val="000000"/>
          <w:spacing w:val="-1"/>
          <w:sz w:val="24"/>
        </w:rPr>
      </w:pPr>
    </w:p>
    <w:p w:rsidR="006940D5" w:rsidRDefault="006940D5" w:rsidP="00D756DD">
      <w:pPr>
        <w:shd w:val="clear" w:color="auto" w:fill="FFFFFF"/>
        <w:tabs>
          <w:tab w:val="left" w:pos="1411"/>
        </w:tabs>
        <w:spacing w:after="0" w:line="360" w:lineRule="auto"/>
        <w:ind w:left="567" w:right="567"/>
        <w:jc w:val="both"/>
        <w:rPr>
          <w:rFonts w:ascii="Bookman Old Style" w:hAnsi="Bookman Old Style"/>
          <w:b/>
          <w:caps/>
          <w:sz w:val="24"/>
        </w:rPr>
      </w:pPr>
      <w:r>
        <w:rPr>
          <w:rFonts w:ascii="Bookman Old Style" w:hAnsi="Bookman Old Style"/>
          <w:b/>
          <w:caps/>
          <w:color w:val="000000"/>
          <w:spacing w:val="-1"/>
          <w:sz w:val="24"/>
        </w:rPr>
        <w:t>4.2. Καθαρισμός φυσητήρα</w:t>
      </w:r>
    </w:p>
    <w:p w:rsidR="006940D5" w:rsidRDefault="006940D5" w:rsidP="00D756DD">
      <w:pPr>
        <w:shd w:val="clear" w:color="auto" w:fill="FFFFFF"/>
        <w:spacing w:before="97"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before="97" w:after="0" w:line="360" w:lineRule="auto"/>
        <w:ind w:left="567" w:right="567"/>
        <w:jc w:val="both"/>
        <w:rPr>
          <w:rFonts w:ascii="Bookman Old Style" w:hAnsi="Bookman Old Style"/>
          <w:sz w:val="24"/>
        </w:rPr>
      </w:pPr>
      <w:r>
        <w:rPr>
          <w:rFonts w:ascii="Bookman Old Style" w:hAnsi="Bookman Old Style"/>
          <w:color w:val="000000"/>
          <w:sz w:val="24"/>
        </w:rPr>
        <w:t xml:space="preserve">Εάν ο αέρας ή τα αέρια περιέχουν σκόνη ή ακαθαρσίες, μπορεί να παρουσιασθούν αποθέσεις στα </w:t>
      </w:r>
      <w:r>
        <w:rPr>
          <w:rFonts w:ascii="Bookman Old Style" w:hAnsi="Bookman Old Style"/>
          <w:color w:val="000000"/>
          <w:spacing w:val="1"/>
          <w:sz w:val="24"/>
        </w:rPr>
        <w:t xml:space="preserve">εσωτερικά μέρη του φυσητήρα που θέτουν σε κίνδυνο, πέραν ορισμένου ορίου, την ασφάλεια </w:t>
      </w:r>
      <w:r>
        <w:rPr>
          <w:rFonts w:ascii="Bookman Old Style" w:hAnsi="Bookman Old Style"/>
          <w:color w:val="000000"/>
          <w:spacing w:val="-2"/>
          <w:sz w:val="24"/>
        </w:rPr>
        <w:t>λειτουργίας.</w:t>
      </w:r>
    </w:p>
    <w:p w:rsidR="006940D5" w:rsidRDefault="006940D5" w:rsidP="00D756DD">
      <w:pPr>
        <w:shd w:val="clear" w:color="auto" w:fill="FFFFFF"/>
        <w:spacing w:after="0" w:line="360" w:lineRule="auto"/>
        <w:ind w:left="567" w:right="567"/>
        <w:jc w:val="both"/>
        <w:rPr>
          <w:rFonts w:ascii="Bookman Old Style" w:hAnsi="Bookman Old Style"/>
          <w:color w:val="000000"/>
          <w:spacing w:val="2"/>
          <w:sz w:val="24"/>
        </w:rPr>
      </w:pPr>
    </w:p>
    <w:p w:rsidR="006940D5" w:rsidRDefault="006940D5" w:rsidP="00B80D0C">
      <w:pPr>
        <w:shd w:val="clear" w:color="auto" w:fill="FFFFFF"/>
        <w:spacing w:after="0" w:line="360" w:lineRule="auto"/>
        <w:ind w:left="567" w:right="567"/>
        <w:jc w:val="both"/>
        <w:rPr>
          <w:rFonts w:ascii="Bookman Old Style" w:hAnsi="Bookman Old Style"/>
          <w:color w:val="000000"/>
          <w:spacing w:val="1"/>
          <w:sz w:val="24"/>
        </w:rPr>
      </w:pPr>
      <w:r>
        <w:rPr>
          <w:rFonts w:ascii="Bookman Old Style" w:hAnsi="Bookman Old Style"/>
          <w:color w:val="000000"/>
          <w:spacing w:val="2"/>
          <w:sz w:val="24"/>
        </w:rPr>
        <w:lastRenderedPageBreak/>
        <w:t xml:space="preserve">Όταν καθαρίζετε το μηχάνημα, μπορείτε να χρησιμοποιήσετε πεπιεσμένο αέρα, ατμό ή κάποιο </w:t>
      </w:r>
      <w:r>
        <w:rPr>
          <w:rFonts w:ascii="Bookman Old Style" w:hAnsi="Bookman Old Style"/>
          <w:color w:val="000000"/>
          <w:sz w:val="24"/>
        </w:rPr>
        <w:t xml:space="preserve">διαλυτικό, ανάλογα με τη φύση των αποθέσεων (πετρέλαιο, καύσιμο, κηροζίνη, αμμωνιακό ύδωρ, </w:t>
      </w:r>
      <w:r>
        <w:rPr>
          <w:rFonts w:ascii="Bookman Old Style" w:hAnsi="Bookman Old Style"/>
          <w:color w:val="000000"/>
          <w:spacing w:val="-2"/>
          <w:sz w:val="24"/>
        </w:rPr>
        <w:t>τριχλωροαιθυλένιο κλπ).</w:t>
      </w:r>
    </w:p>
    <w:p w:rsidR="006940D5" w:rsidRDefault="006940D5" w:rsidP="00D756DD">
      <w:pPr>
        <w:shd w:val="clear" w:color="auto" w:fill="FFFFFF"/>
        <w:spacing w:before="119" w:after="0" w:line="360" w:lineRule="auto"/>
        <w:ind w:left="567" w:right="567"/>
        <w:jc w:val="both"/>
        <w:rPr>
          <w:rFonts w:ascii="Bookman Old Style" w:hAnsi="Bookman Old Style"/>
          <w:color w:val="000000"/>
          <w:spacing w:val="-2"/>
          <w:sz w:val="24"/>
        </w:rPr>
      </w:pPr>
      <w:r>
        <w:rPr>
          <w:rFonts w:ascii="Bookman Old Style" w:hAnsi="Bookman Old Style"/>
          <w:color w:val="000000"/>
          <w:spacing w:val="1"/>
          <w:sz w:val="24"/>
        </w:rPr>
        <w:t xml:space="preserve">Όταν χρησιμοποιείτε αέρα ή ατμό να αποφεύγετε την δημιουργία μη επιτρεπτών πιέσεων μέσα στο </w:t>
      </w:r>
      <w:r>
        <w:rPr>
          <w:rFonts w:ascii="Bookman Old Style" w:hAnsi="Bookman Old Style"/>
          <w:color w:val="000000"/>
          <w:spacing w:val="2"/>
          <w:sz w:val="24"/>
        </w:rPr>
        <w:t xml:space="preserve">σώμα του φυσητήρα. Μέγιστη πίεση: 2 bar για αέρα, 1 bar για ατμό. Πριν το ξεκίνημα του </w:t>
      </w:r>
      <w:r>
        <w:rPr>
          <w:rFonts w:ascii="Bookman Old Style" w:hAnsi="Bookman Old Style"/>
          <w:color w:val="000000"/>
          <w:spacing w:val="1"/>
          <w:sz w:val="24"/>
        </w:rPr>
        <w:t xml:space="preserve">μηχανήματος τα εσωτερικά μέρη πρέπει να ξηραίνονται και να καθαρίζονται από κάθε είδους </w:t>
      </w:r>
      <w:r>
        <w:rPr>
          <w:rFonts w:ascii="Bookman Old Style" w:hAnsi="Bookman Old Style"/>
          <w:color w:val="000000"/>
          <w:spacing w:val="-2"/>
          <w:sz w:val="24"/>
        </w:rPr>
        <w:t>υπολείμματα.</w:t>
      </w:r>
    </w:p>
    <w:p w:rsidR="006940D5" w:rsidRDefault="006940D5" w:rsidP="00D756DD">
      <w:pPr>
        <w:shd w:val="clear" w:color="auto" w:fill="FFFFFF"/>
        <w:spacing w:before="119" w:after="0" w:line="360" w:lineRule="auto"/>
        <w:ind w:left="567" w:right="567"/>
        <w:jc w:val="both"/>
        <w:rPr>
          <w:rFonts w:ascii="Bookman Old Style" w:hAnsi="Bookman Old Style"/>
          <w:sz w:val="24"/>
        </w:rPr>
      </w:pPr>
      <w:r>
        <w:rPr>
          <w:rFonts w:ascii="Bookman Old Style" w:hAnsi="Bookman Old Style"/>
          <w:color w:val="000000"/>
          <w:spacing w:val="-2"/>
          <w:sz w:val="24"/>
        </w:rPr>
        <w:t>Μία φορά το χρόνο είναι ικανοποιητική συχνότητα καθαρισμού.</w:t>
      </w:r>
    </w:p>
    <w:p w:rsidR="006940D5" w:rsidRDefault="006940D5" w:rsidP="00D756DD">
      <w:pPr>
        <w:shd w:val="clear" w:color="auto" w:fill="FFFFFF"/>
        <w:tabs>
          <w:tab w:val="left" w:pos="194"/>
        </w:tabs>
        <w:spacing w:before="126" w:after="0" w:line="360" w:lineRule="auto"/>
        <w:ind w:left="567" w:right="567"/>
        <w:jc w:val="both"/>
        <w:rPr>
          <w:rFonts w:ascii="Bookman Old Style" w:hAnsi="Bookman Old Style"/>
          <w:b/>
          <w:sz w:val="24"/>
        </w:rPr>
      </w:pPr>
      <w:r>
        <w:rPr>
          <w:rFonts w:ascii="Bookman Old Style" w:hAnsi="Bookman Old Style"/>
          <w:b/>
          <w:color w:val="000000"/>
          <w:sz w:val="24"/>
        </w:rPr>
        <w:t xml:space="preserve">4.2.1. </w:t>
      </w:r>
      <w:r>
        <w:rPr>
          <w:rFonts w:ascii="Bookman Old Style" w:hAnsi="Bookman Old Style"/>
          <w:b/>
          <w:color w:val="000000"/>
          <w:spacing w:val="-1"/>
          <w:sz w:val="24"/>
        </w:rPr>
        <w:t>Καθαρισμός φίλτρου</w:t>
      </w:r>
    </w:p>
    <w:p w:rsidR="006940D5" w:rsidRDefault="006940D5" w:rsidP="00D756DD">
      <w:pPr>
        <w:shd w:val="clear" w:color="auto" w:fill="FFFFFF"/>
        <w:spacing w:before="119" w:after="0" w:line="360" w:lineRule="auto"/>
        <w:ind w:left="567" w:right="567"/>
        <w:jc w:val="both"/>
        <w:rPr>
          <w:rFonts w:ascii="Bookman Old Style" w:hAnsi="Bookman Old Style"/>
          <w:sz w:val="24"/>
        </w:rPr>
      </w:pPr>
      <w:r>
        <w:rPr>
          <w:rFonts w:ascii="Bookman Old Style" w:hAnsi="Bookman Old Style"/>
          <w:color w:val="000000"/>
          <w:sz w:val="24"/>
        </w:rPr>
        <w:t xml:space="preserve">Ένα πολύ βρώμικο φίλτρο μπορεί να προκαλέσει βλαβερή απώλεια πίεσης και χάνει την ικανότητα </w:t>
      </w:r>
      <w:r>
        <w:rPr>
          <w:rFonts w:ascii="Bookman Old Style" w:hAnsi="Bookman Old Style"/>
          <w:color w:val="000000"/>
          <w:spacing w:val="3"/>
          <w:sz w:val="24"/>
        </w:rPr>
        <w:t xml:space="preserve">φιλτραρίσματος. Ξηρού τύπου φίλτρα καθαρίζονται με πεπιεσμένο αέρα και αν απαιτείται </w:t>
      </w:r>
      <w:r>
        <w:rPr>
          <w:rFonts w:ascii="Bookman Old Style" w:hAnsi="Bookman Old Style"/>
          <w:color w:val="000000"/>
          <w:sz w:val="24"/>
        </w:rPr>
        <w:t>αντικαθίσταται το ανταλλακτικό φίλτρο.</w:t>
      </w:r>
    </w:p>
    <w:p w:rsidR="006940D5" w:rsidRDefault="006940D5" w:rsidP="00D756DD">
      <w:pPr>
        <w:shd w:val="clear" w:color="auto" w:fill="FFFFFF"/>
        <w:spacing w:before="119" w:after="0" w:line="360" w:lineRule="auto"/>
        <w:ind w:left="567" w:right="567"/>
        <w:jc w:val="both"/>
        <w:rPr>
          <w:rFonts w:ascii="Bookman Old Style" w:hAnsi="Bookman Old Style"/>
          <w:color w:val="000000"/>
          <w:spacing w:val="-2"/>
          <w:sz w:val="24"/>
        </w:rPr>
      </w:pPr>
      <w:r>
        <w:rPr>
          <w:rFonts w:ascii="Bookman Old Style" w:hAnsi="Bookman Old Style"/>
          <w:color w:val="000000"/>
          <w:spacing w:val="-2"/>
          <w:sz w:val="24"/>
        </w:rPr>
        <w:t>Μία φορά το μήνα είναι ικανοποιητική συχνότητα καθαρισμού.</w:t>
      </w:r>
    </w:p>
    <w:p w:rsidR="006940D5" w:rsidRDefault="006940D5" w:rsidP="00D756DD">
      <w:pPr>
        <w:shd w:val="clear" w:color="auto" w:fill="FFFFFF"/>
        <w:tabs>
          <w:tab w:val="left" w:pos="194"/>
        </w:tabs>
        <w:spacing w:before="18" w:after="0" w:line="360" w:lineRule="auto"/>
        <w:ind w:left="567" w:right="567"/>
        <w:jc w:val="both"/>
        <w:rPr>
          <w:rFonts w:ascii="Bookman Old Style" w:hAnsi="Bookman Old Style"/>
          <w:color w:val="000000"/>
          <w:spacing w:val="-8"/>
          <w:sz w:val="24"/>
        </w:rPr>
      </w:pPr>
    </w:p>
    <w:p w:rsidR="006940D5" w:rsidRDefault="006940D5" w:rsidP="00D756DD">
      <w:pPr>
        <w:shd w:val="clear" w:color="auto" w:fill="FFFFFF"/>
        <w:tabs>
          <w:tab w:val="left" w:pos="194"/>
        </w:tabs>
        <w:spacing w:before="18" w:after="0" w:line="360" w:lineRule="auto"/>
        <w:ind w:left="567" w:right="567"/>
        <w:jc w:val="both"/>
        <w:rPr>
          <w:rFonts w:ascii="Bookman Old Style" w:hAnsi="Bookman Old Style"/>
          <w:b/>
          <w:sz w:val="24"/>
        </w:rPr>
      </w:pPr>
      <w:r>
        <w:rPr>
          <w:rFonts w:ascii="Bookman Old Style" w:hAnsi="Bookman Old Style"/>
          <w:b/>
          <w:color w:val="000000"/>
          <w:spacing w:val="-8"/>
          <w:sz w:val="24"/>
        </w:rPr>
        <w:t xml:space="preserve">4.2.2. </w:t>
      </w:r>
      <w:r>
        <w:rPr>
          <w:rFonts w:ascii="Bookman Old Style" w:hAnsi="Bookman Old Style"/>
          <w:b/>
          <w:color w:val="000000"/>
          <w:spacing w:val="-1"/>
          <w:sz w:val="24"/>
        </w:rPr>
        <w:t>Βαλβίδα ασφάλειας</w:t>
      </w:r>
    </w:p>
    <w:p w:rsidR="006940D5" w:rsidRDefault="006940D5" w:rsidP="00D756DD">
      <w:pPr>
        <w:shd w:val="clear" w:color="auto" w:fill="FFFFFF"/>
        <w:spacing w:after="0" w:line="360" w:lineRule="auto"/>
        <w:ind w:left="567" w:right="567"/>
        <w:jc w:val="both"/>
        <w:rPr>
          <w:rFonts w:ascii="Bookman Old Style" w:hAnsi="Bookman Old Style"/>
          <w:sz w:val="24"/>
        </w:rPr>
      </w:pPr>
      <w:r>
        <w:rPr>
          <w:rFonts w:ascii="Bookman Old Style" w:hAnsi="Bookman Old Style"/>
          <w:color w:val="000000"/>
          <w:sz w:val="24"/>
        </w:rPr>
        <w:t>Απαιτείται τακτική λίπανση του βάκτρου της βαλβίδας (ανά μήνα).</w:t>
      </w:r>
    </w:p>
    <w:p w:rsidR="006940D5" w:rsidRDefault="006940D5" w:rsidP="00D756DD">
      <w:pPr>
        <w:shd w:val="clear" w:color="auto" w:fill="FFFFFF"/>
        <w:tabs>
          <w:tab w:val="left" w:pos="194"/>
        </w:tabs>
        <w:spacing w:after="0" w:line="360" w:lineRule="auto"/>
        <w:ind w:left="567" w:right="567"/>
        <w:jc w:val="both"/>
        <w:rPr>
          <w:rFonts w:ascii="Bookman Old Style" w:hAnsi="Bookman Old Style"/>
          <w:color w:val="000000"/>
          <w:spacing w:val="-7"/>
          <w:sz w:val="24"/>
        </w:rPr>
      </w:pPr>
    </w:p>
    <w:p w:rsidR="006940D5" w:rsidRDefault="006940D5" w:rsidP="00D756DD">
      <w:pPr>
        <w:shd w:val="clear" w:color="auto" w:fill="FFFFFF"/>
        <w:tabs>
          <w:tab w:val="left" w:pos="194"/>
        </w:tabs>
        <w:spacing w:after="0" w:line="360" w:lineRule="auto"/>
        <w:ind w:left="567" w:right="567"/>
        <w:jc w:val="both"/>
        <w:rPr>
          <w:rFonts w:ascii="Bookman Old Style" w:hAnsi="Bookman Old Style"/>
          <w:b/>
          <w:sz w:val="24"/>
        </w:rPr>
      </w:pPr>
      <w:r>
        <w:rPr>
          <w:rFonts w:ascii="Bookman Old Style" w:hAnsi="Bookman Old Style"/>
          <w:b/>
          <w:color w:val="000000"/>
          <w:spacing w:val="-7"/>
          <w:sz w:val="24"/>
        </w:rPr>
        <w:t>4.2.3.</w:t>
      </w:r>
      <w:r>
        <w:rPr>
          <w:rFonts w:ascii="Bookman Old Style" w:hAnsi="Bookman Old Style"/>
          <w:b/>
          <w:color w:val="000000"/>
          <w:sz w:val="24"/>
        </w:rPr>
        <w:tab/>
      </w:r>
      <w:r>
        <w:rPr>
          <w:rFonts w:ascii="Bookman Old Style" w:hAnsi="Bookman Old Style"/>
          <w:b/>
          <w:color w:val="000000"/>
          <w:spacing w:val="-2"/>
          <w:sz w:val="24"/>
        </w:rPr>
        <w:t>Κίνηση</w:t>
      </w:r>
    </w:p>
    <w:p w:rsidR="006940D5" w:rsidRDefault="006940D5" w:rsidP="00D756DD">
      <w:pPr>
        <w:shd w:val="clear" w:color="auto" w:fill="FFFFFF"/>
        <w:spacing w:before="90" w:after="0" w:line="360" w:lineRule="auto"/>
        <w:ind w:left="567" w:right="567"/>
        <w:jc w:val="both"/>
        <w:rPr>
          <w:rFonts w:ascii="Bookman Old Style" w:hAnsi="Bookman Old Style"/>
          <w:sz w:val="24"/>
        </w:rPr>
      </w:pPr>
      <w:r>
        <w:rPr>
          <w:rFonts w:ascii="Bookman Old Style" w:hAnsi="Bookman Old Style"/>
          <w:color w:val="000000"/>
          <w:sz w:val="24"/>
        </w:rPr>
        <w:t>Ελέγχετε τακτικά την τάση των ιμάντων και την κατάσταση τους (ανά μήνα). Ρυθμίσατε την τάση και εάν είναι απαραίτητο να αντικαταστήσατε τους ιμάντες.</w:t>
      </w:r>
    </w:p>
    <w:p w:rsidR="006940D5" w:rsidRDefault="006940D5" w:rsidP="00D756DD">
      <w:pPr>
        <w:shd w:val="clear" w:color="auto" w:fill="FFFFFF"/>
        <w:tabs>
          <w:tab w:val="left" w:pos="194"/>
        </w:tabs>
        <w:spacing w:before="115" w:after="0" w:line="360" w:lineRule="auto"/>
        <w:ind w:left="567" w:right="567"/>
        <w:jc w:val="both"/>
        <w:rPr>
          <w:rFonts w:ascii="Bookman Old Style" w:hAnsi="Bookman Old Style"/>
          <w:b/>
          <w:sz w:val="24"/>
        </w:rPr>
      </w:pPr>
      <w:r>
        <w:rPr>
          <w:rFonts w:ascii="Bookman Old Style" w:hAnsi="Bookman Old Style"/>
          <w:b/>
          <w:color w:val="000000"/>
          <w:spacing w:val="-5"/>
          <w:sz w:val="24"/>
        </w:rPr>
        <w:t>4.2.4.</w:t>
      </w:r>
      <w:r>
        <w:rPr>
          <w:rFonts w:ascii="Bookman Old Style" w:hAnsi="Bookman Old Style"/>
          <w:b/>
          <w:color w:val="000000"/>
          <w:sz w:val="24"/>
        </w:rPr>
        <w:tab/>
      </w:r>
      <w:r>
        <w:rPr>
          <w:rFonts w:ascii="Bookman Old Style" w:hAnsi="Bookman Old Style"/>
          <w:b/>
          <w:color w:val="000000"/>
          <w:spacing w:val="-1"/>
          <w:sz w:val="24"/>
        </w:rPr>
        <w:t>Στεγανά</w:t>
      </w:r>
    </w:p>
    <w:p w:rsidR="006940D5" w:rsidRDefault="006940D5" w:rsidP="00D756DD">
      <w:pPr>
        <w:shd w:val="clear" w:color="auto" w:fill="FFFFFF"/>
        <w:spacing w:before="115" w:after="0" w:line="360" w:lineRule="auto"/>
        <w:ind w:left="567" w:right="567"/>
        <w:jc w:val="both"/>
        <w:rPr>
          <w:rFonts w:ascii="Bookman Old Style" w:hAnsi="Bookman Old Style"/>
          <w:sz w:val="24"/>
        </w:rPr>
      </w:pPr>
      <w:r>
        <w:rPr>
          <w:rFonts w:ascii="Bookman Old Style" w:hAnsi="Bookman Old Style"/>
          <w:color w:val="000000"/>
          <w:spacing w:val="2"/>
          <w:sz w:val="24"/>
        </w:rPr>
        <w:t xml:space="preserve">Ο άξονας των φυσητήρων κανονικής κατασκευής στεγανοποιείται με δακτυλίους στεγανότητας </w:t>
      </w:r>
      <w:r>
        <w:rPr>
          <w:rFonts w:ascii="Bookman Old Style" w:hAnsi="Bookman Old Style"/>
          <w:color w:val="000000"/>
          <w:spacing w:val="-1"/>
          <w:sz w:val="24"/>
        </w:rPr>
        <w:t>γράσου και λαδιού.</w:t>
      </w:r>
    </w:p>
    <w:p w:rsidR="006940D5" w:rsidRDefault="006940D5" w:rsidP="00D756DD">
      <w:pPr>
        <w:shd w:val="clear" w:color="auto" w:fill="FFFFFF"/>
        <w:spacing w:before="115" w:after="0" w:line="360" w:lineRule="auto"/>
        <w:ind w:left="567" w:right="567"/>
        <w:jc w:val="both"/>
        <w:rPr>
          <w:rFonts w:ascii="Bookman Old Style" w:hAnsi="Bookman Old Style"/>
          <w:sz w:val="24"/>
        </w:rPr>
      </w:pPr>
      <w:r>
        <w:rPr>
          <w:rFonts w:ascii="Bookman Old Style" w:hAnsi="Bookman Old Style"/>
          <w:color w:val="000000"/>
          <w:sz w:val="24"/>
        </w:rPr>
        <w:lastRenderedPageBreak/>
        <w:t xml:space="preserve">Οι δακτύλιοι στεγανότητας δεν απαιτούν καμία συντήρηση. Αντικαθίστανται μόνον σε περίπτωση </w:t>
      </w:r>
      <w:r>
        <w:rPr>
          <w:rFonts w:ascii="Bookman Old Style" w:hAnsi="Bookman Old Style"/>
          <w:color w:val="000000"/>
          <w:spacing w:val="-2"/>
          <w:sz w:val="24"/>
        </w:rPr>
        <w:t>φθοράς τους.</w:t>
      </w:r>
    </w:p>
    <w:p w:rsidR="006940D5" w:rsidRDefault="006940D5" w:rsidP="00D756DD">
      <w:pPr>
        <w:shd w:val="clear" w:color="auto" w:fill="FFFFFF"/>
        <w:spacing w:before="115" w:after="0" w:line="360" w:lineRule="auto"/>
        <w:ind w:left="567" w:right="567"/>
        <w:jc w:val="both"/>
        <w:rPr>
          <w:rFonts w:ascii="Bookman Old Style" w:hAnsi="Bookman Old Style"/>
          <w:sz w:val="24"/>
        </w:rPr>
      </w:pPr>
      <w:r>
        <w:rPr>
          <w:rFonts w:ascii="Bookman Old Style" w:hAnsi="Bookman Old Style"/>
          <w:color w:val="000000"/>
          <w:sz w:val="24"/>
        </w:rPr>
        <w:t>Καθημερινά πρέπει να γίνεται οπτικός και ακουστικός έλεγχος των κινητήρων.</w:t>
      </w:r>
    </w:p>
    <w:p w:rsidR="006940D5" w:rsidRDefault="006940D5" w:rsidP="00D756DD">
      <w:pPr>
        <w:shd w:val="clear" w:color="auto" w:fill="FFFFFF"/>
        <w:spacing w:before="58" w:after="0" w:line="360" w:lineRule="auto"/>
        <w:ind w:left="567" w:right="567"/>
        <w:jc w:val="both"/>
        <w:rPr>
          <w:rFonts w:ascii="Bookman Old Style" w:hAnsi="Bookman Old Style"/>
          <w:sz w:val="24"/>
        </w:rPr>
      </w:pPr>
      <w:r>
        <w:rPr>
          <w:rFonts w:ascii="Bookman Old Style" w:hAnsi="Bookman Old Style"/>
          <w:color w:val="000000"/>
          <w:spacing w:val="-1"/>
          <w:sz w:val="24"/>
        </w:rPr>
        <w:t xml:space="preserve">Για τη συντήρηση των ηλεκτροκινητήρων θα πρέπει να ακολουθούνται οι γενικές οδηγίες περί </w:t>
      </w:r>
      <w:r>
        <w:rPr>
          <w:rFonts w:ascii="Bookman Old Style" w:hAnsi="Bookman Old Style"/>
          <w:color w:val="000000"/>
          <w:sz w:val="24"/>
        </w:rPr>
        <w:t>συντήρησης τους (βλ. σχετική παράγραφο).</w:t>
      </w:r>
    </w:p>
    <w:p w:rsidR="006940D5" w:rsidRDefault="006940D5" w:rsidP="00D756DD">
      <w:pPr>
        <w:spacing w:after="0"/>
        <w:rPr>
          <w:rFonts w:ascii="Bookman Old Style" w:hAnsi="Bookman Old Style"/>
          <w:b/>
          <w:color w:val="000000"/>
          <w:spacing w:val="3"/>
          <w:sz w:val="24"/>
          <w:u w:val="single"/>
        </w:rPr>
      </w:pPr>
      <w:r>
        <w:rPr>
          <w:rFonts w:ascii="Bookman Old Style" w:hAnsi="Bookman Old Style"/>
          <w:b/>
          <w:color w:val="000000"/>
          <w:spacing w:val="3"/>
          <w:sz w:val="24"/>
          <w:u w:val="single"/>
        </w:rPr>
        <w:br w:type="page"/>
      </w:r>
    </w:p>
    <w:p w:rsidR="006940D5" w:rsidRPr="00236882" w:rsidRDefault="006940D5" w:rsidP="00D756DD">
      <w:pPr>
        <w:pStyle w:val="a3"/>
        <w:shd w:val="clear" w:color="auto" w:fill="FFFFFF"/>
        <w:spacing w:before="252" w:line="360" w:lineRule="auto"/>
        <w:ind w:left="420" w:right="567"/>
        <w:jc w:val="both"/>
        <w:rPr>
          <w:rFonts w:ascii="Bookman Old Style" w:hAnsi="Bookman Old Style"/>
          <w:b/>
          <w:color w:val="000000"/>
          <w:spacing w:val="3"/>
          <w:u w:val="single"/>
        </w:rPr>
      </w:pPr>
      <w:r w:rsidRPr="00236882">
        <w:rPr>
          <w:rFonts w:ascii="Bookman Old Style" w:hAnsi="Bookman Old Style"/>
          <w:b/>
          <w:color w:val="000000"/>
          <w:spacing w:val="3"/>
          <w:u w:val="single"/>
        </w:rPr>
        <w:lastRenderedPageBreak/>
        <w:t>5.ΥΠΟΒΡΥΧΙΟΙ ΑΝΑΔΕΥΤΗΡΕΣ</w:t>
      </w:r>
    </w:p>
    <w:p w:rsidR="006940D5" w:rsidRDefault="006940D5" w:rsidP="00D756DD">
      <w:pPr>
        <w:autoSpaceDE w:val="0"/>
        <w:autoSpaceDN w:val="0"/>
        <w:adjustRightInd w:val="0"/>
        <w:spacing w:after="0" w:line="360" w:lineRule="auto"/>
        <w:ind w:firstLine="420"/>
        <w:jc w:val="both"/>
        <w:rPr>
          <w:rFonts w:ascii="Bookman Old Style" w:hAnsi="Bookman Old Style" w:cs="WILOPlusFM-Italic"/>
          <w:iCs/>
          <w:sz w:val="24"/>
          <w:szCs w:val="24"/>
        </w:rPr>
      </w:pPr>
      <w:r w:rsidRPr="0014093A">
        <w:rPr>
          <w:rFonts w:ascii="Bookman Old Style" w:hAnsi="Bookman Old Style" w:cs="WILOPlusFM-Italic"/>
          <w:iCs/>
          <w:sz w:val="24"/>
          <w:szCs w:val="24"/>
        </w:rPr>
        <w:t xml:space="preserve">Πριν από την πρώτη έναρξη λειτουργίας </w:t>
      </w:r>
      <w:r>
        <w:rPr>
          <w:rFonts w:ascii="Bookman Old Style" w:hAnsi="Bookman Old Style" w:cs="WILOPlusFM-Italic"/>
          <w:iCs/>
          <w:sz w:val="24"/>
          <w:szCs w:val="24"/>
        </w:rPr>
        <w:t>:</w:t>
      </w:r>
    </w:p>
    <w:p w:rsidR="006940D5" w:rsidRPr="00EA140E" w:rsidRDefault="006940D5" w:rsidP="00D756DD">
      <w:pPr>
        <w:autoSpaceDE w:val="0"/>
        <w:autoSpaceDN w:val="0"/>
        <w:adjustRightInd w:val="0"/>
        <w:spacing w:after="0" w:line="360" w:lineRule="auto"/>
        <w:ind w:firstLine="420"/>
        <w:jc w:val="both"/>
        <w:rPr>
          <w:rFonts w:ascii="Bookman Old Style" w:hAnsi="Bookman Old Style" w:cs="WILOPlusFM"/>
          <w:sz w:val="24"/>
          <w:szCs w:val="24"/>
        </w:rPr>
      </w:pPr>
      <w:r w:rsidRPr="00EA140E">
        <w:rPr>
          <w:rFonts w:ascii="Bookman Old Style" w:hAnsi="Bookman Old Style" w:cs="WILOPlusFM"/>
          <w:sz w:val="24"/>
          <w:szCs w:val="24"/>
        </w:rPr>
        <w:t>- Έλεγχος της αντίστασης μόνωσης</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 xml:space="preserve">- Έλεγχος στάθμης πλήρωσης χώρου στεγανοποίησης ή προθαλάμου </w:t>
      </w: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 το μέσο λειτουργίας</w:t>
      </w:r>
      <w:r>
        <w:rPr>
          <w:rFonts w:ascii="Bookman Old Style" w:hAnsi="Bookman Old Style" w:cs="WILOPlusFM"/>
          <w:sz w:val="24"/>
          <w:szCs w:val="24"/>
        </w:rPr>
        <w:t xml:space="preserve"> </w:t>
      </w:r>
      <w:r w:rsidRPr="00EA140E">
        <w:rPr>
          <w:rFonts w:ascii="Bookman Old Style" w:hAnsi="Bookman Old Style" w:cs="WILOPlusFM"/>
          <w:sz w:val="24"/>
          <w:szCs w:val="24"/>
        </w:rPr>
        <w:t>πρέπει να φτάνει μέχρι το κάτω άκρο του στομίου πλήρωσης. Ο έλεγχος επιτυγχάνεται μόνο</w:t>
      </w:r>
      <w:r>
        <w:rPr>
          <w:rFonts w:ascii="Bookman Old Style" w:hAnsi="Bookman Old Style" w:cs="WILOPlusFM"/>
          <w:sz w:val="24"/>
          <w:szCs w:val="24"/>
        </w:rPr>
        <w:t xml:space="preserve"> </w:t>
      </w:r>
      <w:r w:rsidRPr="00EA140E">
        <w:rPr>
          <w:rFonts w:ascii="Bookman Old Style" w:hAnsi="Bookman Old Style" w:cs="WILOPlusFM"/>
          <w:sz w:val="24"/>
          <w:szCs w:val="24"/>
        </w:rPr>
        <w:t xml:space="preserve">μέσω δοχείου μέτρησης </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Η κατανάλωση ρεύματος και η τάση και στις 3 φάσεις πρέπει να ελέγχεται συστηματικά. Σε</w:t>
      </w:r>
      <w:r>
        <w:rPr>
          <w:rFonts w:ascii="Bookman Old Style" w:hAnsi="Bookman Old Style" w:cs="WILOPlusFM"/>
          <w:sz w:val="24"/>
          <w:szCs w:val="24"/>
        </w:rPr>
        <w:t xml:space="preserve"> </w:t>
      </w:r>
      <w:r w:rsidRPr="00EA140E">
        <w:rPr>
          <w:rFonts w:ascii="Bookman Old Style" w:hAnsi="Bookman Old Style" w:cs="WILOPlusFM"/>
          <w:sz w:val="24"/>
          <w:szCs w:val="24"/>
        </w:rPr>
        <w:t>κανονική λειτουργία παραμένει σταθερή. Οι ελαφρές διακυμάνσεις εξαρτώνται από την υφή του</w:t>
      </w:r>
      <w:r>
        <w:rPr>
          <w:rFonts w:ascii="Bookman Old Style" w:hAnsi="Bookman Old Style" w:cs="WILOPlusFM"/>
          <w:sz w:val="24"/>
          <w:szCs w:val="24"/>
        </w:rPr>
        <w:t xml:space="preserve"> </w:t>
      </w:r>
      <w:r w:rsidRPr="00EA140E">
        <w:rPr>
          <w:rFonts w:ascii="Bookman Old Style" w:hAnsi="Bookman Old Style" w:cs="WILOPlusFM"/>
          <w:sz w:val="24"/>
          <w:szCs w:val="24"/>
        </w:rPr>
        <w:t>ρευστού μέσου. Εξαιτίας της κατανάλωσης ρεύματος μπορεί να αναγνωριστούν και να επιλυθούν</w:t>
      </w:r>
      <w:r>
        <w:rPr>
          <w:rFonts w:ascii="Bookman Old Style" w:hAnsi="Bookman Old Style" w:cs="WILOPlusFM"/>
          <w:sz w:val="24"/>
          <w:szCs w:val="24"/>
        </w:rPr>
        <w:t xml:space="preserve"> </w:t>
      </w:r>
      <w:r w:rsidRPr="00EA140E">
        <w:rPr>
          <w:rFonts w:ascii="Bookman Old Style" w:hAnsi="Bookman Old Style" w:cs="WILOPlusFM"/>
          <w:sz w:val="24"/>
          <w:szCs w:val="24"/>
        </w:rPr>
        <w:t>εγκαίρως ζημιές και/ή δυσλειτουργίες της πτερωτής/έλικα, ρουλεμάν και/ή κινητήρα. Έτσι θα</w:t>
      </w:r>
      <w:r>
        <w:rPr>
          <w:rFonts w:ascii="Bookman Old Style" w:hAnsi="Bookman Old Style" w:cs="WILOPlusFM"/>
          <w:sz w:val="24"/>
          <w:szCs w:val="24"/>
        </w:rPr>
        <w:t xml:space="preserve"> </w:t>
      </w:r>
      <w:r w:rsidRPr="00EA140E">
        <w:rPr>
          <w:rFonts w:ascii="Bookman Old Style" w:hAnsi="Bookman Old Style" w:cs="WILOPlusFM"/>
          <w:sz w:val="24"/>
          <w:szCs w:val="24"/>
        </w:rPr>
        <w:t>μπορέσουν να εμποδιστούν οι μεγάλες επακόλουθες ζημιές και να μειωθεί ο κίνδυνος γενικής</w:t>
      </w:r>
      <w:r>
        <w:rPr>
          <w:rFonts w:ascii="Bookman Old Style" w:hAnsi="Bookman Old Style" w:cs="WILOPlusFM"/>
          <w:sz w:val="24"/>
          <w:szCs w:val="24"/>
        </w:rPr>
        <w:t xml:space="preserve"> </w:t>
      </w:r>
      <w:r w:rsidRPr="00EA140E">
        <w:rPr>
          <w:rFonts w:ascii="Bookman Old Style" w:hAnsi="Bookman Old Style" w:cs="WILOPlusFM"/>
          <w:sz w:val="24"/>
          <w:szCs w:val="24"/>
        </w:rPr>
        <w:t>διακοπής.</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Ελέγξτε τους χρησιμοποιημένους ηλεκτρικούς πίνακες για τη σωστή λειτουργία. Τα ελαττωματικά</w:t>
      </w:r>
      <w:r>
        <w:rPr>
          <w:rFonts w:ascii="Bookman Old Style" w:hAnsi="Bookman Old Style" w:cs="WILOPlusFM"/>
          <w:sz w:val="24"/>
          <w:szCs w:val="24"/>
        </w:rPr>
        <w:t xml:space="preserve"> ε</w:t>
      </w:r>
      <w:r w:rsidRPr="00EA140E">
        <w:rPr>
          <w:rFonts w:ascii="Bookman Old Style" w:hAnsi="Bookman Old Style" w:cs="WILOPlusFM"/>
          <w:sz w:val="24"/>
          <w:szCs w:val="24"/>
        </w:rPr>
        <w:t>ξαρτήματα πρέπει να ανταλαχθούν κατευθείαν, γιατί δεν εξασφαλίζουν καμία προστασία για το</w:t>
      </w:r>
      <w:r>
        <w:rPr>
          <w:rFonts w:ascii="Bookman Old Style" w:hAnsi="Bookman Old Style" w:cs="WILOPlusFM"/>
          <w:sz w:val="24"/>
          <w:szCs w:val="24"/>
        </w:rPr>
        <w:t xml:space="preserve"> </w:t>
      </w:r>
      <w:r w:rsidRPr="00EA140E">
        <w:rPr>
          <w:rFonts w:ascii="Bookman Old Style" w:hAnsi="Bookman Old Style" w:cs="WILOPlusFM"/>
          <w:sz w:val="24"/>
          <w:szCs w:val="24"/>
        </w:rPr>
        <w:t>μηχάνημα. Πρέπει να προσέξετε πολύ καλά τις πληροφορίες για τη διαδικασία ελέγχου (εγχειρίδιο</w:t>
      </w:r>
      <w:r>
        <w:rPr>
          <w:rFonts w:ascii="Bookman Old Style" w:hAnsi="Bookman Old Style" w:cs="WILOPlusFM"/>
          <w:sz w:val="24"/>
          <w:szCs w:val="24"/>
        </w:rPr>
        <w:t xml:space="preserve"> </w:t>
      </w:r>
      <w:r w:rsidRPr="00EA140E">
        <w:rPr>
          <w:rFonts w:ascii="Bookman Old Style" w:hAnsi="Bookman Old Style" w:cs="WILOPlusFM"/>
          <w:sz w:val="24"/>
          <w:szCs w:val="24"/>
        </w:rPr>
        <w:t>λειτουργίας του εκάστοτε ηλεκτρικού πίνακα).</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Για τον έλεγχο της αντίστασης μόνωσης πρέπει να αποσυνδεθεί το καλώδιο ρεύματος. Έπειτα</w:t>
      </w:r>
      <w:r>
        <w:rPr>
          <w:rFonts w:ascii="Bookman Old Style" w:hAnsi="Bookman Old Style" w:cs="WILOPlusFM"/>
          <w:sz w:val="24"/>
          <w:szCs w:val="24"/>
        </w:rPr>
        <w:t xml:space="preserve"> </w:t>
      </w:r>
      <w:r w:rsidRPr="00EA140E">
        <w:rPr>
          <w:rFonts w:ascii="Bookman Old Style" w:hAnsi="Bookman Old Style" w:cs="WILOPlusFM"/>
          <w:sz w:val="24"/>
          <w:szCs w:val="24"/>
        </w:rPr>
        <w:t>μπορεί να μετρηθεί η αντίσταση με ένα μετρητή μόνωσης (η συνεχής τάση μέτρησης είναι 1000V).</w:t>
      </w:r>
      <w:r>
        <w:rPr>
          <w:rFonts w:ascii="Bookman Old Style" w:hAnsi="Bookman Old Style" w:cs="WILOPlusFM"/>
          <w:sz w:val="24"/>
          <w:szCs w:val="24"/>
        </w:rPr>
        <w:t xml:space="preserve"> </w:t>
      </w:r>
      <w:r w:rsidRPr="00EA140E">
        <w:rPr>
          <w:rFonts w:ascii="Bookman Old Style" w:hAnsi="Bookman Old Style" w:cs="WILOPlusFM"/>
          <w:sz w:val="24"/>
          <w:szCs w:val="24"/>
        </w:rPr>
        <w:t>Δεν επιτρέπεται να υπάρχουν χαμηλώτερες από τις παρακάτω τιμές:</w:t>
      </w: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Κατά την πρώτη έναρξη λειτουργίας δεν πρέπει η αντίσταση μόνωσης να είναι κάτω από 20MΩ. Σε</w:t>
      </w:r>
      <w:r>
        <w:rPr>
          <w:rFonts w:ascii="Bookman Old Style" w:hAnsi="Bookman Old Style" w:cs="WILOPlusFM"/>
          <w:sz w:val="24"/>
          <w:szCs w:val="24"/>
        </w:rPr>
        <w:t xml:space="preserve"> </w:t>
      </w:r>
      <w:r w:rsidRPr="00EA140E">
        <w:rPr>
          <w:rFonts w:ascii="Bookman Old Style" w:hAnsi="Bookman Old Style" w:cs="WILOPlusFM"/>
          <w:sz w:val="24"/>
          <w:szCs w:val="24"/>
        </w:rPr>
        <w:t>περαιτέρω μετρήσεις πρέπει η τιμή να είναι μεγαλύτερη από 2MΩ.</w:t>
      </w: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Πολύ χαμηλή αντίσταση μόνωσης: Μπορεί να εισήλθε υγρασία στο καλώδιο και/ή στον κινητήρα.</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Τα καλώδια ρεύματος πρέπει να ελεγχθούν για φουσκάλες, ρωγμές, γρατζουνιές, φθαρμένα</w:t>
      </w:r>
      <w:r>
        <w:rPr>
          <w:rFonts w:ascii="Bookman Old Style" w:hAnsi="Bookman Old Style" w:cs="WILOPlusFM"/>
          <w:sz w:val="24"/>
          <w:szCs w:val="24"/>
        </w:rPr>
        <w:t xml:space="preserve"> </w:t>
      </w:r>
      <w:r w:rsidRPr="00EA140E">
        <w:rPr>
          <w:rFonts w:ascii="Bookman Old Style" w:hAnsi="Bookman Old Style" w:cs="WILOPlusFM"/>
          <w:sz w:val="24"/>
          <w:szCs w:val="24"/>
        </w:rPr>
        <w:t>σημεία και/ή συνθλίψεις. Κατά τη διαπίστωση βλαβών πρέπει να αντικατασταθεί αμέσως το</w:t>
      </w:r>
      <w:r>
        <w:rPr>
          <w:rFonts w:ascii="Bookman Old Style" w:hAnsi="Bookman Old Style" w:cs="WILOPlusFM"/>
          <w:sz w:val="24"/>
          <w:szCs w:val="24"/>
        </w:rPr>
        <w:t xml:space="preserve"> </w:t>
      </w:r>
      <w:r w:rsidRPr="00EA140E">
        <w:rPr>
          <w:rFonts w:ascii="Bookman Old Style" w:hAnsi="Bookman Old Style" w:cs="WILOPlusFM"/>
          <w:sz w:val="24"/>
          <w:szCs w:val="24"/>
        </w:rPr>
        <w:t>ελαττωματικό καλώδιο ρεύματος.</w:t>
      </w:r>
    </w:p>
    <w:p w:rsidR="006940D5" w:rsidRDefault="006940D5" w:rsidP="00D756DD">
      <w:pPr>
        <w:autoSpaceDE w:val="0"/>
        <w:autoSpaceDN w:val="0"/>
        <w:adjustRightInd w:val="0"/>
        <w:spacing w:after="0" w:line="360" w:lineRule="auto"/>
        <w:ind w:firstLine="420"/>
        <w:jc w:val="both"/>
        <w:rPr>
          <w:rFonts w:ascii="Bookman Old Style" w:hAnsi="Bookman Old Style" w:cs="WILOPlusFM-Italic"/>
          <w:i/>
          <w:iCs/>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Κατά τη χρήση του μηχανήματος σε μία δεξαμενή αναζωογόννησης τα συρματόσχοινα, τα</w:t>
      </w:r>
      <w:r>
        <w:rPr>
          <w:rFonts w:ascii="Bookman Old Style" w:hAnsi="Bookman Old Style" w:cs="WILOPlusFM"/>
          <w:sz w:val="24"/>
          <w:szCs w:val="24"/>
        </w:rPr>
        <w:t xml:space="preserve"> </w:t>
      </w:r>
      <w:r w:rsidRPr="00EA140E">
        <w:rPr>
          <w:rFonts w:ascii="Bookman Old Style" w:hAnsi="Bookman Old Style" w:cs="WILOPlusFM"/>
          <w:sz w:val="24"/>
          <w:szCs w:val="24"/>
        </w:rPr>
        <w:t>στηρίγματα ασφαλείας και η διάταξη τεντώματος καλωδίου υφίστανται συνεχή καταπόνηση! Για να</w:t>
      </w:r>
      <w:r>
        <w:rPr>
          <w:rFonts w:ascii="Bookman Old Style" w:hAnsi="Bookman Old Style" w:cs="WILOPlusFM"/>
          <w:sz w:val="24"/>
          <w:szCs w:val="24"/>
        </w:rPr>
        <w:t xml:space="preserve"> </w:t>
      </w:r>
      <w:r w:rsidRPr="00EA140E">
        <w:rPr>
          <w:rFonts w:ascii="Bookman Old Style" w:hAnsi="Bookman Old Style" w:cs="WILOPlusFM"/>
          <w:sz w:val="24"/>
          <w:szCs w:val="24"/>
        </w:rPr>
        <w:t xml:space="preserve">αποφευχθεί η απόλυτη φθορά των σχοινιών/ στηριγμάτων καλωδίου (άγκιστρα ασφαλείας), </w:t>
      </w:r>
      <w:r>
        <w:rPr>
          <w:rFonts w:ascii="Bookman Old Style" w:hAnsi="Bookman Old Style" w:cs="WILOPlusFM"/>
          <w:sz w:val="24"/>
          <w:szCs w:val="24"/>
        </w:rPr>
        <w:t xml:space="preserve">της </w:t>
      </w:r>
      <w:r w:rsidRPr="00EA140E">
        <w:rPr>
          <w:rFonts w:ascii="Bookman Old Style" w:hAnsi="Bookman Old Style" w:cs="WILOPlusFM"/>
          <w:sz w:val="24"/>
          <w:szCs w:val="24"/>
        </w:rPr>
        <w:t>διάταξης στερέωσης καλωδίου και η βλάβη του καλωδίου ρεύματος, χρειάζεται να γίνονται</w:t>
      </w:r>
      <w:r>
        <w:rPr>
          <w:rFonts w:ascii="Bookman Old Style" w:hAnsi="Bookman Old Style" w:cs="WILOPlusFM"/>
          <w:sz w:val="24"/>
          <w:szCs w:val="24"/>
        </w:rPr>
        <w:t xml:space="preserve"> </w:t>
      </w:r>
      <w:r w:rsidRPr="00EA140E">
        <w:rPr>
          <w:rFonts w:ascii="Bookman Old Style" w:hAnsi="Bookman Old Style" w:cs="WILOPlusFM"/>
          <w:sz w:val="24"/>
          <w:szCs w:val="24"/>
        </w:rPr>
        <w:t>τακτικοί έλεγχοι.</w:t>
      </w:r>
    </w:p>
    <w:p w:rsidR="006940D5"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p>
    <w:p w:rsidR="006940D5" w:rsidRPr="00BE0CF9"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Τα εξαρτήματα, όπως π.χ. οι διατάξεις ανάρτησης, οι ανυψωτικές διατάξεις, κ.ο.κ., πρέπει να</w:t>
      </w:r>
      <w:r>
        <w:rPr>
          <w:rFonts w:ascii="Bookman Old Style" w:hAnsi="Bookman Old Style" w:cs="WILOPlusFM"/>
          <w:sz w:val="24"/>
          <w:szCs w:val="24"/>
        </w:rPr>
        <w:t xml:space="preserve"> </w:t>
      </w:r>
      <w:r w:rsidRPr="00EA140E">
        <w:rPr>
          <w:rFonts w:ascii="Bookman Old Style" w:hAnsi="Bookman Old Style" w:cs="WILOPlusFM"/>
          <w:sz w:val="24"/>
          <w:szCs w:val="24"/>
        </w:rPr>
        <w:t>ελέγχονται για τη σωστή τους θέση. Τα χαλαρά και/ή ελαττωματικά εξαρτήματα πρέπει να</w:t>
      </w:r>
      <w:r>
        <w:rPr>
          <w:rFonts w:ascii="Bookman Old Style" w:hAnsi="Bookman Old Style" w:cs="WILOPlusFM"/>
          <w:sz w:val="24"/>
          <w:szCs w:val="24"/>
        </w:rPr>
        <w:t xml:space="preserve"> </w:t>
      </w:r>
      <w:r w:rsidRPr="00EA140E">
        <w:rPr>
          <w:rFonts w:ascii="Bookman Old Style" w:hAnsi="Bookman Old Style" w:cs="WILOPlusFM"/>
          <w:sz w:val="24"/>
          <w:szCs w:val="24"/>
        </w:rPr>
        <w:t>επισκευάζονται ή να αντικαθίστανται αμέσως.</w:t>
      </w:r>
    </w:p>
    <w:p w:rsidR="006940D5" w:rsidRDefault="006940D5" w:rsidP="00D756DD">
      <w:pPr>
        <w:autoSpaceDE w:val="0"/>
        <w:autoSpaceDN w:val="0"/>
        <w:adjustRightInd w:val="0"/>
        <w:spacing w:after="0" w:line="360" w:lineRule="auto"/>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Οι διατάξεις ασφαλείας είναι π.χ. ο αισθητήρας θερμοκρασίας στον κινητήρα, το σύστημα ελέγχου</w:t>
      </w:r>
      <w:r>
        <w:rPr>
          <w:rFonts w:ascii="Bookman Old Style" w:hAnsi="Bookman Old Style" w:cs="WILOPlusFM"/>
          <w:sz w:val="24"/>
          <w:szCs w:val="24"/>
        </w:rPr>
        <w:t xml:space="preserve"> </w:t>
      </w:r>
      <w:r w:rsidRPr="00EA140E">
        <w:rPr>
          <w:rFonts w:ascii="Bookman Old Style" w:hAnsi="Bookman Old Style" w:cs="WILOPlusFM"/>
          <w:sz w:val="24"/>
          <w:szCs w:val="24"/>
        </w:rPr>
        <w:t>του χώρου στεγανοποίησης, τα ρελέ προστασίας κινητήρα, τα ρελέ υπέρτασης κτλ.</w:t>
      </w:r>
      <w:r>
        <w:rPr>
          <w:rFonts w:ascii="Bookman Old Style" w:hAnsi="Bookman Old Style" w:cs="WILOPlusFM"/>
          <w:sz w:val="24"/>
          <w:szCs w:val="24"/>
        </w:rPr>
        <w:t xml:space="preserve"> </w:t>
      </w:r>
      <w:r w:rsidRPr="00EA140E">
        <w:rPr>
          <w:rFonts w:ascii="Bookman Old Style" w:hAnsi="Bookman Old Style" w:cs="WILOPlusFM"/>
          <w:sz w:val="24"/>
          <w:szCs w:val="24"/>
        </w:rPr>
        <w:t>Τα ρελέ προστασίας του κινητήρα και υπέρτασης καθώς άλλοι διακόπτες διέγερσης μπορούν</w:t>
      </w:r>
      <w:r>
        <w:rPr>
          <w:rFonts w:ascii="Bookman Old Style" w:hAnsi="Bookman Old Style" w:cs="WILOPlusFM"/>
          <w:sz w:val="24"/>
          <w:szCs w:val="24"/>
        </w:rPr>
        <w:t xml:space="preserve"> </w:t>
      </w:r>
      <w:r w:rsidRPr="00EA140E">
        <w:rPr>
          <w:rFonts w:ascii="Bookman Old Style" w:hAnsi="Bookman Old Style" w:cs="WILOPlusFM"/>
          <w:sz w:val="24"/>
          <w:szCs w:val="24"/>
        </w:rPr>
        <w:t>γενικά να διεγερθούν για έλεγχο με το χέρι.</w:t>
      </w:r>
    </w:p>
    <w:p w:rsidR="006940D5" w:rsidRPr="00EA140E" w:rsidRDefault="006940D5" w:rsidP="00D756DD">
      <w:pPr>
        <w:autoSpaceDE w:val="0"/>
        <w:autoSpaceDN w:val="0"/>
        <w:adjustRightInd w:val="0"/>
        <w:spacing w:after="0" w:line="360" w:lineRule="auto"/>
        <w:ind w:left="420"/>
        <w:jc w:val="both"/>
        <w:rPr>
          <w:rFonts w:ascii="Bookman Old Style" w:hAnsi="Bookman Old Style" w:cs="WILOPlusFM"/>
          <w:sz w:val="24"/>
          <w:szCs w:val="24"/>
        </w:rPr>
      </w:pPr>
      <w:r w:rsidRPr="00EA140E">
        <w:rPr>
          <w:rFonts w:ascii="Bookman Old Style" w:hAnsi="Bookman Old Style" w:cs="WILOPlusFM"/>
          <w:sz w:val="24"/>
          <w:szCs w:val="24"/>
        </w:rPr>
        <w:t>Για τον έλεγχο του χώρου στεγανοποίησης ή των αισθητήρων θερμοκρασίας πρέπει το μηχάνημα</w:t>
      </w:r>
      <w:r>
        <w:rPr>
          <w:rFonts w:ascii="Bookman Old Style" w:hAnsi="Bookman Old Style" w:cs="WILOPlusFM"/>
          <w:sz w:val="24"/>
          <w:szCs w:val="24"/>
        </w:rPr>
        <w:t xml:space="preserve"> </w:t>
      </w:r>
      <w:r w:rsidRPr="00EA140E">
        <w:rPr>
          <w:rFonts w:ascii="Bookman Old Style" w:hAnsi="Bookman Old Style" w:cs="WILOPlusFM"/>
          <w:sz w:val="24"/>
          <w:szCs w:val="24"/>
        </w:rPr>
        <w:t>να κρυώσει σε θερμοκρασία περιβάλλοντος και να αποσυνδεθεί ο ηλεκτρικός αγωγός σύνδεσης</w:t>
      </w:r>
      <w:r>
        <w:rPr>
          <w:rFonts w:ascii="Bookman Old Style" w:hAnsi="Bookman Old Style" w:cs="WILOPlusFM"/>
          <w:sz w:val="24"/>
          <w:szCs w:val="24"/>
        </w:rPr>
        <w:t xml:space="preserve"> </w:t>
      </w:r>
      <w:r w:rsidRPr="00EA140E">
        <w:rPr>
          <w:rFonts w:ascii="Bookman Old Style" w:hAnsi="Bookman Old Style" w:cs="WILOPlusFM"/>
          <w:sz w:val="24"/>
          <w:szCs w:val="24"/>
        </w:rPr>
        <w:t>του συστήματος παρακολούθησης στον ηλεκτρολογικό πίνακα. Το σύστημα παρακολούθησης</w:t>
      </w:r>
      <w:r>
        <w:rPr>
          <w:rFonts w:ascii="Bookman Old Style" w:hAnsi="Bookman Old Style" w:cs="WILOPlusFM"/>
          <w:sz w:val="24"/>
          <w:szCs w:val="24"/>
        </w:rPr>
        <w:t xml:space="preserve"> </w:t>
      </w:r>
      <w:r w:rsidRPr="00EA140E">
        <w:rPr>
          <w:rFonts w:ascii="Bookman Old Style" w:hAnsi="Bookman Old Style" w:cs="WILOPlusFM"/>
          <w:sz w:val="24"/>
          <w:szCs w:val="24"/>
        </w:rPr>
        <w:t>ελέγχεται έπειτα με ένα Ωμόμετρο. Θα πρέπει να μετρηθούν οι ακόλουθες τιμές:</w:t>
      </w:r>
    </w:p>
    <w:p w:rsidR="006940D5" w:rsidRPr="00EA140E"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Διμεταλλικοί αισθητήρες: Τιμή ίση με «0» - άγει</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Αισθητήρας ψυχρού αγωγού: Ένας αισθητήρας ψυχρού αγωγού έχει μια αντίσταση ψύξης μεταξύ</w:t>
      </w:r>
      <w:r>
        <w:rPr>
          <w:rFonts w:ascii="Bookman Old Style" w:hAnsi="Bookman Old Style" w:cs="WILOPlusFM"/>
          <w:sz w:val="24"/>
          <w:szCs w:val="24"/>
        </w:rPr>
        <w:t xml:space="preserve"> </w:t>
      </w:r>
      <w:r w:rsidRPr="00EA140E">
        <w:rPr>
          <w:rFonts w:ascii="Bookman Old Style" w:hAnsi="Bookman Old Style" w:cs="WILOPlusFM"/>
          <w:sz w:val="24"/>
          <w:szCs w:val="24"/>
        </w:rPr>
        <w:t>20 και 100Ω. Για 3 αισθητήρες στη σειρά αυτό σημαίνει μια τιμή από 60 έως 300Ω.</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lastRenderedPageBreak/>
        <w:t>Αισθητήρας PT 100: Οι αισθητήρες PT 100 έχουν στους 0°C μια τιμή 100Ω. Ανάμεσα στους 0°C και</w:t>
      </w:r>
      <w:r>
        <w:rPr>
          <w:rFonts w:ascii="Bookman Old Style" w:hAnsi="Bookman Old Style" w:cs="WILOPlusFM"/>
          <w:sz w:val="24"/>
          <w:szCs w:val="24"/>
        </w:rPr>
        <w:t xml:space="preserve"> </w:t>
      </w:r>
      <w:r w:rsidRPr="00EA140E">
        <w:rPr>
          <w:rFonts w:ascii="Bookman Old Style" w:hAnsi="Bookman Old Style" w:cs="WILOPlusFM"/>
          <w:sz w:val="24"/>
          <w:szCs w:val="24"/>
        </w:rPr>
        <w:t>στους 100°C αυξάνει αυτή η τιμή ανά 1°C κατά 0,385Ω. Σε μια θερμοκρασία περιβάλλοντος 20°C</w:t>
      </w:r>
      <w:r>
        <w:rPr>
          <w:rFonts w:ascii="Bookman Old Style" w:hAnsi="Bookman Old Style" w:cs="WILOPlusFM"/>
          <w:sz w:val="24"/>
          <w:szCs w:val="24"/>
        </w:rPr>
        <w:t xml:space="preserve"> </w:t>
      </w:r>
      <w:r w:rsidRPr="00EA140E">
        <w:rPr>
          <w:rFonts w:ascii="Bookman Old Style" w:hAnsi="Bookman Old Style" w:cs="WILOPlusFM"/>
          <w:sz w:val="24"/>
          <w:szCs w:val="24"/>
        </w:rPr>
        <w:t>υπολογίζεται μια τιμή 107,7Ω.</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Έλεγχος στο χώρο στεγανοποίησης: Η τιμή πρέπει να πηγαίνει προς το «άπειρο». Σε χαμηλές</w:t>
      </w:r>
      <w:r>
        <w:rPr>
          <w:rFonts w:ascii="Bookman Old Style" w:hAnsi="Bookman Old Style" w:cs="WILOPlusFM"/>
          <w:sz w:val="24"/>
          <w:szCs w:val="24"/>
        </w:rPr>
        <w:t xml:space="preserve"> </w:t>
      </w:r>
      <w:r w:rsidRPr="00EA140E">
        <w:rPr>
          <w:rFonts w:ascii="Bookman Old Style" w:hAnsi="Bookman Old Style" w:cs="WILOPlusFM"/>
          <w:sz w:val="24"/>
          <w:szCs w:val="24"/>
        </w:rPr>
        <w:t>τιμές μπορεί να υπάρχει νερό στο λάδι. Προσέξτε τις υποδείξεις του προαιρετικά διαθέσιμου ρελέ</w:t>
      </w:r>
      <w:r>
        <w:rPr>
          <w:rFonts w:ascii="Bookman Old Style" w:hAnsi="Bookman Old Style" w:cs="WILOPlusFM"/>
          <w:sz w:val="24"/>
          <w:szCs w:val="24"/>
        </w:rPr>
        <w:t xml:space="preserve"> </w:t>
      </w:r>
      <w:r w:rsidRPr="00EA140E">
        <w:rPr>
          <w:rFonts w:ascii="Bookman Old Style" w:hAnsi="Bookman Old Style" w:cs="WILOPlusFM"/>
          <w:sz w:val="24"/>
          <w:szCs w:val="24"/>
        </w:rPr>
        <w:t>αξιολόγησης.</w:t>
      </w:r>
    </w:p>
    <w:p w:rsidR="006940D5" w:rsidRDefault="006940D5" w:rsidP="00D756DD">
      <w:pPr>
        <w:autoSpaceDE w:val="0"/>
        <w:autoSpaceDN w:val="0"/>
        <w:adjustRightInd w:val="0"/>
        <w:spacing w:after="0" w:line="360" w:lineRule="auto"/>
        <w:ind w:firstLine="720"/>
        <w:jc w:val="both"/>
        <w:rPr>
          <w:rFonts w:ascii="Bookman Old Style" w:hAnsi="Bookman Old Style" w:cs="WILOPlusFM-Italic"/>
          <w:i/>
          <w:iCs/>
          <w:sz w:val="24"/>
          <w:szCs w:val="24"/>
        </w:rPr>
      </w:pP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Σε ορισμένες επιστρώσεις του περιβλήματος (π.χ. Ceram C0) προστατεύεται η τάπα</w:t>
      </w:r>
      <w:r>
        <w:rPr>
          <w:rFonts w:ascii="Bookman Old Style" w:hAnsi="Bookman Old Style" w:cs="WILOPlusFM"/>
          <w:sz w:val="24"/>
          <w:szCs w:val="24"/>
        </w:rPr>
        <w:t xml:space="preserve"> </w:t>
      </w:r>
      <w:r w:rsidRPr="00EA140E">
        <w:rPr>
          <w:rFonts w:ascii="Bookman Old Style" w:hAnsi="Bookman Old Style" w:cs="WILOPlusFM"/>
          <w:sz w:val="24"/>
          <w:szCs w:val="24"/>
        </w:rPr>
        <w:t>πλήρωσης και εκκένωσης με ένα κάλυμμα από πλαστικό υλικό. Αυτό πρέπει να</w:t>
      </w:r>
      <w:r>
        <w:rPr>
          <w:rFonts w:ascii="Bookman Old Style" w:hAnsi="Bookman Old Style" w:cs="WILOPlusFM"/>
          <w:sz w:val="24"/>
          <w:szCs w:val="24"/>
        </w:rPr>
        <w:t xml:space="preserve"> </w:t>
      </w:r>
      <w:r w:rsidRPr="00EA140E">
        <w:rPr>
          <w:rFonts w:ascii="Bookman Old Style" w:hAnsi="Bookman Old Style" w:cs="WILOPlusFM"/>
          <w:sz w:val="24"/>
          <w:szCs w:val="24"/>
        </w:rPr>
        <w:t>απομακρυνθεί και δε χρειάζεται να ανανεωθεί.</w:t>
      </w:r>
    </w:p>
    <w:p w:rsidR="006940D5" w:rsidRPr="00BE0CF9" w:rsidRDefault="006940D5" w:rsidP="00D756DD">
      <w:pPr>
        <w:pStyle w:val="a3"/>
        <w:autoSpaceDE w:val="0"/>
        <w:autoSpaceDN w:val="0"/>
        <w:adjustRightInd w:val="0"/>
        <w:spacing w:line="360" w:lineRule="auto"/>
        <w:ind w:left="731"/>
        <w:jc w:val="both"/>
        <w:rPr>
          <w:rFonts w:ascii="Bookman Old Style" w:hAnsi="Bookman Old Style" w:cs="WILOPlusFM"/>
        </w:rPr>
      </w:pPr>
      <w:r w:rsidRPr="001E6278">
        <w:rPr>
          <w:rFonts w:ascii="Bookman Old Style" w:hAnsi="Bookman Old Style" w:cs="WILOPlusFM"/>
        </w:rPr>
        <w:t xml:space="preserve">Αφήστε το λάδι να τρέξει στο κατάλληλο δοχείο περισυλλογής μέσα από το ανοίγμα </w:t>
      </w:r>
      <w:r>
        <w:rPr>
          <w:rFonts w:ascii="Bookman Old Style" w:hAnsi="Bookman Old Style" w:cs="WILOPlusFM"/>
        </w:rPr>
        <w:t xml:space="preserve">της </w:t>
      </w:r>
      <w:r w:rsidRPr="00EA140E">
        <w:rPr>
          <w:rFonts w:ascii="Bookman Old Style" w:hAnsi="Bookman Old Style" w:cs="WILOPlusFM"/>
        </w:rPr>
        <w:t>τάπας πλήρωσης και εκκένωσης. Καθαρίστε την τάπα πλήρωσης και εκκένωσης και</w:t>
      </w:r>
      <w:r>
        <w:rPr>
          <w:rFonts w:ascii="Bookman Old Style" w:hAnsi="Bookman Old Style" w:cs="WILOPlusFM"/>
        </w:rPr>
        <w:t xml:space="preserve"> </w:t>
      </w:r>
      <w:r w:rsidRPr="00EA140E">
        <w:rPr>
          <w:rFonts w:ascii="Bookman Old Style" w:hAnsi="Bookman Old Style" w:cs="WILOPlusFM"/>
        </w:rPr>
        <w:t>εξοπλίστε τις με έναν νέο στεγανοποιητικό δακτύλιο.</w:t>
      </w:r>
      <w:r>
        <w:rPr>
          <w:rFonts w:ascii="Bookman Old Style" w:hAnsi="Bookman Old Style" w:cs="WILOPlusFM"/>
        </w:rPr>
        <w:t xml:space="preserve"> </w:t>
      </w:r>
      <w:r w:rsidRPr="00EA140E">
        <w:rPr>
          <w:rFonts w:ascii="Bookman Old Style" w:hAnsi="Bookman Old Style" w:cs="WILOPlusFM"/>
        </w:rPr>
        <w:t>Ελέγξτε το λάδι. Εάν στο λάδι παρατηρηθούν ρύποι και/ή νερό, αλλάξτε το λάδι. Σε</w:t>
      </w:r>
      <w:r>
        <w:rPr>
          <w:rFonts w:ascii="Bookman Old Style" w:hAnsi="Bookman Old Style" w:cs="WILOPlusFM"/>
        </w:rPr>
        <w:t xml:space="preserve"> </w:t>
      </w:r>
      <w:r w:rsidRPr="00EA140E">
        <w:rPr>
          <w:rFonts w:ascii="Bookman Old Style" w:hAnsi="Bookman Old Style" w:cs="WILOPlusFM"/>
        </w:rPr>
        <w:t>περίπτωση εμφάνισης μεγαλύτερης ποσότητας νερού στο λάδι, (&gt; 0,4l) βάλτε καινούριο</w:t>
      </w:r>
      <w:r>
        <w:rPr>
          <w:rFonts w:ascii="Bookman Old Style" w:hAnsi="Bookman Old Style" w:cs="WILOPlusFM"/>
        </w:rPr>
        <w:t xml:space="preserve"> </w:t>
      </w:r>
      <w:r w:rsidRPr="00EA140E">
        <w:rPr>
          <w:rFonts w:ascii="Bookman Old Style" w:hAnsi="Bookman Old Style" w:cs="WILOPlusFM"/>
        </w:rPr>
        <w:t>στυπιοθλίπτη ολισθαίνοντα δακτυλίου.</w:t>
      </w:r>
    </w:p>
    <w:p w:rsidR="006940D5" w:rsidRPr="00BE0CF9" w:rsidRDefault="006940D5" w:rsidP="00D756DD">
      <w:pPr>
        <w:autoSpaceDE w:val="0"/>
        <w:autoSpaceDN w:val="0"/>
        <w:adjustRightInd w:val="0"/>
        <w:spacing w:after="0" w:line="360" w:lineRule="auto"/>
        <w:jc w:val="both"/>
        <w:rPr>
          <w:rFonts w:ascii="Bookman Old Style" w:hAnsi="Bookman Old Style" w:cs="WILOPlusFM"/>
          <w:sz w:val="24"/>
          <w:szCs w:val="24"/>
        </w:rPr>
      </w:pP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Βάλτε νέο λάδι μέσα από το άνοιγμα της βίδας πλήρωσης και εκκένωσης. Χρησιμοποιήστε τα</w:t>
      </w:r>
      <w:r>
        <w:rPr>
          <w:rFonts w:ascii="Bookman Old Style" w:hAnsi="Bookman Old Style" w:cs="WILOPlusFM"/>
          <w:sz w:val="24"/>
          <w:szCs w:val="24"/>
        </w:rPr>
        <w:t xml:space="preserve"> </w:t>
      </w:r>
      <w:r w:rsidRPr="00EA140E">
        <w:rPr>
          <w:rFonts w:ascii="Bookman Old Style" w:hAnsi="Bookman Old Style" w:cs="WILOPlusFM"/>
          <w:sz w:val="24"/>
          <w:szCs w:val="24"/>
        </w:rPr>
        <w:t>προβλεπόμενα λιπαντικά μέσα (βλέπε επίσης «Λίστα λιπαντικών μέσων») και την ποσότητα</w:t>
      </w:r>
      <w:r>
        <w:rPr>
          <w:rFonts w:ascii="Bookman Old Style" w:hAnsi="Bookman Old Style" w:cs="WILOPlusFM"/>
          <w:sz w:val="24"/>
          <w:szCs w:val="24"/>
        </w:rPr>
        <w:t xml:space="preserve"> </w:t>
      </w:r>
      <w:r w:rsidRPr="00EA140E">
        <w:rPr>
          <w:rFonts w:ascii="Bookman Old Style" w:hAnsi="Bookman Old Style" w:cs="WILOPlusFM"/>
          <w:sz w:val="24"/>
          <w:szCs w:val="24"/>
        </w:rPr>
        <w:t>λαδιού (βλέπε φυλλάδιο με στοιχεία μηχανήματος).</w:t>
      </w:r>
      <w:r>
        <w:rPr>
          <w:rFonts w:ascii="Bookman Old Style" w:hAnsi="Bookman Old Style" w:cs="WILOPlusFM"/>
          <w:sz w:val="24"/>
          <w:szCs w:val="24"/>
        </w:rPr>
        <w:t xml:space="preserve"> </w:t>
      </w:r>
      <w:r w:rsidRPr="00EA140E">
        <w:rPr>
          <w:rFonts w:ascii="Bookman Old Style" w:hAnsi="Bookman Old Style" w:cs="WILOPlusFM"/>
          <w:sz w:val="24"/>
          <w:szCs w:val="24"/>
        </w:rPr>
        <w:t>Βιδώστε ξανά την τάπα πλήρωσης και εκκένωσης.</w:t>
      </w:r>
    </w:p>
    <w:p w:rsidR="006940D5"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 Μετά τον τερματισμό της εργασίας πρέπει να περαστεί η τάπα πλήρωσης και εκκένωσης με</w:t>
      </w:r>
      <w:r>
        <w:rPr>
          <w:rFonts w:ascii="Bookman Old Style" w:hAnsi="Bookman Old Style" w:cs="WILOPlusFM"/>
          <w:sz w:val="24"/>
          <w:szCs w:val="24"/>
        </w:rPr>
        <w:t xml:space="preserve"> </w:t>
      </w:r>
      <w:r w:rsidRPr="00EA140E">
        <w:rPr>
          <w:rFonts w:ascii="Bookman Old Style" w:hAnsi="Bookman Old Style" w:cs="WILOPlusFM"/>
          <w:sz w:val="24"/>
          <w:szCs w:val="24"/>
        </w:rPr>
        <w:t>ένα ανθεκτικό στα οξέα υλικό στεγανοποίησης (π. χ. SIKAFLEX 11FC).</w:t>
      </w:r>
    </w:p>
    <w:p w:rsidR="006940D5" w:rsidRDefault="006940D5" w:rsidP="00D756DD">
      <w:pPr>
        <w:shd w:val="clear" w:color="auto" w:fill="FFFFFF"/>
        <w:spacing w:before="252" w:after="0" w:line="360" w:lineRule="auto"/>
        <w:ind w:left="567" w:right="567"/>
        <w:jc w:val="both"/>
        <w:rPr>
          <w:rFonts w:ascii="Bookman Old Style" w:hAnsi="Bookman Old Style"/>
          <w:b/>
          <w:caps/>
          <w:color w:val="000000"/>
          <w:spacing w:val="3"/>
          <w:sz w:val="24"/>
          <w:u w:val="single"/>
        </w:rPr>
      </w:pPr>
    </w:p>
    <w:p w:rsidR="006940D5" w:rsidRDefault="006940D5" w:rsidP="00D756DD">
      <w:pPr>
        <w:spacing w:after="0"/>
        <w:rPr>
          <w:rFonts w:ascii="Bookman Old Style" w:hAnsi="Bookman Old Style"/>
          <w:b/>
          <w:caps/>
          <w:color w:val="000000"/>
          <w:spacing w:val="-2"/>
          <w:sz w:val="24"/>
        </w:rPr>
      </w:pPr>
      <w:r>
        <w:rPr>
          <w:rFonts w:ascii="Bookman Old Style" w:hAnsi="Bookman Old Style"/>
          <w:b/>
          <w:caps/>
          <w:color w:val="000000"/>
          <w:spacing w:val="-2"/>
          <w:sz w:val="24"/>
        </w:rPr>
        <w:br w:type="page"/>
      </w:r>
    </w:p>
    <w:p w:rsidR="006940D5" w:rsidRDefault="006940D5" w:rsidP="00D756DD">
      <w:pPr>
        <w:shd w:val="clear" w:color="auto" w:fill="FFFFFF"/>
        <w:spacing w:before="180" w:after="0" w:line="360" w:lineRule="auto"/>
        <w:ind w:left="567" w:right="567"/>
        <w:jc w:val="both"/>
        <w:rPr>
          <w:rFonts w:ascii="Bookman Old Style" w:hAnsi="Bookman Old Style"/>
          <w:color w:val="000000"/>
          <w:sz w:val="24"/>
        </w:rPr>
      </w:pPr>
      <w:r w:rsidRPr="00804BDF">
        <w:rPr>
          <w:rFonts w:ascii="Bookman Old Style" w:hAnsi="Bookman Old Style"/>
          <w:b/>
          <w:caps/>
          <w:color w:val="000000"/>
          <w:spacing w:val="-2"/>
          <w:sz w:val="24"/>
        </w:rPr>
        <w:lastRenderedPageBreak/>
        <w:t xml:space="preserve">6. </w:t>
      </w:r>
      <w:r>
        <w:rPr>
          <w:rFonts w:ascii="Bookman Old Style" w:hAnsi="Bookman Old Style"/>
          <w:b/>
          <w:caps/>
          <w:color w:val="000000"/>
          <w:sz w:val="24"/>
        </w:rPr>
        <w:t xml:space="preserve"> </w:t>
      </w:r>
      <w:r>
        <w:rPr>
          <w:rFonts w:ascii="Bookman Old Style" w:hAnsi="Bookman Old Style"/>
          <w:b/>
          <w:caps/>
          <w:color w:val="000000"/>
          <w:sz w:val="24"/>
          <w:u w:val="single"/>
        </w:rPr>
        <w:t xml:space="preserve">Γενικά περί ηλεκτροκινητήρων σε εγκαταστάσεις </w:t>
      </w:r>
      <w:r>
        <w:rPr>
          <w:rFonts w:ascii="Bookman Old Style" w:hAnsi="Bookman Old Style"/>
          <w:b/>
          <w:caps/>
          <w:color w:val="000000"/>
          <w:sz w:val="24"/>
        </w:rPr>
        <w:t xml:space="preserve">   </w:t>
      </w:r>
      <w:r>
        <w:rPr>
          <w:rFonts w:ascii="Bookman Old Style" w:hAnsi="Bookman Old Style"/>
          <w:b/>
          <w:caps/>
          <w:color w:val="000000"/>
          <w:sz w:val="24"/>
          <w:u w:val="single"/>
        </w:rPr>
        <w:t>επεξεργασίας λυμάτων</w:t>
      </w:r>
    </w:p>
    <w:p w:rsidR="006940D5" w:rsidRDefault="006940D5" w:rsidP="00D756DD">
      <w:pPr>
        <w:shd w:val="clear" w:color="auto" w:fill="FFFFFF"/>
        <w:spacing w:before="65"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before="65" w:after="0" w:line="360" w:lineRule="auto"/>
        <w:ind w:left="567" w:right="567"/>
        <w:jc w:val="both"/>
        <w:rPr>
          <w:rFonts w:ascii="Bookman Old Style" w:hAnsi="Bookman Old Style"/>
          <w:color w:val="000000"/>
          <w:sz w:val="24"/>
        </w:rPr>
      </w:pPr>
      <w:r>
        <w:rPr>
          <w:rFonts w:ascii="Bookman Old Style" w:hAnsi="Bookman Old Style"/>
          <w:color w:val="000000"/>
          <w:sz w:val="24"/>
        </w:rPr>
        <w:t>Κατ' αρχήν για τον έλεγχο ενός ηλεκτροκινητήρα απαιτούνται 2 μετρήσεις:</w:t>
      </w:r>
    </w:p>
    <w:p w:rsidR="006940D5" w:rsidRDefault="006940D5" w:rsidP="00D756DD">
      <w:pPr>
        <w:shd w:val="clear" w:color="auto" w:fill="FFFFFF"/>
        <w:spacing w:before="65" w:after="0" w:line="360" w:lineRule="auto"/>
        <w:ind w:left="567" w:right="567"/>
        <w:jc w:val="both"/>
        <w:rPr>
          <w:rFonts w:ascii="Bookman Old Style" w:hAnsi="Bookman Old Style"/>
          <w:sz w:val="24"/>
        </w:rPr>
      </w:pPr>
    </w:p>
    <w:p w:rsidR="006940D5" w:rsidRDefault="006940D5" w:rsidP="00D756DD">
      <w:pPr>
        <w:numPr>
          <w:ilvl w:val="0"/>
          <w:numId w:val="20"/>
        </w:numPr>
        <w:shd w:val="clear" w:color="auto" w:fill="FFFFFF"/>
        <w:tabs>
          <w:tab w:val="num" w:pos="939"/>
        </w:tabs>
        <w:spacing w:before="61" w:after="0" w:line="360" w:lineRule="auto"/>
        <w:ind w:left="851" w:right="567" w:hanging="284"/>
        <w:jc w:val="both"/>
        <w:rPr>
          <w:rFonts w:ascii="Bookman Old Style" w:hAnsi="Bookman Old Style"/>
          <w:sz w:val="24"/>
        </w:rPr>
      </w:pPr>
      <w:r>
        <w:rPr>
          <w:rFonts w:ascii="Bookman Old Style" w:hAnsi="Bookman Old Style"/>
          <w:color w:val="000000"/>
          <w:spacing w:val="1"/>
          <w:sz w:val="24"/>
        </w:rPr>
        <w:t xml:space="preserve">Έλεγχος μόνωσης του ηλεκτροκινητήρα με κατάλληλο όργανο. Ελέγχεται ο ηλεκτροκινητήρας </w:t>
      </w:r>
      <w:r>
        <w:rPr>
          <w:rFonts w:ascii="Bookman Old Style" w:hAnsi="Bookman Old Style"/>
          <w:color w:val="000000"/>
          <w:sz w:val="24"/>
        </w:rPr>
        <w:t xml:space="preserve">μεταξύ φάσεων και μεταξύ φάσεων - γης. Οι ενδείξεις πρέπει να είναι μεγαλύτερες από 20 ΜΩ. </w:t>
      </w:r>
      <w:r>
        <w:rPr>
          <w:rFonts w:ascii="Bookman Old Style" w:hAnsi="Bookman Old Style"/>
          <w:color w:val="000000"/>
          <w:spacing w:val="1"/>
          <w:sz w:val="24"/>
        </w:rPr>
        <w:t>Πολύ χαμηλές τιμές μόνωσης υποδεικνύουν πιθανώς εισχώρηση ελαίου ή μίγματος ελαίου -</w:t>
      </w:r>
      <w:r>
        <w:rPr>
          <w:rFonts w:ascii="Bookman Old Style" w:hAnsi="Bookman Old Style"/>
          <w:color w:val="000000"/>
          <w:sz w:val="24"/>
        </w:rPr>
        <w:t xml:space="preserve">λύματος στον χώρο του ηλεκτροκινητήρα. Στην περίπτωση αυτή προτείνεται ο καθαρισμός και </w:t>
      </w:r>
      <w:r>
        <w:rPr>
          <w:rFonts w:ascii="Bookman Old Style" w:hAnsi="Bookman Old Style"/>
          <w:color w:val="000000"/>
          <w:spacing w:val="-1"/>
          <w:sz w:val="24"/>
        </w:rPr>
        <w:t xml:space="preserve">στέγνωμα του ηλεκτροκινητήρα καθώς και η επαναμόνωσή του με βερνίκι καλής ποιότητας (π. χ. </w:t>
      </w:r>
      <w:r>
        <w:rPr>
          <w:rFonts w:ascii="Bookman Old Style" w:hAnsi="Bookman Old Style"/>
          <w:color w:val="000000"/>
          <w:spacing w:val="-5"/>
          <w:sz w:val="24"/>
        </w:rPr>
        <w:t>Sterling).</w:t>
      </w:r>
    </w:p>
    <w:p w:rsidR="006940D5" w:rsidRDefault="006940D5" w:rsidP="00D756DD">
      <w:pPr>
        <w:shd w:val="clear" w:color="auto" w:fill="FFFFFF"/>
        <w:tabs>
          <w:tab w:val="num" w:pos="851"/>
        </w:tabs>
        <w:spacing w:before="61" w:after="0" w:line="360" w:lineRule="auto"/>
        <w:ind w:left="851" w:right="567" w:hanging="284"/>
        <w:jc w:val="both"/>
        <w:rPr>
          <w:rFonts w:ascii="Bookman Old Style" w:hAnsi="Bookman Old Style"/>
          <w:sz w:val="24"/>
        </w:rPr>
      </w:pPr>
    </w:p>
    <w:p w:rsidR="006940D5" w:rsidRDefault="006940D5" w:rsidP="00D756DD">
      <w:pPr>
        <w:numPr>
          <w:ilvl w:val="0"/>
          <w:numId w:val="20"/>
        </w:numPr>
        <w:shd w:val="clear" w:color="auto" w:fill="FFFFFF"/>
        <w:tabs>
          <w:tab w:val="clear" w:pos="371"/>
          <w:tab w:val="num" w:pos="851"/>
        </w:tabs>
        <w:spacing w:before="61" w:after="0" w:line="360" w:lineRule="auto"/>
        <w:ind w:left="851" w:right="567" w:hanging="284"/>
        <w:jc w:val="both"/>
        <w:rPr>
          <w:rFonts w:ascii="Bookman Old Style" w:hAnsi="Bookman Old Style"/>
          <w:sz w:val="24"/>
        </w:rPr>
      </w:pPr>
      <w:r>
        <w:rPr>
          <w:rFonts w:ascii="Bookman Old Style" w:hAnsi="Bookman Old Style"/>
          <w:color w:val="000000"/>
          <w:spacing w:val="2"/>
          <w:sz w:val="24"/>
        </w:rPr>
        <w:t xml:space="preserve">Έλεγχος ισορροπίας μεταξύ των φάσεων του ηλεκτροκινητήρα. Η αντίσταση κάθε τυλίγματος </w:t>
      </w:r>
      <w:r>
        <w:rPr>
          <w:rFonts w:ascii="Bookman Old Style" w:hAnsi="Bookman Old Style"/>
          <w:color w:val="000000"/>
          <w:spacing w:val="1"/>
          <w:sz w:val="24"/>
        </w:rPr>
        <w:t xml:space="preserve">του ηλεκτροκινητήρα πρέπει να είναι ίση ή παρόμοια με τα άλλα δύο τυλίγματα. Κάθε </w:t>
      </w:r>
      <w:r>
        <w:rPr>
          <w:rFonts w:ascii="Bookman Old Style" w:hAnsi="Bookman Old Style"/>
          <w:color w:val="000000"/>
          <w:spacing w:val="2"/>
          <w:sz w:val="24"/>
        </w:rPr>
        <w:t xml:space="preserve">ηλεκτροκινητήρας εμπεριέχει στα τυλίγματα του θερμικούς διακόπτες. Σε περίπτωση που </w:t>
      </w:r>
      <w:r>
        <w:rPr>
          <w:rFonts w:ascii="Bookman Old Style" w:hAnsi="Bookman Old Style"/>
          <w:color w:val="000000"/>
          <w:spacing w:val="1"/>
          <w:sz w:val="24"/>
        </w:rPr>
        <w:t xml:space="preserve">προβείτε σε περιέλιξη ηλεκτροκινητήρα είναι · πολύ σημαντικό να επανατοποθετηθούν νέοι </w:t>
      </w:r>
      <w:r>
        <w:rPr>
          <w:rFonts w:ascii="Bookman Old Style" w:hAnsi="Bookman Old Style"/>
          <w:color w:val="000000"/>
          <w:sz w:val="24"/>
        </w:rPr>
        <w:t>θερμικοί διακόπτες καθώς και υλικά περιέλιξης κλάσης Η.</w:t>
      </w:r>
    </w:p>
    <w:p w:rsidR="006940D5" w:rsidRDefault="006940D5" w:rsidP="00D756DD">
      <w:pPr>
        <w:shd w:val="clear" w:color="auto" w:fill="FFFFFF"/>
        <w:spacing w:before="54" w:after="0" w:line="360" w:lineRule="auto"/>
        <w:ind w:left="567" w:right="567"/>
        <w:jc w:val="both"/>
        <w:rPr>
          <w:rFonts w:ascii="Bookman Old Style" w:hAnsi="Bookman Old Style"/>
          <w:color w:val="000000"/>
          <w:sz w:val="24"/>
        </w:rPr>
      </w:pPr>
    </w:p>
    <w:p w:rsidR="006940D5" w:rsidRDefault="006940D5" w:rsidP="00D756DD">
      <w:pPr>
        <w:shd w:val="clear" w:color="auto" w:fill="FFFFFF"/>
        <w:spacing w:before="54" w:after="0" w:line="360" w:lineRule="auto"/>
        <w:ind w:left="567" w:right="567"/>
        <w:jc w:val="both"/>
        <w:rPr>
          <w:rFonts w:ascii="Bookman Old Style" w:hAnsi="Bookman Old Style"/>
          <w:color w:val="000000"/>
          <w:sz w:val="24"/>
        </w:rPr>
      </w:pPr>
      <w:r>
        <w:rPr>
          <w:rFonts w:ascii="Bookman Old Style" w:hAnsi="Bookman Old Style"/>
          <w:color w:val="000000"/>
          <w:sz w:val="24"/>
        </w:rPr>
        <w:t>Κατά την συνδεσμολογία πρέπει να ελεγχθεί η ρύθμιση των θερμικών διακοπτών του πίνακα να μην υπερβαίνει το ονομαστικό του εξοπλισμού (αναγράφεται στην ταμπέλα).</w:t>
      </w:r>
    </w:p>
    <w:p w:rsidR="006940D5" w:rsidRDefault="006940D5" w:rsidP="00D756DD">
      <w:pPr>
        <w:shd w:val="clear" w:color="auto" w:fill="FFFFFF"/>
        <w:spacing w:before="54" w:after="0" w:line="360" w:lineRule="auto"/>
        <w:ind w:left="567" w:right="567"/>
        <w:jc w:val="both"/>
        <w:rPr>
          <w:rFonts w:ascii="Bookman Old Style" w:hAnsi="Bookman Old Style"/>
          <w:sz w:val="24"/>
        </w:rPr>
      </w:pPr>
    </w:p>
    <w:p w:rsidR="006940D5" w:rsidRDefault="006940D5" w:rsidP="00D756DD">
      <w:pPr>
        <w:shd w:val="clear" w:color="auto" w:fill="FFFFFF"/>
        <w:spacing w:before="122" w:after="0" w:line="360" w:lineRule="auto"/>
        <w:ind w:left="567" w:right="567"/>
        <w:jc w:val="both"/>
        <w:rPr>
          <w:rFonts w:ascii="Bookman Old Style" w:hAnsi="Bookman Old Style"/>
          <w:sz w:val="24"/>
        </w:rPr>
      </w:pPr>
      <w:r>
        <w:rPr>
          <w:rFonts w:ascii="Bookman Old Style" w:hAnsi="Bookman Old Style"/>
          <w:color w:val="000000"/>
          <w:sz w:val="24"/>
        </w:rPr>
        <w:t>Κατά τακτά διαστήματα θα πρέπει να γίνεται έλεγχος σωστής λειτουργίας με αμπερομέτρηση.</w:t>
      </w:r>
    </w:p>
    <w:p w:rsidR="006940D5" w:rsidRDefault="006940D5" w:rsidP="00D756DD">
      <w:pPr>
        <w:shd w:val="clear" w:color="auto" w:fill="FFFFFF"/>
        <w:spacing w:before="119" w:after="0" w:line="360" w:lineRule="auto"/>
        <w:ind w:left="567" w:right="567"/>
        <w:jc w:val="both"/>
        <w:rPr>
          <w:rFonts w:ascii="Bookman Old Style" w:hAnsi="Bookman Old Style"/>
          <w:color w:val="000000"/>
          <w:spacing w:val="-1"/>
          <w:sz w:val="24"/>
        </w:rPr>
      </w:pPr>
      <w:r>
        <w:rPr>
          <w:rFonts w:ascii="Bookman Old Style" w:hAnsi="Bookman Old Style"/>
          <w:color w:val="000000"/>
          <w:sz w:val="24"/>
        </w:rPr>
        <w:lastRenderedPageBreak/>
        <w:t xml:space="preserve">Σε ένα υποβρύχιο σύστημα το σημαντικότερο μέλημά μας είναι η διατήρηση της στεγανότητάς του. Αυτό επιτυγχάνεται αντικαθιστώντας και ελέγχοντας το λάδι σε τακτά χρονικά διαστήματα ανάλογα με την χρήση του προϊόντος αλλά σε γενικές γραμμές και για εξοπλισμό που λειτουργεί στο 50-70% της δυναμικότητάς του μια φορά το χρόνο. Είναι φυσιολογικό για ένα τέτοιο χρονικό διάστημα να </w:t>
      </w:r>
      <w:r>
        <w:rPr>
          <w:rFonts w:ascii="Bookman Old Style" w:hAnsi="Bookman Old Style"/>
          <w:color w:val="000000"/>
          <w:spacing w:val="1"/>
          <w:sz w:val="24"/>
        </w:rPr>
        <w:t xml:space="preserve">έχουμε μια μικρή εισχώρηση λύματος και ανάμιξή του με το λάδι. Μέχρι κάποιο όριο </w:t>
      </w:r>
      <w:r>
        <w:rPr>
          <w:rFonts w:ascii="Bookman Old Style" w:hAnsi="Bookman Old Style"/>
          <w:color w:val="000000"/>
          <w:spacing w:val="1"/>
          <w:sz w:val="24"/>
        </w:rPr>
        <w:sym w:font="Symbol" w:char="F0BB"/>
      </w:r>
      <w:r>
        <w:rPr>
          <w:rFonts w:ascii="Bookman Old Style" w:hAnsi="Bookman Old Style"/>
          <w:color w:val="000000"/>
          <w:spacing w:val="1"/>
          <w:sz w:val="24"/>
        </w:rPr>
        <w:t xml:space="preserve">20% δεν αποτελεί λόγω ανησυχίας. Απλώς αντικαθιστούμε το λάδι και η αντλία θα λειτουργήσει κανονικά </w:t>
      </w:r>
      <w:r>
        <w:rPr>
          <w:rFonts w:ascii="Bookman Old Style" w:hAnsi="Bookman Old Style"/>
          <w:color w:val="000000"/>
          <w:spacing w:val="-1"/>
          <w:sz w:val="24"/>
        </w:rPr>
        <w:t>μέχρι την επόμενη συντήρηση.</w:t>
      </w:r>
    </w:p>
    <w:p w:rsidR="006940D5" w:rsidRDefault="006940D5" w:rsidP="00D756DD">
      <w:pPr>
        <w:shd w:val="clear" w:color="auto" w:fill="FFFFFF"/>
        <w:spacing w:before="119" w:after="0" w:line="360" w:lineRule="auto"/>
        <w:ind w:left="567" w:right="567"/>
        <w:jc w:val="both"/>
        <w:rPr>
          <w:rFonts w:ascii="Bookman Old Style" w:hAnsi="Bookman Old Style"/>
          <w:sz w:val="24"/>
        </w:rPr>
      </w:pPr>
    </w:p>
    <w:p w:rsidR="006940D5" w:rsidRDefault="006940D5" w:rsidP="00D756DD">
      <w:pPr>
        <w:shd w:val="clear" w:color="auto" w:fill="FFFFFF"/>
        <w:spacing w:before="115" w:after="0" w:line="360" w:lineRule="auto"/>
        <w:ind w:left="567" w:right="567"/>
        <w:jc w:val="both"/>
        <w:rPr>
          <w:rFonts w:ascii="Bookman Old Style" w:hAnsi="Bookman Old Style"/>
          <w:color w:val="000000"/>
          <w:spacing w:val="1"/>
          <w:sz w:val="24"/>
        </w:rPr>
      </w:pPr>
      <w:r>
        <w:rPr>
          <w:rFonts w:ascii="Bookman Old Style" w:hAnsi="Bookman Old Style"/>
          <w:color w:val="000000"/>
          <w:spacing w:val="-1"/>
          <w:sz w:val="24"/>
        </w:rPr>
        <w:t xml:space="preserve">Σημαντικό είναι κάθε φορά που επεμβαίνουμε στον κινητήρα ενός υποβρύχιου συγκροτήματος ακόμα </w:t>
      </w:r>
      <w:r>
        <w:rPr>
          <w:rFonts w:ascii="Bookman Old Style" w:hAnsi="Bookman Old Style"/>
          <w:color w:val="000000"/>
          <w:spacing w:val="1"/>
          <w:sz w:val="24"/>
        </w:rPr>
        <w:t>και για αντικατάσταση ελαίου να αντικαθιστούμε τους δακτυλίους στεγανοποίησης-Ο-</w:t>
      </w:r>
    </w:p>
    <w:p w:rsidR="006940D5" w:rsidRDefault="006940D5" w:rsidP="00D756DD">
      <w:pPr>
        <w:shd w:val="clear" w:color="auto" w:fill="FFFFFF"/>
        <w:spacing w:before="115" w:after="0" w:line="360" w:lineRule="auto"/>
        <w:ind w:left="567" w:right="567"/>
        <w:jc w:val="both"/>
        <w:rPr>
          <w:rFonts w:ascii="Bookman Old Style" w:hAnsi="Bookman Old Style"/>
          <w:sz w:val="24"/>
        </w:rPr>
      </w:pPr>
    </w:p>
    <w:p w:rsidR="006940D5" w:rsidRDefault="006940D5" w:rsidP="00D756DD">
      <w:pPr>
        <w:shd w:val="clear" w:color="auto" w:fill="FFFFFF"/>
        <w:spacing w:before="58" w:after="0" w:line="360" w:lineRule="auto"/>
        <w:ind w:left="567" w:right="567"/>
        <w:jc w:val="both"/>
        <w:rPr>
          <w:rFonts w:ascii="Bookman Old Style" w:hAnsi="Bookman Old Style"/>
          <w:sz w:val="24"/>
        </w:rPr>
      </w:pPr>
      <w:r>
        <w:rPr>
          <w:rFonts w:ascii="Bookman Old Style" w:hAnsi="Bookman Old Style"/>
          <w:color w:val="000000"/>
          <w:sz w:val="24"/>
        </w:rPr>
        <w:t xml:space="preserve">Οι ηλεκτροκινητήρες μη υποβρύχιων συγκροτημάτων θα πρέπει να ελέγχονται οπτικά και ακουστικά σε καθημερινή βάση. Επίσης πρέπει να καθαρίζονται τακτικά από σκόνες και ρύπους ώστε να </w:t>
      </w:r>
      <w:r>
        <w:rPr>
          <w:rFonts w:ascii="Bookman Old Style" w:hAnsi="Bookman Old Style"/>
          <w:color w:val="000000"/>
          <w:spacing w:val="-1"/>
          <w:sz w:val="24"/>
        </w:rPr>
        <w:t>εξασφαλίζεται η ψύξη τους.</w:t>
      </w:r>
    </w:p>
    <w:p w:rsidR="006940D5" w:rsidRDefault="006940D5" w:rsidP="00D756DD">
      <w:pPr>
        <w:shd w:val="clear" w:color="auto" w:fill="FFFFFF"/>
        <w:spacing w:before="72" w:after="0" w:line="360" w:lineRule="auto"/>
        <w:ind w:left="567" w:right="567"/>
        <w:jc w:val="both"/>
        <w:rPr>
          <w:rFonts w:ascii="Bookman Old Style" w:hAnsi="Bookman Old Style"/>
          <w:color w:val="000000"/>
          <w:sz w:val="24"/>
        </w:rPr>
      </w:pPr>
    </w:p>
    <w:p w:rsidR="006940D5" w:rsidRDefault="006940D5" w:rsidP="00D756DD">
      <w:pPr>
        <w:pStyle w:val="2"/>
        <w:spacing w:before="72" w:line="360" w:lineRule="auto"/>
        <w:ind w:left="567" w:right="567"/>
        <w:rPr>
          <w:rFonts w:ascii="Bookman Old Style" w:hAnsi="Bookman Old Style"/>
        </w:rPr>
      </w:pPr>
      <w:r>
        <w:rPr>
          <w:rFonts w:ascii="Bookman Old Style" w:hAnsi="Bookman Old Style"/>
        </w:rPr>
        <w:t xml:space="preserve">Καλώδιο </w:t>
      </w:r>
    </w:p>
    <w:p w:rsidR="006940D5" w:rsidRDefault="006940D5" w:rsidP="00D756DD">
      <w:pPr>
        <w:pStyle w:val="2"/>
        <w:spacing w:before="72" w:line="360" w:lineRule="auto"/>
        <w:ind w:left="567" w:right="567"/>
        <w:rPr>
          <w:rFonts w:ascii="Bookman Old Style" w:hAnsi="Bookman Old Style"/>
        </w:rPr>
      </w:pPr>
      <w:r>
        <w:rPr>
          <w:rFonts w:ascii="Bookman Old Style" w:hAnsi="Bookman Old Style"/>
        </w:rPr>
        <w:t>Τα καλώδια που χρησιμοποιούνται ειδικά σε υποβρύχιες εφαρμογές πρέπει να παρουσιάζουν μεγάλη αντοχή σε διάβρωση από λύματα καθώς και πολύ μικρή απορρόφηση (φούσκωμα). Δεν συνίσταται η επανασύνδεσή τους (μάτισμα) σε περίπτωση κοπής του.</w:t>
      </w:r>
    </w:p>
    <w:p w:rsidR="006940D5" w:rsidRDefault="006940D5" w:rsidP="00D756DD">
      <w:pPr>
        <w:spacing w:after="0" w:line="360" w:lineRule="auto"/>
        <w:ind w:left="567" w:right="567"/>
        <w:rPr>
          <w:rFonts w:ascii="Bookman Old Style" w:hAnsi="Bookman Old Style"/>
          <w:sz w:val="24"/>
        </w:rPr>
      </w:pPr>
    </w:p>
    <w:p w:rsidR="006940D5" w:rsidRDefault="006940D5" w:rsidP="00D756DD">
      <w:pPr>
        <w:spacing w:after="0" w:line="360" w:lineRule="auto"/>
        <w:ind w:left="567" w:right="567"/>
        <w:rPr>
          <w:rFonts w:ascii="Bookman Old Style" w:hAnsi="Bookman Old Style"/>
          <w:sz w:val="24"/>
        </w:rPr>
      </w:pPr>
    </w:p>
    <w:p w:rsidR="006940D5" w:rsidRDefault="006940D5" w:rsidP="00D756DD">
      <w:pPr>
        <w:spacing w:after="0"/>
        <w:rPr>
          <w:rFonts w:ascii="Bookman Old Style" w:hAnsi="Bookman Old Style"/>
          <w:sz w:val="24"/>
        </w:rPr>
      </w:pPr>
      <w:r>
        <w:rPr>
          <w:rFonts w:ascii="Bookman Old Style" w:hAnsi="Bookman Old Style"/>
          <w:sz w:val="24"/>
        </w:rPr>
        <w:br w:type="page"/>
      </w:r>
    </w:p>
    <w:p w:rsidR="006940D5" w:rsidRPr="00276C51" w:rsidRDefault="006940D5" w:rsidP="00D756DD">
      <w:pPr>
        <w:spacing w:after="0" w:line="360" w:lineRule="auto"/>
        <w:ind w:left="567" w:right="567"/>
        <w:jc w:val="both"/>
        <w:rPr>
          <w:rFonts w:ascii="Bookman Old Style" w:hAnsi="Bookman Old Style"/>
          <w:b/>
          <w:sz w:val="28"/>
          <w:szCs w:val="28"/>
        </w:rPr>
      </w:pPr>
      <w:r w:rsidRPr="00276C51">
        <w:rPr>
          <w:rFonts w:ascii="Bookman Old Style" w:hAnsi="Bookman Old Style"/>
          <w:b/>
          <w:sz w:val="28"/>
          <w:szCs w:val="28"/>
        </w:rPr>
        <w:lastRenderedPageBreak/>
        <w:t>ΚΕΦΑΛΑΙΟ Ε</w:t>
      </w:r>
      <w:r w:rsidRPr="00276C51">
        <w:rPr>
          <w:rFonts w:ascii="Bookman Old Style" w:hAnsi="Bookman Old Style"/>
          <w:b/>
          <w:sz w:val="28"/>
          <w:szCs w:val="28"/>
        </w:rPr>
        <w:tab/>
        <w:t>ΠΡΟΓΡΑΜΜΑ ΣΥΝΤΗΡΗΣΗΣ</w:t>
      </w:r>
      <w:r w:rsidRPr="00E86663">
        <w:rPr>
          <w:rFonts w:ascii="Bookman Old Style" w:hAnsi="Bookman Old Style"/>
          <w:b/>
          <w:sz w:val="28"/>
          <w:szCs w:val="28"/>
        </w:rPr>
        <w:t xml:space="preserve"> </w:t>
      </w:r>
      <w:r>
        <w:rPr>
          <w:rFonts w:ascii="Bookman Old Style" w:hAnsi="Bookman Old Style"/>
          <w:b/>
          <w:sz w:val="28"/>
          <w:szCs w:val="28"/>
        </w:rPr>
        <w:t>ΚΑΙ ΛΕΙΤΟΥΡΓΙΑΣ - ΠΕΡΙΓΡΑΦΗ ΛΕΙΤΟΥΡΓΙΑΣ Η/Μ ΕΞΟΠΛΙΣΜΟΥ</w:t>
      </w:r>
    </w:p>
    <w:p w:rsidR="006940D5" w:rsidRPr="00276C51" w:rsidRDefault="006940D5" w:rsidP="00D756DD">
      <w:pPr>
        <w:pStyle w:val="a3"/>
        <w:numPr>
          <w:ilvl w:val="1"/>
          <w:numId w:val="27"/>
        </w:numPr>
        <w:tabs>
          <w:tab w:val="clear" w:pos="1440"/>
          <w:tab w:val="num" w:pos="1560"/>
        </w:tabs>
        <w:spacing w:line="360" w:lineRule="auto"/>
        <w:ind w:left="993" w:right="567"/>
        <w:jc w:val="both"/>
        <w:rPr>
          <w:rFonts w:ascii="Bookman Old Style" w:hAnsi="Bookman Old Style"/>
          <w:b/>
          <w:sz w:val="28"/>
          <w:szCs w:val="28"/>
        </w:rPr>
      </w:pPr>
      <w:r w:rsidRPr="00276C51">
        <w:rPr>
          <w:rFonts w:ascii="Bookman Old Style" w:hAnsi="Bookman Old Style"/>
          <w:b/>
          <w:sz w:val="28"/>
          <w:szCs w:val="28"/>
        </w:rPr>
        <w:t>ΚΑΘΗΜΕΡΙΝΕΣ ΕΝΕΡΓΕΙΕΣ</w:t>
      </w:r>
    </w:p>
    <w:p w:rsidR="006940D5" w:rsidRPr="00276C51" w:rsidRDefault="006940D5" w:rsidP="00D756DD">
      <w:pPr>
        <w:spacing w:after="0" w:line="360" w:lineRule="auto"/>
        <w:ind w:left="633" w:right="567"/>
        <w:jc w:val="both"/>
        <w:rPr>
          <w:rFonts w:ascii="Bookman Old Style" w:hAnsi="Bookman Old Style"/>
          <w:b/>
          <w:sz w:val="24"/>
          <w:szCs w:val="24"/>
        </w:rPr>
      </w:pPr>
      <w:r w:rsidRPr="00276C51">
        <w:rPr>
          <w:rFonts w:ascii="Bookman Old Style" w:hAnsi="Bookman Old Style"/>
          <w:b/>
          <w:sz w:val="24"/>
          <w:szCs w:val="24"/>
        </w:rPr>
        <w:t>Αυτοκαθαριζόμενη σχάρα – συμπιεστής εσχαρισμάτων :</w:t>
      </w:r>
    </w:p>
    <w:p w:rsidR="006940D5" w:rsidRPr="00A84BD1" w:rsidRDefault="006940D5" w:rsidP="00D756DD">
      <w:pPr>
        <w:pStyle w:val="Default"/>
        <w:spacing w:line="360" w:lineRule="auto"/>
        <w:ind w:left="633"/>
        <w:jc w:val="both"/>
        <w:rPr>
          <w:rFonts w:ascii="Bookman Old Style" w:hAnsi="Bookman Old Style"/>
        </w:rPr>
      </w:pPr>
      <w:r w:rsidRPr="00A84BD1">
        <w:rPr>
          <w:rFonts w:ascii="Bookman Old Style" w:hAnsi="Bookman Old Style"/>
        </w:rPr>
        <w:t xml:space="preserve">Κατά την λειτουργία η εσχάρα θα πρέπει να ελέγχεται μία φορά ημερησίως. Ο καθημερινός έλεγχος θα αφορά την καλή λειτουργία της και συγκεκριμένα: </w:t>
      </w:r>
    </w:p>
    <w:p w:rsidR="006940D5" w:rsidRPr="00A84BD1" w:rsidRDefault="006940D5" w:rsidP="00D756DD">
      <w:pPr>
        <w:pStyle w:val="Default"/>
        <w:spacing w:line="360" w:lineRule="auto"/>
        <w:ind w:firstLine="633"/>
        <w:jc w:val="both"/>
        <w:rPr>
          <w:rFonts w:ascii="Bookman Old Style" w:hAnsi="Bookman Old Style"/>
        </w:rPr>
      </w:pPr>
      <w:r w:rsidRPr="00A84BD1">
        <w:rPr>
          <w:rFonts w:ascii="Bookman Old Style" w:hAnsi="Bookman Old Style"/>
        </w:rPr>
        <w:t xml:space="preserve">α. Οπτικός έλεγχος της σωστής και ανεμπόδιστης κίνησης του ξέστρου. </w:t>
      </w:r>
    </w:p>
    <w:p w:rsidR="006940D5" w:rsidRPr="00A84BD1" w:rsidRDefault="006940D5" w:rsidP="00D756DD">
      <w:pPr>
        <w:pStyle w:val="Default"/>
        <w:spacing w:line="360" w:lineRule="auto"/>
        <w:ind w:firstLine="633"/>
        <w:jc w:val="both"/>
        <w:rPr>
          <w:rFonts w:ascii="Bookman Old Style" w:hAnsi="Bookman Old Style"/>
        </w:rPr>
      </w:pPr>
      <w:r w:rsidRPr="00A84BD1">
        <w:rPr>
          <w:rFonts w:ascii="Bookman Old Style" w:hAnsi="Bookman Old Style"/>
        </w:rPr>
        <w:t xml:space="preserve">β. Την ύπαρξη θορύβων που μπορεί να προμηνύουν δυσλειτουργία. </w:t>
      </w:r>
    </w:p>
    <w:p w:rsidR="006940D5" w:rsidRPr="00A84BD1" w:rsidRDefault="006940D5" w:rsidP="00D756DD">
      <w:pPr>
        <w:pStyle w:val="Default"/>
        <w:spacing w:line="360" w:lineRule="auto"/>
        <w:ind w:left="633"/>
        <w:jc w:val="both"/>
        <w:rPr>
          <w:rFonts w:ascii="Bookman Old Style" w:hAnsi="Bookman Old Style"/>
        </w:rPr>
      </w:pPr>
      <w:r w:rsidRPr="00A84BD1">
        <w:rPr>
          <w:rFonts w:ascii="Bookman Old Style" w:hAnsi="Bookman Old Style"/>
        </w:rPr>
        <w:t xml:space="preserve">γ. Τον καθαρισμό του αποξέστη που βρίσκεται στην εμπρόσθια όψη , στην περίπτωση που έχουν σφηνώσει στερεά αντικείμενα ανάμεσα στα διάκενα του χτενιού. </w:t>
      </w:r>
    </w:p>
    <w:p w:rsidR="006940D5" w:rsidRPr="00A84BD1" w:rsidRDefault="006940D5" w:rsidP="00D756DD">
      <w:pPr>
        <w:pStyle w:val="Default"/>
        <w:spacing w:line="360" w:lineRule="auto"/>
        <w:ind w:firstLine="633"/>
        <w:jc w:val="both"/>
        <w:rPr>
          <w:rFonts w:ascii="Bookman Old Style" w:hAnsi="Bookman Old Style"/>
        </w:rPr>
      </w:pPr>
      <w:r w:rsidRPr="00A84BD1">
        <w:rPr>
          <w:rFonts w:ascii="Bookman Old Style" w:hAnsi="Bookman Old Style"/>
        </w:rPr>
        <w:t xml:space="preserve">δ. Την απομάκρυνση των εσχαρισμάτων, τα οποία αποτελούν πηγή δυσοσμιών. </w:t>
      </w:r>
    </w:p>
    <w:p w:rsidR="006940D5" w:rsidRDefault="006940D5" w:rsidP="00D756DD">
      <w:pPr>
        <w:spacing w:after="0" w:line="360" w:lineRule="auto"/>
        <w:ind w:firstLine="633"/>
        <w:jc w:val="both"/>
        <w:rPr>
          <w:rFonts w:ascii="Bookman Old Style" w:hAnsi="Bookman Old Style"/>
          <w:sz w:val="24"/>
          <w:szCs w:val="24"/>
        </w:rPr>
      </w:pPr>
      <w:r w:rsidRPr="00A84BD1">
        <w:rPr>
          <w:rFonts w:ascii="Bookman Old Style" w:hAnsi="Bookman Old Style"/>
          <w:sz w:val="24"/>
          <w:szCs w:val="24"/>
        </w:rPr>
        <w:t>ε. Τον έλεγχο του υαλοδείκτη του ηλ/ρα για την περίπτωση απώλειας λαδιού.</w:t>
      </w:r>
    </w:p>
    <w:p w:rsidR="006940D5" w:rsidRDefault="006940D5" w:rsidP="00D756DD">
      <w:pPr>
        <w:pStyle w:val="Default"/>
        <w:spacing w:line="360" w:lineRule="auto"/>
        <w:ind w:firstLine="567"/>
        <w:jc w:val="both"/>
        <w:rPr>
          <w:rFonts w:ascii="Bookman Old Style" w:hAnsi="Bookman Old Style"/>
        </w:rPr>
      </w:pP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Η λειτουργία του κοχλία πρέπει να ελέγχεται καθημερινά και συγκεκριμένα: </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α) Οπτικός έλεγχος της σωστής και ανεμπόδιστης κίνησης του κοχλία. </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β) Ύπαρξη θορύβων που μπορεί να προμηνύουν δυσλειτουργία.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γ) Περιοδικός καθαρισμός των στερεών που συγκεντρώνεται στα τοιχώματα (κυρίως στην χοάνη συλλογής) διότι αυτή θα αποτελεί πηγή δυσοσμιών. </w:t>
      </w:r>
    </w:p>
    <w:p w:rsidR="006940D5" w:rsidRPr="00B450B7" w:rsidRDefault="006940D5" w:rsidP="00D756DD">
      <w:pPr>
        <w:pStyle w:val="Default"/>
        <w:spacing w:line="360" w:lineRule="auto"/>
        <w:ind w:left="567"/>
        <w:jc w:val="both"/>
        <w:rPr>
          <w:rFonts w:ascii="Bookman Old Style" w:hAnsi="Bookman Old Style"/>
        </w:rPr>
      </w:pPr>
      <w:r w:rsidRPr="00B450B7">
        <w:rPr>
          <w:rFonts w:ascii="Bookman Old Style" w:hAnsi="Bookman Old Style"/>
        </w:rPr>
        <w:t xml:space="preserve">δ) Έλεγχος της φθοράς της επένδυσης πολυαιθυλενίου που βρίσκεται ανάμεσα στον κοχλία και την ανοξείδωτη σκάφη. </w:t>
      </w:r>
    </w:p>
    <w:p w:rsidR="006940D5" w:rsidRPr="00BE0CF9" w:rsidRDefault="006940D5" w:rsidP="00D756DD">
      <w:pPr>
        <w:spacing w:after="0" w:line="360" w:lineRule="auto"/>
        <w:ind w:firstLine="567"/>
        <w:jc w:val="both"/>
        <w:rPr>
          <w:rFonts w:ascii="Bookman Old Style" w:hAnsi="Bookman Old Style"/>
          <w:sz w:val="24"/>
          <w:szCs w:val="24"/>
        </w:rPr>
      </w:pPr>
      <w:r w:rsidRPr="00B450B7">
        <w:rPr>
          <w:rFonts w:ascii="Bookman Old Style" w:hAnsi="Bookman Old Style"/>
          <w:sz w:val="24"/>
          <w:szCs w:val="24"/>
        </w:rPr>
        <w:t>ε) Συχνή πλύση των εσχαρισμάτων μέσω του δικτύου πλύσης του κοχλία.</w:t>
      </w:r>
    </w:p>
    <w:p w:rsidR="006940D5" w:rsidRPr="00BE0CF9" w:rsidRDefault="006940D5" w:rsidP="00D756DD">
      <w:pPr>
        <w:spacing w:after="0"/>
        <w:jc w:val="both"/>
        <w:rPr>
          <w:rFonts w:ascii="Bookman Old Style" w:hAnsi="Bookman Old Style"/>
          <w:sz w:val="24"/>
          <w:szCs w:val="24"/>
        </w:rPr>
      </w:pPr>
    </w:p>
    <w:p w:rsidR="006940D5" w:rsidRDefault="006940D5" w:rsidP="00D756DD">
      <w:pPr>
        <w:spacing w:after="0" w:line="360" w:lineRule="auto"/>
        <w:ind w:right="567" w:firstLine="567"/>
        <w:jc w:val="both"/>
        <w:rPr>
          <w:rFonts w:ascii="Bookman Old Style" w:hAnsi="Bookman Old Style"/>
          <w:b/>
          <w:sz w:val="24"/>
          <w:szCs w:val="24"/>
        </w:rPr>
      </w:pPr>
      <w:r>
        <w:rPr>
          <w:rFonts w:ascii="Bookman Old Style" w:hAnsi="Bookman Old Style"/>
          <w:b/>
          <w:sz w:val="24"/>
          <w:szCs w:val="24"/>
        </w:rPr>
        <w:t>Αμμοκράτης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Καθαρισμός από την άμμο και λοιπά φερτά υλικά στον πυθμένα των καναλιών. Ο καθαρισμός γίνεται με φτυάρι και τα υλικά απορρίπτονται στον κάδο.</w:t>
      </w:r>
    </w:p>
    <w:p w:rsidR="006940D5" w:rsidRDefault="006940D5" w:rsidP="00D756DD">
      <w:pPr>
        <w:spacing w:after="0" w:line="360" w:lineRule="auto"/>
        <w:ind w:right="567" w:firstLine="567"/>
        <w:jc w:val="both"/>
        <w:rPr>
          <w:rFonts w:ascii="Bookman Old Style" w:hAnsi="Bookman Old Style"/>
          <w:b/>
          <w:sz w:val="24"/>
          <w:szCs w:val="24"/>
        </w:rPr>
      </w:pPr>
    </w:p>
    <w:p w:rsidR="006940D5" w:rsidRPr="006A037E" w:rsidRDefault="006940D5" w:rsidP="00D756DD">
      <w:pPr>
        <w:spacing w:after="0" w:line="360" w:lineRule="auto"/>
        <w:ind w:right="567" w:firstLine="567"/>
        <w:jc w:val="both"/>
        <w:rPr>
          <w:rFonts w:ascii="Bookman Old Style" w:hAnsi="Bookman Old Style"/>
          <w:b/>
          <w:sz w:val="24"/>
          <w:szCs w:val="24"/>
        </w:rPr>
      </w:pPr>
      <w:r w:rsidRPr="006A037E">
        <w:rPr>
          <w:rFonts w:ascii="Bookman Old Style" w:hAnsi="Bookman Old Style"/>
          <w:b/>
          <w:sz w:val="24"/>
          <w:szCs w:val="24"/>
        </w:rPr>
        <w:t>Λιποσυλλέκτης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Απομάκρυνση λιπών και ελαίων από την επιφάνεια του λιποσυλλέκτη χειρονακτικά προς τον κάδο.</w:t>
      </w:r>
    </w:p>
    <w:p w:rsidR="006940D5" w:rsidRPr="006A037E" w:rsidRDefault="006940D5" w:rsidP="00D756DD">
      <w:pPr>
        <w:spacing w:after="0" w:line="360" w:lineRule="auto"/>
        <w:ind w:left="567" w:right="567"/>
        <w:jc w:val="both"/>
        <w:rPr>
          <w:rFonts w:ascii="Bookman Old Style" w:hAnsi="Bookman Old Style"/>
          <w:b/>
          <w:sz w:val="24"/>
          <w:szCs w:val="24"/>
        </w:rPr>
      </w:pPr>
      <w:r w:rsidRPr="006A037E">
        <w:rPr>
          <w:rFonts w:ascii="Bookman Old Style" w:hAnsi="Bookman Old Style"/>
          <w:b/>
          <w:sz w:val="24"/>
          <w:szCs w:val="24"/>
        </w:rPr>
        <w:t>Βιοεπιλογέας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Οπτικός έλεγχος και χειρονακτικός καθαρισμός της επιφάνειας σε περίπτωση φερτών υλικών , λιπών-ελαίων.</w:t>
      </w:r>
    </w:p>
    <w:p w:rsidR="006940D5" w:rsidRPr="006A037E" w:rsidRDefault="006940D5" w:rsidP="00D756DD">
      <w:pPr>
        <w:spacing w:after="0" w:line="360" w:lineRule="auto"/>
        <w:ind w:left="567" w:right="567"/>
        <w:jc w:val="both"/>
        <w:rPr>
          <w:rFonts w:ascii="Bookman Old Style" w:hAnsi="Bookman Old Style"/>
          <w:b/>
          <w:sz w:val="24"/>
          <w:szCs w:val="24"/>
        </w:rPr>
      </w:pPr>
      <w:r w:rsidRPr="006A037E">
        <w:rPr>
          <w:rFonts w:ascii="Bookman Old Style" w:hAnsi="Bookman Old Style"/>
          <w:b/>
          <w:sz w:val="24"/>
          <w:szCs w:val="24"/>
        </w:rPr>
        <w:t>Δεξαμενή απονιτροποίησης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Οπτικός έλεγχος και χειρονακτικός καθαρισμός της επιφάνειας σε περίπτωση φερτών υλικών , λιπών-ελαίων.</w:t>
      </w:r>
    </w:p>
    <w:p w:rsidR="006940D5" w:rsidRPr="006A037E" w:rsidRDefault="006940D5" w:rsidP="00D756DD">
      <w:pPr>
        <w:spacing w:after="0" w:line="360" w:lineRule="auto"/>
        <w:ind w:left="567" w:right="567"/>
        <w:jc w:val="both"/>
        <w:rPr>
          <w:rFonts w:ascii="Bookman Old Style" w:hAnsi="Bookman Old Style"/>
          <w:b/>
          <w:sz w:val="24"/>
          <w:szCs w:val="24"/>
        </w:rPr>
      </w:pPr>
      <w:r w:rsidRPr="006A037E">
        <w:rPr>
          <w:rFonts w:ascii="Bookman Old Style" w:hAnsi="Bookman Old Style"/>
          <w:b/>
          <w:sz w:val="24"/>
          <w:szCs w:val="24"/>
        </w:rPr>
        <w:t>Δεξαμενή αερισμού</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Οπτικός έλεγχος και χειρονακτικός καθαρισμός της επιφάνειας σε περίπτωση φερτών υλικών , λιπών-ελαίων.</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Οπτικός έλεγχος χρώματος μικτού υγρού, επιφανειακών αφρών και ομοιόμορφου αερισμού.</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Δείγμα 1000 </w:t>
      </w:r>
      <w:r>
        <w:rPr>
          <w:rFonts w:ascii="Bookman Old Style" w:hAnsi="Bookman Old Style"/>
          <w:sz w:val="24"/>
          <w:szCs w:val="24"/>
          <w:lang w:val="en-US"/>
        </w:rPr>
        <w:t>ml</w:t>
      </w:r>
      <w:r w:rsidRPr="006A037E">
        <w:rPr>
          <w:rFonts w:ascii="Bookman Old Style" w:hAnsi="Bookman Old Style"/>
          <w:sz w:val="24"/>
          <w:szCs w:val="24"/>
        </w:rPr>
        <w:t xml:space="preserve"> </w:t>
      </w:r>
      <w:r>
        <w:rPr>
          <w:rFonts w:ascii="Bookman Old Style" w:hAnsi="Bookman Old Style"/>
          <w:sz w:val="24"/>
          <w:szCs w:val="24"/>
        </w:rPr>
        <w:t xml:space="preserve">σε κώνο </w:t>
      </w:r>
      <w:r>
        <w:rPr>
          <w:rFonts w:ascii="Bookman Old Style" w:hAnsi="Bookman Old Style"/>
          <w:sz w:val="24"/>
          <w:szCs w:val="24"/>
          <w:lang w:val="en-US"/>
        </w:rPr>
        <w:t>Imhoff</w:t>
      </w:r>
      <w:r w:rsidRPr="006A037E">
        <w:rPr>
          <w:rFonts w:ascii="Bookman Old Style" w:hAnsi="Bookman Old Style"/>
          <w:sz w:val="24"/>
          <w:szCs w:val="24"/>
        </w:rPr>
        <w:t xml:space="preserve"> </w:t>
      </w:r>
      <w:r>
        <w:rPr>
          <w:rFonts w:ascii="Bookman Old Style" w:hAnsi="Bookman Old Style"/>
          <w:sz w:val="24"/>
          <w:szCs w:val="24"/>
        </w:rPr>
        <w:t xml:space="preserve">και μέτρηση </w:t>
      </w:r>
      <w:r>
        <w:rPr>
          <w:rFonts w:ascii="Bookman Old Style" w:hAnsi="Bookman Old Style"/>
          <w:sz w:val="24"/>
          <w:szCs w:val="24"/>
          <w:lang w:val="en-US"/>
        </w:rPr>
        <w:t>SVI</w:t>
      </w:r>
      <w:r w:rsidRPr="009319C9">
        <w:rPr>
          <w:rFonts w:ascii="Bookman Old Style" w:hAnsi="Bookman Old Style"/>
          <w:sz w:val="24"/>
          <w:szCs w:val="24"/>
        </w:rPr>
        <w:t>.</w:t>
      </w:r>
    </w:p>
    <w:p w:rsidR="006940D5" w:rsidRPr="009319C9"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Ακουστικός έλεγχος φυσητήρων.</w:t>
      </w:r>
    </w:p>
    <w:p w:rsidR="006940D5" w:rsidRPr="009319C9" w:rsidRDefault="006940D5" w:rsidP="00D756DD">
      <w:pPr>
        <w:spacing w:after="0" w:line="360" w:lineRule="auto"/>
        <w:ind w:left="567" w:right="567"/>
        <w:jc w:val="both"/>
        <w:rPr>
          <w:rFonts w:ascii="Bookman Old Style" w:hAnsi="Bookman Old Style"/>
          <w:b/>
          <w:sz w:val="24"/>
          <w:szCs w:val="24"/>
        </w:rPr>
      </w:pPr>
      <w:r w:rsidRPr="009319C9">
        <w:rPr>
          <w:rFonts w:ascii="Bookman Old Style" w:hAnsi="Bookman Old Style"/>
          <w:b/>
          <w:sz w:val="24"/>
          <w:szCs w:val="24"/>
        </w:rPr>
        <w:t>Δεξαμενή καθίζησης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Οπτικός έλεγχος επιφάνειας : διαύγεια, οσμή, δημιουργία φυσαλίδων, επιπλέουσα λάσπη. </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ανακυκλοφορίας : πρέπει να είναι συνεχής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επιπλεόντων : θέση αεραντλίας επιπλεόντων σε λειτουργία.</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Απομάκρυνση λάσπης στη δεξαμενή πάχυνσης : ποσότητα περίπου 3 </w:t>
      </w:r>
      <w:r>
        <w:rPr>
          <w:rFonts w:ascii="Bookman Old Style" w:hAnsi="Bookman Old Style"/>
          <w:sz w:val="24"/>
          <w:szCs w:val="24"/>
          <w:lang w:val="en-US"/>
        </w:rPr>
        <w:t>m</w:t>
      </w:r>
      <w:r w:rsidRPr="009319C9">
        <w:rPr>
          <w:rFonts w:ascii="Bookman Old Style" w:hAnsi="Bookman Old Style"/>
          <w:sz w:val="24"/>
          <w:szCs w:val="24"/>
        </w:rPr>
        <w:t xml:space="preserve">3 </w:t>
      </w:r>
      <w:r>
        <w:rPr>
          <w:rFonts w:ascii="Bookman Old Style" w:hAnsi="Bookman Old Style"/>
          <w:sz w:val="24"/>
          <w:szCs w:val="24"/>
        </w:rPr>
        <w:t>ανά ημέρα με άνοιγμα της βάνας στη γραμμή ανακυκλοφορίας προς τη δεξαμενή πάχυνσης.</w:t>
      </w:r>
    </w:p>
    <w:p w:rsidR="002A753E" w:rsidRDefault="002A753E" w:rsidP="00D756DD">
      <w:pPr>
        <w:spacing w:after="0" w:line="360" w:lineRule="auto"/>
        <w:ind w:left="567" w:right="567"/>
        <w:jc w:val="both"/>
        <w:rPr>
          <w:rFonts w:ascii="Bookman Old Style" w:hAnsi="Bookman Old Style"/>
          <w:b/>
          <w:sz w:val="24"/>
          <w:szCs w:val="24"/>
        </w:rPr>
      </w:pPr>
    </w:p>
    <w:p w:rsidR="002A753E" w:rsidRDefault="002A753E" w:rsidP="00D756DD">
      <w:pPr>
        <w:spacing w:after="0" w:line="360" w:lineRule="auto"/>
        <w:ind w:left="567" w:right="567"/>
        <w:jc w:val="both"/>
        <w:rPr>
          <w:rFonts w:ascii="Bookman Old Style" w:hAnsi="Bookman Old Style"/>
          <w:b/>
          <w:sz w:val="24"/>
          <w:szCs w:val="24"/>
        </w:rPr>
      </w:pPr>
    </w:p>
    <w:p w:rsidR="002A753E" w:rsidRDefault="006940D5" w:rsidP="00D756DD">
      <w:pPr>
        <w:spacing w:after="0" w:line="360" w:lineRule="auto"/>
        <w:ind w:left="567" w:right="567"/>
        <w:jc w:val="both"/>
        <w:rPr>
          <w:rFonts w:ascii="Bookman Old Style" w:hAnsi="Bookman Old Style"/>
          <w:b/>
          <w:sz w:val="24"/>
          <w:szCs w:val="24"/>
        </w:rPr>
      </w:pPr>
      <w:r w:rsidRPr="009319C9">
        <w:rPr>
          <w:rFonts w:ascii="Bookman Old Style" w:hAnsi="Bookman Old Style"/>
          <w:b/>
          <w:sz w:val="24"/>
          <w:szCs w:val="24"/>
        </w:rPr>
        <w:lastRenderedPageBreak/>
        <w:t>Δεξαμενή χλωρίωσης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αυτόματου συστήματος τροφοδοσίας υποχλωριώδους νατρίου.</w:t>
      </w:r>
    </w:p>
    <w:p w:rsidR="006940D5" w:rsidRPr="00D649F2"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Η παροχή της δοσομετρικής αντλίας πρέπει να κυμαίνεται από 0,5 ως 1 </w:t>
      </w:r>
      <w:r>
        <w:rPr>
          <w:rFonts w:ascii="Bookman Old Style" w:hAnsi="Bookman Old Style"/>
          <w:sz w:val="24"/>
          <w:szCs w:val="24"/>
          <w:lang w:val="en-US"/>
        </w:rPr>
        <w:t>lt</w:t>
      </w:r>
      <w:r w:rsidRPr="00D649F2">
        <w:rPr>
          <w:rFonts w:ascii="Bookman Old Style" w:hAnsi="Bookman Old Style"/>
          <w:sz w:val="24"/>
          <w:szCs w:val="24"/>
        </w:rPr>
        <w:t>/</w:t>
      </w:r>
      <w:r>
        <w:rPr>
          <w:rFonts w:ascii="Bookman Old Style" w:hAnsi="Bookman Old Style"/>
          <w:sz w:val="24"/>
          <w:szCs w:val="24"/>
          <w:lang w:val="en-US"/>
        </w:rPr>
        <w:t>hr</w:t>
      </w:r>
      <w:r w:rsidRPr="00D649F2">
        <w:rPr>
          <w:rFonts w:ascii="Bookman Old Style" w:hAnsi="Bookman Old Style"/>
          <w:sz w:val="24"/>
          <w:szCs w:val="24"/>
        </w:rPr>
        <w:t>.</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πληρότητας δοχείων χλωρίου.</w:t>
      </w:r>
    </w:p>
    <w:p w:rsidR="006940D5" w:rsidRDefault="006940D5" w:rsidP="00D756DD">
      <w:pPr>
        <w:spacing w:after="0" w:line="360" w:lineRule="auto"/>
        <w:ind w:left="567" w:right="567"/>
        <w:jc w:val="both"/>
        <w:rPr>
          <w:rFonts w:ascii="Bookman Old Style" w:hAnsi="Bookman Old Style"/>
          <w:b/>
          <w:sz w:val="24"/>
          <w:szCs w:val="24"/>
        </w:rPr>
      </w:pPr>
    </w:p>
    <w:p w:rsidR="006940D5" w:rsidRPr="00D649F2" w:rsidRDefault="006940D5" w:rsidP="00D756DD">
      <w:pPr>
        <w:spacing w:after="0" w:line="360" w:lineRule="auto"/>
        <w:ind w:left="567" w:right="567"/>
        <w:jc w:val="both"/>
        <w:rPr>
          <w:rFonts w:ascii="Bookman Old Style" w:hAnsi="Bookman Old Style"/>
          <w:b/>
          <w:sz w:val="24"/>
          <w:szCs w:val="24"/>
        </w:rPr>
      </w:pPr>
      <w:r w:rsidRPr="00D649F2">
        <w:rPr>
          <w:rFonts w:ascii="Bookman Old Style" w:hAnsi="Bookman Old Style"/>
          <w:b/>
          <w:sz w:val="24"/>
          <w:szCs w:val="24"/>
        </w:rPr>
        <w:t>Δεξαμενή πάχυνσης λάσπης</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Έλεγχος στάθμης στερεών. Όταν τα στερεά φτάσουν στο μισό του ύψους της δεξαμενής ο χειριστής θέτει σε λειτουργία την αντλία της λάσπης προς τους φιλτρόσακκους.</w:t>
      </w:r>
    </w:p>
    <w:p w:rsidR="006940D5" w:rsidRPr="00D649F2" w:rsidRDefault="006940D5" w:rsidP="00D756DD">
      <w:pPr>
        <w:spacing w:after="0" w:line="360" w:lineRule="auto"/>
        <w:ind w:left="567" w:right="567"/>
        <w:jc w:val="both"/>
        <w:rPr>
          <w:rFonts w:ascii="Bookman Old Style" w:hAnsi="Bookman Old Style"/>
          <w:b/>
          <w:sz w:val="24"/>
          <w:szCs w:val="24"/>
        </w:rPr>
      </w:pPr>
      <w:r>
        <w:rPr>
          <w:rFonts w:ascii="Bookman Old Style" w:hAnsi="Bookman Old Style"/>
          <w:b/>
          <w:sz w:val="24"/>
          <w:szCs w:val="24"/>
        </w:rPr>
        <w:t>Φιλτρόσακκ</w:t>
      </w:r>
      <w:r w:rsidRPr="00D649F2">
        <w:rPr>
          <w:rFonts w:ascii="Bookman Old Style" w:hAnsi="Bookman Old Style"/>
          <w:b/>
          <w:sz w:val="24"/>
          <w:szCs w:val="24"/>
        </w:rPr>
        <w:t>οι</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Ελέγχονται η σάκοι σε όλες τις θέσεις και κυρίως η πληρότητά τους. Σε περίπτωση που γεμίζουν απορρίπτονται χειρονακτικά στον κάδο και στη θέση τους τοποθετείται νέος σάκος. </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Η ποσότητα της λάσπης που οδηγείται στους φιλτρόσακκους με βάση τους υπολογισμόυς είναι περίπου 1 </w:t>
      </w:r>
      <w:r>
        <w:rPr>
          <w:rFonts w:ascii="Bookman Old Style" w:hAnsi="Bookman Old Style"/>
          <w:sz w:val="24"/>
          <w:szCs w:val="24"/>
          <w:lang w:val="en-US"/>
        </w:rPr>
        <w:t>m</w:t>
      </w:r>
      <w:r w:rsidRPr="00D649F2">
        <w:rPr>
          <w:rFonts w:ascii="Bookman Old Style" w:hAnsi="Bookman Old Style"/>
          <w:sz w:val="24"/>
          <w:szCs w:val="24"/>
        </w:rPr>
        <w:t>3/</w:t>
      </w:r>
      <w:r>
        <w:rPr>
          <w:rFonts w:ascii="Bookman Old Style" w:hAnsi="Bookman Old Style"/>
          <w:sz w:val="24"/>
          <w:szCs w:val="24"/>
        </w:rPr>
        <w:t>ημέρα.</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Πρίν τη θέση σε λειτουργία της αντλίας λάσπης πρέπει να έχει προετοιμασθεί διάλυμα πολυηλεκτρολύτη.</w:t>
      </w:r>
    </w:p>
    <w:p w:rsidR="006940D5" w:rsidRPr="00B15EEA" w:rsidRDefault="006940D5" w:rsidP="00D756DD">
      <w:pPr>
        <w:spacing w:after="0" w:line="360" w:lineRule="auto"/>
        <w:ind w:left="567" w:right="567"/>
        <w:jc w:val="both"/>
        <w:rPr>
          <w:rFonts w:ascii="Bookman Old Style" w:hAnsi="Bookman Old Style"/>
          <w:b/>
          <w:sz w:val="24"/>
          <w:szCs w:val="24"/>
        </w:rPr>
      </w:pPr>
      <w:r w:rsidRPr="00B15EEA">
        <w:rPr>
          <w:rFonts w:ascii="Bookman Old Style" w:hAnsi="Bookman Old Style"/>
          <w:b/>
          <w:sz w:val="24"/>
          <w:szCs w:val="24"/>
        </w:rPr>
        <w:t>Μονάδα παρασκευής και τροφοδοσίας πολυηλεκτρολύτη</w:t>
      </w:r>
    </w:p>
    <w:p w:rsidR="006940D5" w:rsidRPr="00B15EEA"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 xml:space="preserve">Το διάλυμα πολυηλεκτρολύτη ετοιμάζεται στη δεξαμενή ανάδευσης με προσθήκη 1 </w:t>
      </w:r>
      <w:r>
        <w:rPr>
          <w:rFonts w:ascii="Bookman Old Style" w:hAnsi="Bookman Old Style"/>
          <w:sz w:val="24"/>
          <w:szCs w:val="24"/>
          <w:lang w:val="en-US"/>
        </w:rPr>
        <w:t>Kg</w:t>
      </w:r>
      <w:r w:rsidRPr="00B15EEA">
        <w:rPr>
          <w:rFonts w:ascii="Bookman Old Style" w:hAnsi="Bookman Old Style"/>
          <w:sz w:val="24"/>
          <w:szCs w:val="24"/>
        </w:rPr>
        <w:t xml:space="preserve"> </w:t>
      </w:r>
      <w:r>
        <w:rPr>
          <w:rFonts w:ascii="Bookman Old Style" w:hAnsi="Bookman Old Style"/>
          <w:sz w:val="24"/>
          <w:szCs w:val="24"/>
        </w:rPr>
        <w:t xml:space="preserve">κατιονικού πολυηλεκτρολύτη σε 1000 </w:t>
      </w:r>
      <w:r>
        <w:rPr>
          <w:rFonts w:ascii="Bookman Old Style" w:hAnsi="Bookman Old Style"/>
          <w:sz w:val="24"/>
          <w:szCs w:val="24"/>
          <w:lang w:val="en-US"/>
        </w:rPr>
        <w:t>lt</w:t>
      </w:r>
      <w:r w:rsidRPr="00B15EEA">
        <w:rPr>
          <w:rFonts w:ascii="Bookman Old Style" w:hAnsi="Bookman Old Style"/>
          <w:sz w:val="24"/>
          <w:szCs w:val="24"/>
        </w:rPr>
        <w:t xml:space="preserve"> </w:t>
      </w:r>
      <w:r>
        <w:rPr>
          <w:rFonts w:ascii="Bookman Old Style" w:hAnsi="Bookman Old Style"/>
          <w:sz w:val="24"/>
          <w:szCs w:val="24"/>
        </w:rPr>
        <w:t xml:space="preserve">νερού (διάλυμα 1 τοις χιλίοις). Η παροχή του διαλύματος με βάση τους υπολογισμούς θα είναι περίπου 50 </w:t>
      </w:r>
      <w:r>
        <w:rPr>
          <w:rFonts w:ascii="Bookman Old Style" w:hAnsi="Bookman Old Style"/>
          <w:sz w:val="24"/>
          <w:szCs w:val="24"/>
          <w:lang w:val="en-US"/>
        </w:rPr>
        <w:t>lt</w:t>
      </w:r>
      <w:r w:rsidRPr="00B15EEA">
        <w:rPr>
          <w:rFonts w:ascii="Bookman Old Style" w:hAnsi="Bookman Old Style"/>
          <w:sz w:val="24"/>
          <w:szCs w:val="24"/>
        </w:rPr>
        <w:t>/</w:t>
      </w:r>
      <w:r>
        <w:rPr>
          <w:rFonts w:ascii="Bookman Old Style" w:hAnsi="Bookman Old Style"/>
          <w:sz w:val="24"/>
          <w:szCs w:val="24"/>
          <w:lang w:val="en-US"/>
        </w:rPr>
        <w:t>hr</w:t>
      </w:r>
      <w:r w:rsidRPr="00B15EEA">
        <w:rPr>
          <w:rFonts w:ascii="Bookman Old Style" w:hAnsi="Bookman Old Style"/>
          <w:sz w:val="24"/>
          <w:szCs w:val="24"/>
        </w:rPr>
        <w:t>.</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Η ετοιμασία του διαλύματος θα πρέπει να γίνει αμέσως πριν την τροφοδοσία λάσπης προς τους φιλτρόσακκος ώστε το διάλυμα να είναι «φρέσκο»</w:t>
      </w:r>
    </w:p>
    <w:p w:rsidR="006940D5" w:rsidRDefault="006940D5" w:rsidP="00D756DD">
      <w:pPr>
        <w:spacing w:after="0" w:line="360" w:lineRule="auto"/>
        <w:ind w:left="567" w:right="567"/>
        <w:jc w:val="both"/>
        <w:rPr>
          <w:rFonts w:ascii="Bookman Old Style" w:hAnsi="Bookman Old Style"/>
          <w:sz w:val="24"/>
          <w:szCs w:val="24"/>
        </w:rPr>
      </w:pPr>
    </w:p>
    <w:p w:rsidR="006940D5" w:rsidRDefault="006940D5" w:rsidP="00D756DD">
      <w:pPr>
        <w:spacing w:after="0"/>
        <w:rPr>
          <w:rFonts w:ascii="Bookman Old Style" w:hAnsi="Bookman Old Style"/>
          <w:b/>
          <w:sz w:val="28"/>
          <w:szCs w:val="28"/>
        </w:rPr>
      </w:pPr>
      <w:r>
        <w:rPr>
          <w:rFonts w:ascii="Bookman Old Style" w:hAnsi="Bookman Old Style"/>
          <w:b/>
          <w:sz w:val="28"/>
          <w:szCs w:val="28"/>
        </w:rPr>
        <w:br w:type="page"/>
      </w:r>
    </w:p>
    <w:p w:rsidR="006940D5" w:rsidRDefault="006940D5" w:rsidP="00D756DD">
      <w:pPr>
        <w:pStyle w:val="a3"/>
        <w:numPr>
          <w:ilvl w:val="1"/>
          <w:numId w:val="27"/>
        </w:numPr>
        <w:spacing w:line="360" w:lineRule="auto"/>
        <w:ind w:right="567"/>
        <w:jc w:val="both"/>
        <w:rPr>
          <w:rFonts w:ascii="Bookman Old Style" w:hAnsi="Bookman Old Style"/>
          <w:b/>
          <w:sz w:val="28"/>
          <w:szCs w:val="28"/>
        </w:rPr>
      </w:pPr>
      <w:r w:rsidRPr="0007261D">
        <w:rPr>
          <w:rFonts w:ascii="Bookman Old Style" w:hAnsi="Bookman Old Style"/>
          <w:b/>
          <w:sz w:val="28"/>
          <w:szCs w:val="28"/>
        </w:rPr>
        <w:lastRenderedPageBreak/>
        <w:t>ΜΗΝΙΑΙΕΣ ΕΝΕΡΓΕΙΕΣ</w:t>
      </w:r>
    </w:p>
    <w:p w:rsidR="006940D5" w:rsidRDefault="006940D5" w:rsidP="00D756DD">
      <w:pPr>
        <w:spacing w:after="0" w:line="360" w:lineRule="auto"/>
        <w:ind w:right="567" w:firstLine="567"/>
        <w:jc w:val="both"/>
        <w:rPr>
          <w:rFonts w:ascii="Bookman Old Style" w:hAnsi="Bookman Old Style"/>
          <w:b/>
          <w:sz w:val="24"/>
          <w:szCs w:val="24"/>
        </w:rPr>
      </w:pPr>
      <w:r w:rsidRPr="00E466FE">
        <w:rPr>
          <w:rFonts w:ascii="Bookman Old Style" w:hAnsi="Bookman Old Style"/>
          <w:b/>
          <w:sz w:val="24"/>
          <w:szCs w:val="24"/>
        </w:rPr>
        <w:t>Αυτοκαθαριζόμενη σ</w:t>
      </w:r>
      <w:r>
        <w:rPr>
          <w:rFonts w:ascii="Bookman Old Style" w:hAnsi="Bookman Old Style"/>
          <w:b/>
          <w:sz w:val="24"/>
          <w:szCs w:val="24"/>
        </w:rPr>
        <w:t>χάρα :</w:t>
      </w:r>
    </w:p>
    <w:p w:rsidR="006940D5" w:rsidRPr="00A84BD1" w:rsidRDefault="006940D5" w:rsidP="00D756DD">
      <w:pPr>
        <w:pStyle w:val="Default"/>
        <w:spacing w:line="360" w:lineRule="auto"/>
        <w:ind w:firstLine="567"/>
        <w:jc w:val="both"/>
        <w:rPr>
          <w:rFonts w:ascii="Bookman Old Style" w:hAnsi="Bookman Old Style"/>
        </w:rPr>
      </w:pPr>
      <w:r w:rsidRPr="00A84BD1">
        <w:rPr>
          <w:rFonts w:ascii="Bookman Old Style" w:hAnsi="Bookman Old Style"/>
        </w:rPr>
        <w:t xml:space="preserve">Λίπανση ηλεκτρομειωτήρα. </w:t>
      </w:r>
    </w:p>
    <w:p w:rsidR="006940D5" w:rsidRPr="00BE0CF9" w:rsidRDefault="006940D5" w:rsidP="00D756DD">
      <w:pPr>
        <w:spacing w:after="0" w:line="360" w:lineRule="auto"/>
        <w:ind w:left="567"/>
        <w:jc w:val="both"/>
        <w:rPr>
          <w:rFonts w:ascii="Bookman Old Style" w:hAnsi="Bookman Old Style"/>
          <w:sz w:val="24"/>
          <w:szCs w:val="24"/>
        </w:rPr>
      </w:pPr>
      <w:r w:rsidRPr="00A84BD1">
        <w:rPr>
          <w:rFonts w:ascii="Bookman Old Style" w:hAnsi="Bookman Old Style"/>
          <w:sz w:val="24"/>
          <w:szCs w:val="24"/>
        </w:rPr>
        <w:t>Ο ηλεκτρομειωτήρας μετάδοσης της κίνησης λιπαίνεται περιοδικά</w:t>
      </w:r>
      <w:r>
        <w:rPr>
          <w:rFonts w:ascii="Bookman Old Style" w:hAnsi="Bookman Old Style"/>
          <w:sz w:val="24"/>
          <w:szCs w:val="24"/>
        </w:rPr>
        <w:t xml:space="preserve"> ανά μήνα</w:t>
      </w:r>
      <w:r w:rsidRPr="00A84BD1">
        <w:rPr>
          <w:rFonts w:ascii="Bookman Old Style" w:hAnsi="Bookman Old Style"/>
          <w:sz w:val="24"/>
          <w:szCs w:val="24"/>
        </w:rPr>
        <w:t>. Σε περίπτωση που κατά τη διάρκεια λειτουργίας του ηλεκτρομειωτήρα ακουστεί διαφορετικός θόρυβος από το συνηθισμένο, θα πρέπει να διακοπεί άμεσα η λειτουργία του και να ελεγχθεί ο ηλεκτρομειωτήρας.</w:t>
      </w:r>
    </w:p>
    <w:p w:rsidR="006940D5" w:rsidRDefault="006940D5" w:rsidP="00D756DD">
      <w:pPr>
        <w:spacing w:after="0" w:line="360" w:lineRule="auto"/>
        <w:ind w:right="567" w:firstLine="567"/>
        <w:jc w:val="both"/>
        <w:rPr>
          <w:rFonts w:ascii="Bookman Old Style" w:hAnsi="Bookman Old Style"/>
          <w:b/>
          <w:sz w:val="24"/>
          <w:szCs w:val="24"/>
        </w:rPr>
      </w:pPr>
      <w:r>
        <w:rPr>
          <w:rFonts w:ascii="Bookman Old Style" w:hAnsi="Bookman Old Style"/>
          <w:b/>
          <w:sz w:val="24"/>
          <w:szCs w:val="24"/>
        </w:rPr>
        <w:t>Συμπιεστής εσχαρισμάτων</w:t>
      </w:r>
    </w:p>
    <w:p w:rsidR="006940D5" w:rsidRPr="00B450B7" w:rsidRDefault="006940D5" w:rsidP="00D756DD">
      <w:pPr>
        <w:pStyle w:val="Default"/>
        <w:spacing w:line="360" w:lineRule="auto"/>
        <w:ind w:firstLine="567"/>
        <w:jc w:val="both"/>
        <w:rPr>
          <w:rFonts w:ascii="Bookman Old Style" w:hAnsi="Bookman Old Style"/>
        </w:rPr>
      </w:pPr>
      <w:r w:rsidRPr="00B450B7">
        <w:rPr>
          <w:rFonts w:ascii="Bookman Old Style" w:hAnsi="Bookman Old Style"/>
        </w:rPr>
        <w:t xml:space="preserve">Λίπανση ηλεκτρομειωτήρα </w:t>
      </w:r>
    </w:p>
    <w:p w:rsidR="006940D5" w:rsidRPr="00BE0CF9" w:rsidRDefault="006940D5" w:rsidP="00D756DD">
      <w:pPr>
        <w:spacing w:after="0" w:line="360" w:lineRule="auto"/>
        <w:ind w:left="567"/>
        <w:jc w:val="both"/>
        <w:rPr>
          <w:rFonts w:ascii="Bookman Old Style" w:hAnsi="Bookman Old Style"/>
          <w:sz w:val="24"/>
          <w:szCs w:val="24"/>
        </w:rPr>
      </w:pPr>
      <w:r w:rsidRPr="00B450B7">
        <w:rPr>
          <w:rFonts w:ascii="Bookman Old Style" w:hAnsi="Bookman Old Style"/>
          <w:sz w:val="24"/>
          <w:szCs w:val="24"/>
        </w:rPr>
        <w:t xml:space="preserve">Ο ηλεκτρομειωτήρας μετάδοσης της κίνησης λιπαίνεται </w:t>
      </w:r>
      <w:r w:rsidRPr="00A84BD1">
        <w:rPr>
          <w:rFonts w:ascii="Bookman Old Style" w:hAnsi="Bookman Old Style"/>
          <w:sz w:val="24"/>
          <w:szCs w:val="24"/>
        </w:rPr>
        <w:t>περιοδικά</w:t>
      </w:r>
      <w:r>
        <w:rPr>
          <w:rFonts w:ascii="Bookman Old Style" w:hAnsi="Bookman Old Style"/>
          <w:sz w:val="24"/>
          <w:szCs w:val="24"/>
        </w:rPr>
        <w:t xml:space="preserve"> ανά μήνα</w:t>
      </w:r>
      <w:r w:rsidRPr="00B450B7">
        <w:rPr>
          <w:rFonts w:ascii="Bookman Old Style" w:hAnsi="Bookman Old Style"/>
          <w:sz w:val="24"/>
          <w:szCs w:val="24"/>
        </w:rPr>
        <w:t>. Σε περίπτωση που κατά τη διάρκεια λειτουργίας του ηλεκτρομειωτήρα ακουστεί διαφορετικός θόρυβος από το συνηθισμένο, θα πρέπει να διακοπεί άμεσα η λειτουργία του και να ελεγχθεί ο ηλεκτρομειωτήρας.</w:t>
      </w:r>
    </w:p>
    <w:p w:rsidR="006940D5" w:rsidRDefault="006940D5" w:rsidP="00D756DD">
      <w:pPr>
        <w:spacing w:after="0" w:line="360" w:lineRule="auto"/>
        <w:ind w:right="567" w:firstLine="567"/>
        <w:jc w:val="both"/>
        <w:rPr>
          <w:rFonts w:ascii="Bookman Old Style" w:hAnsi="Bookman Old Style"/>
          <w:b/>
          <w:sz w:val="24"/>
          <w:szCs w:val="24"/>
        </w:rPr>
      </w:pPr>
      <w:r>
        <w:rPr>
          <w:rFonts w:ascii="Bookman Old Style" w:hAnsi="Bookman Old Style"/>
          <w:b/>
          <w:sz w:val="24"/>
          <w:szCs w:val="24"/>
        </w:rPr>
        <w:t>Φυσητήρες :</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Καθαρισμός φίλτρων, έλεγχος βαλβίδων ασφαλείας , έλεγχος ιμάντων τροχαλιών.</w:t>
      </w:r>
    </w:p>
    <w:p w:rsidR="006940D5" w:rsidRPr="00C912E9" w:rsidRDefault="006940D5" w:rsidP="00D756DD">
      <w:pPr>
        <w:spacing w:after="0" w:line="360" w:lineRule="auto"/>
        <w:ind w:right="567" w:firstLine="567"/>
        <w:jc w:val="both"/>
        <w:rPr>
          <w:rFonts w:ascii="Bookman Old Style" w:hAnsi="Bookman Old Style"/>
          <w:b/>
          <w:sz w:val="24"/>
          <w:szCs w:val="24"/>
        </w:rPr>
      </w:pPr>
      <w:r>
        <w:rPr>
          <w:rFonts w:ascii="Bookman Old Style" w:hAnsi="Bookman Old Style"/>
          <w:b/>
          <w:sz w:val="24"/>
          <w:szCs w:val="24"/>
        </w:rPr>
        <w:t xml:space="preserve">Υποβρύχιοι αναμικτήρες : </w:t>
      </w:r>
    </w:p>
    <w:p w:rsidR="006940D5" w:rsidRPr="00EA140E" w:rsidRDefault="006940D5" w:rsidP="00D756DD">
      <w:pPr>
        <w:autoSpaceDE w:val="0"/>
        <w:autoSpaceDN w:val="0"/>
        <w:adjustRightInd w:val="0"/>
        <w:spacing w:after="0" w:line="360" w:lineRule="auto"/>
        <w:ind w:firstLine="567"/>
        <w:jc w:val="both"/>
        <w:rPr>
          <w:rFonts w:ascii="Bookman Old Style" w:hAnsi="Bookman Old Style" w:cs="WILOPlusFM"/>
          <w:sz w:val="24"/>
          <w:szCs w:val="24"/>
        </w:rPr>
      </w:pPr>
      <w:r w:rsidRPr="00EA140E">
        <w:rPr>
          <w:rFonts w:ascii="Bookman Old Style" w:hAnsi="Bookman Old Style" w:cs="WILOPlusFM"/>
          <w:sz w:val="24"/>
          <w:szCs w:val="24"/>
        </w:rPr>
        <w:t>- Έλεγχος κατανάλωσης ρεύματος και τάσης</w:t>
      </w:r>
    </w:p>
    <w:p w:rsidR="006940D5" w:rsidRDefault="006940D5" w:rsidP="00D756DD">
      <w:pPr>
        <w:autoSpaceDE w:val="0"/>
        <w:autoSpaceDN w:val="0"/>
        <w:adjustRightInd w:val="0"/>
        <w:spacing w:after="0" w:line="360" w:lineRule="auto"/>
        <w:ind w:left="567"/>
        <w:jc w:val="both"/>
        <w:rPr>
          <w:rFonts w:ascii="Bookman Old Style" w:hAnsi="Bookman Old Style" w:cs="WILOPlusFM"/>
          <w:sz w:val="24"/>
          <w:szCs w:val="24"/>
        </w:rPr>
      </w:pPr>
      <w:r w:rsidRPr="00EA140E">
        <w:rPr>
          <w:rFonts w:ascii="Bookman Old Style" w:hAnsi="Bookman Old Style" w:cs="WILOPlusFM"/>
          <w:sz w:val="24"/>
          <w:szCs w:val="24"/>
        </w:rPr>
        <w:t>- Έλεγχος των χρησιμοποιημένων ηλεκ</w:t>
      </w:r>
      <w:r>
        <w:rPr>
          <w:rFonts w:ascii="Bookman Old Style" w:hAnsi="Bookman Old Style" w:cs="WILOPlusFM"/>
          <w:sz w:val="24"/>
          <w:szCs w:val="24"/>
        </w:rPr>
        <w:t>τρικών πινάκων για ψυχρό αγωγό</w:t>
      </w:r>
    </w:p>
    <w:p w:rsidR="006940D5" w:rsidRPr="00BE0CF9" w:rsidRDefault="006940D5" w:rsidP="00D756DD">
      <w:pPr>
        <w:autoSpaceDE w:val="0"/>
        <w:autoSpaceDN w:val="0"/>
        <w:adjustRightInd w:val="0"/>
        <w:spacing w:after="0" w:line="360" w:lineRule="auto"/>
        <w:ind w:left="567"/>
        <w:jc w:val="both"/>
        <w:rPr>
          <w:rFonts w:ascii="Bookman Old Style" w:hAnsi="Bookman Old Style" w:cs="WILOPlusFM"/>
          <w:sz w:val="24"/>
          <w:szCs w:val="24"/>
        </w:rPr>
      </w:pPr>
      <w:r>
        <w:rPr>
          <w:rFonts w:ascii="Bookman Old Style" w:hAnsi="Bookman Old Style" w:cs="WILOPlusFM"/>
          <w:sz w:val="24"/>
          <w:szCs w:val="24"/>
        </w:rPr>
        <w:t>- Έ</w:t>
      </w:r>
      <w:r w:rsidRPr="00EA140E">
        <w:rPr>
          <w:rFonts w:ascii="Bookman Old Style" w:hAnsi="Bookman Old Style" w:cs="WILOPlusFM"/>
          <w:sz w:val="24"/>
          <w:szCs w:val="24"/>
        </w:rPr>
        <w:t>λεγχος στο χώρο</w:t>
      </w:r>
      <w:r>
        <w:rPr>
          <w:rFonts w:ascii="Bookman Old Style" w:hAnsi="Bookman Old Style" w:cs="WILOPlusFM"/>
          <w:sz w:val="24"/>
          <w:szCs w:val="24"/>
        </w:rPr>
        <w:t xml:space="preserve"> σ</w:t>
      </w:r>
      <w:r w:rsidRPr="00EA140E">
        <w:rPr>
          <w:rFonts w:ascii="Bookman Old Style" w:hAnsi="Bookman Old Style" w:cs="WILOPlusFM"/>
          <w:sz w:val="24"/>
          <w:szCs w:val="24"/>
        </w:rPr>
        <w:t>τεγανοποίησης, κτλ.</w:t>
      </w:r>
    </w:p>
    <w:p w:rsidR="006940D5" w:rsidRDefault="006940D5" w:rsidP="00D756DD">
      <w:pPr>
        <w:autoSpaceDE w:val="0"/>
        <w:autoSpaceDN w:val="0"/>
        <w:adjustRightInd w:val="0"/>
        <w:spacing w:after="0" w:line="360" w:lineRule="auto"/>
        <w:ind w:firstLine="567"/>
        <w:jc w:val="both"/>
        <w:rPr>
          <w:rFonts w:ascii="Bookman Old Style" w:hAnsi="Bookman Old Style" w:cs="WILOPlusFM"/>
          <w:sz w:val="24"/>
          <w:szCs w:val="24"/>
        </w:rPr>
      </w:pPr>
      <w:r>
        <w:rPr>
          <w:rFonts w:ascii="Bookman Old Style" w:hAnsi="Bookman Old Style" w:cs="WILOPlusFM"/>
          <w:sz w:val="24"/>
          <w:szCs w:val="24"/>
        </w:rPr>
        <w:t xml:space="preserve">- </w:t>
      </w:r>
      <w:r w:rsidRPr="00EA140E">
        <w:rPr>
          <w:rFonts w:ascii="Bookman Old Style" w:hAnsi="Bookman Old Style" w:cs="WILOPlusFM"/>
          <w:sz w:val="24"/>
          <w:szCs w:val="24"/>
        </w:rPr>
        <w:t xml:space="preserve">Έλεγχος της αντίστασης μόνωσης </w:t>
      </w:r>
    </w:p>
    <w:p w:rsidR="006940D5" w:rsidRPr="00E466FE" w:rsidRDefault="006940D5" w:rsidP="00D756DD">
      <w:pPr>
        <w:spacing w:after="0" w:line="360" w:lineRule="auto"/>
        <w:ind w:left="567" w:right="567"/>
        <w:jc w:val="both"/>
        <w:rPr>
          <w:rFonts w:ascii="Bookman Old Style" w:hAnsi="Bookman Old Style"/>
          <w:b/>
          <w:sz w:val="24"/>
          <w:szCs w:val="24"/>
        </w:rPr>
      </w:pPr>
      <w:r w:rsidRPr="00E466FE">
        <w:rPr>
          <w:rFonts w:ascii="Bookman Old Style" w:hAnsi="Bookman Old Style"/>
          <w:b/>
          <w:sz w:val="24"/>
          <w:szCs w:val="24"/>
        </w:rPr>
        <w:t>Δειγματολ</w:t>
      </w:r>
      <w:r>
        <w:rPr>
          <w:rFonts w:ascii="Bookman Old Style" w:hAnsi="Bookman Old Style"/>
          <w:b/>
          <w:sz w:val="24"/>
          <w:szCs w:val="24"/>
        </w:rPr>
        <w:t xml:space="preserve"> </w:t>
      </w:r>
      <w:r w:rsidRPr="00E466FE">
        <w:rPr>
          <w:rFonts w:ascii="Bookman Old Style" w:hAnsi="Bookman Old Style"/>
          <w:b/>
          <w:sz w:val="24"/>
          <w:szCs w:val="24"/>
        </w:rPr>
        <w:t>ηψία :</w:t>
      </w:r>
    </w:p>
    <w:p w:rsidR="006940D5"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rPr>
        <w:t>Δείγματα από είσοδο και έξοδο εγκατάστασης και χημική ανάλυση σε πιστοποιημένο εργαστήριο. Οι παράμετροι που μετρούνται είναι :</w:t>
      </w:r>
    </w:p>
    <w:p w:rsidR="006940D5" w:rsidRPr="0027109F"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lang w:val="en-US"/>
        </w:rPr>
        <w:t>BOD</w:t>
      </w:r>
      <w:r w:rsidRPr="00E466FE">
        <w:rPr>
          <w:rFonts w:ascii="Bookman Old Style" w:hAnsi="Bookman Old Style"/>
          <w:sz w:val="24"/>
          <w:szCs w:val="24"/>
        </w:rPr>
        <w:t xml:space="preserve">5, </w:t>
      </w:r>
      <w:r>
        <w:rPr>
          <w:rFonts w:ascii="Bookman Old Style" w:hAnsi="Bookman Old Style"/>
          <w:sz w:val="24"/>
          <w:szCs w:val="24"/>
          <w:lang w:val="en-US"/>
        </w:rPr>
        <w:t>COD</w:t>
      </w:r>
      <w:r w:rsidRPr="00E466FE">
        <w:rPr>
          <w:rFonts w:ascii="Bookman Old Style" w:hAnsi="Bookman Old Style"/>
          <w:sz w:val="24"/>
          <w:szCs w:val="24"/>
        </w:rPr>
        <w:t xml:space="preserve"> , </w:t>
      </w:r>
      <w:r>
        <w:rPr>
          <w:rFonts w:ascii="Bookman Old Style" w:hAnsi="Bookman Old Style"/>
          <w:sz w:val="24"/>
          <w:szCs w:val="24"/>
          <w:lang w:val="en-US"/>
        </w:rPr>
        <w:t>pH</w:t>
      </w:r>
      <w:r w:rsidRPr="00812144">
        <w:rPr>
          <w:rFonts w:ascii="Bookman Old Style" w:hAnsi="Bookman Old Style"/>
          <w:sz w:val="24"/>
          <w:szCs w:val="24"/>
        </w:rPr>
        <w:t xml:space="preserve">, </w:t>
      </w:r>
      <w:r>
        <w:rPr>
          <w:rFonts w:ascii="Bookman Old Style" w:hAnsi="Bookman Old Style"/>
          <w:sz w:val="24"/>
          <w:szCs w:val="24"/>
          <w:lang w:val="en-US"/>
        </w:rPr>
        <w:t>N</w:t>
      </w:r>
      <w:r w:rsidRPr="00E466FE">
        <w:rPr>
          <w:rFonts w:ascii="Bookman Old Style" w:hAnsi="Bookman Old Style"/>
          <w:sz w:val="24"/>
          <w:szCs w:val="24"/>
        </w:rPr>
        <w:t>-</w:t>
      </w:r>
      <w:r>
        <w:rPr>
          <w:rFonts w:ascii="Bookman Old Style" w:hAnsi="Bookman Old Style"/>
          <w:sz w:val="24"/>
          <w:szCs w:val="24"/>
        </w:rPr>
        <w:t xml:space="preserve">ολικό , </w:t>
      </w:r>
      <w:r>
        <w:rPr>
          <w:rFonts w:ascii="Bookman Old Style" w:hAnsi="Bookman Old Style"/>
          <w:sz w:val="24"/>
          <w:szCs w:val="24"/>
          <w:lang w:val="en-US"/>
        </w:rPr>
        <w:t>P</w:t>
      </w:r>
      <w:r w:rsidRPr="00E466FE">
        <w:rPr>
          <w:rFonts w:ascii="Bookman Old Style" w:hAnsi="Bookman Old Style"/>
          <w:sz w:val="24"/>
          <w:szCs w:val="24"/>
        </w:rPr>
        <w:t xml:space="preserve"> </w:t>
      </w:r>
      <w:r>
        <w:rPr>
          <w:rFonts w:ascii="Bookman Old Style" w:hAnsi="Bookman Old Style"/>
          <w:sz w:val="24"/>
          <w:szCs w:val="24"/>
        </w:rPr>
        <w:t>–</w:t>
      </w:r>
      <w:r w:rsidRPr="00E466FE">
        <w:rPr>
          <w:rFonts w:ascii="Bookman Old Style" w:hAnsi="Bookman Old Style"/>
          <w:sz w:val="24"/>
          <w:szCs w:val="24"/>
        </w:rPr>
        <w:t xml:space="preserve"> </w:t>
      </w:r>
      <w:r>
        <w:rPr>
          <w:rFonts w:ascii="Bookman Old Style" w:hAnsi="Bookman Old Style"/>
          <w:sz w:val="24"/>
          <w:szCs w:val="24"/>
        </w:rPr>
        <w:t xml:space="preserve">ολικός , </w:t>
      </w:r>
      <w:r>
        <w:rPr>
          <w:rFonts w:ascii="Bookman Old Style" w:hAnsi="Bookman Old Style"/>
          <w:sz w:val="24"/>
          <w:szCs w:val="24"/>
          <w:lang w:val="en-US"/>
        </w:rPr>
        <w:t>SS</w:t>
      </w:r>
      <w:r w:rsidRPr="00E466FE">
        <w:rPr>
          <w:rFonts w:ascii="Bookman Old Style" w:hAnsi="Bookman Old Style"/>
          <w:sz w:val="24"/>
          <w:szCs w:val="24"/>
        </w:rPr>
        <w:t xml:space="preserve"> , </w:t>
      </w:r>
      <w:r>
        <w:rPr>
          <w:rFonts w:ascii="Bookman Old Style" w:hAnsi="Bookman Old Style"/>
          <w:sz w:val="24"/>
          <w:szCs w:val="24"/>
        </w:rPr>
        <w:t>Ολικά κολοβακτηριοειδή και κοπρανώδη.</w:t>
      </w:r>
    </w:p>
    <w:p w:rsidR="006940D5" w:rsidRPr="00812144" w:rsidRDefault="006940D5" w:rsidP="00D756DD">
      <w:pPr>
        <w:spacing w:after="0" w:line="360" w:lineRule="auto"/>
        <w:ind w:left="567" w:right="567"/>
        <w:jc w:val="both"/>
        <w:rPr>
          <w:rFonts w:ascii="Bookman Old Style" w:hAnsi="Bookman Old Style"/>
          <w:sz w:val="24"/>
          <w:szCs w:val="24"/>
        </w:rPr>
      </w:pPr>
      <w:r>
        <w:rPr>
          <w:rFonts w:ascii="Bookman Old Style" w:hAnsi="Bookman Old Style"/>
          <w:sz w:val="24"/>
          <w:szCs w:val="24"/>
          <w:lang w:val="en-US"/>
        </w:rPr>
        <w:t>SVI</w:t>
      </w:r>
      <w:r w:rsidRPr="00812144">
        <w:rPr>
          <w:rFonts w:ascii="Bookman Old Style" w:hAnsi="Bookman Old Style"/>
          <w:sz w:val="24"/>
          <w:szCs w:val="24"/>
        </w:rPr>
        <w:t xml:space="preserve"> </w:t>
      </w:r>
      <w:r>
        <w:rPr>
          <w:rFonts w:ascii="Bookman Old Style" w:hAnsi="Bookman Old Style"/>
          <w:sz w:val="24"/>
          <w:szCs w:val="24"/>
        </w:rPr>
        <w:t xml:space="preserve">και </w:t>
      </w:r>
      <w:r>
        <w:rPr>
          <w:rFonts w:ascii="Bookman Old Style" w:hAnsi="Bookman Old Style"/>
          <w:sz w:val="24"/>
          <w:szCs w:val="24"/>
          <w:lang w:val="en-US"/>
        </w:rPr>
        <w:t>DO</w:t>
      </w:r>
      <w:r w:rsidRPr="00812144">
        <w:rPr>
          <w:rFonts w:ascii="Bookman Old Style" w:hAnsi="Bookman Old Style"/>
          <w:sz w:val="24"/>
          <w:szCs w:val="24"/>
        </w:rPr>
        <w:t xml:space="preserve"> </w:t>
      </w:r>
      <w:r>
        <w:rPr>
          <w:rFonts w:ascii="Bookman Old Style" w:hAnsi="Bookman Old Style"/>
          <w:sz w:val="24"/>
          <w:szCs w:val="24"/>
        </w:rPr>
        <w:t>μέτρηση επιτόπου 2 φορές τη βδομάδα</w:t>
      </w:r>
    </w:p>
    <w:p w:rsidR="006940D5" w:rsidRDefault="006940D5" w:rsidP="00D756DD">
      <w:pPr>
        <w:spacing w:after="0" w:line="360" w:lineRule="auto"/>
        <w:ind w:left="567" w:right="567"/>
        <w:jc w:val="both"/>
        <w:rPr>
          <w:rFonts w:ascii="Bookman Old Style" w:hAnsi="Bookman Old Style"/>
          <w:b/>
          <w:sz w:val="28"/>
          <w:szCs w:val="28"/>
        </w:rPr>
      </w:pPr>
    </w:p>
    <w:p w:rsidR="006940D5" w:rsidRDefault="006940D5" w:rsidP="00D756DD">
      <w:pPr>
        <w:spacing w:after="0"/>
        <w:rPr>
          <w:rFonts w:ascii="Bookman Old Style" w:hAnsi="Bookman Old Style"/>
          <w:b/>
          <w:sz w:val="28"/>
          <w:szCs w:val="28"/>
        </w:rPr>
      </w:pPr>
      <w:r>
        <w:rPr>
          <w:rFonts w:ascii="Bookman Old Style" w:hAnsi="Bookman Old Style"/>
          <w:b/>
          <w:sz w:val="28"/>
          <w:szCs w:val="28"/>
        </w:rPr>
        <w:lastRenderedPageBreak/>
        <w:br w:type="page"/>
      </w:r>
    </w:p>
    <w:p w:rsidR="006940D5" w:rsidRDefault="006940D5" w:rsidP="00D756DD">
      <w:pPr>
        <w:pStyle w:val="a3"/>
        <w:numPr>
          <w:ilvl w:val="1"/>
          <w:numId w:val="27"/>
        </w:numPr>
        <w:spacing w:line="360" w:lineRule="auto"/>
        <w:ind w:right="567"/>
        <w:jc w:val="both"/>
        <w:rPr>
          <w:rFonts w:ascii="Bookman Old Style" w:hAnsi="Bookman Old Style"/>
          <w:b/>
          <w:sz w:val="28"/>
          <w:szCs w:val="28"/>
        </w:rPr>
      </w:pPr>
      <w:r w:rsidRPr="00C912E9">
        <w:rPr>
          <w:rFonts w:ascii="Bookman Old Style" w:hAnsi="Bookman Old Style"/>
          <w:b/>
          <w:sz w:val="28"/>
          <w:szCs w:val="28"/>
        </w:rPr>
        <w:lastRenderedPageBreak/>
        <w:t>ΕΤΗΣΙΕΣ ΕΝΕΡΓΕΙΕΣ</w:t>
      </w:r>
    </w:p>
    <w:p w:rsidR="006940D5" w:rsidRDefault="006940D5" w:rsidP="00D756DD">
      <w:pPr>
        <w:spacing w:after="0" w:line="360" w:lineRule="auto"/>
        <w:ind w:right="567" w:firstLine="720"/>
        <w:jc w:val="both"/>
        <w:rPr>
          <w:rFonts w:ascii="Bookman Old Style" w:hAnsi="Bookman Old Style"/>
          <w:b/>
          <w:sz w:val="24"/>
          <w:szCs w:val="24"/>
        </w:rPr>
      </w:pPr>
      <w:r w:rsidRPr="00C912E9">
        <w:rPr>
          <w:rFonts w:ascii="Bookman Old Style" w:hAnsi="Bookman Old Style"/>
          <w:b/>
          <w:sz w:val="24"/>
          <w:szCs w:val="24"/>
        </w:rPr>
        <w:t>Υποβρύχιες αντλίες</w:t>
      </w:r>
      <w:r>
        <w:rPr>
          <w:rFonts w:ascii="Bookman Old Style" w:hAnsi="Bookman Old Style"/>
          <w:b/>
          <w:sz w:val="24"/>
          <w:szCs w:val="24"/>
        </w:rPr>
        <w:t xml:space="preserve"> :</w:t>
      </w:r>
    </w:p>
    <w:p w:rsidR="006940D5" w:rsidRDefault="006940D5" w:rsidP="00725542">
      <w:pPr>
        <w:pStyle w:val="a3"/>
        <w:numPr>
          <w:ilvl w:val="0"/>
          <w:numId w:val="42"/>
        </w:numPr>
        <w:spacing w:line="360" w:lineRule="auto"/>
        <w:ind w:right="567"/>
        <w:jc w:val="both"/>
        <w:rPr>
          <w:rFonts w:ascii="Bookman Old Style" w:hAnsi="Bookman Old Style"/>
        </w:rPr>
      </w:pPr>
      <w:r w:rsidRPr="00B927B1">
        <w:rPr>
          <w:rFonts w:ascii="Bookman Old Style" w:hAnsi="Bookman Old Style"/>
        </w:rPr>
        <w:t xml:space="preserve">Αλλαγή ελαίων και </w:t>
      </w:r>
      <w:r w:rsidRPr="00B927B1">
        <w:rPr>
          <w:rFonts w:ascii="Bookman Old Style" w:hAnsi="Bookman Old Style"/>
          <w:lang w:val="en-US"/>
        </w:rPr>
        <w:t>O</w:t>
      </w:r>
      <w:r w:rsidRPr="00B927B1">
        <w:rPr>
          <w:rFonts w:ascii="Bookman Old Style" w:hAnsi="Bookman Old Style"/>
        </w:rPr>
        <w:t>-</w:t>
      </w:r>
      <w:r w:rsidRPr="00B927B1">
        <w:rPr>
          <w:rFonts w:ascii="Bookman Old Style" w:hAnsi="Bookman Old Style"/>
          <w:lang w:val="en-US"/>
        </w:rPr>
        <w:t>rings</w:t>
      </w:r>
    </w:p>
    <w:p w:rsidR="006940D5" w:rsidRDefault="006940D5" w:rsidP="00725542">
      <w:pPr>
        <w:pStyle w:val="a3"/>
        <w:numPr>
          <w:ilvl w:val="0"/>
          <w:numId w:val="42"/>
        </w:numPr>
        <w:spacing w:line="360" w:lineRule="auto"/>
        <w:ind w:right="567"/>
        <w:jc w:val="both"/>
        <w:rPr>
          <w:rFonts w:ascii="Bookman Old Style" w:hAnsi="Bookman Old Style"/>
        </w:rPr>
      </w:pPr>
      <w:r>
        <w:rPr>
          <w:rFonts w:ascii="Bookman Old Style" w:hAnsi="Bookman Old Style"/>
        </w:rPr>
        <w:t xml:space="preserve">έλεγχος μόνωσης κινητήρα </w:t>
      </w:r>
    </w:p>
    <w:p w:rsidR="006940D5" w:rsidRPr="00B927B1" w:rsidRDefault="006940D5" w:rsidP="00725542">
      <w:pPr>
        <w:pStyle w:val="a3"/>
        <w:numPr>
          <w:ilvl w:val="0"/>
          <w:numId w:val="42"/>
        </w:numPr>
        <w:spacing w:line="360" w:lineRule="auto"/>
        <w:ind w:right="567"/>
        <w:jc w:val="both"/>
        <w:rPr>
          <w:rFonts w:ascii="Bookman Old Style" w:hAnsi="Bookman Old Style"/>
        </w:rPr>
      </w:pPr>
      <w:r w:rsidRPr="00B927B1">
        <w:rPr>
          <w:rFonts w:ascii="Bookman Old Style" w:hAnsi="Bookman Old Style"/>
        </w:rPr>
        <w:t>έλεγχος μηχανικού στυπιοθλίπτη και δακτυλίου.</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Οπτικός έλεγχος του καλωδίου ηλεκτρικής</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τροφοδοσίας</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Οπτικός έλεγχος των παρελκόμενων</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Οπτικός έλεγ</w:t>
      </w:r>
      <w:r>
        <w:rPr>
          <w:rFonts w:ascii="Bookman Old Style" w:eastAsia="WILOPlusGlobal-Bold" w:hAnsi="Bookman Old Style" w:cs="WILOPlusGlobal-Regular"/>
          <w:sz w:val="24"/>
          <w:szCs w:val="24"/>
        </w:rPr>
        <w:t>χος της επίστρωσης και του περι</w:t>
      </w:r>
      <w:r w:rsidRPr="00A655E8">
        <w:rPr>
          <w:rFonts w:ascii="Bookman Old Style" w:eastAsia="WILOPlusGlobal-Bold" w:hAnsi="Bookman Old Style" w:cs="WILOPlusGlobal-Regular"/>
          <w:sz w:val="24"/>
          <w:szCs w:val="24"/>
        </w:rPr>
        <w:t>βλήματος για φθορές</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Έλεγχος λειτουργίας όλων των συστημάτων</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ασφαλείας και επιτήρησης</w:t>
      </w:r>
    </w:p>
    <w:p w:rsidR="006940D5" w:rsidRPr="00A655E8" w:rsidRDefault="006940D5" w:rsidP="00D756DD">
      <w:pPr>
        <w:autoSpaceDE w:val="0"/>
        <w:autoSpaceDN w:val="0"/>
        <w:adjustRightInd w:val="0"/>
        <w:spacing w:after="0" w:line="360" w:lineRule="auto"/>
        <w:ind w:firstLine="720"/>
        <w:jc w:val="both"/>
        <w:rPr>
          <w:rFonts w:ascii="Bookman Old Style" w:eastAsia="WILOPlusGlobal-Bold" w:hAnsi="Bookman Old Style" w:cs="WILOPlusGlobal-Regular"/>
          <w:sz w:val="24"/>
          <w:szCs w:val="24"/>
        </w:rPr>
      </w:pPr>
      <w:r w:rsidRPr="00A655E8">
        <w:rPr>
          <w:rFonts w:ascii="Bookman Old Style" w:eastAsia="WILOPlusGlobal-Bold" w:hAnsi="Bookman Old Style" w:cs="WILOPlusGlobal-Regular"/>
          <w:sz w:val="24"/>
          <w:szCs w:val="24"/>
        </w:rPr>
        <w:t>• Έλεγχος των χρησιμοποιούμενων ηλεκτρικών</w:t>
      </w:r>
      <w:r>
        <w:rPr>
          <w:rFonts w:ascii="Bookman Old Style" w:eastAsia="WILOPlusGlobal-Bold" w:hAnsi="Bookman Old Style" w:cs="WILOPlusGlobal-Regular"/>
          <w:sz w:val="24"/>
          <w:szCs w:val="24"/>
        </w:rPr>
        <w:t xml:space="preserve"> </w:t>
      </w:r>
      <w:r w:rsidRPr="00A655E8">
        <w:rPr>
          <w:rFonts w:ascii="Bookman Old Style" w:eastAsia="WILOPlusGlobal-Bold" w:hAnsi="Bookman Old Style" w:cs="WILOPlusGlobal-Regular"/>
          <w:sz w:val="24"/>
          <w:szCs w:val="24"/>
        </w:rPr>
        <w:t>πινάκων/ρελέ</w:t>
      </w:r>
    </w:p>
    <w:p w:rsidR="006940D5" w:rsidRPr="00C912E9" w:rsidRDefault="006940D5" w:rsidP="00D756DD">
      <w:pPr>
        <w:spacing w:after="0" w:line="360" w:lineRule="auto"/>
        <w:ind w:left="720" w:right="567"/>
        <w:jc w:val="both"/>
        <w:rPr>
          <w:rFonts w:ascii="Bookman Old Style" w:hAnsi="Bookman Old Style"/>
          <w:sz w:val="24"/>
          <w:szCs w:val="24"/>
        </w:rPr>
      </w:pPr>
    </w:p>
    <w:p w:rsidR="006940D5" w:rsidRPr="00C912E9" w:rsidRDefault="006940D5" w:rsidP="00D756DD">
      <w:pPr>
        <w:spacing w:after="0" w:line="360" w:lineRule="auto"/>
        <w:ind w:right="567" w:firstLine="720"/>
        <w:jc w:val="both"/>
        <w:rPr>
          <w:rFonts w:ascii="Bookman Old Style" w:hAnsi="Bookman Old Style"/>
          <w:b/>
          <w:sz w:val="24"/>
          <w:szCs w:val="24"/>
        </w:rPr>
      </w:pPr>
      <w:r>
        <w:rPr>
          <w:rFonts w:ascii="Bookman Old Style" w:hAnsi="Bookman Old Style"/>
          <w:b/>
          <w:sz w:val="24"/>
          <w:szCs w:val="24"/>
        </w:rPr>
        <w:t xml:space="preserve">Υποβρύχιοι αναμικτήρες : </w:t>
      </w:r>
    </w:p>
    <w:p w:rsidR="006940D5" w:rsidRPr="00EA140E"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 Οπτικός έλεγχος του καλωδίου τροφοδοσίας ρεύματος</w:t>
      </w:r>
    </w:p>
    <w:p w:rsidR="006940D5" w:rsidRPr="00EA140E"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 Οπτικός έλεγχος των στηριγμάτων και της διάταξης στερέωσης καλωδίου</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
          <w:sz w:val="24"/>
          <w:szCs w:val="24"/>
        </w:rPr>
      </w:pPr>
      <w:r w:rsidRPr="00EA140E">
        <w:rPr>
          <w:rFonts w:ascii="Bookman Old Style" w:hAnsi="Bookman Old Style" w:cs="WILOPlusFM"/>
          <w:sz w:val="24"/>
          <w:szCs w:val="24"/>
        </w:rPr>
        <w:t>- Οπτικός έλεγχος εξαρτημάτων, π.χ. της διάταξης καθόδου, των ανυψωτικών διατάξεων κτλ.</w:t>
      </w:r>
    </w:p>
    <w:p w:rsidR="006940D5" w:rsidRPr="00EA140E" w:rsidRDefault="006940D5" w:rsidP="00D756DD">
      <w:pPr>
        <w:autoSpaceDE w:val="0"/>
        <w:autoSpaceDN w:val="0"/>
        <w:adjustRightInd w:val="0"/>
        <w:spacing w:after="0" w:line="360" w:lineRule="auto"/>
        <w:ind w:left="720"/>
        <w:jc w:val="both"/>
        <w:rPr>
          <w:rFonts w:ascii="Bookman Old Style" w:hAnsi="Bookman Old Style" w:cs="WILOPlusFM-Italic"/>
          <w:i/>
          <w:iCs/>
          <w:sz w:val="24"/>
          <w:szCs w:val="24"/>
        </w:rPr>
      </w:pPr>
      <w:r w:rsidRPr="00EA140E">
        <w:rPr>
          <w:rFonts w:ascii="Bookman Old Style" w:hAnsi="Bookman Old Style" w:cs="WILOPlusFM"/>
          <w:sz w:val="24"/>
          <w:szCs w:val="24"/>
        </w:rPr>
        <w:t xml:space="preserve">- Αλλαγή μέσου λειτουργίας προθαλάμου, θαλάμου μειωτήρα και θαλάμου στεγανοποίησης </w:t>
      </w:r>
      <w:r w:rsidRPr="00EA140E">
        <w:rPr>
          <w:rFonts w:ascii="Bookman Old Style" w:hAnsi="Bookman Old Style" w:cs="WILOPlusFM-Italic"/>
          <w:i/>
          <w:iCs/>
          <w:sz w:val="24"/>
          <w:szCs w:val="24"/>
        </w:rPr>
        <w:t>Κάθε χρόνο</w:t>
      </w:r>
    </w:p>
    <w:p w:rsidR="006940D5" w:rsidRPr="00EA140E"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 Έλεγχος λειτουργίας όλων των διατάξεων ασφαλείας και επιτήρησης</w:t>
      </w:r>
    </w:p>
    <w:p w:rsidR="006940D5" w:rsidRPr="00BE0CF9" w:rsidRDefault="006940D5" w:rsidP="00D756DD">
      <w:pPr>
        <w:autoSpaceDE w:val="0"/>
        <w:autoSpaceDN w:val="0"/>
        <w:adjustRightInd w:val="0"/>
        <w:spacing w:after="0" w:line="360" w:lineRule="auto"/>
        <w:ind w:firstLine="720"/>
        <w:jc w:val="both"/>
        <w:rPr>
          <w:rFonts w:ascii="Bookman Old Style" w:hAnsi="Bookman Old Style" w:cs="WILOPlusFM"/>
          <w:sz w:val="24"/>
          <w:szCs w:val="24"/>
        </w:rPr>
      </w:pPr>
      <w:r w:rsidRPr="00EA140E">
        <w:rPr>
          <w:rFonts w:ascii="Bookman Old Style" w:hAnsi="Bookman Old Style" w:cs="WILOPlusFM"/>
          <w:sz w:val="24"/>
          <w:szCs w:val="24"/>
        </w:rPr>
        <w:t>- Έλεγχος και αν χρειαστεί ανανέωση της επίστρωσης</w:t>
      </w:r>
    </w:p>
    <w:p w:rsidR="006940D5" w:rsidRDefault="006940D5" w:rsidP="00D756DD">
      <w:pPr>
        <w:spacing w:after="0" w:line="360" w:lineRule="auto"/>
        <w:ind w:right="567" w:firstLine="720"/>
        <w:jc w:val="both"/>
        <w:rPr>
          <w:rFonts w:ascii="Bookman Old Style" w:hAnsi="Bookman Old Style"/>
          <w:sz w:val="24"/>
          <w:szCs w:val="24"/>
        </w:rPr>
      </w:pPr>
    </w:p>
    <w:p w:rsidR="006940D5" w:rsidRDefault="006940D5" w:rsidP="00D756DD">
      <w:pPr>
        <w:spacing w:after="0" w:line="360" w:lineRule="auto"/>
        <w:ind w:right="567" w:firstLine="720"/>
        <w:jc w:val="both"/>
        <w:rPr>
          <w:rFonts w:ascii="Bookman Old Style" w:hAnsi="Bookman Old Style"/>
          <w:b/>
          <w:sz w:val="24"/>
          <w:szCs w:val="24"/>
        </w:rPr>
      </w:pPr>
      <w:r w:rsidRPr="00E466FE">
        <w:rPr>
          <w:rFonts w:ascii="Bookman Old Style" w:hAnsi="Bookman Old Style"/>
          <w:b/>
          <w:sz w:val="24"/>
          <w:szCs w:val="24"/>
        </w:rPr>
        <w:t>Αυτοκαθαριζόμενη σ</w:t>
      </w:r>
      <w:r>
        <w:rPr>
          <w:rFonts w:ascii="Bookman Old Style" w:hAnsi="Bookman Old Style"/>
          <w:b/>
          <w:sz w:val="24"/>
          <w:szCs w:val="24"/>
        </w:rPr>
        <w:t>χάρα – συμπιεστής εσχαρισμάτων :</w:t>
      </w:r>
    </w:p>
    <w:p w:rsidR="006940D5" w:rsidRDefault="006940D5" w:rsidP="00D756DD">
      <w:pPr>
        <w:spacing w:after="0" w:line="360" w:lineRule="auto"/>
        <w:ind w:right="567" w:firstLine="720"/>
        <w:jc w:val="both"/>
        <w:rPr>
          <w:rFonts w:ascii="Bookman Old Style" w:hAnsi="Bookman Old Style"/>
          <w:sz w:val="24"/>
          <w:szCs w:val="24"/>
        </w:rPr>
      </w:pPr>
      <w:r>
        <w:rPr>
          <w:rFonts w:ascii="Bookman Old Style" w:hAnsi="Bookman Old Style"/>
          <w:sz w:val="24"/>
          <w:szCs w:val="24"/>
        </w:rPr>
        <w:t>Αλλαγή ελαίων μειωτήρα, αλλαγή ρουλεμάν</w:t>
      </w:r>
    </w:p>
    <w:p w:rsidR="006940D5" w:rsidRPr="00A84BD1" w:rsidRDefault="006940D5" w:rsidP="00D756DD">
      <w:pPr>
        <w:pStyle w:val="Default"/>
        <w:spacing w:line="360" w:lineRule="auto"/>
        <w:ind w:left="720"/>
        <w:jc w:val="both"/>
        <w:rPr>
          <w:rFonts w:ascii="Bookman Old Style" w:hAnsi="Bookman Old Style"/>
        </w:rPr>
      </w:pPr>
      <w:r w:rsidRPr="00A84BD1">
        <w:rPr>
          <w:rFonts w:ascii="Bookman Old Style" w:hAnsi="Bookman Old Style"/>
        </w:rPr>
        <w:t xml:space="preserve">Τα κουζινέτα της εσχάρας πρέπει να λιπαίνονται μία φορά </w:t>
      </w:r>
      <w:r>
        <w:rPr>
          <w:rFonts w:ascii="Bookman Old Style" w:hAnsi="Bookman Old Style"/>
        </w:rPr>
        <w:t>το χρόνο</w:t>
      </w:r>
      <w:r w:rsidRPr="00A84BD1">
        <w:rPr>
          <w:rFonts w:ascii="Bookman Old Style" w:hAnsi="Bookman Old Style"/>
        </w:rPr>
        <w:t xml:space="preserve"> (ενδεικτικός τύπος NLGI 2 GREASE). </w:t>
      </w:r>
    </w:p>
    <w:p w:rsidR="006940D5" w:rsidRPr="00A84BD1" w:rsidRDefault="006940D5" w:rsidP="00D756DD">
      <w:pPr>
        <w:pStyle w:val="Default"/>
        <w:spacing w:line="360" w:lineRule="auto"/>
        <w:ind w:left="720"/>
        <w:jc w:val="both"/>
        <w:rPr>
          <w:rFonts w:ascii="Bookman Old Style" w:hAnsi="Bookman Old Style"/>
        </w:rPr>
      </w:pPr>
      <w:r w:rsidRPr="00A84BD1">
        <w:rPr>
          <w:rFonts w:ascii="Bookman Old Style" w:hAnsi="Bookman Old Style"/>
        </w:rPr>
        <w:t xml:space="preserve">Τα ελατήρια που ρυθμίζουν την τάνυση του ξέστρου, ανάλογα με τις ώρες λειτουργίας της εσχάρας χαλαρώνουν. Όταν διαπιστωθεί ότι δεν επαναφέρουν το ξέστρο στη θέση λειτουργίας, θα πρέπει να αντικατασταθούν. </w:t>
      </w:r>
    </w:p>
    <w:p w:rsidR="006940D5" w:rsidRDefault="006940D5" w:rsidP="00D756DD">
      <w:pPr>
        <w:spacing w:after="0" w:line="360" w:lineRule="auto"/>
        <w:ind w:right="567" w:firstLine="720"/>
        <w:jc w:val="both"/>
        <w:rPr>
          <w:rFonts w:ascii="Bookman Old Style" w:hAnsi="Bookman Old Style"/>
          <w:b/>
          <w:sz w:val="24"/>
          <w:szCs w:val="24"/>
        </w:rPr>
      </w:pPr>
    </w:p>
    <w:p w:rsidR="006940D5" w:rsidRDefault="006940D5" w:rsidP="00D756DD">
      <w:pPr>
        <w:spacing w:after="0" w:line="360" w:lineRule="auto"/>
        <w:ind w:right="567" w:firstLine="720"/>
        <w:jc w:val="both"/>
        <w:rPr>
          <w:rFonts w:ascii="Bookman Old Style" w:hAnsi="Bookman Old Style"/>
          <w:b/>
          <w:sz w:val="24"/>
          <w:szCs w:val="24"/>
        </w:rPr>
      </w:pPr>
    </w:p>
    <w:p w:rsidR="006940D5" w:rsidRDefault="006940D5" w:rsidP="00D756DD">
      <w:pPr>
        <w:spacing w:after="0" w:line="360" w:lineRule="auto"/>
        <w:ind w:right="567" w:firstLine="720"/>
        <w:jc w:val="both"/>
        <w:rPr>
          <w:rFonts w:ascii="Bookman Old Style" w:hAnsi="Bookman Old Style"/>
          <w:b/>
          <w:sz w:val="24"/>
          <w:szCs w:val="24"/>
        </w:rPr>
      </w:pPr>
      <w:r>
        <w:rPr>
          <w:rFonts w:ascii="Bookman Old Style" w:hAnsi="Bookman Old Style"/>
          <w:b/>
          <w:sz w:val="24"/>
          <w:szCs w:val="24"/>
        </w:rPr>
        <w:t>Φυσητήρες :</w:t>
      </w:r>
    </w:p>
    <w:p w:rsidR="006940D5" w:rsidRDefault="006940D5" w:rsidP="00D756DD">
      <w:pPr>
        <w:spacing w:after="0" w:line="360" w:lineRule="auto"/>
        <w:ind w:left="720" w:right="567"/>
        <w:jc w:val="both"/>
        <w:rPr>
          <w:rFonts w:ascii="Bookman Old Style" w:hAnsi="Bookman Old Style"/>
          <w:sz w:val="24"/>
          <w:szCs w:val="24"/>
        </w:rPr>
      </w:pPr>
      <w:r>
        <w:rPr>
          <w:rFonts w:ascii="Bookman Old Style" w:hAnsi="Bookman Old Style"/>
          <w:sz w:val="24"/>
          <w:szCs w:val="24"/>
        </w:rPr>
        <w:t xml:space="preserve">Αλλαγή ελαίων (η αλλαγή συνίσταται ανά 3000 – 5000 </w:t>
      </w:r>
      <w:r>
        <w:rPr>
          <w:rFonts w:ascii="Bookman Old Style" w:hAnsi="Bookman Old Style"/>
          <w:sz w:val="24"/>
          <w:szCs w:val="24"/>
          <w:lang w:val="en-US"/>
        </w:rPr>
        <w:t>hrs</w:t>
      </w:r>
      <w:r w:rsidRPr="00C912E9">
        <w:rPr>
          <w:rFonts w:ascii="Bookman Old Style" w:hAnsi="Bookman Old Style"/>
          <w:sz w:val="24"/>
          <w:szCs w:val="24"/>
        </w:rPr>
        <w:t xml:space="preserve"> </w:t>
      </w:r>
      <w:r>
        <w:rPr>
          <w:rFonts w:ascii="Bookman Old Style" w:hAnsi="Bookman Old Style"/>
          <w:sz w:val="24"/>
          <w:szCs w:val="24"/>
        </w:rPr>
        <w:t xml:space="preserve">λειτουργίας και με βάση το χρόνο λειτουργίας 12 </w:t>
      </w:r>
      <w:r>
        <w:rPr>
          <w:rFonts w:ascii="Bookman Old Style" w:hAnsi="Bookman Old Style"/>
          <w:sz w:val="24"/>
          <w:szCs w:val="24"/>
          <w:lang w:val="en-US"/>
        </w:rPr>
        <w:t>hr</w:t>
      </w:r>
      <w:r w:rsidRPr="00C912E9">
        <w:rPr>
          <w:rFonts w:ascii="Bookman Old Style" w:hAnsi="Bookman Old Style"/>
          <w:sz w:val="24"/>
          <w:szCs w:val="24"/>
        </w:rPr>
        <w:t>/</w:t>
      </w:r>
      <w:r>
        <w:rPr>
          <w:rFonts w:ascii="Bookman Old Style" w:hAnsi="Bookman Old Style"/>
          <w:sz w:val="24"/>
          <w:szCs w:val="24"/>
          <w:lang w:val="en-US"/>
        </w:rPr>
        <w:t>day</w:t>
      </w:r>
      <w:r w:rsidRPr="00C912E9">
        <w:rPr>
          <w:rFonts w:ascii="Bookman Old Style" w:hAnsi="Bookman Old Style"/>
          <w:sz w:val="24"/>
          <w:szCs w:val="24"/>
        </w:rPr>
        <w:t xml:space="preserve"> </w:t>
      </w:r>
      <w:r>
        <w:rPr>
          <w:rFonts w:ascii="Bookman Old Style" w:hAnsi="Bookman Old Style"/>
          <w:sz w:val="24"/>
          <w:szCs w:val="24"/>
        </w:rPr>
        <w:t>υπολογίζεται 1 φορά το χρόνο).</w:t>
      </w:r>
    </w:p>
    <w:p w:rsidR="006940D5" w:rsidRDefault="006940D5" w:rsidP="00D756DD">
      <w:pPr>
        <w:spacing w:after="0" w:line="360" w:lineRule="auto"/>
        <w:ind w:right="567" w:firstLine="720"/>
        <w:jc w:val="both"/>
        <w:rPr>
          <w:rFonts w:ascii="Bookman Old Style" w:hAnsi="Bookman Old Style"/>
          <w:sz w:val="24"/>
          <w:szCs w:val="24"/>
          <w:lang w:val="en-US"/>
        </w:rPr>
      </w:pPr>
      <w:r>
        <w:rPr>
          <w:rFonts w:ascii="Bookman Old Style" w:hAnsi="Bookman Old Style"/>
          <w:sz w:val="24"/>
          <w:szCs w:val="24"/>
        </w:rPr>
        <w:t>Καθαρισμός εσωτερικά μέρη</w:t>
      </w: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Default="006940D5" w:rsidP="00D756DD">
      <w:pPr>
        <w:spacing w:after="0" w:line="360" w:lineRule="auto"/>
        <w:ind w:right="567" w:firstLine="720"/>
        <w:jc w:val="both"/>
        <w:rPr>
          <w:rFonts w:ascii="Bookman Old Style" w:hAnsi="Bookman Old Style"/>
          <w:sz w:val="24"/>
          <w:szCs w:val="24"/>
          <w:lang w:val="en-US"/>
        </w:rPr>
      </w:pPr>
    </w:p>
    <w:p w:rsidR="006940D5" w:rsidRPr="00D70FA2" w:rsidRDefault="006940D5" w:rsidP="00D756DD">
      <w:pPr>
        <w:spacing w:after="0" w:line="360" w:lineRule="auto"/>
        <w:ind w:right="567" w:firstLine="720"/>
        <w:jc w:val="both"/>
        <w:rPr>
          <w:rFonts w:ascii="Bookman Old Style" w:hAnsi="Bookman Old Style"/>
          <w:sz w:val="24"/>
          <w:szCs w:val="24"/>
          <w:lang w:val="en-US"/>
        </w:rPr>
      </w:pPr>
    </w:p>
    <w:p w:rsidR="006940D5" w:rsidRPr="00E023C2" w:rsidRDefault="006940D5" w:rsidP="00D756DD">
      <w:pPr>
        <w:pStyle w:val="a3"/>
        <w:numPr>
          <w:ilvl w:val="1"/>
          <w:numId w:val="27"/>
        </w:numPr>
        <w:rPr>
          <w:rFonts w:ascii="Bookman Old Style" w:hAnsi="Bookman Old Style" w:cs="Arial"/>
          <w:b/>
          <w:bCs/>
          <w:sz w:val="28"/>
          <w:szCs w:val="28"/>
        </w:rPr>
      </w:pPr>
      <w:r w:rsidRPr="00E023C2">
        <w:rPr>
          <w:rFonts w:ascii="Bookman Old Style" w:hAnsi="Bookman Old Style" w:cs="Arial"/>
          <w:b/>
          <w:bCs/>
          <w:sz w:val="28"/>
          <w:szCs w:val="28"/>
        </w:rPr>
        <w:t xml:space="preserve">ΠΕΡΙΓΡΑΦΗ </w:t>
      </w:r>
      <w:r>
        <w:rPr>
          <w:rFonts w:ascii="Bookman Old Style" w:hAnsi="Bookman Old Style" w:cs="Arial"/>
          <w:b/>
          <w:bCs/>
          <w:sz w:val="28"/>
          <w:szCs w:val="28"/>
        </w:rPr>
        <w:t>ΛΕΙΤΟΥΡΓΙΑΣ ΕΞΟΠΛΙΣΜΟΥ</w:t>
      </w:r>
    </w:p>
    <w:p w:rsidR="006940D5" w:rsidRPr="006C2F2A" w:rsidRDefault="006940D5" w:rsidP="00D756DD">
      <w:pPr>
        <w:spacing w:after="0"/>
        <w:rPr>
          <w:rFonts w:ascii="Bookman Old Style" w:hAnsi="Bookman Old Style" w:cs="Arial"/>
          <w:b/>
          <w:bCs/>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b/>
          <w:bCs/>
          <w:sz w:val="24"/>
          <w:szCs w:val="24"/>
        </w:rPr>
      </w:pPr>
      <w:r>
        <w:rPr>
          <w:rFonts w:ascii="Bookman Old Style" w:hAnsi="Bookman Old Style" w:cs="Arial"/>
          <w:b/>
          <w:bCs/>
          <w:sz w:val="24"/>
          <w:szCs w:val="24"/>
        </w:rPr>
        <w:t>Αυτοκαθαριζόμενη σχάρα – συμπιεστής εσχαρισμάτων</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 xml:space="preserve">Στον πίνακα κίνησης των έργων (πρόσοψη) θα υπάρχει επιλογικός διακόπτης </w:t>
      </w:r>
      <w:r>
        <w:rPr>
          <w:rFonts w:ascii="Bookman Old Style" w:hAnsi="Bookman Old Style"/>
          <w:szCs w:val="24"/>
        </w:rPr>
        <w:t>2</w:t>
      </w:r>
      <w:r w:rsidRPr="006C2F2A">
        <w:rPr>
          <w:rFonts w:ascii="Bookman Old Style" w:hAnsi="Bookman Old Style"/>
          <w:szCs w:val="24"/>
        </w:rPr>
        <w:t xml:space="preserve"> θέσεων «1-0» για την επιλογή μιας από τις παρακάτω καταστάσεις λειτουργίας της εσχάρας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Στην παύση λειτουργίας η εσχάρα τίθεται εκτός λειτουργίας (κατάσταση συντήρησης). Σ αυτή την περίπτωση αν η μονάδα λειτουργεί (ροή λυμάτων) θα ανοίγεται το θυρόφραγμα της χειροκίνητης εσχάρας.</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Pr>
          <w:rFonts w:ascii="Bookman Old Style" w:hAnsi="Bookman Old Style" w:cs="Arial"/>
          <w:b/>
          <w:sz w:val="24"/>
          <w:szCs w:val="24"/>
        </w:rPr>
        <w:t>Υποβρύχιοι αναμίκτες</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 xml:space="preserve">Στον πίνακα κίνησης του κτηρίου (πρόσοψη) θα υπάρχει επιλογικός διακόπτης </w:t>
      </w:r>
      <w:r>
        <w:rPr>
          <w:rFonts w:ascii="Bookman Old Style" w:hAnsi="Bookman Old Style"/>
          <w:szCs w:val="24"/>
        </w:rPr>
        <w:t>2</w:t>
      </w:r>
      <w:r w:rsidRPr="006C2F2A">
        <w:rPr>
          <w:rFonts w:ascii="Bookman Old Style" w:hAnsi="Bookman Old Style"/>
          <w:szCs w:val="24"/>
        </w:rPr>
        <w:t xml:space="preserve"> θέσεων «1-0» για την επιλογή μιας από τις παρακάτω καταστάσεις λειτουργίας των αντλιών λάσπης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οι αντλίες τίθενται εκτός λειτουργίας (κατάσταση συντήρησης). </w:t>
      </w:r>
    </w:p>
    <w:p w:rsidR="006940D5" w:rsidRDefault="006940D5" w:rsidP="00D756DD">
      <w:pPr>
        <w:widowControl w:val="0"/>
        <w:autoSpaceDE w:val="0"/>
        <w:autoSpaceDN w:val="0"/>
        <w:adjustRightInd w:val="0"/>
        <w:spacing w:after="0" w:line="427" w:lineRule="exact"/>
        <w:jc w:val="both"/>
        <w:rPr>
          <w:rFonts w:ascii="Bookman Old Style" w:hAnsi="Bookman Old Style" w:cs="Arial"/>
          <w:b/>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b/>
          <w:sz w:val="24"/>
          <w:szCs w:val="24"/>
        </w:rPr>
        <w:t>Υποβρύχιες α</w:t>
      </w:r>
      <w:r w:rsidRPr="006C2F2A">
        <w:rPr>
          <w:rFonts w:ascii="Bookman Old Style" w:hAnsi="Bookman Old Style" w:cs="Arial"/>
          <w:b/>
          <w:bCs/>
          <w:sz w:val="24"/>
          <w:szCs w:val="24"/>
        </w:rPr>
        <w:t>ντλίες ανακυκλοφορίας</w:t>
      </w:r>
      <w:r>
        <w:rPr>
          <w:rFonts w:ascii="Bookman Old Style" w:hAnsi="Bookman Old Style" w:cs="Arial"/>
          <w:b/>
          <w:bCs/>
          <w:sz w:val="24"/>
          <w:szCs w:val="24"/>
        </w:rPr>
        <w:t xml:space="preserve"> μικτού υγρού</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 xml:space="preserve">Στον πίνακα κίνησης του κτηρίου (πρόσοψη) θα υπάρχει επιλογικός διακόπτης </w:t>
      </w:r>
      <w:r>
        <w:rPr>
          <w:rFonts w:ascii="Bookman Old Style" w:hAnsi="Bookman Old Style"/>
          <w:szCs w:val="24"/>
        </w:rPr>
        <w:t>2</w:t>
      </w:r>
      <w:r w:rsidRPr="006C2F2A">
        <w:rPr>
          <w:rFonts w:ascii="Bookman Old Style" w:hAnsi="Bookman Old Style"/>
          <w:szCs w:val="24"/>
        </w:rPr>
        <w:t xml:space="preserve"> θέσεων «1-0» για την επιλογή μιας από τις παρακάτω καταστάσεις λειτουργίας των αντλιών λάσπης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w:t>
      </w:r>
      <w:r>
        <w:rPr>
          <w:rFonts w:ascii="Bookman Old Style" w:hAnsi="Bookman Old Style" w:cs="Arial"/>
          <w:sz w:val="24"/>
          <w:szCs w:val="24"/>
        </w:rPr>
        <w:t>ρη έλεγχο αναλαμβάνει ο χρήστης</w:t>
      </w:r>
      <w:r w:rsidRPr="006C2F2A">
        <w:rPr>
          <w:rFonts w:ascii="Bookman Old Style" w:hAnsi="Bookman Old Style" w:cs="Arial"/>
          <w:sz w:val="24"/>
          <w:szCs w:val="24"/>
        </w:rPr>
        <w:t xml:space="preserve">.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οι αντλίες τίθενται εκτός λειτουργίας (κατάσταση συντήρησης). </w:t>
      </w:r>
    </w:p>
    <w:p w:rsidR="006940D5" w:rsidRDefault="006940D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Pr>
          <w:rFonts w:ascii="Bookman Old Style" w:hAnsi="Bookman Old Style" w:cs="Arial"/>
          <w:b/>
          <w:bCs/>
          <w:sz w:val="24"/>
          <w:szCs w:val="24"/>
        </w:rPr>
        <w:t>Φυσητήρε</w:t>
      </w:r>
      <w:r w:rsidRPr="006C2F2A">
        <w:rPr>
          <w:rFonts w:ascii="Bookman Old Style" w:hAnsi="Bookman Old Style" w:cs="Arial"/>
          <w:b/>
          <w:bCs/>
          <w:sz w:val="24"/>
          <w:szCs w:val="24"/>
        </w:rPr>
        <w:t>ς αέρα</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Στον πίνακα κίνησης του κτηρίου (πρόσοψη) θ</w:t>
      </w:r>
      <w:r>
        <w:rPr>
          <w:rFonts w:ascii="Bookman Old Style" w:hAnsi="Bookman Old Style"/>
          <w:szCs w:val="24"/>
        </w:rPr>
        <w:t>α υπάρχει επιλογικός διακόπτης 3</w:t>
      </w:r>
      <w:r w:rsidRPr="006C2F2A">
        <w:rPr>
          <w:rFonts w:ascii="Bookman Old Style" w:hAnsi="Bookman Old Style"/>
          <w:szCs w:val="24"/>
        </w:rPr>
        <w:t xml:space="preserve"> θέσεων «1-0-2» για την επιλογή μιας από τις παρακάτω καταστάσεις λειτουργίας του φυσητήρα αέρα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2 : αυτόματη λειτουργία</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ο φυσητήρας τίθεται εκτός λειτουργίας (κατάσταση συντήρησης).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αυτόματη λειτουργία, ο φυσητήρας ελέγχεται απευθείας από το σήμα του </w:t>
      </w:r>
      <w:r>
        <w:rPr>
          <w:rFonts w:ascii="Bookman Old Style" w:hAnsi="Bookman Old Style" w:cs="Arial"/>
          <w:sz w:val="24"/>
          <w:szCs w:val="24"/>
        </w:rPr>
        <w:t>χρονοδιακόπτη λειτουργίας</w:t>
      </w:r>
      <w:r w:rsidRPr="006C2F2A">
        <w:rPr>
          <w:rFonts w:ascii="Bookman Old Style" w:hAnsi="Bookman Old Style" w:cs="Arial"/>
          <w:sz w:val="24"/>
          <w:szCs w:val="24"/>
        </w:rPr>
        <w:t>.</w:t>
      </w:r>
      <w:r>
        <w:rPr>
          <w:rFonts w:ascii="Bookman Old Style" w:hAnsi="Bookman Old Style" w:cs="Arial"/>
          <w:sz w:val="24"/>
          <w:szCs w:val="24"/>
        </w:rPr>
        <w:t xml:space="preserve"> Αρχικά επιλέγεται χρόνος κυκλικής εναλλαγής 12</w:t>
      </w:r>
      <w:r w:rsidRPr="006C2F2A">
        <w:rPr>
          <w:rFonts w:ascii="Bookman Old Style" w:hAnsi="Bookman Old Style" w:cs="Arial"/>
          <w:sz w:val="24"/>
          <w:szCs w:val="24"/>
        </w:rPr>
        <w:t xml:space="preserve"> </w:t>
      </w:r>
      <w:r>
        <w:rPr>
          <w:rFonts w:ascii="Bookman Old Style" w:hAnsi="Bookman Old Style" w:cs="Arial"/>
          <w:sz w:val="24"/>
          <w:szCs w:val="24"/>
          <w:lang w:val="en-US"/>
        </w:rPr>
        <w:t>hrs</w:t>
      </w:r>
      <w:r w:rsidRPr="006C2F2A">
        <w:rPr>
          <w:rFonts w:ascii="Bookman Old Style" w:hAnsi="Bookman Old Style" w:cs="Arial"/>
          <w:sz w:val="24"/>
          <w:szCs w:val="24"/>
        </w:rPr>
        <w:t xml:space="preserve"> </w:t>
      </w:r>
      <w:r>
        <w:rPr>
          <w:rFonts w:ascii="Bookman Old Style" w:hAnsi="Bookman Old Style" w:cs="Arial"/>
          <w:sz w:val="24"/>
          <w:szCs w:val="24"/>
        </w:rPr>
        <w:t xml:space="preserve">δηλαδή κάθε ζεύγος φυσητήρων θα λειτουργεί 12 </w:t>
      </w:r>
      <w:r>
        <w:rPr>
          <w:rFonts w:ascii="Bookman Old Style" w:hAnsi="Bookman Old Style" w:cs="Arial"/>
          <w:sz w:val="24"/>
          <w:szCs w:val="24"/>
          <w:lang w:val="en-US"/>
        </w:rPr>
        <w:t>hrs</w:t>
      </w:r>
      <w:r w:rsidRPr="006C2F2A">
        <w:rPr>
          <w:rFonts w:ascii="Bookman Old Style" w:hAnsi="Bookman Old Style" w:cs="Arial"/>
          <w:sz w:val="24"/>
          <w:szCs w:val="24"/>
        </w:rPr>
        <w:t>.</w:t>
      </w:r>
      <w:r>
        <w:rPr>
          <w:rFonts w:ascii="Bookman Old Style" w:hAnsi="Bookman Old Style" w:cs="Arial"/>
          <w:sz w:val="24"/>
          <w:szCs w:val="24"/>
        </w:rPr>
        <w:t xml:space="preserve"> </w:t>
      </w:r>
    </w:p>
    <w:p w:rsidR="006940D5" w:rsidRDefault="006940D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6940D5" w:rsidRPr="006C2F2A" w:rsidRDefault="006940D5" w:rsidP="00D756DD">
      <w:pPr>
        <w:spacing w:after="0"/>
        <w:rPr>
          <w:rFonts w:ascii="Bookman Old Style" w:hAnsi="Bookman Old Style"/>
          <w:b/>
          <w:sz w:val="24"/>
          <w:szCs w:val="24"/>
        </w:rPr>
      </w:pPr>
      <w:r w:rsidRPr="006C2F2A">
        <w:rPr>
          <w:rFonts w:ascii="Bookman Old Style" w:hAnsi="Bookman Old Style"/>
          <w:b/>
          <w:sz w:val="24"/>
          <w:szCs w:val="24"/>
        </w:rPr>
        <w:t>Διαφραγματική αντλία χλωρίωσης</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Στον πίνακα κίνησης των έργων (πρόσοψη) θ</w:t>
      </w:r>
      <w:r>
        <w:rPr>
          <w:rFonts w:ascii="Bookman Old Style" w:hAnsi="Bookman Old Style"/>
          <w:szCs w:val="24"/>
        </w:rPr>
        <w:t>α υπάρχει επιλογικός διακόπτης 3</w:t>
      </w:r>
      <w:r w:rsidRPr="006C2F2A">
        <w:rPr>
          <w:rFonts w:ascii="Bookman Old Style" w:hAnsi="Bookman Old Style"/>
          <w:szCs w:val="24"/>
        </w:rPr>
        <w:t xml:space="preserve"> θέσεων «1-0-2» για την επιλογή μιας από τις παρακάτω καταστάσεις λειτουργίας των αντλιών πλύσης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Θέση 2 : </w:t>
      </w:r>
      <w:r>
        <w:rPr>
          <w:rFonts w:ascii="Bookman Old Style" w:hAnsi="Bookman Old Style" w:cs="Arial"/>
          <w:sz w:val="24"/>
          <w:szCs w:val="24"/>
        </w:rPr>
        <w:t>αυτόματη λειτουργία</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όλος ο εξοπλισμός τίθεται εκτός λειτουργίας (κατάσταση συντήρησης).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w:t>
      </w:r>
      <w:r>
        <w:rPr>
          <w:rFonts w:ascii="Bookman Old Style" w:hAnsi="Bookman Old Style" w:cs="Arial"/>
          <w:sz w:val="24"/>
          <w:szCs w:val="24"/>
        </w:rPr>
        <w:t>αυτόματη</w:t>
      </w:r>
      <w:r w:rsidRPr="006C2F2A">
        <w:rPr>
          <w:rFonts w:ascii="Bookman Old Style" w:hAnsi="Bookman Old Style" w:cs="Arial"/>
          <w:sz w:val="24"/>
          <w:szCs w:val="24"/>
        </w:rPr>
        <w:t xml:space="preserve"> λειτουργία το ψηφιακό αισθητήριο </w:t>
      </w:r>
      <w:r>
        <w:rPr>
          <w:rFonts w:ascii="Bookman Old Style" w:hAnsi="Bookman Old Style" w:cs="Arial"/>
          <w:sz w:val="24"/>
          <w:szCs w:val="24"/>
          <w:lang w:val="en-US"/>
        </w:rPr>
        <w:t>REDOX</w:t>
      </w:r>
      <w:r w:rsidRPr="006C2F2A">
        <w:rPr>
          <w:rFonts w:ascii="Bookman Old Style" w:hAnsi="Bookman Old Style" w:cs="Arial"/>
          <w:sz w:val="24"/>
          <w:szCs w:val="24"/>
        </w:rPr>
        <w:t xml:space="preserve"> δίνει σήμα στο</w:t>
      </w:r>
      <w:r>
        <w:rPr>
          <w:rFonts w:ascii="Bookman Old Style" w:hAnsi="Bookman Old Style" w:cs="Arial"/>
          <w:sz w:val="24"/>
          <w:szCs w:val="24"/>
        </w:rPr>
        <w:t>ν</w:t>
      </w:r>
      <w:r w:rsidRPr="006C2F2A">
        <w:rPr>
          <w:rFonts w:ascii="Bookman Old Style" w:hAnsi="Bookman Old Style" w:cs="Arial"/>
          <w:sz w:val="24"/>
          <w:szCs w:val="24"/>
        </w:rPr>
        <w:t xml:space="preserve"> </w:t>
      </w:r>
      <w:r w:rsidRPr="006C2F2A">
        <w:rPr>
          <w:rFonts w:ascii="Bookman Old Style" w:hAnsi="Bookman Old Style" w:cs="Arial"/>
          <w:sz w:val="24"/>
          <w:szCs w:val="24"/>
          <w:lang w:val="en-US"/>
        </w:rPr>
        <w:t>P</w:t>
      </w:r>
      <w:r>
        <w:rPr>
          <w:rFonts w:ascii="Bookman Old Style" w:hAnsi="Bookman Old Style" w:cs="Arial"/>
          <w:sz w:val="24"/>
          <w:szCs w:val="24"/>
          <w:lang w:val="en-US"/>
        </w:rPr>
        <w:t>ID</w:t>
      </w:r>
      <w:r w:rsidRPr="00586471">
        <w:rPr>
          <w:rFonts w:ascii="Bookman Old Style" w:hAnsi="Bookman Old Style" w:cs="Arial"/>
          <w:sz w:val="24"/>
          <w:szCs w:val="24"/>
        </w:rPr>
        <w:t xml:space="preserve"> </w:t>
      </w:r>
      <w:r>
        <w:rPr>
          <w:rFonts w:ascii="Bookman Old Style" w:hAnsi="Bookman Old Style" w:cs="Arial"/>
          <w:sz w:val="24"/>
          <w:szCs w:val="24"/>
        </w:rPr>
        <w:t>ελεγκτή</w:t>
      </w:r>
      <w:r w:rsidRPr="006C2F2A">
        <w:rPr>
          <w:rFonts w:ascii="Bookman Old Style" w:hAnsi="Bookman Old Style" w:cs="Arial"/>
          <w:sz w:val="24"/>
          <w:szCs w:val="24"/>
        </w:rPr>
        <w:t>. Αυτό</w:t>
      </w:r>
      <w:r>
        <w:rPr>
          <w:rFonts w:ascii="Bookman Old Style" w:hAnsi="Bookman Old Style" w:cs="Arial"/>
          <w:sz w:val="24"/>
          <w:szCs w:val="24"/>
        </w:rPr>
        <w:t>ς</w:t>
      </w:r>
      <w:r w:rsidRPr="006C2F2A">
        <w:rPr>
          <w:rFonts w:ascii="Bookman Old Style" w:hAnsi="Bookman Old Style" w:cs="Arial"/>
          <w:sz w:val="24"/>
          <w:szCs w:val="24"/>
        </w:rPr>
        <w:t xml:space="preserve"> στέλνει στ</w:t>
      </w:r>
      <w:r>
        <w:rPr>
          <w:rFonts w:ascii="Bookman Old Style" w:hAnsi="Bookman Old Style" w:cs="Arial"/>
          <w:sz w:val="24"/>
          <w:szCs w:val="24"/>
        </w:rPr>
        <w:t xml:space="preserve">ην αντλία χλωρίου να ξεκινήσει ή να σταματήσει αντίστοιχα. </w:t>
      </w:r>
    </w:p>
    <w:p w:rsidR="00C84125" w:rsidRDefault="00C8412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C84125" w:rsidRDefault="00C8412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C84125" w:rsidRDefault="00C84125" w:rsidP="00D756DD">
      <w:pPr>
        <w:widowControl w:val="0"/>
        <w:autoSpaceDE w:val="0"/>
        <w:autoSpaceDN w:val="0"/>
        <w:adjustRightInd w:val="0"/>
        <w:spacing w:after="0" w:line="427" w:lineRule="exact"/>
        <w:jc w:val="both"/>
        <w:rPr>
          <w:rFonts w:ascii="Bookman Old Style" w:hAnsi="Bookman Old Style" w:cs="Arial"/>
          <w:b/>
          <w:bCs/>
          <w:sz w:val="24"/>
          <w:szCs w:val="24"/>
        </w:rPr>
      </w:pP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Pr>
          <w:rFonts w:ascii="Bookman Old Style" w:hAnsi="Bookman Old Style" w:cs="Arial"/>
          <w:b/>
          <w:bCs/>
          <w:sz w:val="24"/>
          <w:szCs w:val="24"/>
        </w:rPr>
        <w:lastRenderedPageBreak/>
        <w:t>Α</w:t>
      </w:r>
      <w:r w:rsidRPr="006C2F2A">
        <w:rPr>
          <w:rFonts w:ascii="Bookman Old Style" w:hAnsi="Bookman Old Style" w:cs="Arial"/>
          <w:b/>
          <w:bCs/>
          <w:sz w:val="24"/>
          <w:szCs w:val="24"/>
        </w:rPr>
        <w:t>ντλί</w:t>
      </w:r>
      <w:r>
        <w:rPr>
          <w:rFonts w:ascii="Bookman Old Style" w:hAnsi="Bookman Old Style" w:cs="Arial"/>
          <w:b/>
          <w:bCs/>
          <w:sz w:val="24"/>
          <w:szCs w:val="24"/>
        </w:rPr>
        <w:t>α</w:t>
      </w:r>
      <w:r w:rsidRPr="006C2F2A">
        <w:rPr>
          <w:rFonts w:ascii="Bookman Old Style" w:hAnsi="Bookman Old Style" w:cs="Arial"/>
          <w:b/>
          <w:bCs/>
          <w:sz w:val="24"/>
          <w:szCs w:val="24"/>
        </w:rPr>
        <w:t xml:space="preserve"> </w:t>
      </w:r>
      <w:r>
        <w:rPr>
          <w:rFonts w:ascii="Bookman Old Style" w:hAnsi="Bookman Old Style" w:cs="Arial"/>
          <w:b/>
          <w:bCs/>
          <w:sz w:val="24"/>
          <w:szCs w:val="24"/>
        </w:rPr>
        <w:t>λάσπης – διαφραγματική αντλία πολυηλεκτρολύτη</w:t>
      </w:r>
    </w:p>
    <w:p w:rsidR="006940D5" w:rsidRPr="006C2F2A" w:rsidRDefault="006940D5" w:rsidP="00D756DD">
      <w:pPr>
        <w:pStyle w:val="20"/>
        <w:spacing w:line="427" w:lineRule="exact"/>
        <w:rPr>
          <w:rFonts w:ascii="Bookman Old Style" w:hAnsi="Bookman Old Style"/>
          <w:szCs w:val="24"/>
        </w:rPr>
      </w:pPr>
      <w:r w:rsidRPr="006C2F2A">
        <w:rPr>
          <w:rFonts w:ascii="Bookman Old Style" w:hAnsi="Bookman Old Style"/>
          <w:szCs w:val="24"/>
        </w:rPr>
        <w:t xml:space="preserve">Στον πίνακα κίνησης του κτηρίου (πρόσοψη) θα υπάρχει επιλογικός διακόπτης </w:t>
      </w:r>
      <w:r>
        <w:rPr>
          <w:rFonts w:ascii="Bookman Old Style" w:hAnsi="Bookman Old Style"/>
          <w:szCs w:val="24"/>
        </w:rPr>
        <w:t>2</w:t>
      </w:r>
      <w:r w:rsidRPr="006C2F2A">
        <w:rPr>
          <w:rFonts w:ascii="Bookman Old Style" w:hAnsi="Bookman Old Style"/>
          <w:szCs w:val="24"/>
        </w:rPr>
        <w:t xml:space="preserve"> θέσεων «1-0» για την επιλογή μιας από τις παρακάτω καταστάσεις λειτουργίας των αντλιών λάσπης :</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1 : χειροκίνητη λειτουργία</w:t>
      </w:r>
    </w:p>
    <w:p w:rsidR="006940D5" w:rsidRPr="006C2F2A" w:rsidRDefault="006940D5" w:rsidP="00D756DD">
      <w:pPr>
        <w:widowControl w:val="0"/>
        <w:numPr>
          <w:ilvl w:val="0"/>
          <w:numId w:val="39"/>
        </w:numPr>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Θέση 0 : παύση λειτουργίας</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Στη χειροκίνητη λειτουργία τον πλήρη έλεγχο αναλαμβάνει ο χρήστης</w:t>
      </w:r>
      <w:r>
        <w:rPr>
          <w:rFonts w:ascii="Bookman Old Style" w:hAnsi="Bookman Old Style" w:cs="Arial"/>
          <w:sz w:val="24"/>
          <w:szCs w:val="24"/>
        </w:rPr>
        <w:t>.</w:t>
      </w:r>
    </w:p>
    <w:p w:rsidR="006940D5"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sidRPr="006C2F2A">
        <w:rPr>
          <w:rFonts w:ascii="Bookman Old Style" w:hAnsi="Bookman Old Style" w:cs="Arial"/>
          <w:sz w:val="24"/>
          <w:szCs w:val="24"/>
        </w:rPr>
        <w:t xml:space="preserve">Στην παύση λειτουργίας οι αντλίες τίθενται εκτός λειτουργίας (κατάσταση συντήρησης). </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r>
        <w:rPr>
          <w:rFonts w:ascii="Bookman Old Style" w:hAnsi="Bookman Old Style" w:cs="Arial"/>
          <w:sz w:val="24"/>
          <w:szCs w:val="24"/>
        </w:rPr>
        <w:t>Οι δύο αντλίες θα λειτουργούν ταυτόχρονα.</w:t>
      </w:r>
    </w:p>
    <w:p w:rsidR="006940D5" w:rsidRPr="006C2F2A" w:rsidRDefault="006940D5" w:rsidP="00D756DD">
      <w:pPr>
        <w:widowControl w:val="0"/>
        <w:autoSpaceDE w:val="0"/>
        <w:autoSpaceDN w:val="0"/>
        <w:adjustRightInd w:val="0"/>
        <w:spacing w:after="0" w:line="427" w:lineRule="exact"/>
        <w:jc w:val="both"/>
        <w:rPr>
          <w:rFonts w:ascii="Bookman Old Style" w:hAnsi="Bookman Old Style" w:cs="Arial"/>
          <w:sz w:val="24"/>
          <w:szCs w:val="24"/>
        </w:rPr>
      </w:pPr>
    </w:p>
    <w:p w:rsidR="006940D5" w:rsidRPr="00E023C2" w:rsidRDefault="006940D5" w:rsidP="00D756DD">
      <w:pPr>
        <w:spacing w:after="0" w:line="360" w:lineRule="auto"/>
        <w:ind w:left="567" w:right="567"/>
        <w:rPr>
          <w:rFonts w:ascii="Bookman Old Style" w:hAnsi="Bookman Old Style"/>
          <w:sz w:val="24"/>
          <w:szCs w:val="24"/>
        </w:rPr>
      </w:pPr>
    </w:p>
    <w:p w:rsidR="006940D5" w:rsidRPr="00E023C2" w:rsidRDefault="006940D5" w:rsidP="00D756DD">
      <w:pPr>
        <w:spacing w:after="0" w:line="360" w:lineRule="auto"/>
        <w:ind w:left="567" w:right="567"/>
        <w:rPr>
          <w:rFonts w:ascii="Bookman Old Style" w:hAnsi="Bookman Old Style"/>
          <w:sz w:val="24"/>
          <w:szCs w:val="24"/>
        </w:rPr>
      </w:pPr>
    </w:p>
    <w:p w:rsidR="006940D5" w:rsidRPr="00E023C2" w:rsidRDefault="006940D5" w:rsidP="00D756DD">
      <w:pPr>
        <w:spacing w:after="0" w:line="360" w:lineRule="auto"/>
        <w:ind w:left="567" w:right="567"/>
        <w:rPr>
          <w:rFonts w:ascii="Bookman Old Style" w:hAnsi="Bookman Old Style"/>
          <w:sz w:val="24"/>
          <w:szCs w:val="24"/>
        </w:rPr>
      </w:pPr>
    </w:p>
    <w:p w:rsidR="006940D5" w:rsidRDefault="006940D5" w:rsidP="00D756DD">
      <w:pPr>
        <w:spacing w:after="0"/>
        <w:rPr>
          <w:rFonts w:ascii="Bookman Old Style" w:hAnsi="Bookman Old Style"/>
          <w:b/>
          <w:sz w:val="24"/>
          <w:szCs w:val="24"/>
        </w:rPr>
      </w:pPr>
      <w:r>
        <w:rPr>
          <w:b/>
          <w:szCs w:val="24"/>
        </w:rPr>
        <w:br w:type="page"/>
      </w:r>
    </w:p>
    <w:p w:rsidR="006940D5" w:rsidRPr="00E86663" w:rsidRDefault="006940D5" w:rsidP="00D756DD">
      <w:pPr>
        <w:pStyle w:val="a5"/>
        <w:numPr>
          <w:ilvl w:val="1"/>
          <w:numId w:val="27"/>
        </w:numPr>
        <w:spacing w:before="212" w:line="389" w:lineRule="exact"/>
        <w:ind w:right="40"/>
        <w:rPr>
          <w:b/>
          <w:szCs w:val="24"/>
        </w:rPr>
      </w:pPr>
      <w:r w:rsidRPr="00E86663">
        <w:rPr>
          <w:b/>
          <w:szCs w:val="24"/>
        </w:rPr>
        <w:lastRenderedPageBreak/>
        <w:t>ΠΙΝΑΚΑΣ ΕΓΓΥΗΣΕΩΝ ΕΚΡΟΗΣ</w:t>
      </w:r>
    </w:p>
    <w:p w:rsidR="006940D5" w:rsidRPr="00E86663" w:rsidRDefault="006940D5" w:rsidP="00D756DD">
      <w:pPr>
        <w:pStyle w:val="a5"/>
        <w:spacing w:before="212" w:line="389" w:lineRule="exact"/>
        <w:ind w:right="40"/>
        <w:rPr>
          <w:szCs w:val="24"/>
        </w:rPr>
      </w:pPr>
      <w:r w:rsidRPr="00E86663">
        <w:rPr>
          <w:szCs w:val="24"/>
        </w:rPr>
        <w:t xml:space="preserve">Τα όρια ποιότητας εκροής με βάση τη μελέτη που έχει υποβληθεί δίνονται στον κάτωθι πίνακα </w:t>
      </w:r>
    </w:p>
    <w:p w:rsidR="006940D5" w:rsidRPr="00E86663" w:rsidRDefault="006940D5" w:rsidP="00D756DD">
      <w:pPr>
        <w:pStyle w:val="a5"/>
        <w:spacing w:before="212" w:line="389" w:lineRule="exact"/>
        <w:ind w:right="40"/>
        <w:rPr>
          <w:szCs w:val="24"/>
        </w:rPr>
      </w:pPr>
      <w:r w:rsidRPr="00E86663">
        <w:rPr>
          <w:b/>
          <w:szCs w:val="24"/>
        </w:rPr>
        <w:t xml:space="preserve">Πίνακας : </w:t>
      </w:r>
      <w:r w:rsidRPr="00E86663">
        <w:rPr>
          <w:b/>
          <w:szCs w:val="24"/>
          <w:lang w:eastAsia="en-US"/>
        </w:rPr>
        <w:t xml:space="preserve"> </w:t>
      </w:r>
      <w:r w:rsidRPr="00E86663">
        <w:rPr>
          <w:b/>
          <w:szCs w:val="24"/>
        </w:rPr>
        <w:t xml:space="preserve">ποιότητα εξόδου επεξεργασμένων λυμάτων σε </w:t>
      </w:r>
      <w:r w:rsidRPr="00E86663">
        <w:rPr>
          <w:b/>
          <w:szCs w:val="24"/>
          <w:lang w:val="en-US" w:eastAsia="en-US"/>
        </w:rPr>
        <w:t>mg</w:t>
      </w:r>
      <w:r w:rsidRPr="00E86663">
        <w:rPr>
          <w:b/>
          <w:szCs w:val="24"/>
          <w:lang w:eastAsia="en-US"/>
        </w:rPr>
        <w:t>/</w:t>
      </w:r>
      <w:r w:rsidRPr="00E86663">
        <w:rPr>
          <w:b/>
          <w:szCs w:val="24"/>
          <w:lang w:val="en-US" w:eastAsia="en-US"/>
        </w:rPr>
        <w:t>l</w:t>
      </w:r>
    </w:p>
    <w:tbl>
      <w:tblPr>
        <w:tblW w:w="0" w:type="auto"/>
        <w:tblLayout w:type="fixed"/>
        <w:tblCellMar>
          <w:left w:w="0" w:type="dxa"/>
          <w:right w:w="0" w:type="dxa"/>
        </w:tblCellMar>
        <w:tblLook w:val="0000"/>
      </w:tblPr>
      <w:tblGrid>
        <w:gridCol w:w="998"/>
        <w:gridCol w:w="4992"/>
        <w:gridCol w:w="2309"/>
      </w:tblGrid>
      <w:tr w:rsidR="006940D5" w:rsidRPr="00E86663" w:rsidTr="006940D5">
        <w:trPr>
          <w:trHeight w:val="782"/>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31"/>
              <w:shd w:val="clear" w:color="auto" w:fill="auto"/>
              <w:spacing w:before="0" w:line="240" w:lineRule="auto"/>
              <w:jc w:val="left"/>
              <w:rPr>
                <w:rFonts w:ascii="Bookman Old Style" w:hAnsi="Bookman Old Style" w:cs="Arial"/>
                <w:sz w:val="24"/>
                <w:szCs w:val="24"/>
              </w:rPr>
            </w:pPr>
            <w:r w:rsidRPr="00E86663">
              <w:rPr>
                <w:rFonts w:ascii="Bookman Old Style" w:hAnsi="Bookman Old Style" w:cs="Arial"/>
                <w:sz w:val="24"/>
                <w:szCs w:val="24"/>
              </w:rPr>
              <w:t>α.α</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31"/>
              <w:shd w:val="clear" w:color="auto" w:fill="auto"/>
              <w:spacing w:before="0" w:line="240" w:lineRule="auto"/>
              <w:ind w:left="1760"/>
              <w:jc w:val="left"/>
              <w:rPr>
                <w:rFonts w:ascii="Bookman Old Style" w:hAnsi="Bookman Old Style" w:cs="Arial"/>
                <w:sz w:val="24"/>
                <w:szCs w:val="24"/>
              </w:rPr>
            </w:pPr>
            <w:r w:rsidRPr="00E86663">
              <w:rPr>
                <w:rFonts w:ascii="Bookman Old Style" w:hAnsi="Bookman Old Style" w:cs="Arial"/>
                <w:sz w:val="24"/>
                <w:szCs w:val="24"/>
              </w:rPr>
              <w:t>Παράμετρος</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31"/>
              <w:shd w:val="clear" w:color="auto" w:fill="auto"/>
              <w:spacing w:before="0" w:line="240" w:lineRule="auto"/>
              <w:ind w:left="460"/>
              <w:jc w:val="left"/>
              <w:rPr>
                <w:rFonts w:ascii="Bookman Old Style" w:hAnsi="Bookman Old Style" w:cs="Arial"/>
                <w:sz w:val="24"/>
                <w:szCs w:val="24"/>
              </w:rPr>
            </w:pPr>
            <w:r w:rsidRPr="00E86663">
              <w:rPr>
                <w:rFonts w:ascii="Bookman Old Style" w:hAnsi="Bookman Old Style" w:cs="Arial"/>
                <w:sz w:val="24"/>
                <w:szCs w:val="24"/>
              </w:rPr>
              <w:t>Αναμενόμενα</w:t>
            </w:r>
          </w:p>
        </w:tc>
      </w:tr>
      <w:tr w:rsidR="006940D5" w:rsidRPr="00E86663" w:rsidTr="006940D5">
        <w:trPr>
          <w:trHeight w:val="63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1</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lang w:val="en-US" w:eastAsia="en-US"/>
              </w:rPr>
              <w:t>BOD</w:t>
            </w:r>
            <w:r w:rsidRPr="00E86663">
              <w:rPr>
                <w:szCs w:val="24"/>
                <w:vertAlign w:val="subscript"/>
                <w:lang w:val="en-US" w:eastAsia="en-US"/>
              </w:rPr>
              <w:t>s</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&lt;25 </w:t>
            </w:r>
            <w:r w:rsidRPr="00E86663">
              <w:rPr>
                <w:szCs w:val="24"/>
                <w:lang w:val="en-US" w:eastAsia="en-US"/>
              </w:rPr>
              <w:t>mg/l</w:t>
            </w:r>
          </w:p>
        </w:tc>
      </w:tr>
      <w:tr w:rsidR="006940D5" w:rsidRPr="00E86663" w:rsidTr="006940D5">
        <w:trPr>
          <w:trHeight w:val="62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2</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lang w:val="en-US" w:eastAsia="en-US"/>
              </w:rPr>
              <w:t>COD</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&lt;125 </w:t>
            </w:r>
            <w:r w:rsidRPr="00E86663">
              <w:rPr>
                <w:szCs w:val="24"/>
                <w:lang w:val="en-US" w:eastAsia="en-US"/>
              </w:rPr>
              <w:t>mg/l</w:t>
            </w:r>
          </w:p>
        </w:tc>
      </w:tr>
      <w:tr w:rsidR="006940D5" w:rsidRPr="00E86663" w:rsidTr="006940D5">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3</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rPr>
              <w:t xml:space="preserve"> Αιωρούμενα στερεά</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&lt;35 </w:t>
            </w:r>
            <w:r w:rsidRPr="00E86663">
              <w:rPr>
                <w:szCs w:val="24"/>
                <w:lang w:val="en-US" w:eastAsia="en-US"/>
              </w:rPr>
              <w:t>mg/l</w:t>
            </w:r>
          </w:p>
        </w:tc>
      </w:tr>
      <w:tr w:rsidR="006940D5" w:rsidRPr="00E86663" w:rsidTr="006940D5">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4</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rPr>
              <w:t>Φωσφόρος</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&lt;2 </w:t>
            </w:r>
            <w:r w:rsidRPr="00E86663">
              <w:rPr>
                <w:szCs w:val="24"/>
                <w:lang w:val="en-US" w:eastAsia="en-US"/>
              </w:rPr>
              <w:t>mg/l</w:t>
            </w:r>
          </w:p>
        </w:tc>
      </w:tr>
      <w:tr w:rsidR="006940D5" w:rsidRPr="00E86663" w:rsidTr="006940D5">
        <w:trPr>
          <w:trHeight w:val="61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rPr>
            </w:pPr>
            <w:r w:rsidRPr="00E86663">
              <w:rPr>
                <w:szCs w:val="24"/>
              </w:rPr>
              <w:t>5</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rPr>
              <w:t xml:space="preserve">Κολοβακτηριοειδή ολικά, </w:t>
            </w:r>
            <w:r w:rsidRPr="00E86663">
              <w:rPr>
                <w:szCs w:val="24"/>
                <w:lang w:val="en-US" w:eastAsia="en-US"/>
              </w:rPr>
              <w:t>K/100ml</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1020"/>
              <w:rPr>
                <w:szCs w:val="24"/>
                <w:lang w:val="en-US"/>
              </w:rPr>
            </w:pPr>
            <w:r w:rsidRPr="00E86663">
              <w:rPr>
                <w:szCs w:val="24"/>
              </w:rPr>
              <w:t>&lt;</w:t>
            </w:r>
            <w:r w:rsidRPr="00E86663">
              <w:rPr>
                <w:szCs w:val="24"/>
                <w:lang w:val="en-US"/>
              </w:rPr>
              <w:t>1000</w:t>
            </w:r>
          </w:p>
        </w:tc>
      </w:tr>
      <w:tr w:rsidR="006940D5" w:rsidRPr="00E86663"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lang w:val="en-US"/>
              </w:rPr>
            </w:pPr>
            <w:r w:rsidRPr="00E86663">
              <w:rPr>
                <w:szCs w:val="24"/>
                <w:lang w:val="en-US"/>
              </w:rPr>
              <w:t>6</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rPr>
            </w:pPr>
            <w:r w:rsidRPr="00E86663">
              <w:rPr>
                <w:szCs w:val="24"/>
              </w:rPr>
              <w:t>Ολικό άζωτο (οργανικό Ν, ΝΗ</w:t>
            </w:r>
            <w:r w:rsidRPr="00E86663">
              <w:rPr>
                <w:szCs w:val="24"/>
                <w:vertAlign w:val="subscript"/>
              </w:rPr>
              <w:t xml:space="preserve">3, </w:t>
            </w:r>
            <w:r w:rsidRPr="00E86663">
              <w:rPr>
                <w:szCs w:val="24"/>
              </w:rPr>
              <w:t>Ν0</w:t>
            </w:r>
            <w:r w:rsidRPr="00E86663">
              <w:rPr>
                <w:szCs w:val="24"/>
                <w:vertAlign w:val="subscript"/>
              </w:rPr>
              <w:t>2</w:t>
            </w:r>
            <w:r w:rsidRPr="00E86663">
              <w:rPr>
                <w:szCs w:val="24"/>
              </w:rPr>
              <w:t xml:space="preserve"> και Ν0</w:t>
            </w:r>
            <w:r w:rsidRPr="00E86663">
              <w:rPr>
                <w:szCs w:val="24"/>
                <w:vertAlign w:val="subscript"/>
              </w:rPr>
              <w:t>3</w:t>
            </w:r>
            <w:r w:rsidRPr="00E86663">
              <w:rPr>
                <w:szCs w:val="24"/>
              </w:rPr>
              <w:t>)</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rPr>
              <w:t xml:space="preserve">&lt;15 </w:t>
            </w:r>
            <w:r w:rsidRPr="00E86663">
              <w:rPr>
                <w:szCs w:val="24"/>
                <w:lang w:val="en-US" w:eastAsia="en-US"/>
              </w:rPr>
              <w:t>mg/l</w:t>
            </w:r>
          </w:p>
        </w:tc>
      </w:tr>
      <w:tr w:rsidR="006940D5" w:rsidRPr="00E86663"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640"/>
              <w:jc w:val="left"/>
              <w:rPr>
                <w:szCs w:val="24"/>
                <w:lang w:val="en-US"/>
              </w:rPr>
            </w:pPr>
            <w:r w:rsidRPr="00E86663">
              <w:rPr>
                <w:szCs w:val="24"/>
                <w:lang w:val="en-US"/>
              </w:rPr>
              <w:t>7</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jc w:val="left"/>
              <w:rPr>
                <w:szCs w:val="24"/>
                <w:lang w:val="en-US"/>
              </w:rPr>
            </w:pPr>
            <w:r w:rsidRPr="00E86663">
              <w:rPr>
                <w:szCs w:val="24"/>
              </w:rPr>
              <w:t>Ε.</w:t>
            </w:r>
            <w:r w:rsidRPr="00E86663">
              <w:rPr>
                <w:szCs w:val="24"/>
                <w:lang w:val="en-US"/>
              </w:rPr>
              <w:t>coli    K</w:t>
            </w:r>
            <w:r w:rsidRPr="00E86663">
              <w:rPr>
                <w:szCs w:val="24"/>
              </w:rPr>
              <w:t>/100</w:t>
            </w:r>
            <w:r w:rsidRPr="00E86663">
              <w:rPr>
                <w:szCs w:val="24"/>
                <w:lang w:val="en-US"/>
              </w:rPr>
              <w:t>ml</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rPr>
            </w:pPr>
            <w:r w:rsidRPr="00E86663">
              <w:rPr>
                <w:szCs w:val="24"/>
                <w:lang w:val="en-US"/>
              </w:rPr>
              <w:t>&lt;200</w:t>
            </w:r>
          </w:p>
        </w:tc>
      </w:tr>
      <w:tr w:rsidR="006940D5" w:rsidRPr="00E86663" w:rsidTr="006940D5">
        <w:trPr>
          <w:trHeight w:val="725"/>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940D5" w:rsidRPr="007B5C74" w:rsidRDefault="006940D5" w:rsidP="00D756DD">
            <w:pPr>
              <w:pStyle w:val="a5"/>
              <w:spacing w:line="240" w:lineRule="auto"/>
              <w:ind w:left="640"/>
              <w:jc w:val="left"/>
              <w:rPr>
                <w:szCs w:val="24"/>
              </w:rPr>
            </w:pPr>
            <w:r>
              <w:rPr>
                <w:szCs w:val="24"/>
              </w:rPr>
              <w:t>8</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940D5" w:rsidRPr="007B5C74" w:rsidRDefault="006940D5" w:rsidP="00D756DD">
            <w:pPr>
              <w:pStyle w:val="a5"/>
              <w:spacing w:line="240" w:lineRule="auto"/>
              <w:jc w:val="left"/>
              <w:rPr>
                <w:szCs w:val="24"/>
                <w:lang w:val="en-US"/>
              </w:rPr>
            </w:pPr>
            <w:r>
              <w:rPr>
                <w:szCs w:val="24"/>
                <w:lang w:val="en-US"/>
              </w:rPr>
              <w:t>PH</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6940D5" w:rsidRPr="00E86663" w:rsidRDefault="006940D5" w:rsidP="00D756DD">
            <w:pPr>
              <w:pStyle w:val="a5"/>
              <w:spacing w:line="240" w:lineRule="auto"/>
              <w:ind w:left="760"/>
              <w:jc w:val="center"/>
              <w:rPr>
                <w:szCs w:val="24"/>
                <w:lang w:val="en-US"/>
              </w:rPr>
            </w:pPr>
            <w:r>
              <w:rPr>
                <w:szCs w:val="24"/>
                <w:lang w:val="en-US"/>
              </w:rPr>
              <w:t>6-9</w:t>
            </w:r>
          </w:p>
        </w:tc>
      </w:tr>
    </w:tbl>
    <w:p w:rsidR="006940D5" w:rsidRPr="00E86663" w:rsidRDefault="006940D5" w:rsidP="00D756DD">
      <w:pPr>
        <w:pStyle w:val="a5"/>
        <w:tabs>
          <w:tab w:val="left" w:pos="371"/>
        </w:tabs>
        <w:spacing w:line="384" w:lineRule="exact"/>
        <w:ind w:left="160" w:right="40"/>
        <w:rPr>
          <w:szCs w:val="24"/>
        </w:rPr>
      </w:pPr>
    </w:p>
    <w:p w:rsidR="006940D5" w:rsidRPr="00E86663" w:rsidRDefault="006940D5" w:rsidP="00D756DD">
      <w:pPr>
        <w:pStyle w:val="a5"/>
        <w:tabs>
          <w:tab w:val="left" w:pos="371"/>
        </w:tabs>
        <w:spacing w:line="384" w:lineRule="exact"/>
        <w:ind w:left="160" w:right="40"/>
        <w:rPr>
          <w:szCs w:val="24"/>
        </w:rPr>
      </w:pPr>
      <w:r w:rsidRPr="00E86663">
        <w:rPr>
          <w:szCs w:val="24"/>
        </w:rPr>
        <w:t xml:space="preserve">Με βάσει τα παραπάνω η ποιότητα των επεξεργασμένων λυμάτων πληροί όλες τις προϋποθέσεις και όρια που τίθενται στην σχετική νομοθεσία. Ειδικότερα, τα επεξεργασμένα λύματα ικανοποιούν τα ανώτατα επιτρεπόμενα όρια ποιότητας που θέτει η Νομαρχιακή Απόφαση ΔΥ/22374/91 καθώς και η 30/οικ.2885/2010 Απόφαση Νομάρχη (ΦΕΚ1079/15.7.2010). </w:t>
      </w:r>
    </w:p>
    <w:p w:rsidR="006940D5" w:rsidRDefault="006940D5" w:rsidP="00D756DD">
      <w:pPr>
        <w:pStyle w:val="a5"/>
        <w:tabs>
          <w:tab w:val="left" w:pos="371"/>
        </w:tabs>
        <w:spacing w:line="384" w:lineRule="exact"/>
        <w:ind w:left="160" w:right="40"/>
        <w:jc w:val="left"/>
        <w:rPr>
          <w:b/>
          <w:color w:val="FF0000"/>
          <w:szCs w:val="24"/>
        </w:rPr>
      </w:pPr>
    </w:p>
    <w:p w:rsidR="006940D5" w:rsidRPr="00A84BD1" w:rsidRDefault="006940D5" w:rsidP="00D756DD">
      <w:pPr>
        <w:pStyle w:val="a5"/>
        <w:tabs>
          <w:tab w:val="left" w:pos="371"/>
        </w:tabs>
        <w:spacing w:line="384" w:lineRule="exact"/>
        <w:ind w:left="160" w:right="40"/>
        <w:jc w:val="left"/>
        <w:rPr>
          <w:b/>
          <w:color w:val="FF0000"/>
          <w:szCs w:val="24"/>
        </w:rPr>
      </w:pPr>
    </w:p>
    <w:p w:rsidR="006940D5" w:rsidRPr="00E86663" w:rsidRDefault="006940D5" w:rsidP="00D756DD">
      <w:pPr>
        <w:pStyle w:val="a5"/>
        <w:numPr>
          <w:ilvl w:val="1"/>
          <w:numId w:val="27"/>
        </w:numPr>
        <w:tabs>
          <w:tab w:val="left" w:pos="371"/>
        </w:tabs>
        <w:spacing w:line="384" w:lineRule="exact"/>
        <w:ind w:right="40"/>
        <w:jc w:val="left"/>
        <w:rPr>
          <w:b/>
          <w:szCs w:val="24"/>
        </w:rPr>
      </w:pPr>
      <w:r>
        <w:rPr>
          <w:b/>
          <w:szCs w:val="24"/>
          <w:lang w:val="en-US"/>
        </w:rPr>
        <w:t>A</w:t>
      </w:r>
      <w:r w:rsidRPr="00E86663">
        <w:rPr>
          <w:b/>
          <w:szCs w:val="24"/>
        </w:rPr>
        <w:t>ΝΤΙΔΙΑΒΡΩΤΙΚΗ ΠΡΟΣΤΑΣΙΑ</w:t>
      </w:r>
    </w:p>
    <w:p w:rsidR="006940D5" w:rsidRPr="00E86663" w:rsidRDefault="006940D5" w:rsidP="00D756DD">
      <w:pPr>
        <w:pStyle w:val="a5"/>
        <w:tabs>
          <w:tab w:val="left" w:pos="371"/>
        </w:tabs>
        <w:spacing w:line="384" w:lineRule="exact"/>
        <w:ind w:left="160" w:right="40"/>
        <w:rPr>
          <w:szCs w:val="24"/>
        </w:rPr>
      </w:pPr>
      <w:r w:rsidRPr="00E86663">
        <w:rPr>
          <w:szCs w:val="24"/>
        </w:rPr>
        <w:t>Σε όλο το μηχανολογικό εξοπλισμό της μονάδας λαμβάνεται μέριμνα για αντιδιαβρωτική προστασία. Συγκεκριμένα :</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Αυτόματη μηχανική εσχάρα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lastRenderedPageBreak/>
        <w:t xml:space="preserve">Χειροκίνητη  εσχάρα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Θυροφράγματα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Βάνες - δικλείδες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Συγκρότημα παρασκευής πολυηλεκτρολύτη :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Αναδευτήρας ανάμιξης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Δοσομερτικές αντλίες : </w:t>
      </w:r>
      <w:r w:rsidRPr="00E86663">
        <w:rPr>
          <w:szCs w:val="24"/>
          <w:lang w:val="en-US"/>
        </w:rPr>
        <w:t>PP</w:t>
      </w:r>
      <w:r w:rsidRPr="00E86663">
        <w:rPr>
          <w:szCs w:val="24"/>
        </w:rPr>
        <w:t xml:space="preserve"> &amp; </w:t>
      </w:r>
      <w:r w:rsidRPr="00E86663">
        <w:rPr>
          <w:szCs w:val="24"/>
          <w:lang w:val="en-US"/>
        </w:rPr>
        <w:t>PTFE</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Δεξαμενή υποχλωριώδους νατρίου και μεταδιθειώδους νατρίου: </w:t>
      </w:r>
      <w:r w:rsidRPr="00E86663">
        <w:rPr>
          <w:szCs w:val="24"/>
          <w:lang w:val="en-US"/>
        </w:rPr>
        <w:t>HDPE</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Αντλίες και φυσητήρας αέρα : χυτοσίδηρος 6625 και ΙΝΟΧ </w:t>
      </w:r>
      <w:r w:rsidRPr="00E86663">
        <w:rPr>
          <w:szCs w:val="24"/>
          <w:lang w:val="en-US"/>
        </w:rPr>
        <w:t>SS</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Υπερχειλιστής καθίζησης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Φράγμα επιπλεόντων : υλικό κατασκευής ανοξείδωτος χάλυβας </w:t>
      </w:r>
      <w:r w:rsidRPr="00E86663">
        <w:rPr>
          <w:szCs w:val="24"/>
          <w:lang w:val="en-US"/>
        </w:rPr>
        <w:t>AISI</w:t>
      </w:r>
      <w:r w:rsidRPr="00E86663">
        <w:rPr>
          <w:szCs w:val="24"/>
        </w:rPr>
        <w:t xml:space="preserve"> 304</w:t>
      </w:r>
    </w:p>
    <w:p w:rsidR="006940D5" w:rsidRPr="00E86663" w:rsidRDefault="006940D5" w:rsidP="00D756DD">
      <w:pPr>
        <w:pStyle w:val="a5"/>
        <w:tabs>
          <w:tab w:val="left" w:pos="371"/>
        </w:tabs>
        <w:spacing w:line="384" w:lineRule="exact"/>
        <w:ind w:left="160" w:right="40"/>
        <w:rPr>
          <w:szCs w:val="24"/>
        </w:rPr>
      </w:pPr>
      <w:r w:rsidRPr="00E86663">
        <w:rPr>
          <w:szCs w:val="24"/>
        </w:rPr>
        <w:t xml:space="preserve">Περίβλημα ηρεμίας : υλικό κατασκευής ανοξείδωτος χάλυβας </w:t>
      </w:r>
      <w:r w:rsidRPr="00E86663">
        <w:rPr>
          <w:szCs w:val="24"/>
          <w:lang w:val="en-US"/>
        </w:rPr>
        <w:t>AISI</w:t>
      </w:r>
      <w:r w:rsidRPr="00E86663">
        <w:rPr>
          <w:szCs w:val="24"/>
        </w:rPr>
        <w:t xml:space="preserve"> 304</w:t>
      </w:r>
    </w:p>
    <w:p w:rsidR="006940D5" w:rsidRPr="00FB0EB3" w:rsidRDefault="006940D5" w:rsidP="00D756DD">
      <w:pPr>
        <w:spacing w:after="0"/>
        <w:rPr>
          <w:rFonts w:ascii="Bookman Old Style" w:hAnsi="Bookman Old Style" w:cs="Arial"/>
          <w:color w:val="FF0000"/>
          <w:sz w:val="24"/>
          <w:szCs w:val="24"/>
        </w:rPr>
      </w:pPr>
      <w:r w:rsidRPr="00FB0EB3">
        <w:rPr>
          <w:rFonts w:ascii="Bookman Old Style" w:hAnsi="Bookman Old Style"/>
          <w:color w:val="FF0000"/>
          <w:sz w:val="24"/>
          <w:szCs w:val="24"/>
        </w:rPr>
        <w:br w:type="page"/>
      </w:r>
    </w:p>
    <w:p w:rsidR="006940D5" w:rsidRPr="00CA532B" w:rsidRDefault="006940D5" w:rsidP="00D756DD">
      <w:pPr>
        <w:pStyle w:val="a5"/>
        <w:numPr>
          <w:ilvl w:val="1"/>
          <w:numId w:val="27"/>
        </w:numPr>
        <w:tabs>
          <w:tab w:val="left" w:pos="371"/>
        </w:tabs>
        <w:spacing w:line="384" w:lineRule="exact"/>
        <w:ind w:right="40"/>
        <w:rPr>
          <w:b/>
          <w:szCs w:val="24"/>
        </w:rPr>
      </w:pPr>
      <w:r w:rsidRPr="00CA532B">
        <w:rPr>
          <w:b/>
          <w:szCs w:val="24"/>
        </w:rPr>
        <w:lastRenderedPageBreak/>
        <w:t>ΕΡΓΑΣΤΗΡΙΑΚΟΣ ΕΞΟΠΛΙΣΜΟΣ</w:t>
      </w:r>
    </w:p>
    <w:p w:rsidR="006940D5" w:rsidRPr="00CA532B" w:rsidRDefault="006940D5" w:rsidP="00D756DD">
      <w:pPr>
        <w:pStyle w:val="a5"/>
        <w:tabs>
          <w:tab w:val="left" w:pos="371"/>
        </w:tabs>
        <w:spacing w:line="384" w:lineRule="exact"/>
        <w:ind w:right="40"/>
        <w:rPr>
          <w:szCs w:val="24"/>
        </w:rPr>
      </w:pPr>
      <w:r w:rsidRPr="00CA532B">
        <w:rPr>
          <w:szCs w:val="24"/>
        </w:rPr>
        <w:t>Ο εργαστηριακός εξοπλισμός που απαιτείται για τη λειτουργία του έργου είναι :</w:t>
      </w:r>
    </w:p>
    <w:p w:rsidR="006940D5" w:rsidRPr="00CA532B" w:rsidRDefault="006940D5" w:rsidP="00725542">
      <w:pPr>
        <w:pStyle w:val="a5"/>
        <w:numPr>
          <w:ilvl w:val="0"/>
          <w:numId w:val="40"/>
        </w:numPr>
        <w:tabs>
          <w:tab w:val="left" w:pos="371"/>
        </w:tabs>
        <w:spacing w:line="384" w:lineRule="exact"/>
        <w:ind w:right="40"/>
        <w:rPr>
          <w:szCs w:val="24"/>
        </w:rPr>
      </w:pPr>
      <w:r w:rsidRPr="00CA532B">
        <w:rPr>
          <w:szCs w:val="24"/>
        </w:rPr>
        <w:t xml:space="preserve">Κώνοι </w:t>
      </w:r>
      <w:r w:rsidRPr="00CA532B">
        <w:rPr>
          <w:szCs w:val="24"/>
          <w:lang w:val="en-US"/>
        </w:rPr>
        <w:t>imhoff</w:t>
      </w:r>
      <w:r w:rsidRPr="00CA532B">
        <w:rPr>
          <w:szCs w:val="24"/>
        </w:rPr>
        <w:t xml:space="preserve">  : 2 τεμ</w:t>
      </w:r>
    </w:p>
    <w:p w:rsidR="006940D5" w:rsidRPr="00CA532B" w:rsidRDefault="006940D5" w:rsidP="00725542">
      <w:pPr>
        <w:pStyle w:val="a5"/>
        <w:numPr>
          <w:ilvl w:val="0"/>
          <w:numId w:val="40"/>
        </w:numPr>
        <w:tabs>
          <w:tab w:val="left" w:pos="371"/>
        </w:tabs>
        <w:spacing w:line="384" w:lineRule="exact"/>
        <w:ind w:right="40"/>
        <w:rPr>
          <w:szCs w:val="24"/>
        </w:rPr>
      </w:pPr>
      <w:r w:rsidRPr="00CA532B">
        <w:rPr>
          <w:szCs w:val="24"/>
        </w:rPr>
        <w:t xml:space="preserve">Ογκομετρικοί κύλινδροι 100 </w:t>
      </w:r>
      <w:r w:rsidRPr="00CA532B">
        <w:rPr>
          <w:szCs w:val="24"/>
          <w:lang w:val="en-US"/>
        </w:rPr>
        <w:t>ml</w:t>
      </w:r>
      <w:r w:rsidRPr="00CA532B">
        <w:rPr>
          <w:szCs w:val="24"/>
        </w:rPr>
        <w:t xml:space="preserve">, 250 </w:t>
      </w:r>
      <w:r w:rsidRPr="00CA532B">
        <w:rPr>
          <w:szCs w:val="24"/>
          <w:lang w:val="en-US"/>
        </w:rPr>
        <w:t>ml</w:t>
      </w:r>
      <w:r w:rsidRPr="00CA532B">
        <w:rPr>
          <w:szCs w:val="24"/>
        </w:rPr>
        <w:t xml:space="preserve"> , 1000 </w:t>
      </w:r>
      <w:r w:rsidRPr="00CA532B">
        <w:rPr>
          <w:szCs w:val="24"/>
          <w:lang w:val="en-US"/>
        </w:rPr>
        <w:t>ml</w:t>
      </w:r>
      <w:r w:rsidRPr="00CA532B">
        <w:rPr>
          <w:szCs w:val="24"/>
        </w:rPr>
        <w:t xml:space="preserve"> : 2 τεμ</w:t>
      </w:r>
    </w:p>
    <w:p w:rsidR="006940D5" w:rsidRPr="00CA532B" w:rsidRDefault="006940D5" w:rsidP="00725542">
      <w:pPr>
        <w:pStyle w:val="a5"/>
        <w:numPr>
          <w:ilvl w:val="0"/>
          <w:numId w:val="40"/>
        </w:numPr>
        <w:tabs>
          <w:tab w:val="left" w:pos="371"/>
        </w:tabs>
        <w:spacing w:line="384" w:lineRule="exact"/>
        <w:ind w:right="40"/>
        <w:rPr>
          <w:szCs w:val="24"/>
        </w:rPr>
      </w:pPr>
      <w:r w:rsidRPr="00CA532B">
        <w:rPr>
          <w:szCs w:val="24"/>
        </w:rPr>
        <w:t xml:space="preserve">Ογκομετρικές φιάλες 100 </w:t>
      </w:r>
      <w:r w:rsidRPr="00CA532B">
        <w:rPr>
          <w:szCs w:val="24"/>
          <w:lang w:val="en-US"/>
        </w:rPr>
        <w:t>ml</w:t>
      </w:r>
      <w:r w:rsidRPr="00CA532B">
        <w:rPr>
          <w:szCs w:val="24"/>
        </w:rPr>
        <w:t xml:space="preserve">, 250 </w:t>
      </w:r>
      <w:r w:rsidRPr="00CA532B">
        <w:rPr>
          <w:szCs w:val="24"/>
          <w:lang w:val="en-US"/>
        </w:rPr>
        <w:t>ml</w:t>
      </w:r>
      <w:r w:rsidRPr="00CA532B">
        <w:rPr>
          <w:szCs w:val="24"/>
        </w:rPr>
        <w:t xml:space="preserve">, 1000 </w:t>
      </w:r>
      <w:r w:rsidRPr="00CA532B">
        <w:rPr>
          <w:szCs w:val="24"/>
          <w:lang w:val="en-US"/>
        </w:rPr>
        <w:t>ml</w:t>
      </w:r>
      <w:r w:rsidRPr="00CA532B">
        <w:rPr>
          <w:szCs w:val="24"/>
        </w:rPr>
        <w:t xml:space="preserve"> : 2 τεμ</w:t>
      </w:r>
    </w:p>
    <w:p w:rsidR="006940D5" w:rsidRPr="00CA532B" w:rsidRDefault="006940D5" w:rsidP="00725542">
      <w:pPr>
        <w:pStyle w:val="a5"/>
        <w:numPr>
          <w:ilvl w:val="0"/>
          <w:numId w:val="40"/>
        </w:numPr>
        <w:tabs>
          <w:tab w:val="left" w:pos="371"/>
        </w:tabs>
        <w:spacing w:line="384" w:lineRule="exact"/>
        <w:ind w:right="40"/>
        <w:rPr>
          <w:szCs w:val="24"/>
        </w:rPr>
      </w:pPr>
      <w:r w:rsidRPr="00CA532B">
        <w:rPr>
          <w:szCs w:val="24"/>
        </w:rPr>
        <w:t xml:space="preserve">Ταινές μέτρησης </w:t>
      </w:r>
      <w:r w:rsidRPr="00CA532B">
        <w:rPr>
          <w:szCs w:val="24"/>
          <w:lang w:val="en-US"/>
        </w:rPr>
        <w:t>pH</w:t>
      </w:r>
    </w:p>
    <w:p w:rsidR="006940D5" w:rsidRPr="006C2F2A" w:rsidRDefault="006940D5" w:rsidP="00D756DD">
      <w:pPr>
        <w:pStyle w:val="a5"/>
        <w:tabs>
          <w:tab w:val="left" w:pos="371"/>
        </w:tabs>
        <w:spacing w:line="384" w:lineRule="exact"/>
        <w:ind w:left="160" w:right="40"/>
        <w:rPr>
          <w:b/>
          <w:szCs w:val="24"/>
        </w:rPr>
      </w:pPr>
      <w:r w:rsidRPr="006C2F2A">
        <w:rPr>
          <w:b/>
          <w:szCs w:val="24"/>
        </w:rPr>
        <w:t xml:space="preserve"> </w:t>
      </w:r>
    </w:p>
    <w:p w:rsidR="006940D5" w:rsidRPr="006C2F2A" w:rsidRDefault="006940D5" w:rsidP="00D756DD">
      <w:pPr>
        <w:spacing w:after="0" w:line="360" w:lineRule="auto"/>
        <w:ind w:left="567" w:right="567"/>
        <w:rPr>
          <w:rFonts w:ascii="Bookman Old Style" w:hAnsi="Bookman Old Style"/>
          <w:sz w:val="24"/>
          <w:szCs w:val="24"/>
          <w:lang w:val="en-US"/>
        </w:rPr>
      </w:pPr>
    </w:p>
    <w:p w:rsidR="006940D5" w:rsidRDefault="006940D5" w:rsidP="00D756DD">
      <w:pPr>
        <w:spacing w:after="0"/>
        <w:rPr>
          <w:rFonts w:ascii="Bookman Old Style" w:hAnsi="Bookman Old Style"/>
          <w:b/>
          <w:sz w:val="28"/>
        </w:rPr>
      </w:pPr>
      <w:r>
        <w:rPr>
          <w:rFonts w:ascii="Bookman Old Style" w:hAnsi="Bookman Old Style"/>
          <w:b/>
          <w:sz w:val="28"/>
        </w:rPr>
        <w:br w:type="page"/>
      </w:r>
    </w:p>
    <w:p w:rsidR="000168FB" w:rsidRDefault="006940D5" w:rsidP="00D756DD">
      <w:pPr>
        <w:spacing w:after="0" w:line="360" w:lineRule="auto"/>
        <w:ind w:left="567" w:right="567"/>
        <w:jc w:val="both"/>
        <w:rPr>
          <w:rFonts w:ascii="Bookman Old Style" w:hAnsi="Bookman Old Style"/>
          <w:b/>
          <w:sz w:val="28"/>
        </w:rPr>
      </w:pPr>
      <w:r>
        <w:rPr>
          <w:rFonts w:ascii="Bookman Old Style" w:hAnsi="Bookman Old Style"/>
          <w:b/>
          <w:sz w:val="28"/>
        </w:rPr>
        <w:lastRenderedPageBreak/>
        <w:t>ΚΕΦΑΛΑΙΟ ΣΤ</w:t>
      </w:r>
      <w:r>
        <w:rPr>
          <w:rFonts w:ascii="Bookman Old Style" w:hAnsi="Bookman Old Style"/>
          <w:b/>
          <w:sz w:val="28"/>
        </w:rPr>
        <w:tab/>
      </w:r>
    </w:p>
    <w:p w:rsidR="006940D5" w:rsidRDefault="006940D5" w:rsidP="00D756DD">
      <w:pPr>
        <w:spacing w:after="0" w:line="360" w:lineRule="auto"/>
        <w:ind w:left="567" w:right="567"/>
        <w:jc w:val="both"/>
        <w:rPr>
          <w:rFonts w:ascii="Bookman Old Style" w:hAnsi="Bookman Old Style"/>
          <w:b/>
          <w:sz w:val="28"/>
        </w:rPr>
      </w:pPr>
      <w:r>
        <w:rPr>
          <w:rFonts w:ascii="Bookman Old Style" w:hAnsi="Bookman Old Style"/>
          <w:b/>
          <w:sz w:val="28"/>
        </w:rPr>
        <w:t xml:space="preserve">ΥΓΙΕΙΝΗ ΚΑΙ ΑΣΦΑΛΕΙΑ </w:t>
      </w:r>
    </w:p>
    <w:p w:rsidR="006940D5" w:rsidRDefault="006940D5" w:rsidP="00D756DD">
      <w:pPr>
        <w:spacing w:after="0" w:line="360" w:lineRule="auto"/>
        <w:ind w:left="567" w:right="567"/>
        <w:jc w:val="both"/>
        <w:rPr>
          <w:rFonts w:ascii="Bookman Old Style" w:hAnsi="Bookman Old Style"/>
          <w:b/>
          <w:sz w:val="24"/>
        </w:rPr>
      </w:pPr>
    </w:p>
    <w:p w:rsidR="006940D5" w:rsidRDefault="006940D5" w:rsidP="00D756DD">
      <w:pPr>
        <w:numPr>
          <w:ilvl w:val="0"/>
          <w:numId w:val="16"/>
        </w:numPr>
        <w:spacing w:after="0" w:line="360" w:lineRule="auto"/>
        <w:ind w:left="567" w:right="567" w:firstLine="0"/>
        <w:jc w:val="both"/>
        <w:rPr>
          <w:rFonts w:ascii="Bookman Old Style" w:hAnsi="Bookman Old Style"/>
          <w:b/>
          <w:sz w:val="24"/>
          <w:u w:val="single"/>
        </w:rPr>
      </w:pPr>
      <w:r>
        <w:rPr>
          <w:rFonts w:ascii="Bookman Old Style" w:hAnsi="Bookman Old Style"/>
          <w:b/>
          <w:sz w:val="24"/>
          <w:u w:val="single"/>
        </w:rPr>
        <w:t xml:space="preserve">ΓΕΝΙΚΑ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pPr>
      <w:r>
        <w:t xml:space="preserve">Στις Εγκαταστάσεις Επεξεργασίας Λυμάτων τόσο λόγω αυτού καθεαυτού του αντικειμένου  όσο και λόγω της εγκατεστημένης ισχύος και της φύσης των μηχανημάτων, θα πρέπει να δίνεται έμφαση στα μέτρα και τους κανόνες ασφαλείας τόσο του προσωπικού όσο και των εγκαταστάσεων. </w:t>
      </w:r>
    </w:p>
    <w:p w:rsidR="006940D5" w:rsidRDefault="006940D5" w:rsidP="00D756DD">
      <w:pPr>
        <w:spacing w:after="0"/>
        <w:ind w:right="567"/>
      </w:pPr>
    </w:p>
    <w:p w:rsidR="006940D5" w:rsidRDefault="006940D5" w:rsidP="00D756DD">
      <w:pPr>
        <w:spacing w:after="0"/>
        <w:ind w:right="567"/>
      </w:pPr>
      <w:r>
        <w:t>Είναι φανερό ότι ο ανθρώπινος παράγοντας είναι πρωταρχικής σημασίας στην περίπτωση των εγκαταστάσεων αυτών.</w:t>
      </w:r>
    </w:p>
    <w:p w:rsidR="006940D5" w:rsidRDefault="006940D5" w:rsidP="00D756DD">
      <w:pPr>
        <w:numPr>
          <w:ilvl w:val="0"/>
          <w:numId w:val="14"/>
        </w:numPr>
        <w:tabs>
          <w:tab w:val="clear" w:pos="360"/>
          <w:tab w:val="num" w:pos="1134"/>
        </w:tabs>
        <w:spacing w:after="0" w:line="360" w:lineRule="auto"/>
        <w:ind w:left="567" w:right="567" w:firstLine="0"/>
        <w:jc w:val="both"/>
      </w:pPr>
      <w:r>
        <w:t>Η γνώση του αντικειμένου</w:t>
      </w:r>
    </w:p>
    <w:p w:rsidR="006940D5" w:rsidRDefault="006940D5" w:rsidP="00D756DD">
      <w:pPr>
        <w:numPr>
          <w:ilvl w:val="0"/>
          <w:numId w:val="14"/>
        </w:numPr>
        <w:tabs>
          <w:tab w:val="clear" w:pos="360"/>
          <w:tab w:val="num" w:pos="1134"/>
        </w:tabs>
        <w:spacing w:after="0" w:line="360" w:lineRule="auto"/>
        <w:ind w:left="567" w:right="567" w:firstLine="0"/>
        <w:jc w:val="both"/>
      </w:pPr>
      <w:r>
        <w:t>Η συνεχής ενημέρωση</w:t>
      </w:r>
    </w:p>
    <w:p w:rsidR="006940D5" w:rsidRDefault="006940D5" w:rsidP="00D756DD">
      <w:pPr>
        <w:numPr>
          <w:ilvl w:val="0"/>
          <w:numId w:val="14"/>
        </w:numPr>
        <w:tabs>
          <w:tab w:val="clear" w:pos="360"/>
          <w:tab w:val="num" w:pos="1134"/>
        </w:tabs>
        <w:spacing w:after="0" w:line="360" w:lineRule="auto"/>
        <w:ind w:left="567" w:right="567" w:firstLine="0"/>
        <w:jc w:val="both"/>
      </w:pPr>
      <w:r>
        <w:t>Η τήρηση των κανόνων και η συνεχής ενημέρωση και βελτίωσή τους</w:t>
      </w:r>
    </w:p>
    <w:p w:rsidR="006940D5" w:rsidRDefault="006940D5" w:rsidP="00D756DD">
      <w:pPr>
        <w:numPr>
          <w:ilvl w:val="0"/>
          <w:numId w:val="14"/>
        </w:numPr>
        <w:tabs>
          <w:tab w:val="clear" w:pos="360"/>
          <w:tab w:val="num" w:pos="1134"/>
        </w:tabs>
        <w:spacing w:after="0" w:line="360" w:lineRule="auto"/>
        <w:ind w:left="567" w:right="567" w:firstLine="0"/>
        <w:jc w:val="both"/>
      </w:pPr>
      <w:r>
        <w:t xml:space="preserve">Η εκπαίδευση του προσωπικού </w:t>
      </w:r>
    </w:p>
    <w:p w:rsidR="006940D5" w:rsidRDefault="006940D5" w:rsidP="00D756DD">
      <w:pPr>
        <w:spacing w:after="0"/>
        <w:ind w:right="567"/>
      </w:pPr>
      <w:r>
        <w:t>είναι τα βασικά καθήκοντα του επικεφαλής των εγκαταστάσεων.</w:t>
      </w:r>
    </w:p>
    <w:p w:rsidR="006940D5" w:rsidRDefault="006940D5" w:rsidP="00D756DD">
      <w:pPr>
        <w:spacing w:after="0"/>
        <w:ind w:right="567"/>
      </w:pPr>
    </w:p>
    <w:p w:rsidR="006940D5" w:rsidRDefault="006940D5" w:rsidP="00D756DD">
      <w:pPr>
        <w:spacing w:after="0"/>
        <w:ind w:right="567"/>
      </w:pPr>
      <w:r>
        <w:t>Τα παραπάνω σε συνδυασμό με τις καλές ανθρώπινες σχέσεις και την πειθαρχία του προσωπικού εξασφαλίζουν την μέγιστη δυνατή ασφάλεια.</w:t>
      </w:r>
    </w:p>
    <w:p w:rsidR="006940D5" w:rsidRDefault="006940D5" w:rsidP="00D756DD">
      <w:pPr>
        <w:spacing w:after="0"/>
        <w:ind w:right="567"/>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Οι γενικές αρχές ασφαλείας μπορούν να συνοψισθούν ως εξής: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Υπευθυνότητα και τήρηση των οδηγιών και διαδικασιών από όλα τα μέλη του προσωπικού. Άριστη επικοινωνία μεταξύ τους.</w:t>
      </w: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Γνώση των πιθανών επιπτώσεων από τυχόν λάθη και γνώση του τρόπου αντιμετώπισής τους</w:t>
      </w: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 xml:space="preserve">Έλεγχος και συντήρηση των εγκαταστάσεων, σύμφωνα με τις οδηγίες και τα χρονοδιαγράμματα </w:t>
      </w: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 xml:space="preserve">Ετοιμότητα για την αντιμετώπιση έκτακτων γεγονότων </w:t>
      </w:r>
    </w:p>
    <w:p w:rsidR="006940D5" w:rsidRDefault="006940D5"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r>
        <w:rPr>
          <w:rFonts w:ascii="Bookman Old Style" w:hAnsi="Bookman Old Style"/>
          <w:sz w:val="24"/>
        </w:rPr>
        <w:t xml:space="preserve">Προστασία από τρίτους (εξωτερικά συνεργεία ή επισκέπτες) αλλά και προστασία των τρίτων </w:t>
      </w:r>
    </w:p>
    <w:p w:rsidR="00B80D0C" w:rsidRDefault="00B80D0C" w:rsidP="00D756DD">
      <w:pPr>
        <w:numPr>
          <w:ilvl w:val="0"/>
          <w:numId w:val="14"/>
        </w:numPr>
        <w:tabs>
          <w:tab w:val="clear" w:pos="360"/>
          <w:tab w:val="num" w:pos="993"/>
        </w:tabs>
        <w:spacing w:after="0" w:line="360" w:lineRule="auto"/>
        <w:ind w:left="993" w:right="567" w:hanging="426"/>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6"/>
        </w:numPr>
        <w:tabs>
          <w:tab w:val="clear" w:pos="372"/>
          <w:tab w:val="num" w:pos="851"/>
        </w:tabs>
        <w:spacing w:after="0" w:line="360" w:lineRule="auto"/>
        <w:ind w:left="567" w:right="567" w:firstLine="0"/>
        <w:jc w:val="both"/>
        <w:rPr>
          <w:rFonts w:ascii="Bookman Old Style" w:hAnsi="Bookman Old Style"/>
          <w:b/>
          <w:sz w:val="24"/>
          <w:u w:val="single"/>
        </w:rPr>
      </w:pPr>
      <w:r>
        <w:rPr>
          <w:rFonts w:ascii="Bookman Old Style" w:hAnsi="Bookman Old Style"/>
          <w:b/>
          <w:sz w:val="24"/>
          <w:u w:val="single"/>
        </w:rPr>
        <w:t xml:space="preserve"> Η ΥΓΙΕΙΝΗ ΤΟΥ ΠΡΟΣΩΠΙΚΟΥ</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Κατά την επιλογή του προσωπικού λειτουργίας θα πρέπει να γίνονται κάποιες απαραίτητες ιατρικές εξετάσεις. Ειδικότερα, οι παθήσεις που αποκλείουν την απασχόληση σε εγκαταστάσεις αποχέτευσης και επεξεργασίας υγρών αποβλήτων είναι οι ακόλουθες: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Απώλεια συνείδησης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Ιστορικό σπασμού</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Καρδιοπάθειες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Υπέρταση</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Άσθμα, βρογχίτιδα ή δύσπνοια κατά την κόπωση</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 xml:space="preserve">Νόσος του Meniere ή ίλιγγος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Κώφωση</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Κλειστοφοβία ή νευρολογικές ή ψυχολογικές παθήσεις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Σοβαρά ορθοπεδικά προβλήματα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 xml:space="preserve">Παραμορφώσεις ή ασθένειες κάτω άκρων που περιορίζουν την κινητικότητα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Χρόνιες δερματοπάθειες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Σοβαρή μείωση όρασης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Ανοσμία</w:t>
      </w:r>
    </w:p>
    <w:p w:rsidR="006940D5" w:rsidRDefault="006940D5" w:rsidP="00D756DD">
      <w:pPr>
        <w:tabs>
          <w:tab w:val="num" w:pos="1134"/>
        </w:tabs>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Οι βασικοί κανόνες υγιεινής που θα πρέπει να εφαρμόζουν οι εργαζόμενοι είναι οι παρακάτω: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προσεκτικό πλύσιμο των χεριών και βούρτσισμα των νυχιών πριν από κάθε γεύμα, κάπνισμα κλπ.</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πλύσιμο και προσεχτική απολύμανση κάθε τυχόν πληγής ή κοψίματος του δέρματος</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 xml:space="preserve">ντους, μετά το τέλος της εργασίας </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όχι φαγητό και κάπνισμα σε θέσεις εργασίας</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lastRenderedPageBreak/>
        <w:t>προστατευτικά γάντια</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χρησιμοποίηση λαστιχένιων παπουτσιών (μπότες) και πλύσιμό τους μετά τη χρήση. Δεν μπαίνουμε στο αυτοκίνητο με βρώμικα παπούτσια</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 xml:space="preserve">χρησιμοποίηση προστατευτικών μασκών κατά την διάρκεια των πλυσιμάτων της εγκατάστασης </w:t>
      </w:r>
    </w:p>
    <w:p w:rsidR="006940D5" w:rsidRDefault="006940D5" w:rsidP="00D756DD">
      <w:pPr>
        <w:numPr>
          <w:ilvl w:val="0"/>
          <w:numId w:val="14"/>
        </w:numPr>
        <w:tabs>
          <w:tab w:val="clear" w:pos="360"/>
          <w:tab w:val="left" w:pos="851"/>
          <w:tab w:val="num" w:pos="1843"/>
        </w:tabs>
        <w:spacing w:after="0" w:line="360" w:lineRule="auto"/>
        <w:ind w:left="851" w:right="567" w:hanging="284"/>
        <w:jc w:val="both"/>
        <w:rPr>
          <w:rFonts w:ascii="Bookman Old Style" w:hAnsi="Bookman Old Style"/>
          <w:sz w:val="24"/>
        </w:rPr>
      </w:pPr>
      <w:r>
        <w:rPr>
          <w:rFonts w:ascii="Bookman Old Style" w:hAnsi="Bookman Old Style"/>
          <w:sz w:val="24"/>
        </w:rPr>
        <w:t>χρησιμοποίηση προστατευτικών γυαλιών όταν κάνουμε εργασίες από τις οποίες μπορεί να πιτσιλισθούμε</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Ιδιαίτερη μνεία γίνεται για τις περιπτώσεις κατά τις οποίες για λόγους συντήρησης, μέλη του προσωπικού θα πρέπει να κατέλθουν στο εσωτερικό δεξαμενών ή φρεατίων που προηγουμένως ήσαν γεμάτα με λύματα.</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Στις περιπτώσεις αυτές η δεξαμενή και τα φρεάτια θα πρέπει να καθαρίζονται προσεκτικά, ει δυνατόν με τη βοήθεια ειδικών βυτιοφόρων οχημάτων.</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Αυτοί που εισέρχονται σ’ αυτά θα πρέπει εκτός από τα γάντια, το κράνος, την αναπνευστική μάσκα και τα ειδικά υποδήματα να φορούν ολόσωμες  πλαστικές στολές συνεχώς ή μίας χρήσεως, την οποία θα βγάζουν μετά το πέρας της εργασίας για πλύσιμο ή απόρριψη.</w:t>
      </w:r>
    </w:p>
    <w:p w:rsidR="006940D5" w:rsidRDefault="006940D5" w:rsidP="00D756DD">
      <w:pPr>
        <w:spacing w:after="0"/>
        <w:ind w:right="567"/>
      </w:pPr>
      <w:r>
        <w:t>Επίσης, όταν ένα μέλος κατέρχεται σε δεξαμενή θα πρέπει τουλάχιστον ένα άλλο να είναι εκτός δεξαμενής. Ο κατερχόμενος, ει δυνατόν, θα πρέπει να είναι προσδεμένος με κατάλληλο σχοινί για να βοηθηθεί σε περίπτωση που απαιτηθεί ταχεία έξοδος από την δεξαμενή.</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Για τους τρίτους (εξωτερικά συνεργεία ή επισκέπτες) θα πρέπει να υπάρχουν διαθέσιμα στις εγκαταστάσεις κράνη, μάσκες, υποδήματα και γάντια, τα οποία θα πρέπει να φορούν όταν βρίσκονται σε χώρους με λύματα.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Συνεχής μέριμνα πρέπει να υπάρχει εκ μέρους του προσωπικού για την ελαχιστοποίηση γενικής φύσης κινδύνων, όπως οι ακόλουθοι: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lastRenderedPageBreak/>
        <w:t>πτώση από ύψος</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πτώση σε νερό</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εμπλοκή σε μηχανήματα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παραπάτημα πάνω σε σταθερά ή μη εμπόδια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γλίστρημα σε παγωμένα ή ολισθηρά / λαδωμένα δάπεδα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 xml:space="preserve">τραυματισμός από αντικείμενα που πέφτουν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ασφυξία</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 xml:space="preserve">έκρηξη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επαφή με επικίνδυνες ουσίες</w:t>
      </w:r>
    </w:p>
    <w:p w:rsidR="006940D5" w:rsidRPr="00B80D0C"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sidRPr="00B80D0C">
        <w:rPr>
          <w:rFonts w:ascii="Bookman Old Style" w:hAnsi="Bookman Old Style"/>
          <w:sz w:val="24"/>
        </w:rPr>
        <w:t>ηλετροπληξία</w:t>
      </w:r>
    </w:p>
    <w:p w:rsidR="006940D5" w:rsidRDefault="006940D5" w:rsidP="00D756DD">
      <w:pPr>
        <w:numPr>
          <w:ilvl w:val="0"/>
          <w:numId w:val="16"/>
        </w:numPr>
        <w:tabs>
          <w:tab w:val="clear" w:pos="372"/>
          <w:tab w:val="num" w:pos="993"/>
        </w:tabs>
        <w:spacing w:after="0" w:line="360" w:lineRule="auto"/>
        <w:ind w:left="567" w:right="567" w:firstLine="0"/>
        <w:jc w:val="both"/>
        <w:rPr>
          <w:rFonts w:ascii="Bookman Old Style" w:hAnsi="Bookman Old Style"/>
          <w:b/>
          <w:sz w:val="24"/>
          <w:u w:val="single"/>
        </w:rPr>
      </w:pPr>
      <w:r>
        <w:rPr>
          <w:rFonts w:ascii="Bookman Old Style" w:hAnsi="Bookman Old Style"/>
          <w:b/>
          <w:sz w:val="24"/>
          <w:u w:val="single"/>
        </w:rPr>
        <w:t xml:space="preserve">ΟΙ ΚΙΝΔΥΝΟΙ </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Οι κίνδυνοι που κυρίως αντιμετωπίζουν οι εργαζόμενοι είναι οι εξής: </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Μολύνσεις από τους παθογόνους μικροοργανισμούς και ιούς των λυμάτων</w:t>
      </w:r>
    </w:p>
    <w:p w:rsidR="006940D5" w:rsidRDefault="006940D5" w:rsidP="00D756DD">
      <w:pPr>
        <w:numPr>
          <w:ilvl w:val="0"/>
          <w:numId w:val="14"/>
        </w:numPr>
        <w:tabs>
          <w:tab w:val="clear" w:pos="360"/>
          <w:tab w:val="num" w:pos="1134"/>
        </w:tabs>
        <w:spacing w:after="0" w:line="360" w:lineRule="auto"/>
        <w:ind w:left="567" w:right="567" w:firstLine="0"/>
        <w:jc w:val="both"/>
        <w:rPr>
          <w:rFonts w:ascii="Bookman Old Style" w:hAnsi="Bookman Old Style"/>
          <w:sz w:val="24"/>
        </w:rPr>
      </w:pPr>
      <w:r>
        <w:rPr>
          <w:rFonts w:ascii="Bookman Old Style" w:hAnsi="Bookman Old Style"/>
          <w:sz w:val="24"/>
        </w:rPr>
        <w:t>Εργατικά ατυχήματα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numPr>
          <w:ilvl w:val="1"/>
          <w:numId w:val="16"/>
        </w:numPr>
        <w:spacing w:after="0" w:line="360" w:lineRule="auto"/>
        <w:ind w:left="567" w:right="567" w:firstLine="0"/>
        <w:jc w:val="both"/>
        <w:rPr>
          <w:rFonts w:ascii="Bookman Old Style" w:hAnsi="Bookman Old Style"/>
          <w:sz w:val="24"/>
        </w:rPr>
      </w:pPr>
      <w:r>
        <w:rPr>
          <w:rFonts w:ascii="Bookman Old Style" w:hAnsi="Bookman Old Style"/>
          <w:sz w:val="24"/>
        </w:rPr>
        <w:t xml:space="preserve">Οι παθογόνοι μικροοργανισμοί που μπορούν να προκαλέσουν μολύνσεις είναι κατά κύριο λόγο τα παθογόνα βακτήρια, οι ακτινομύκητες, οι ιοί και οι μύκητες. Τα εντερικά βακτήρια και οι ιοί μπορούν να μεταδώσουν άμεσα ασθένειες γι’ αυτό αποτελούν και τον πρώτο κίνδυνο. Πιθανές ασθένειες είναι η ασιατική χολέρα, η γαστρεντερίτιδα, η ηπατίτιδα, η πολυοσμυελίτιδα, η λεπτοσπείρωση, η φυματίωση κλπ. </w:t>
      </w:r>
    </w:p>
    <w:p w:rsidR="006940D5" w:rsidRDefault="006940D5" w:rsidP="00D756DD">
      <w:pPr>
        <w:tabs>
          <w:tab w:val="left" w:pos="1134"/>
        </w:tabs>
        <w:spacing w:after="0" w:line="360" w:lineRule="auto"/>
        <w:ind w:left="567" w:right="567"/>
        <w:jc w:val="both"/>
        <w:rPr>
          <w:rFonts w:ascii="Bookman Old Style" w:hAnsi="Bookman Old Style"/>
          <w:sz w:val="24"/>
        </w:rPr>
      </w:pPr>
    </w:p>
    <w:p w:rsidR="006940D5" w:rsidRDefault="006940D5" w:rsidP="00D756DD">
      <w:pPr>
        <w:tabs>
          <w:tab w:val="left" w:pos="1134"/>
        </w:tabs>
        <w:spacing w:after="0" w:line="360" w:lineRule="auto"/>
        <w:ind w:left="567" w:right="567"/>
        <w:jc w:val="both"/>
        <w:rPr>
          <w:rFonts w:ascii="Bookman Old Style" w:hAnsi="Bookman Old Style"/>
          <w:sz w:val="24"/>
        </w:rPr>
      </w:pPr>
      <w:r>
        <w:rPr>
          <w:rFonts w:ascii="Bookman Old Style" w:hAnsi="Bookman Old Style"/>
          <w:sz w:val="24"/>
        </w:rPr>
        <w:t xml:space="preserve">Οι οδοί μετάδοσης των παθογόνων μικροοργανισμών είναι τρεις, ήτοι: </w:t>
      </w:r>
    </w:p>
    <w:p w:rsidR="006940D5" w:rsidRDefault="006940D5" w:rsidP="00D756DD">
      <w:pPr>
        <w:numPr>
          <w:ilvl w:val="0"/>
          <w:numId w:val="14"/>
        </w:numPr>
        <w:tabs>
          <w:tab w:val="left" w:pos="1134"/>
        </w:tabs>
        <w:spacing w:after="0" w:line="360" w:lineRule="auto"/>
        <w:ind w:left="567" w:right="567" w:firstLine="0"/>
        <w:jc w:val="both"/>
        <w:rPr>
          <w:rFonts w:ascii="Bookman Old Style" w:hAnsi="Bookman Old Style"/>
          <w:sz w:val="24"/>
        </w:rPr>
      </w:pPr>
      <w:r>
        <w:rPr>
          <w:rFonts w:ascii="Bookman Old Style" w:hAnsi="Bookman Old Style"/>
          <w:sz w:val="24"/>
        </w:rPr>
        <w:t>το πεπτικό σύστημα (δια του στόματος)</w:t>
      </w:r>
    </w:p>
    <w:p w:rsidR="006940D5" w:rsidRDefault="006940D5" w:rsidP="00D756DD">
      <w:pPr>
        <w:numPr>
          <w:ilvl w:val="0"/>
          <w:numId w:val="14"/>
        </w:numPr>
        <w:tabs>
          <w:tab w:val="left" w:pos="1134"/>
        </w:tabs>
        <w:spacing w:after="0" w:line="360" w:lineRule="auto"/>
        <w:ind w:left="567" w:right="567" w:firstLine="0"/>
        <w:jc w:val="both"/>
        <w:rPr>
          <w:rFonts w:ascii="Bookman Old Style" w:hAnsi="Bookman Old Style"/>
          <w:sz w:val="24"/>
        </w:rPr>
      </w:pPr>
      <w:r>
        <w:rPr>
          <w:rFonts w:ascii="Bookman Old Style" w:hAnsi="Bookman Old Style"/>
          <w:sz w:val="24"/>
        </w:rPr>
        <w:t>το αναπνευστικό σύστημα</w:t>
      </w:r>
    </w:p>
    <w:p w:rsidR="006940D5" w:rsidRDefault="006940D5" w:rsidP="00D756DD">
      <w:pPr>
        <w:numPr>
          <w:ilvl w:val="0"/>
          <w:numId w:val="14"/>
        </w:numPr>
        <w:tabs>
          <w:tab w:val="left" w:pos="1134"/>
        </w:tabs>
        <w:spacing w:after="0" w:line="360" w:lineRule="auto"/>
        <w:ind w:left="567" w:right="567" w:firstLine="0"/>
        <w:jc w:val="both"/>
        <w:rPr>
          <w:rFonts w:ascii="Bookman Old Style" w:hAnsi="Bookman Old Style"/>
          <w:sz w:val="24"/>
        </w:rPr>
      </w:pPr>
      <w:r>
        <w:rPr>
          <w:rFonts w:ascii="Bookman Old Style" w:hAnsi="Bookman Old Style"/>
          <w:sz w:val="24"/>
        </w:rPr>
        <w:t>το δέρμα (τραύματα, αμυχές, φλεγμονές)</w:t>
      </w:r>
    </w:p>
    <w:p w:rsidR="006940D5" w:rsidRDefault="006940D5" w:rsidP="00D756DD">
      <w:pPr>
        <w:numPr>
          <w:ilvl w:val="0"/>
          <w:numId w:val="14"/>
        </w:numPr>
        <w:tabs>
          <w:tab w:val="left" w:pos="1134"/>
        </w:tabs>
        <w:spacing w:after="0" w:line="360" w:lineRule="auto"/>
        <w:ind w:left="567" w:right="567" w:firstLine="0"/>
        <w:jc w:val="both"/>
        <w:rPr>
          <w:rFonts w:ascii="Bookman Old Style" w:hAnsi="Bookman Old Style"/>
          <w:sz w:val="24"/>
        </w:rPr>
      </w:pPr>
      <w:r>
        <w:rPr>
          <w:rFonts w:ascii="Bookman Old Style" w:hAnsi="Bookman Old Style"/>
          <w:sz w:val="24"/>
        </w:rPr>
        <w:t>τα μάτια</w:t>
      </w:r>
    </w:p>
    <w:p w:rsidR="006940D5" w:rsidRDefault="006940D5" w:rsidP="00D756DD">
      <w:pPr>
        <w:spacing w:after="0" w:line="360" w:lineRule="auto"/>
        <w:ind w:left="567" w:right="567"/>
        <w:jc w:val="both"/>
        <w:rPr>
          <w:rFonts w:ascii="Bookman Old Style" w:hAnsi="Bookman Old Style"/>
          <w:sz w:val="24"/>
        </w:rPr>
      </w:pP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lastRenderedPageBreak/>
        <w:t xml:space="preserve">Ο κίνδυνος επιμόλυνσης και ανάπτυξης μιας ασθένειας είναι μικρός, καθ’ όσον και η συγκέντρωση των παθογόνων μικροοργανισμών δεν είναι μεγάλη και η πιθανότητα επαφής με το προσωπικό μικρή. Εάν τηρούνται οι στοιχειώδεις κανόνες υγιεινής πρακτικά δεν υφίσταται κανένας κίνδυνος. </w:t>
      </w:r>
    </w:p>
    <w:p w:rsidR="006940D5" w:rsidRDefault="006940D5" w:rsidP="00D756DD">
      <w:pPr>
        <w:spacing w:after="0" w:line="360" w:lineRule="auto"/>
        <w:ind w:left="567" w:right="567"/>
        <w:jc w:val="both"/>
        <w:rPr>
          <w:rFonts w:ascii="Bookman Old Style" w:hAnsi="Bookman Old Style"/>
          <w:sz w:val="24"/>
        </w:rPr>
      </w:pPr>
      <w:r>
        <w:rPr>
          <w:rFonts w:ascii="Bookman Old Style" w:hAnsi="Bookman Old Style"/>
          <w:sz w:val="24"/>
        </w:rPr>
        <w:t xml:space="preserve">Τέλος, ένα μέτρο ελαχιστοποίησης ή εξάλειψης των κινδύνων επιμόλυνσης είναι ο εμβολιασμός. Οι συνήθεις εμβολιασμοί είναι: </w:t>
      </w:r>
    </w:p>
    <w:p w:rsidR="006940D5" w:rsidRDefault="006940D5" w:rsidP="00D756DD">
      <w:pPr>
        <w:numPr>
          <w:ilvl w:val="0"/>
          <w:numId w:val="14"/>
        </w:numPr>
        <w:tabs>
          <w:tab w:val="clear" w:pos="360"/>
          <w:tab w:val="num" w:pos="993"/>
        </w:tabs>
        <w:spacing w:after="0" w:line="360" w:lineRule="auto"/>
        <w:ind w:left="567" w:right="567" w:firstLine="0"/>
        <w:jc w:val="both"/>
        <w:rPr>
          <w:rFonts w:ascii="Bookman Old Style" w:hAnsi="Bookman Old Style"/>
          <w:sz w:val="24"/>
        </w:rPr>
      </w:pPr>
      <w:r>
        <w:rPr>
          <w:rFonts w:ascii="Bookman Old Style" w:hAnsi="Bookman Old Style"/>
          <w:sz w:val="24"/>
        </w:rPr>
        <w:t>τετάνου</w:t>
      </w:r>
    </w:p>
    <w:p w:rsidR="006940D5" w:rsidRDefault="006940D5" w:rsidP="00D756DD">
      <w:pPr>
        <w:numPr>
          <w:ilvl w:val="0"/>
          <w:numId w:val="14"/>
        </w:numPr>
        <w:tabs>
          <w:tab w:val="clear" w:pos="360"/>
          <w:tab w:val="num" w:pos="993"/>
        </w:tabs>
        <w:spacing w:after="0" w:line="360" w:lineRule="auto"/>
        <w:ind w:left="567" w:right="567" w:firstLine="0"/>
        <w:jc w:val="both"/>
        <w:rPr>
          <w:rFonts w:ascii="Bookman Old Style" w:hAnsi="Bookman Old Style"/>
          <w:sz w:val="24"/>
        </w:rPr>
      </w:pPr>
      <w:r>
        <w:rPr>
          <w:rFonts w:ascii="Bookman Old Style" w:hAnsi="Bookman Old Style"/>
          <w:sz w:val="24"/>
        </w:rPr>
        <w:t>ηπατίτιδας Β</w:t>
      </w:r>
    </w:p>
    <w:p w:rsidR="006940D5" w:rsidRDefault="006940D5" w:rsidP="00D756DD">
      <w:pPr>
        <w:numPr>
          <w:ilvl w:val="0"/>
          <w:numId w:val="14"/>
        </w:numPr>
        <w:tabs>
          <w:tab w:val="clear" w:pos="360"/>
          <w:tab w:val="num" w:pos="993"/>
        </w:tabs>
        <w:spacing w:after="0" w:line="360" w:lineRule="auto"/>
        <w:ind w:left="567" w:right="567" w:firstLine="0"/>
        <w:jc w:val="both"/>
        <w:rPr>
          <w:rFonts w:ascii="Bookman Old Style" w:hAnsi="Bookman Old Style"/>
          <w:sz w:val="24"/>
        </w:rPr>
      </w:pPr>
      <w:r>
        <w:rPr>
          <w:rFonts w:ascii="Bookman Old Style" w:hAnsi="Bookman Old Style"/>
          <w:sz w:val="24"/>
        </w:rPr>
        <w:t>λεπτοσπείρωσης</w:t>
      </w:r>
    </w:p>
    <w:p w:rsidR="006940D5" w:rsidRDefault="006940D5" w:rsidP="00D756DD">
      <w:pPr>
        <w:spacing w:after="0" w:line="360" w:lineRule="auto"/>
        <w:ind w:left="567" w:right="567"/>
        <w:jc w:val="both"/>
        <w:rPr>
          <w:rFonts w:ascii="Bookman Old Style" w:hAnsi="Bookman Old Style"/>
          <w:sz w:val="24"/>
        </w:rPr>
      </w:pPr>
    </w:p>
    <w:p w:rsidR="006940D5" w:rsidRPr="00B80D0C" w:rsidRDefault="006940D5" w:rsidP="00D756DD">
      <w:pPr>
        <w:numPr>
          <w:ilvl w:val="1"/>
          <w:numId w:val="16"/>
        </w:numPr>
        <w:spacing w:after="0" w:line="360" w:lineRule="auto"/>
        <w:ind w:left="567" w:right="567" w:firstLine="0"/>
        <w:jc w:val="both"/>
        <w:rPr>
          <w:rFonts w:ascii="Bookman Old Style" w:hAnsi="Bookman Old Style"/>
          <w:sz w:val="24"/>
        </w:rPr>
      </w:pPr>
      <w:r w:rsidRPr="00B80D0C">
        <w:rPr>
          <w:rFonts w:ascii="Bookman Old Style" w:hAnsi="Bookman Old Style"/>
          <w:sz w:val="24"/>
        </w:rPr>
        <w:t xml:space="preserve">Τα εργατικά ατυχήματα είναι πιθανά, όπως και σε κάθε ανάλογη εγκατάσταση. Αποφασιστική βοήθεια στην περίπτωση αυτή, παρέχουν οι προειδοποιητικές πινακίδες στα σημεία των πιθανότερων κινδύνων.  </w:t>
      </w:r>
    </w:p>
    <w:p w:rsidR="006940D5" w:rsidRDefault="006940D5" w:rsidP="00D756DD">
      <w:pPr>
        <w:pStyle w:val="a8"/>
        <w:spacing w:after="0"/>
        <w:ind w:left="567" w:right="567"/>
      </w:pPr>
      <w:r>
        <w:t xml:space="preserve">Ο βασικός ατομικός εξοπλισμός κατά των εργατιών ατυχημάτων είναι: </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Κράνη</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Γυαλιά</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Γάντια</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Ειδικά υποδήματα</w:t>
      </w:r>
    </w:p>
    <w:p w:rsidR="006940D5"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 xml:space="preserve">Πλαστικές φόρμες εργασίας </w:t>
      </w:r>
    </w:p>
    <w:p w:rsidR="006940D5" w:rsidRPr="00A84BD1" w:rsidRDefault="006940D5" w:rsidP="00D756DD">
      <w:pPr>
        <w:numPr>
          <w:ilvl w:val="0"/>
          <w:numId w:val="14"/>
        </w:numPr>
        <w:tabs>
          <w:tab w:val="clear" w:pos="360"/>
          <w:tab w:val="num" w:pos="1560"/>
        </w:tabs>
        <w:spacing w:after="0" w:line="360" w:lineRule="auto"/>
        <w:ind w:left="567" w:right="567" w:firstLine="0"/>
        <w:jc w:val="both"/>
        <w:rPr>
          <w:rFonts w:ascii="Bookman Old Style" w:hAnsi="Bookman Old Style"/>
          <w:sz w:val="24"/>
        </w:rPr>
      </w:pPr>
      <w:r>
        <w:rPr>
          <w:rFonts w:ascii="Bookman Old Style" w:hAnsi="Bookman Old Style"/>
          <w:sz w:val="24"/>
        </w:rPr>
        <w:t>Γιλέκο – σωσίβιο</w:t>
      </w:r>
    </w:p>
    <w:p w:rsidR="006940D5" w:rsidRPr="0027109F" w:rsidRDefault="006940D5" w:rsidP="00D756DD">
      <w:pPr>
        <w:spacing w:after="0"/>
        <w:rPr>
          <w:rFonts w:ascii="Bookman Old Style" w:hAnsi="Bookman Old Style" w:cs="WILOPlusFM-Italic"/>
          <w:i/>
          <w:iCs/>
          <w:color w:val="000000"/>
          <w:sz w:val="24"/>
          <w:szCs w:val="24"/>
        </w:rPr>
      </w:pPr>
    </w:p>
    <w:p w:rsidR="006940D5" w:rsidRPr="006940D5" w:rsidRDefault="006940D5" w:rsidP="001A4CEE">
      <w:pPr>
        <w:sectPr w:rsidR="006940D5" w:rsidRPr="006940D5">
          <w:footerReference w:type="default" r:id="rId13"/>
          <w:pgSz w:w="11906" w:h="16838"/>
          <w:pgMar w:top="1440" w:right="1800" w:bottom="1440" w:left="1800" w:header="708" w:footer="708" w:gutter="0"/>
          <w:cols w:space="708"/>
          <w:docGrid w:linePitch="360"/>
        </w:sectPr>
      </w:pPr>
    </w:p>
    <w:p w:rsidR="006940D5" w:rsidRPr="00BB332E" w:rsidRDefault="006940D5" w:rsidP="00BB332E">
      <w:pPr>
        <w:spacing w:after="0"/>
        <w:jc w:val="center"/>
        <w:rPr>
          <w:rFonts w:ascii="Bookman Old Style" w:hAnsi="Bookman Old Style"/>
          <w:b/>
          <w:u w:val="single"/>
        </w:rPr>
      </w:pPr>
      <w:r w:rsidRPr="00BB332E">
        <w:rPr>
          <w:rFonts w:ascii="Bookman Old Style" w:hAnsi="Bookman Old Style"/>
          <w:b/>
          <w:u w:val="single"/>
        </w:rPr>
        <w:lastRenderedPageBreak/>
        <w:t>ΠΑΡΑΡΤΗΜΑ Β</w:t>
      </w:r>
    </w:p>
    <w:p w:rsidR="006940D5" w:rsidRPr="00BB332E" w:rsidRDefault="006940D5" w:rsidP="00BB332E">
      <w:pPr>
        <w:spacing w:after="0"/>
        <w:jc w:val="center"/>
        <w:rPr>
          <w:rFonts w:ascii="Bookman Old Style" w:hAnsi="Bookman Old Style"/>
          <w:b/>
          <w:u w:val="single"/>
        </w:rPr>
      </w:pPr>
    </w:p>
    <w:p w:rsidR="006940D5" w:rsidRPr="00BB332E" w:rsidRDefault="006940D5" w:rsidP="00BB332E">
      <w:pPr>
        <w:spacing w:after="0"/>
        <w:jc w:val="center"/>
        <w:rPr>
          <w:rFonts w:ascii="Bookman Old Style" w:hAnsi="Bookman Old Style"/>
          <w:b/>
          <w:u w:val="single"/>
        </w:rPr>
      </w:pPr>
      <w:r w:rsidRPr="00BB332E">
        <w:rPr>
          <w:rFonts w:ascii="Bookman Old Style" w:hAnsi="Bookman Old Style"/>
          <w:b/>
          <w:u w:val="single"/>
        </w:rPr>
        <w:t>ΠΙΝΑΚΑΣ ΕΝΕΡΓΕΙΩΝ ΚΑΙ ΣΥΧΝΟΤΗΤΑ ΑΥΤΩΝ</w:t>
      </w:r>
    </w:p>
    <w:p w:rsidR="006940D5" w:rsidRPr="003C56B2" w:rsidRDefault="006940D5" w:rsidP="00BB332E">
      <w:pPr>
        <w:spacing w:after="0"/>
        <w:jc w:val="center"/>
        <w:rPr>
          <w:rFonts w:ascii="Bookman Old Style" w:hAnsi="Bookman Old Style"/>
        </w:rPr>
      </w:pPr>
    </w:p>
    <w:tbl>
      <w:tblPr>
        <w:tblStyle w:val="a6"/>
        <w:tblpPr w:leftFromText="180" w:rightFromText="180" w:vertAnchor="text" w:tblpY="1"/>
        <w:tblOverlap w:val="never"/>
        <w:tblW w:w="0" w:type="auto"/>
        <w:tblLayout w:type="fixed"/>
        <w:tblLook w:val="04A0"/>
      </w:tblPr>
      <w:tblGrid>
        <w:gridCol w:w="2802"/>
        <w:gridCol w:w="2409"/>
        <w:gridCol w:w="2694"/>
        <w:gridCol w:w="2126"/>
        <w:gridCol w:w="1984"/>
      </w:tblGrid>
      <w:tr w:rsidR="006940D5" w:rsidRPr="003C56B2" w:rsidTr="002F3658">
        <w:tc>
          <w:tcPr>
            <w:tcW w:w="2802" w:type="dxa"/>
          </w:tcPr>
          <w:p w:rsidR="006940D5" w:rsidRPr="003C56B2" w:rsidRDefault="006940D5" w:rsidP="002F3658">
            <w:pPr>
              <w:spacing w:line="360" w:lineRule="auto"/>
              <w:ind w:right="567"/>
              <w:jc w:val="center"/>
              <w:rPr>
                <w:rFonts w:ascii="Bookman Old Style" w:hAnsi="Bookman Old Style"/>
                <w:b/>
                <w:sz w:val="22"/>
                <w:szCs w:val="22"/>
              </w:rPr>
            </w:pPr>
          </w:p>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ΕΝΕΡΓΕΙΕΣ</w:t>
            </w:r>
          </w:p>
        </w:tc>
        <w:tc>
          <w:tcPr>
            <w:tcW w:w="9213" w:type="dxa"/>
            <w:gridSpan w:val="4"/>
          </w:tcPr>
          <w:p w:rsidR="006940D5" w:rsidRPr="003C56B2" w:rsidRDefault="006940D5" w:rsidP="002F3658">
            <w:pPr>
              <w:spacing w:line="360" w:lineRule="auto"/>
              <w:ind w:right="567"/>
              <w:jc w:val="center"/>
              <w:rPr>
                <w:rFonts w:ascii="Bookman Old Style" w:hAnsi="Bookman Old Style"/>
                <w:b/>
                <w:sz w:val="22"/>
                <w:szCs w:val="22"/>
              </w:rPr>
            </w:pPr>
          </w:p>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ΣΥΧΝΟΤΗΤΑ ΕΝΕΡΓΕΙΩΝ</w:t>
            </w:r>
          </w:p>
          <w:p w:rsidR="006940D5" w:rsidRPr="003C56B2" w:rsidRDefault="006940D5" w:rsidP="002F3658">
            <w:pPr>
              <w:spacing w:line="360" w:lineRule="auto"/>
              <w:ind w:right="567"/>
              <w:jc w:val="center"/>
              <w:rPr>
                <w:rFonts w:ascii="Bookman Old Style" w:hAnsi="Bookman Old Style"/>
                <w:b/>
                <w:sz w:val="22"/>
                <w:szCs w:val="22"/>
              </w:rPr>
            </w:pP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p>
        </w:tc>
        <w:tc>
          <w:tcPr>
            <w:tcW w:w="2409" w:type="dxa"/>
          </w:tcPr>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ΚΑΘΗΜΕΡΙΝΕΣ</w:t>
            </w:r>
          </w:p>
        </w:tc>
        <w:tc>
          <w:tcPr>
            <w:tcW w:w="2694" w:type="dxa"/>
          </w:tcPr>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ΕΒΔΟΜΑΔΙΑΙΕΣ</w:t>
            </w:r>
          </w:p>
        </w:tc>
        <w:tc>
          <w:tcPr>
            <w:tcW w:w="2126" w:type="dxa"/>
          </w:tcPr>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ΜΗΝΙΑΙΕΣ</w:t>
            </w:r>
          </w:p>
        </w:tc>
        <w:tc>
          <w:tcPr>
            <w:tcW w:w="1984" w:type="dxa"/>
          </w:tcPr>
          <w:p w:rsidR="006940D5" w:rsidRPr="003C56B2" w:rsidRDefault="006940D5" w:rsidP="002F3658">
            <w:pPr>
              <w:spacing w:line="360" w:lineRule="auto"/>
              <w:ind w:right="567"/>
              <w:jc w:val="center"/>
              <w:rPr>
                <w:rFonts w:ascii="Bookman Old Style" w:hAnsi="Bookman Old Style"/>
                <w:b/>
                <w:sz w:val="22"/>
                <w:szCs w:val="22"/>
              </w:rPr>
            </w:pPr>
            <w:r w:rsidRPr="003C56B2">
              <w:rPr>
                <w:rFonts w:ascii="Bookman Old Style" w:hAnsi="Bookman Old Style"/>
                <w:b/>
                <w:sz w:val="22"/>
                <w:szCs w:val="22"/>
              </w:rPr>
              <w:t>ΕΤΗΣΙΕΣ</w:t>
            </w: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Αυτοκαθαριζόμενη σχάρα</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Ακουστικός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Λίπανση ηλεκτ/μειωτήρα</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Αλλαγή ελαίων και ρουλεμάν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Λίπανση κουζινέτων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ελατηρίων</w:t>
            </w: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Συμπιεστής εσχαρισμάτων</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Ακουστικός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Λίπανση ηλεκτ/μειωτήρα</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Αλλαγή ελαίων και ρουλεμάν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Λίπανση κουζινέτων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ελατηρίων</w:t>
            </w: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lastRenderedPageBreak/>
              <w:t>Αμμοκράτης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Λιποσυλλέκτης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p>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Βιοεπιλογέας - Υποβρύχιοι αναμικτήρες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κατανάλωσης ρεύματος-τάσης/αντίστασης μόνωσης</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Γενικός 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Αλλαγή ελαίων</w:t>
            </w: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Δεξαμενή απονιτροποίησης - Υποβρύχιοι αναμικτήρες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Καθαρισμός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κατανάλωσης ρεύματος-τάσης/αντίστασης μόνωσης</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Γενικός 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Αλλαγή ελαίων</w:t>
            </w: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 xml:space="preserve">Δεξαμενή αερισμού </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tc>
        <w:tc>
          <w:tcPr>
            <w:tcW w:w="2694" w:type="dxa"/>
          </w:tcPr>
          <w:p w:rsidR="006940D5" w:rsidRPr="003C56B2" w:rsidRDefault="006940D5" w:rsidP="002F3658">
            <w:pPr>
              <w:spacing w:line="360" w:lineRule="auto"/>
              <w:ind w:right="567"/>
              <w:jc w:val="both"/>
              <w:rPr>
                <w:rFonts w:ascii="Bookman Old Style" w:hAnsi="Bookman Old Style"/>
                <w:sz w:val="22"/>
                <w:szCs w:val="22"/>
                <w:lang w:val="en-US"/>
              </w:rPr>
            </w:pPr>
            <w:r w:rsidRPr="003C56B2">
              <w:rPr>
                <w:rFonts w:ascii="Bookman Old Style" w:hAnsi="Bookman Old Style"/>
                <w:sz w:val="22"/>
                <w:szCs w:val="22"/>
              </w:rPr>
              <w:t xml:space="preserve">Μέτρηση </w:t>
            </w:r>
            <w:r w:rsidRPr="003C56B2">
              <w:rPr>
                <w:rFonts w:ascii="Bookman Old Style" w:hAnsi="Bookman Old Style"/>
                <w:sz w:val="22"/>
                <w:szCs w:val="22"/>
                <w:lang w:val="en-US"/>
              </w:rPr>
              <w:t>SVI &amp; DO</w:t>
            </w: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Δεξαμενή καθίζησης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Οπτικός έλεγχος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ανακυκλοφορίας/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lastRenderedPageBreak/>
              <w:t>περίσσειας ιλύος/</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επιπλεόντων</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lastRenderedPageBreak/>
              <w:t>Δεξαμενή χλωρίωσης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αυτοματισμού</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πληρότητας δοχείων</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Δεξαμενή πάχυνσης λάσπης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στάθμης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Άντληση λάσπης</w:t>
            </w: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Φιλτρόσακκοι</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στάθμης</w:t>
            </w:r>
          </w:p>
        </w:tc>
        <w:tc>
          <w:tcPr>
            <w:tcW w:w="269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Απόρριψη σάκκων</w:t>
            </w: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rPr>
                <w:rFonts w:ascii="Bookman Old Style" w:hAnsi="Bookman Old Style"/>
                <w:sz w:val="22"/>
                <w:szCs w:val="22"/>
              </w:rPr>
            </w:pPr>
            <w:r w:rsidRPr="003C56B2">
              <w:rPr>
                <w:rFonts w:ascii="Bookman Old Style" w:hAnsi="Bookman Old Style"/>
                <w:sz w:val="22"/>
                <w:szCs w:val="22"/>
              </w:rPr>
              <w:t>Μονάδα παρασκευής πολυηλεκτρολύτη</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tc>
        <w:tc>
          <w:tcPr>
            <w:tcW w:w="269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Ετοιμασία διαλύματος</w:t>
            </w:r>
          </w:p>
        </w:tc>
        <w:tc>
          <w:tcPr>
            <w:tcW w:w="2126" w:type="dxa"/>
          </w:tcPr>
          <w:p w:rsidR="006940D5" w:rsidRPr="003C56B2" w:rsidRDefault="006940D5" w:rsidP="002F3658">
            <w:pPr>
              <w:spacing w:line="360" w:lineRule="auto"/>
              <w:ind w:right="567"/>
              <w:jc w:val="both"/>
              <w:rPr>
                <w:rFonts w:ascii="Bookman Old Style" w:hAnsi="Bookman Old Style"/>
                <w:sz w:val="22"/>
                <w:szCs w:val="22"/>
              </w:rPr>
            </w:pP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Φυσητήρες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Καθαρ. Φίλτρων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βαλβίδων/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ιμάντων/</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τροχαλιών</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 xml:space="preserve">Αλλαγή ελαίων, </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Εσωτερικός καθαρισμός</w:t>
            </w: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 xml:space="preserve">Υποβρύχιες </w:t>
            </w:r>
            <w:r w:rsidRPr="003C56B2">
              <w:rPr>
                <w:rFonts w:ascii="Bookman Old Style" w:hAnsi="Bookman Old Style"/>
                <w:sz w:val="22"/>
                <w:szCs w:val="22"/>
              </w:rPr>
              <w:lastRenderedPageBreak/>
              <w:t>αντλίες</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 xml:space="preserve">Έλεγχος </w:t>
            </w:r>
            <w:r w:rsidRPr="003C56B2">
              <w:rPr>
                <w:rFonts w:ascii="Bookman Old Style" w:hAnsi="Bookman Old Style"/>
                <w:sz w:val="22"/>
                <w:szCs w:val="22"/>
              </w:rPr>
              <w:lastRenderedPageBreak/>
              <w:t>κατανάλωσης ρεύματος-τάσης/αντίστασης μόνωσης</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lastRenderedPageBreak/>
              <w:t xml:space="preserve">Αλλαγή </w:t>
            </w:r>
            <w:r w:rsidRPr="003C56B2">
              <w:rPr>
                <w:rFonts w:ascii="Bookman Old Style" w:hAnsi="Bookman Old Style"/>
                <w:sz w:val="22"/>
                <w:szCs w:val="22"/>
              </w:rPr>
              <w:lastRenderedPageBreak/>
              <w:t xml:space="preserve">ελαίων &amp; </w:t>
            </w:r>
            <w:r w:rsidRPr="003C56B2">
              <w:rPr>
                <w:rFonts w:ascii="Bookman Old Style" w:hAnsi="Bookman Old Style"/>
                <w:sz w:val="22"/>
                <w:szCs w:val="22"/>
                <w:lang w:val="en-US"/>
              </w:rPr>
              <w:t>O</w:t>
            </w:r>
            <w:r w:rsidRPr="003C56B2">
              <w:rPr>
                <w:rFonts w:ascii="Bookman Old Style" w:hAnsi="Bookman Old Style"/>
                <w:sz w:val="22"/>
                <w:szCs w:val="22"/>
              </w:rPr>
              <w:t>-</w:t>
            </w:r>
            <w:r w:rsidRPr="003C56B2">
              <w:rPr>
                <w:rFonts w:ascii="Bookman Old Style" w:hAnsi="Bookman Old Style"/>
                <w:sz w:val="22"/>
                <w:szCs w:val="22"/>
                <w:lang w:val="en-US"/>
              </w:rPr>
              <w:t>rings</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μόνωσης κινητήρα</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Έλεγχος στυπιοθλίπτη και δακτυλίου</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Γενικός οπτικός έλεγχος</w:t>
            </w:r>
          </w:p>
        </w:tc>
      </w:tr>
      <w:tr w:rsidR="006940D5" w:rsidRPr="003C56B2" w:rsidTr="002F3658">
        <w:tc>
          <w:tcPr>
            <w:tcW w:w="2802"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lastRenderedPageBreak/>
              <w:t>Δειγματοληψία</w:t>
            </w:r>
          </w:p>
        </w:tc>
        <w:tc>
          <w:tcPr>
            <w:tcW w:w="2409" w:type="dxa"/>
          </w:tcPr>
          <w:p w:rsidR="006940D5" w:rsidRPr="003C56B2" w:rsidRDefault="006940D5" w:rsidP="002F3658">
            <w:pPr>
              <w:spacing w:line="360" w:lineRule="auto"/>
              <w:ind w:right="567"/>
              <w:jc w:val="both"/>
              <w:rPr>
                <w:rFonts w:ascii="Bookman Old Style" w:hAnsi="Bookman Old Style"/>
                <w:sz w:val="22"/>
                <w:szCs w:val="22"/>
              </w:rPr>
            </w:pPr>
          </w:p>
        </w:tc>
        <w:tc>
          <w:tcPr>
            <w:tcW w:w="2694" w:type="dxa"/>
          </w:tcPr>
          <w:p w:rsidR="006940D5" w:rsidRPr="003C56B2" w:rsidRDefault="006940D5" w:rsidP="002F3658">
            <w:pPr>
              <w:spacing w:line="360" w:lineRule="auto"/>
              <w:ind w:right="567"/>
              <w:jc w:val="both"/>
              <w:rPr>
                <w:rFonts w:ascii="Bookman Old Style" w:hAnsi="Bookman Old Style"/>
                <w:sz w:val="22"/>
                <w:szCs w:val="22"/>
              </w:rPr>
            </w:pPr>
          </w:p>
        </w:tc>
        <w:tc>
          <w:tcPr>
            <w:tcW w:w="2126" w:type="dxa"/>
          </w:tcPr>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rPr>
              <w:t>Μέτρηση :</w:t>
            </w:r>
          </w:p>
          <w:p w:rsidR="006940D5" w:rsidRPr="003C56B2" w:rsidRDefault="006940D5" w:rsidP="002F3658">
            <w:pPr>
              <w:spacing w:line="360" w:lineRule="auto"/>
              <w:ind w:right="567"/>
              <w:jc w:val="both"/>
              <w:rPr>
                <w:rFonts w:ascii="Bookman Old Style" w:hAnsi="Bookman Old Style"/>
                <w:sz w:val="22"/>
                <w:szCs w:val="22"/>
              </w:rPr>
            </w:pPr>
            <w:r w:rsidRPr="003C56B2">
              <w:rPr>
                <w:rFonts w:ascii="Bookman Old Style" w:hAnsi="Bookman Old Style"/>
                <w:sz w:val="22"/>
                <w:szCs w:val="22"/>
                <w:lang w:val="en-US"/>
              </w:rPr>
              <w:t>COD</w:t>
            </w:r>
            <w:r w:rsidRPr="003C56B2">
              <w:rPr>
                <w:rFonts w:ascii="Bookman Old Style" w:hAnsi="Bookman Old Style"/>
                <w:sz w:val="22"/>
                <w:szCs w:val="22"/>
              </w:rPr>
              <w:t xml:space="preserve">, </w:t>
            </w:r>
            <w:r w:rsidRPr="003C56B2">
              <w:rPr>
                <w:rFonts w:ascii="Bookman Old Style" w:hAnsi="Bookman Old Style"/>
                <w:sz w:val="22"/>
                <w:szCs w:val="22"/>
                <w:lang w:val="en-US"/>
              </w:rPr>
              <w:t>BOD</w:t>
            </w:r>
            <w:r w:rsidRPr="003C56B2">
              <w:rPr>
                <w:rFonts w:ascii="Bookman Old Style" w:hAnsi="Bookman Old Style"/>
                <w:sz w:val="22"/>
                <w:szCs w:val="22"/>
              </w:rPr>
              <w:t xml:space="preserve">5, </w:t>
            </w:r>
            <w:r w:rsidRPr="003C56B2">
              <w:rPr>
                <w:rFonts w:ascii="Bookman Old Style" w:hAnsi="Bookman Old Style"/>
                <w:sz w:val="22"/>
                <w:szCs w:val="22"/>
                <w:lang w:val="en-US"/>
              </w:rPr>
              <w:t>PH</w:t>
            </w:r>
            <w:r w:rsidRPr="003C56B2">
              <w:rPr>
                <w:rFonts w:ascii="Bookman Old Style" w:hAnsi="Bookman Old Style"/>
                <w:sz w:val="22"/>
                <w:szCs w:val="22"/>
              </w:rPr>
              <w:t xml:space="preserve">, </w:t>
            </w:r>
            <w:r w:rsidRPr="003C56B2">
              <w:rPr>
                <w:rFonts w:ascii="Bookman Old Style" w:hAnsi="Bookman Old Style"/>
                <w:sz w:val="22"/>
                <w:szCs w:val="22"/>
                <w:lang w:val="en-US"/>
              </w:rPr>
              <w:t>SS</w:t>
            </w:r>
            <w:r w:rsidRPr="003C56B2">
              <w:rPr>
                <w:rFonts w:ascii="Bookman Old Style" w:hAnsi="Bookman Old Style"/>
                <w:sz w:val="22"/>
                <w:szCs w:val="22"/>
              </w:rPr>
              <w:t xml:space="preserve">, </w:t>
            </w:r>
            <w:r w:rsidRPr="003C56B2">
              <w:rPr>
                <w:rFonts w:ascii="Bookman Old Style" w:hAnsi="Bookman Old Style"/>
                <w:sz w:val="22"/>
                <w:szCs w:val="22"/>
                <w:lang w:val="en-US"/>
              </w:rPr>
              <w:t>N</w:t>
            </w:r>
            <w:r w:rsidRPr="003C56B2">
              <w:rPr>
                <w:rFonts w:ascii="Bookman Old Style" w:hAnsi="Bookman Old Style"/>
                <w:sz w:val="22"/>
                <w:szCs w:val="22"/>
              </w:rPr>
              <w:t xml:space="preserve">, </w:t>
            </w:r>
            <w:r w:rsidRPr="003C56B2">
              <w:rPr>
                <w:rFonts w:ascii="Bookman Old Style" w:hAnsi="Bookman Old Style"/>
                <w:sz w:val="22"/>
                <w:szCs w:val="22"/>
                <w:lang w:val="en-US"/>
              </w:rPr>
              <w:t>P</w:t>
            </w:r>
            <w:r w:rsidRPr="003C56B2">
              <w:rPr>
                <w:rFonts w:ascii="Bookman Old Style" w:hAnsi="Bookman Old Style"/>
                <w:sz w:val="22"/>
                <w:szCs w:val="22"/>
              </w:rPr>
              <w:t xml:space="preserve"> , </w:t>
            </w:r>
            <w:r w:rsidRPr="003C56B2">
              <w:rPr>
                <w:rFonts w:ascii="Bookman Old Style" w:hAnsi="Bookman Old Style"/>
                <w:sz w:val="22"/>
                <w:szCs w:val="22"/>
                <w:lang w:val="en-US"/>
              </w:rPr>
              <w:t>E</w:t>
            </w:r>
            <w:r w:rsidRPr="003C56B2">
              <w:rPr>
                <w:rFonts w:ascii="Bookman Old Style" w:hAnsi="Bookman Old Style"/>
                <w:sz w:val="22"/>
                <w:szCs w:val="22"/>
              </w:rPr>
              <w:t>.</w:t>
            </w:r>
            <w:r w:rsidRPr="003C56B2">
              <w:rPr>
                <w:rFonts w:ascii="Bookman Old Style" w:hAnsi="Bookman Old Style"/>
                <w:sz w:val="22"/>
                <w:szCs w:val="22"/>
                <w:lang w:val="en-US"/>
              </w:rPr>
              <w:t>coli</w:t>
            </w:r>
            <w:r w:rsidRPr="003C56B2">
              <w:rPr>
                <w:rFonts w:ascii="Bookman Old Style" w:hAnsi="Bookman Old Style"/>
                <w:sz w:val="22"/>
                <w:szCs w:val="22"/>
              </w:rPr>
              <w:t xml:space="preserve"> , Ολ.κολοβ/δη </w:t>
            </w:r>
          </w:p>
        </w:tc>
        <w:tc>
          <w:tcPr>
            <w:tcW w:w="1984" w:type="dxa"/>
          </w:tcPr>
          <w:p w:rsidR="006940D5" w:rsidRPr="003C56B2" w:rsidRDefault="006940D5" w:rsidP="002F3658">
            <w:pPr>
              <w:spacing w:line="360" w:lineRule="auto"/>
              <w:ind w:right="567"/>
              <w:jc w:val="both"/>
              <w:rPr>
                <w:rFonts w:ascii="Bookman Old Style" w:hAnsi="Bookman Old Style"/>
                <w:sz w:val="22"/>
                <w:szCs w:val="22"/>
              </w:rPr>
            </w:pPr>
          </w:p>
        </w:tc>
      </w:tr>
    </w:tbl>
    <w:p w:rsidR="006940D5" w:rsidRPr="003C56B2" w:rsidRDefault="002F3658" w:rsidP="006940D5">
      <w:pPr>
        <w:spacing w:after="0" w:line="360" w:lineRule="auto"/>
        <w:ind w:right="567"/>
        <w:jc w:val="both"/>
        <w:rPr>
          <w:rFonts w:ascii="Bookman Old Style" w:hAnsi="Bookman Old Style"/>
        </w:rPr>
      </w:pPr>
      <w:r>
        <w:rPr>
          <w:rFonts w:ascii="Bookman Old Style" w:hAnsi="Bookman Old Style"/>
        </w:rPr>
        <w:br w:type="textWrapping" w:clear="all"/>
      </w:r>
    </w:p>
    <w:p w:rsidR="002F3658" w:rsidRDefault="002F3658" w:rsidP="006940D5">
      <w:pPr>
        <w:spacing w:after="0"/>
        <w:sectPr w:rsidR="002F3658" w:rsidSect="006940D5">
          <w:pgSz w:w="15840" w:h="12240" w:orient="landscape" w:code="1"/>
          <w:pgMar w:top="1800" w:right="1440" w:bottom="1800" w:left="1440" w:header="708" w:footer="708" w:gutter="0"/>
          <w:cols w:space="708"/>
          <w:docGrid w:linePitch="360"/>
        </w:sectPr>
      </w:pPr>
    </w:p>
    <w:p w:rsidR="001A4CEE" w:rsidRPr="001A4CEE" w:rsidRDefault="001A4CEE" w:rsidP="001A4CEE">
      <w:pPr>
        <w:jc w:val="center"/>
        <w:rPr>
          <w:sz w:val="32"/>
          <w:szCs w:val="32"/>
          <w:u w:val="single"/>
        </w:rPr>
      </w:pPr>
      <w:r w:rsidRPr="001A4CEE">
        <w:rPr>
          <w:sz w:val="32"/>
          <w:szCs w:val="32"/>
          <w:u w:val="single"/>
        </w:rPr>
        <w:lastRenderedPageBreak/>
        <w:t>ΠΑΡΑΡΤΗΜΑ Γ΄</w:t>
      </w:r>
    </w:p>
    <w:p w:rsidR="001A4CEE" w:rsidRDefault="001A4CEE" w:rsidP="001A4CEE">
      <w:pPr>
        <w:jc w:val="center"/>
        <w:rPr>
          <w:sz w:val="32"/>
          <w:szCs w:val="32"/>
          <w:u w:val="single"/>
        </w:rPr>
      </w:pPr>
      <w:r w:rsidRPr="001A4CEE">
        <w:rPr>
          <w:sz w:val="32"/>
          <w:szCs w:val="32"/>
          <w:u w:val="single"/>
        </w:rPr>
        <w:t>ΥΠΟΔΕΙΓΜΑ ΟΙΚΟΝΟΜΙΚΗΣ ΠΡΟΣΦΟΡΑΣ</w:t>
      </w:r>
      <w:r>
        <w:rPr>
          <w:sz w:val="32"/>
          <w:szCs w:val="32"/>
          <w:u w:val="single"/>
        </w:rPr>
        <w:t xml:space="preserve"> </w:t>
      </w:r>
    </w:p>
    <w:tbl>
      <w:tblPr>
        <w:tblW w:w="10200" w:type="dxa"/>
        <w:tblInd w:w="-792" w:type="dxa"/>
        <w:tblLook w:val="0000"/>
      </w:tblPr>
      <w:tblGrid>
        <w:gridCol w:w="475"/>
        <w:gridCol w:w="6192"/>
        <w:gridCol w:w="1008"/>
        <w:gridCol w:w="626"/>
        <w:gridCol w:w="933"/>
        <w:gridCol w:w="966"/>
      </w:tblGrid>
      <w:tr w:rsidR="001A4CEE" w:rsidRPr="000467BB" w:rsidTr="001A4CEE">
        <w:trPr>
          <w:trHeight w:val="398"/>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Α/Α </w:t>
            </w:r>
          </w:p>
        </w:tc>
        <w:tc>
          <w:tcPr>
            <w:tcW w:w="6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Είδος Εργασίας </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Μον. </w:t>
            </w:r>
          </w:p>
        </w:tc>
        <w:tc>
          <w:tcPr>
            <w:tcW w:w="6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Ποσότητα </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 xml:space="preserve">Τιμή Μονάδας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4CEE" w:rsidRPr="000467BB" w:rsidRDefault="001A4CEE" w:rsidP="006940D5">
            <w:pPr>
              <w:jc w:val="center"/>
              <w:rPr>
                <w:rFonts w:ascii="Arial" w:eastAsia="Times New Roman" w:hAnsi="Arial" w:cs="Arial"/>
                <w:b/>
                <w:bCs/>
                <w:sz w:val="15"/>
                <w:szCs w:val="15"/>
              </w:rPr>
            </w:pPr>
            <w:r w:rsidRPr="000467BB">
              <w:rPr>
                <w:rFonts w:ascii="Arial" w:eastAsia="Times New Roman" w:hAnsi="Arial" w:cs="Arial"/>
                <w:b/>
                <w:bCs/>
                <w:sz w:val="15"/>
                <w:szCs w:val="15"/>
              </w:rPr>
              <w:t>Aξία</w:t>
            </w:r>
          </w:p>
        </w:tc>
      </w:tr>
      <w:tr w:rsidR="001A4CEE" w:rsidRPr="000467BB" w:rsidTr="001A4CEE">
        <w:trPr>
          <w:trHeight w:val="600"/>
        </w:trPr>
        <w:tc>
          <w:tcPr>
            <w:tcW w:w="475"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6192"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626" w:type="dxa"/>
            <w:vMerge/>
            <w:tcBorders>
              <w:top w:val="single" w:sz="4" w:space="0" w:color="auto"/>
              <w:left w:val="single" w:sz="4" w:space="0" w:color="auto"/>
              <w:bottom w:val="single" w:sz="4" w:space="0" w:color="000000"/>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1A4CEE" w:rsidRPr="000467BB" w:rsidRDefault="001A4CEE" w:rsidP="006940D5">
            <w:pPr>
              <w:rPr>
                <w:rFonts w:ascii="Arial" w:eastAsia="Times New Roman" w:hAnsi="Arial" w:cs="Arial"/>
                <w:b/>
                <w:bCs/>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c>
          <w:tcPr>
            <w:tcW w:w="6192" w:type="dxa"/>
            <w:tcBorders>
              <w:top w:val="nil"/>
              <w:left w:val="nil"/>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Μονάδα Βιολογικού Καθαρισμού</w:t>
            </w:r>
          </w:p>
        </w:tc>
        <w:tc>
          <w:tcPr>
            <w:tcW w:w="1008" w:type="dxa"/>
            <w:tcBorders>
              <w:top w:val="nil"/>
              <w:left w:val="nil"/>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c>
          <w:tcPr>
            <w:tcW w:w="626" w:type="dxa"/>
            <w:tcBorders>
              <w:top w:val="nil"/>
              <w:left w:val="nil"/>
              <w:bottom w:val="single" w:sz="4" w:space="0" w:color="auto"/>
              <w:right w:val="single" w:sz="4" w:space="0" w:color="auto"/>
            </w:tcBorders>
            <w:shd w:val="clear" w:color="auto" w:fill="auto"/>
            <w:textDirection w:val="btLr"/>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c>
          <w:tcPr>
            <w:tcW w:w="933" w:type="dxa"/>
            <w:tcBorders>
              <w:top w:val="nil"/>
              <w:left w:val="nil"/>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c>
          <w:tcPr>
            <w:tcW w:w="966" w:type="dxa"/>
            <w:tcBorders>
              <w:top w:val="nil"/>
              <w:left w:val="nil"/>
              <w:bottom w:val="single" w:sz="4" w:space="0" w:color="auto"/>
              <w:right w:val="single" w:sz="4" w:space="0" w:color="auto"/>
            </w:tcBorders>
            <w:shd w:val="clear" w:color="auto" w:fill="auto"/>
            <w:vAlign w:val="center"/>
          </w:tcPr>
          <w:p w:rsidR="001A4CEE" w:rsidRDefault="001A4CEE" w:rsidP="006940D5">
            <w:pPr>
              <w:jc w:val="center"/>
              <w:rPr>
                <w:rFonts w:ascii="Arial" w:hAnsi="Arial" w:cs="Arial"/>
                <w:b/>
                <w:bCs/>
                <w:sz w:val="15"/>
                <w:szCs w:val="15"/>
              </w:rPr>
            </w:pPr>
            <w:r>
              <w:rPr>
                <w:rFonts w:ascii="Arial" w:hAnsi="Arial" w:cs="Arial"/>
                <w:b/>
                <w:bCs/>
                <w:sz w:val="15"/>
                <w:szCs w:val="15"/>
              </w:rPr>
              <w:t> </w:t>
            </w: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1</w:t>
            </w:r>
          </w:p>
        </w:tc>
        <w:tc>
          <w:tcPr>
            <w:tcW w:w="6192"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Μισθοδοσία τεχνικού και επιστημονικού προσωπικού αναδόχου (4 άτομα-ετήσια απασχόληση) για την ετήσια λειτουργία και συντήρηση του ΜΒΚ</w:t>
            </w:r>
          </w:p>
        </w:tc>
        <w:tc>
          <w:tcPr>
            <w:tcW w:w="1008" w:type="dxa"/>
            <w:tcBorders>
              <w:top w:val="nil"/>
              <w:left w:val="nil"/>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Κ.Α</w:t>
            </w:r>
          </w:p>
        </w:tc>
        <w:tc>
          <w:tcPr>
            <w:tcW w:w="626"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2</w:t>
            </w:r>
          </w:p>
        </w:tc>
        <w:tc>
          <w:tcPr>
            <w:tcW w:w="6192"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Προμήθεια χημικών πολυηλεκτρολύτη</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kg</w:t>
            </w:r>
          </w:p>
        </w:tc>
        <w:tc>
          <w:tcPr>
            <w:tcW w:w="62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r>
              <w:rPr>
                <w:rFonts w:ascii="Arial" w:hAnsi="Arial" w:cs="Arial"/>
                <w:sz w:val="15"/>
                <w:szCs w:val="15"/>
              </w:rPr>
              <w:t>146</w:t>
            </w:r>
          </w:p>
        </w:tc>
        <w:tc>
          <w:tcPr>
            <w:tcW w:w="933"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3</w:t>
            </w:r>
          </w:p>
        </w:tc>
        <w:tc>
          <w:tcPr>
            <w:tcW w:w="6192"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Προμήθεια χημικών NaOCl</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lt</w:t>
            </w:r>
          </w:p>
        </w:tc>
        <w:tc>
          <w:tcPr>
            <w:tcW w:w="62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r>
              <w:rPr>
                <w:rFonts w:ascii="Arial" w:hAnsi="Arial" w:cs="Arial"/>
                <w:sz w:val="15"/>
                <w:szCs w:val="15"/>
              </w:rPr>
              <w:t>5256</w:t>
            </w:r>
          </w:p>
        </w:tc>
        <w:tc>
          <w:tcPr>
            <w:tcW w:w="933"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25"/>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4</w:t>
            </w:r>
          </w:p>
        </w:tc>
        <w:tc>
          <w:tcPr>
            <w:tcW w:w="6192" w:type="dxa"/>
            <w:tcBorders>
              <w:top w:val="nil"/>
              <w:left w:val="nil"/>
              <w:bottom w:val="single" w:sz="4" w:space="0" w:color="auto"/>
              <w:right w:val="single" w:sz="4" w:space="0" w:color="auto"/>
            </w:tcBorders>
            <w:shd w:val="clear" w:color="auto" w:fill="auto"/>
          </w:tcPr>
          <w:p w:rsidR="001A4CEE" w:rsidRDefault="001A4CEE" w:rsidP="006940D5">
            <w:pPr>
              <w:rPr>
                <w:rFonts w:ascii="Arial" w:hAnsi="Arial" w:cs="Arial"/>
                <w:sz w:val="15"/>
                <w:szCs w:val="15"/>
              </w:rPr>
            </w:pPr>
            <w:r>
              <w:rPr>
                <w:rFonts w:ascii="Arial" w:hAnsi="Arial" w:cs="Arial"/>
                <w:sz w:val="15"/>
                <w:szCs w:val="15"/>
              </w:rPr>
              <w:t>Χημικές αναλύσεις σε εξειδικευμένο εργαστήριο μηνιαίων μετρήσεων εξόδου</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Τεμ.</w:t>
            </w:r>
          </w:p>
        </w:tc>
        <w:tc>
          <w:tcPr>
            <w:tcW w:w="62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r>
              <w:rPr>
                <w:rFonts w:ascii="Arial" w:hAnsi="Arial" w:cs="Arial"/>
                <w:sz w:val="15"/>
                <w:szCs w:val="15"/>
              </w:rPr>
              <w:t>12</w:t>
            </w:r>
          </w:p>
        </w:tc>
        <w:tc>
          <w:tcPr>
            <w:tcW w:w="933"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25"/>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5</w:t>
            </w:r>
          </w:p>
        </w:tc>
        <w:tc>
          <w:tcPr>
            <w:tcW w:w="6192" w:type="dxa"/>
            <w:tcBorders>
              <w:top w:val="nil"/>
              <w:left w:val="nil"/>
              <w:bottom w:val="single" w:sz="4" w:space="0" w:color="auto"/>
              <w:right w:val="single" w:sz="4" w:space="0" w:color="auto"/>
            </w:tcBorders>
            <w:shd w:val="clear" w:color="auto" w:fill="FFFFFF"/>
          </w:tcPr>
          <w:p w:rsidR="001A4CEE" w:rsidRDefault="001A4CEE" w:rsidP="006940D5">
            <w:pPr>
              <w:rPr>
                <w:rFonts w:ascii="Arial" w:hAnsi="Arial" w:cs="Arial"/>
                <w:sz w:val="15"/>
                <w:szCs w:val="15"/>
              </w:rPr>
            </w:pPr>
            <w:r>
              <w:rPr>
                <w:rFonts w:ascii="Arial" w:hAnsi="Arial" w:cs="Arial"/>
                <w:sz w:val="15"/>
                <w:szCs w:val="15"/>
              </w:rPr>
              <w:t>Χημικές αναλύσεις σε εξειδικευμένο εργαστήριο  μετρήσεων εισόδου</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Τεμ.</w:t>
            </w:r>
          </w:p>
        </w:tc>
        <w:tc>
          <w:tcPr>
            <w:tcW w:w="626" w:type="dxa"/>
            <w:tcBorders>
              <w:top w:val="nil"/>
              <w:left w:val="nil"/>
              <w:bottom w:val="single" w:sz="4" w:space="0" w:color="auto"/>
              <w:right w:val="single" w:sz="4" w:space="0" w:color="auto"/>
            </w:tcBorders>
            <w:shd w:val="clear" w:color="auto" w:fill="FFFFFF"/>
          </w:tcPr>
          <w:p w:rsidR="001A4CEE" w:rsidRDefault="001A4CEE" w:rsidP="006940D5">
            <w:pPr>
              <w:jc w:val="right"/>
              <w:rPr>
                <w:rFonts w:ascii="Arial" w:hAnsi="Arial" w:cs="Arial"/>
                <w:sz w:val="15"/>
                <w:szCs w:val="15"/>
              </w:rPr>
            </w:pPr>
            <w:r>
              <w:rPr>
                <w:rFonts w:ascii="Arial" w:hAnsi="Arial" w:cs="Arial"/>
                <w:sz w:val="15"/>
                <w:szCs w:val="15"/>
              </w:rPr>
              <w:t>3</w:t>
            </w:r>
          </w:p>
        </w:tc>
        <w:tc>
          <w:tcPr>
            <w:tcW w:w="933" w:type="dxa"/>
            <w:tcBorders>
              <w:top w:val="nil"/>
              <w:left w:val="nil"/>
              <w:bottom w:val="single" w:sz="4" w:space="0" w:color="auto"/>
              <w:right w:val="single" w:sz="4" w:space="0" w:color="auto"/>
            </w:tcBorders>
            <w:shd w:val="clear" w:color="auto" w:fill="FFFFFF"/>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Default="001A4CEE" w:rsidP="006940D5">
            <w:pPr>
              <w:jc w:val="center"/>
              <w:rPr>
                <w:rFonts w:ascii="Arial" w:hAnsi="Arial" w:cs="Arial"/>
                <w:sz w:val="15"/>
                <w:szCs w:val="15"/>
              </w:rPr>
            </w:pPr>
            <w:r>
              <w:rPr>
                <w:rFonts w:ascii="Arial" w:hAnsi="Arial" w:cs="Arial"/>
                <w:sz w:val="15"/>
                <w:szCs w:val="15"/>
              </w:rPr>
              <w:t>6</w:t>
            </w:r>
          </w:p>
        </w:tc>
        <w:tc>
          <w:tcPr>
            <w:tcW w:w="6192" w:type="dxa"/>
            <w:tcBorders>
              <w:top w:val="nil"/>
              <w:left w:val="nil"/>
              <w:bottom w:val="single" w:sz="4" w:space="0" w:color="auto"/>
              <w:right w:val="single" w:sz="4" w:space="0" w:color="auto"/>
            </w:tcBorders>
            <w:shd w:val="clear" w:color="auto" w:fill="FFFFFF"/>
          </w:tcPr>
          <w:p w:rsidR="001A4CEE" w:rsidRDefault="001A4CEE" w:rsidP="006940D5">
            <w:pPr>
              <w:rPr>
                <w:rFonts w:ascii="Arial" w:hAnsi="Arial" w:cs="Arial"/>
                <w:sz w:val="15"/>
                <w:szCs w:val="15"/>
              </w:rPr>
            </w:pPr>
            <w:r>
              <w:rPr>
                <w:rFonts w:ascii="Arial" w:hAnsi="Arial" w:cs="Arial"/>
                <w:sz w:val="15"/>
                <w:szCs w:val="15"/>
              </w:rPr>
              <w:t>Προμήθεια ετήσιων ανταλλακτικών μηχανημάτων, αναλωσίμων, σακκιών κτλ</w:t>
            </w:r>
          </w:p>
        </w:tc>
        <w:tc>
          <w:tcPr>
            <w:tcW w:w="1008" w:type="dxa"/>
            <w:tcBorders>
              <w:top w:val="nil"/>
              <w:left w:val="nil"/>
              <w:bottom w:val="single" w:sz="4" w:space="0" w:color="auto"/>
              <w:right w:val="single" w:sz="4" w:space="0" w:color="auto"/>
            </w:tcBorders>
            <w:shd w:val="clear" w:color="auto" w:fill="FFFFFF"/>
          </w:tcPr>
          <w:p w:rsidR="001A4CEE" w:rsidRDefault="001A4CEE" w:rsidP="006940D5">
            <w:pPr>
              <w:jc w:val="center"/>
              <w:rPr>
                <w:rFonts w:ascii="Arial" w:hAnsi="Arial" w:cs="Arial"/>
                <w:sz w:val="15"/>
                <w:szCs w:val="15"/>
              </w:rPr>
            </w:pPr>
            <w:r>
              <w:rPr>
                <w:rFonts w:ascii="Arial" w:hAnsi="Arial" w:cs="Arial"/>
                <w:sz w:val="15"/>
                <w:szCs w:val="15"/>
              </w:rPr>
              <w:t>Κ.Α.</w:t>
            </w:r>
          </w:p>
        </w:tc>
        <w:tc>
          <w:tcPr>
            <w:tcW w:w="626" w:type="dxa"/>
            <w:tcBorders>
              <w:top w:val="nil"/>
              <w:left w:val="nil"/>
              <w:bottom w:val="single" w:sz="4" w:space="0" w:color="auto"/>
              <w:right w:val="single" w:sz="4" w:space="0" w:color="auto"/>
            </w:tcBorders>
            <w:shd w:val="clear" w:color="auto" w:fill="FFFFFF"/>
          </w:tcPr>
          <w:p w:rsidR="001A4CEE" w:rsidRDefault="001A4CEE" w:rsidP="006940D5">
            <w:pPr>
              <w:rPr>
                <w:rFonts w:ascii="Arial" w:hAnsi="Arial" w:cs="Arial"/>
                <w:sz w:val="15"/>
                <w:szCs w:val="15"/>
              </w:rPr>
            </w:pPr>
            <w:r>
              <w:rPr>
                <w:rFonts w:ascii="Arial" w:hAnsi="Arial" w:cs="Arial"/>
                <w:sz w:val="15"/>
                <w:szCs w:val="15"/>
              </w:rPr>
              <w:t> </w:t>
            </w:r>
          </w:p>
        </w:tc>
        <w:tc>
          <w:tcPr>
            <w:tcW w:w="933" w:type="dxa"/>
            <w:tcBorders>
              <w:top w:val="nil"/>
              <w:left w:val="nil"/>
              <w:bottom w:val="single" w:sz="4" w:space="0" w:color="auto"/>
              <w:right w:val="single" w:sz="4" w:space="0" w:color="auto"/>
            </w:tcBorders>
            <w:shd w:val="clear" w:color="auto" w:fill="FFFFFF"/>
          </w:tcPr>
          <w:p w:rsidR="001A4CEE" w:rsidRDefault="001A4CEE" w:rsidP="006940D5">
            <w:pPr>
              <w:jc w:val="right"/>
              <w:rPr>
                <w:rFonts w:ascii="Arial" w:hAnsi="Arial" w:cs="Arial"/>
                <w:sz w:val="15"/>
                <w:szCs w:val="15"/>
              </w:rPr>
            </w:pP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390"/>
        </w:trPr>
        <w:tc>
          <w:tcPr>
            <w:tcW w:w="475" w:type="dxa"/>
            <w:tcBorders>
              <w:top w:val="nil"/>
              <w:left w:val="single" w:sz="4" w:space="0" w:color="auto"/>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92"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8" w:type="dxa"/>
            <w:tcBorders>
              <w:top w:val="nil"/>
              <w:left w:val="nil"/>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6"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b/>
                <w:bCs/>
                <w:sz w:val="15"/>
                <w:szCs w:val="15"/>
              </w:rPr>
            </w:pPr>
            <w:r w:rsidRPr="000467BB">
              <w:rPr>
                <w:rFonts w:ascii="Arial" w:eastAsia="Times New Roman" w:hAnsi="Arial" w:cs="Arial"/>
                <w:b/>
                <w:bCs/>
                <w:sz w:val="15"/>
                <w:szCs w:val="15"/>
              </w:rPr>
              <w:t>ΜΕΡΙΚΟ ΣΥΝΟΛΟ</w:t>
            </w: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92"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8" w:type="dxa"/>
            <w:tcBorders>
              <w:top w:val="nil"/>
              <w:left w:val="nil"/>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6"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b/>
                <w:bCs/>
                <w:sz w:val="15"/>
                <w:szCs w:val="15"/>
              </w:rPr>
            </w:pPr>
            <w:r w:rsidRPr="000467BB">
              <w:rPr>
                <w:rFonts w:ascii="Arial" w:eastAsia="Times New Roman" w:hAnsi="Arial" w:cs="Arial"/>
                <w:b/>
                <w:bCs/>
                <w:sz w:val="15"/>
                <w:szCs w:val="15"/>
              </w:rPr>
              <w:t>ΦΠΑ 2</w:t>
            </w:r>
            <w:r>
              <w:rPr>
                <w:rFonts w:ascii="Arial" w:eastAsia="Times New Roman" w:hAnsi="Arial" w:cs="Arial"/>
                <w:b/>
                <w:bCs/>
                <w:sz w:val="15"/>
                <w:szCs w:val="15"/>
              </w:rPr>
              <w:t>4</w:t>
            </w:r>
            <w:r w:rsidRPr="000467BB">
              <w:rPr>
                <w:rFonts w:ascii="Arial" w:eastAsia="Times New Roman" w:hAnsi="Arial" w:cs="Arial"/>
                <w:b/>
                <w:bCs/>
                <w:sz w:val="15"/>
                <w:szCs w:val="15"/>
              </w:rPr>
              <w:t>%</w:t>
            </w: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r w:rsidR="001A4CEE" w:rsidRPr="000467BB" w:rsidTr="001A4CEE">
        <w:trPr>
          <w:trHeight w:val="210"/>
        </w:trPr>
        <w:tc>
          <w:tcPr>
            <w:tcW w:w="475" w:type="dxa"/>
            <w:tcBorders>
              <w:top w:val="nil"/>
              <w:left w:val="single" w:sz="4" w:space="0" w:color="auto"/>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192"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1008" w:type="dxa"/>
            <w:tcBorders>
              <w:top w:val="nil"/>
              <w:left w:val="nil"/>
              <w:bottom w:val="single" w:sz="4" w:space="0" w:color="auto"/>
              <w:right w:val="single" w:sz="4" w:space="0" w:color="auto"/>
            </w:tcBorders>
            <w:shd w:val="clear" w:color="auto" w:fill="auto"/>
          </w:tcPr>
          <w:p w:rsidR="001A4CEE" w:rsidRPr="000467BB" w:rsidRDefault="001A4CEE" w:rsidP="006940D5">
            <w:pPr>
              <w:jc w:val="center"/>
              <w:rPr>
                <w:rFonts w:ascii="Arial" w:eastAsia="Times New Roman" w:hAnsi="Arial" w:cs="Arial"/>
                <w:sz w:val="15"/>
                <w:szCs w:val="15"/>
              </w:rPr>
            </w:pPr>
            <w:r w:rsidRPr="000467BB">
              <w:rPr>
                <w:rFonts w:ascii="Arial" w:eastAsia="Times New Roman" w:hAnsi="Arial" w:cs="Arial"/>
                <w:sz w:val="15"/>
                <w:szCs w:val="15"/>
              </w:rPr>
              <w:t> </w:t>
            </w:r>
          </w:p>
        </w:tc>
        <w:tc>
          <w:tcPr>
            <w:tcW w:w="626"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sz w:val="15"/>
                <w:szCs w:val="15"/>
              </w:rPr>
            </w:pPr>
            <w:r w:rsidRPr="000467BB">
              <w:rPr>
                <w:rFonts w:ascii="Arial" w:eastAsia="Times New Roman" w:hAnsi="Arial" w:cs="Arial"/>
                <w:sz w:val="15"/>
                <w:szCs w:val="15"/>
              </w:rPr>
              <w:t> </w:t>
            </w:r>
          </w:p>
        </w:tc>
        <w:tc>
          <w:tcPr>
            <w:tcW w:w="933" w:type="dxa"/>
            <w:tcBorders>
              <w:top w:val="nil"/>
              <w:left w:val="nil"/>
              <w:bottom w:val="single" w:sz="4" w:space="0" w:color="auto"/>
              <w:right w:val="single" w:sz="4" w:space="0" w:color="auto"/>
            </w:tcBorders>
            <w:shd w:val="clear" w:color="auto" w:fill="auto"/>
          </w:tcPr>
          <w:p w:rsidR="001A4CEE" w:rsidRPr="000467BB" w:rsidRDefault="001A4CEE" w:rsidP="006940D5">
            <w:pPr>
              <w:rPr>
                <w:rFonts w:ascii="Arial" w:eastAsia="Times New Roman" w:hAnsi="Arial" w:cs="Arial"/>
                <w:b/>
                <w:bCs/>
                <w:sz w:val="15"/>
                <w:szCs w:val="15"/>
              </w:rPr>
            </w:pPr>
            <w:r w:rsidRPr="000467BB">
              <w:rPr>
                <w:rFonts w:ascii="Arial" w:eastAsia="Times New Roman" w:hAnsi="Arial" w:cs="Arial"/>
                <w:b/>
                <w:bCs/>
                <w:sz w:val="15"/>
                <w:szCs w:val="15"/>
              </w:rPr>
              <w:t>ΣΥΝΟΛΟ</w:t>
            </w:r>
          </w:p>
        </w:tc>
        <w:tc>
          <w:tcPr>
            <w:tcW w:w="966" w:type="dxa"/>
            <w:tcBorders>
              <w:top w:val="nil"/>
              <w:left w:val="nil"/>
              <w:bottom w:val="single" w:sz="4" w:space="0" w:color="auto"/>
              <w:right w:val="single" w:sz="4" w:space="0" w:color="auto"/>
            </w:tcBorders>
            <w:shd w:val="clear" w:color="auto" w:fill="auto"/>
          </w:tcPr>
          <w:p w:rsidR="001A4CEE" w:rsidRDefault="001A4CEE" w:rsidP="006940D5">
            <w:pPr>
              <w:jc w:val="right"/>
              <w:rPr>
                <w:rFonts w:ascii="Arial" w:hAnsi="Arial" w:cs="Arial"/>
                <w:sz w:val="15"/>
                <w:szCs w:val="15"/>
              </w:rPr>
            </w:pPr>
          </w:p>
        </w:tc>
      </w:tr>
    </w:tbl>
    <w:p w:rsidR="001A4CEE" w:rsidRDefault="001A4CEE" w:rsidP="001A4CEE">
      <w:pPr>
        <w:spacing w:line="360" w:lineRule="auto"/>
        <w:jc w:val="both"/>
        <w:rPr>
          <w:rFonts w:ascii="Times New Roman" w:hAnsi="Times New Roman"/>
          <w:b/>
          <w:sz w:val="24"/>
          <w:szCs w:val="24"/>
        </w:rPr>
      </w:pPr>
    </w:p>
    <w:p w:rsidR="001A4CEE" w:rsidRDefault="001A4CEE"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1A4CEE">
      <w:pPr>
        <w:rPr>
          <w:sz w:val="32"/>
          <w:szCs w:val="32"/>
          <w:u w:val="single"/>
        </w:rPr>
      </w:pPr>
    </w:p>
    <w:p w:rsidR="00E87A2C" w:rsidRDefault="00E87A2C" w:rsidP="00E87A2C">
      <w:pPr>
        <w:jc w:val="center"/>
        <w:rPr>
          <w:sz w:val="24"/>
          <w:szCs w:val="24"/>
          <w:u w:val="single"/>
        </w:rPr>
      </w:pPr>
      <w:r>
        <w:rPr>
          <w:sz w:val="32"/>
          <w:szCs w:val="32"/>
          <w:u w:val="single"/>
        </w:rPr>
        <w:lastRenderedPageBreak/>
        <w:t xml:space="preserve">ΕΓΓΡΑΦΟ ΕΠΙΣΚΕΨΗΣ ΣΤΟ Π.Χ.Π. ΓΙΑ ΣΥΝΤΗΡΗΣΗ ΒΙΟΛΟΓΙΚΟΥ ΚΑΘΑΡΙΣΜΟΥ  </w:t>
      </w:r>
    </w:p>
    <w:p w:rsidR="00E87A2C" w:rsidRDefault="00E87A2C" w:rsidP="00E87A2C">
      <w:pPr>
        <w:rPr>
          <w:sz w:val="24"/>
          <w:szCs w:val="24"/>
          <w:u w:val="single"/>
        </w:rPr>
      </w:pPr>
    </w:p>
    <w:p w:rsidR="00E87A2C" w:rsidRDefault="00E87A2C" w:rsidP="00DE0FF6">
      <w:pPr>
        <w:spacing w:after="0"/>
        <w:rPr>
          <w:sz w:val="24"/>
          <w:szCs w:val="24"/>
        </w:rPr>
      </w:pPr>
      <w:r w:rsidRPr="00DE0FF6">
        <w:rPr>
          <w:sz w:val="24"/>
          <w:szCs w:val="24"/>
        </w:rPr>
        <w:t>Ο κάτωθι υπογεγραμμένος …………………………………………</w:t>
      </w:r>
      <w:r w:rsidR="00DE0FF6">
        <w:rPr>
          <w:sz w:val="24"/>
          <w:szCs w:val="24"/>
        </w:rPr>
        <w:t>…………</w:t>
      </w:r>
      <w:r w:rsidRPr="00DE0FF6">
        <w:rPr>
          <w:sz w:val="24"/>
          <w:szCs w:val="24"/>
        </w:rPr>
        <w:t xml:space="preserve"> επισκέφθηκα σήμερα </w:t>
      </w:r>
    </w:p>
    <w:p w:rsidR="00DE0FF6" w:rsidRPr="00DE0FF6" w:rsidRDefault="00DE0FF6" w:rsidP="00DE0FF6">
      <w:pPr>
        <w:spacing w:after="0"/>
        <w:rPr>
          <w:sz w:val="24"/>
          <w:szCs w:val="24"/>
        </w:rPr>
      </w:pPr>
    </w:p>
    <w:p w:rsidR="00DE0FF6" w:rsidRDefault="00DE0FF6" w:rsidP="00DE0FF6">
      <w:pPr>
        <w:spacing w:after="0"/>
        <w:rPr>
          <w:sz w:val="24"/>
          <w:szCs w:val="24"/>
        </w:rPr>
      </w:pPr>
      <w:r w:rsidRPr="00DE0FF6">
        <w:rPr>
          <w:sz w:val="24"/>
          <w:szCs w:val="24"/>
        </w:rPr>
        <w:t>τ</w:t>
      </w:r>
      <w:r w:rsidR="00E87A2C" w:rsidRPr="00DE0FF6">
        <w:rPr>
          <w:sz w:val="24"/>
          <w:szCs w:val="24"/>
        </w:rPr>
        <w:t>ην ……………</w:t>
      </w:r>
      <w:r w:rsidRPr="00DE0FF6">
        <w:rPr>
          <w:sz w:val="24"/>
          <w:szCs w:val="24"/>
        </w:rPr>
        <w:t>………….</w:t>
      </w:r>
      <w:r w:rsidR="00344057">
        <w:rPr>
          <w:sz w:val="24"/>
          <w:szCs w:val="24"/>
        </w:rPr>
        <w:t>20..</w:t>
      </w:r>
      <w:r w:rsidR="00E87A2C" w:rsidRPr="00DE0FF6">
        <w:rPr>
          <w:sz w:val="24"/>
          <w:szCs w:val="24"/>
        </w:rPr>
        <w:t xml:space="preserve">  </w:t>
      </w:r>
      <w:r w:rsidRPr="00DE0FF6">
        <w:rPr>
          <w:sz w:val="24"/>
          <w:szCs w:val="24"/>
        </w:rPr>
        <w:t>το Π.Χ.Π. και έλαβα γνώση των χώρων και της έκτασης των</w:t>
      </w:r>
    </w:p>
    <w:p w:rsidR="00DE0FF6" w:rsidRDefault="00DE0FF6" w:rsidP="00DE0FF6">
      <w:pPr>
        <w:spacing w:after="0"/>
        <w:rPr>
          <w:sz w:val="24"/>
          <w:szCs w:val="24"/>
        </w:rPr>
      </w:pPr>
    </w:p>
    <w:p w:rsidR="00E87A2C" w:rsidRDefault="00DE0FF6" w:rsidP="00DE0FF6">
      <w:pPr>
        <w:spacing w:after="0"/>
        <w:rPr>
          <w:sz w:val="24"/>
          <w:szCs w:val="24"/>
        </w:rPr>
      </w:pPr>
      <w:r w:rsidRPr="00DE0FF6">
        <w:rPr>
          <w:sz w:val="24"/>
          <w:szCs w:val="24"/>
        </w:rPr>
        <w:t xml:space="preserve"> εργασιών συντήρησης του Βιολογικού καθαρισμού.</w:t>
      </w: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r>
        <w:rPr>
          <w:sz w:val="24"/>
          <w:szCs w:val="24"/>
        </w:rPr>
        <w:t xml:space="preserve">                                                                                                 (Υπογραφή – Σφραγίδα)</w:t>
      </w: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p>
    <w:p w:rsidR="00DE0FF6" w:rsidRDefault="00DE0FF6" w:rsidP="00DE0FF6">
      <w:pPr>
        <w:spacing w:after="0"/>
        <w:rPr>
          <w:sz w:val="24"/>
          <w:szCs w:val="24"/>
        </w:rPr>
      </w:pPr>
      <w:r>
        <w:rPr>
          <w:sz w:val="24"/>
          <w:szCs w:val="24"/>
        </w:rPr>
        <w:t>Η  Διευθύντρια /  Ο Προϊστάμεντος του τεχνικού συνεργείου</w:t>
      </w:r>
    </w:p>
    <w:p w:rsidR="00DE0FF6" w:rsidRDefault="00DE0FF6" w:rsidP="00DE0FF6">
      <w:pPr>
        <w:spacing w:after="0"/>
        <w:rPr>
          <w:sz w:val="24"/>
          <w:szCs w:val="24"/>
        </w:rPr>
      </w:pPr>
    </w:p>
    <w:p w:rsidR="00DE0FF6" w:rsidRDefault="00DE0FF6" w:rsidP="00DE0FF6">
      <w:pPr>
        <w:spacing w:after="0"/>
        <w:rPr>
          <w:sz w:val="24"/>
          <w:szCs w:val="24"/>
        </w:rPr>
      </w:pPr>
    </w:p>
    <w:p w:rsidR="00DE0FF6" w:rsidRPr="00DE0FF6" w:rsidRDefault="00DE0FF6" w:rsidP="00DE0FF6">
      <w:pPr>
        <w:spacing w:after="0"/>
        <w:rPr>
          <w:sz w:val="24"/>
          <w:szCs w:val="24"/>
        </w:rPr>
      </w:pPr>
      <w:r>
        <w:rPr>
          <w:sz w:val="24"/>
          <w:szCs w:val="24"/>
        </w:rPr>
        <w:t xml:space="preserve">                                                                </w:t>
      </w:r>
    </w:p>
    <w:sectPr w:rsidR="00DE0FF6" w:rsidRPr="00DE0FF6" w:rsidSect="002F3658">
      <w:pgSz w:w="12240" w:h="15840" w:code="1"/>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3B1" w:rsidRDefault="001373B1" w:rsidP="0051031F">
      <w:pPr>
        <w:spacing w:after="0" w:line="240" w:lineRule="auto"/>
      </w:pPr>
      <w:r>
        <w:separator/>
      </w:r>
    </w:p>
  </w:endnote>
  <w:endnote w:type="continuationSeparator" w:id="1">
    <w:p w:rsidR="001373B1" w:rsidRDefault="001373B1" w:rsidP="00510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Arial Greek">
    <w:panose1 w:val="020B0604020202020204"/>
    <w:charset w:val="A1"/>
    <w:family w:val="swiss"/>
    <w:pitch w:val="variable"/>
    <w:sig w:usb0="E0002EFF" w:usb1="C000785B" w:usb2="00000009" w:usb3="00000000" w:csb0="000001FF" w:csb1="00000000"/>
  </w:font>
  <w:font w:name="WILOPlusGlobal-Bold">
    <w:altName w:val="MS Mincho"/>
    <w:panose1 w:val="00000000000000000000"/>
    <w:charset w:val="80"/>
    <w:family w:val="auto"/>
    <w:notTrueType/>
    <w:pitch w:val="default"/>
    <w:sig w:usb0="00000003" w:usb1="08070000" w:usb2="00000010" w:usb3="00000000" w:csb0="00020001" w:csb1="00000000"/>
  </w:font>
  <w:font w:name="WILOPlusGlobal-Regular">
    <w:altName w:val="MS Gothic"/>
    <w:panose1 w:val="00000000000000000000"/>
    <w:charset w:val="00"/>
    <w:family w:val="swiss"/>
    <w:notTrueType/>
    <w:pitch w:val="default"/>
    <w:sig w:usb0="00000003" w:usb1="08070000" w:usb2="00000010" w:usb3="00000000" w:csb0="00020001" w:csb1="00000000"/>
  </w:font>
  <w:font w:name="WILOPlusFM-Italic">
    <w:altName w:val="Times New Roman"/>
    <w:panose1 w:val="00000000000000000000"/>
    <w:charset w:val="A1"/>
    <w:family w:val="auto"/>
    <w:notTrueType/>
    <w:pitch w:val="default"/>
    <w:sig w:usb0="00000083" w:usb1="00000000" w:usb2="00000000" w:usb3="00000000" w:csb0="00000009" w:csb1="00000000"/>
  </w:font>
  <w:font w:name="WILOPlusFM">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418579"/>
      <w:docPartObj>
        <w:docPartGallery w:val="Page Numbers (Bottom of Page)"/>
        <w:docPartUnique/>
      </w:docPartObj>
    </w:sdtPr>
    <w:sdtContent>
      <w:p w:rsidR="004A28C3" w:rsidRDefault="00E00294">
        <w:pPr>
          <w:pStyle w:val="aa"/>
          <w:jc w:val="right"/>
        </w:pPr>
        <w:fldSimple w:instr=" PAGE   \* MERGEFORMAT ">
          <w:r w:rsidR="00E85013">
            <w:rPr>
              <w:noProof/>
            </w:rPr>
            <w:t>93</w:t>
          </w:r>
        </w:fldSimple>
      </w:p>
    </w:sdtContent>
  </w:sdt>
  <w:p w:rsidR="004A28C3" w:rsidRDefault="004A28C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3B1" w:rsidRDefault="001373B1" w:rsidP="0051031F">
      <w:pPr>
        <w:spacing w:after="0" w:line="240" w:lineRule="auto"/>
      </w:pPr>
      <w:r>
        <w:separator/>
      </w:r>
    </w:p>
  </w:footnote>
  <w:footnote w:type="continuationSeparator" w:id="1">
    <w:p w:rsidR="001373B1" w:rsidRDefault="001373B1" w:rsidP="005103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1DB"/>
    <w:multiLevelType w:val="hybridMultilevel"/>
    <w:tmpl w:val="BD1C7830"/>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5182B43"/>
    <w:multiLevelType w:val="hybridMultilevel"/>
    <w:tmpl w:val="816CAB2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853BCD"/>
    <w:multiLevelType w:val="singleLevel"/>
    <w:tmpl w:val="C3900734"/>
    <w:lvl w:ilvl="0">
      <w:start w:val="5"/>
      <w:numFmt w:val="bullet"/>
      <w:lvlText w:val="-"/>
      <w:lvlJc w:val="left"/>
      <w:pPr>
        <w:tabs>
          <w:tab w:val="num" w:pos="360"/>
        </w:tabs>
        <w:ind w:left="360" w:hanging="360"/>
      </w:pPr>
      <w:rPr>
        <w:rFonts w:ascii="Times New Roman" w:hAnsi="Times New Roman" w:hint="default"/>
      </w:rPr>
    </w:lvl>
  </w:abstractNum>
  <w:abstractNum w:abstractNumId="3">
    <w:nsid w:val="080257B9"/>
    <w:multiLevelType w:val="multilevel"/>
    <w:tmpl w:val="1B62D6C4"/>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8E67FD4"/>
    <w:multiLevelType w:val="multilevel"/>
    <w:tmpl w:val="D32A8A38"/>
    <w:lvl w:ilvl="0">
      <w:start w:val="1"/>
      <w:numFmt w:val="decimal"/>
      <w:lvlText w:val="%1."/>
      <w:legacy w:legacy="1" w:legacySpace="0" w:legacyIndent="162"/>
      <w:lvlJc w:val="left"/>
      <w:rPr>
        <w:rFonts w:ascii="Times New Roman" w:hAnsi="Times New Roman"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947370"/>
    <w:multiLevelType w:val="hybridMultilevel"/>
    <w:tmpl w:val="D1AA07E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0D2A06"/>
    <w:multiLevelType w:val="hybridMultilevel"/>
    <w:tmpl w:val="580ADF8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0B851547"/>
    <w:multiLevelType w:val="hybridMultilevel"/>
    <w:tmpl w:val="9D1E30D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5B20A88"/>
    <w:multiLevelType w:val="hybridMultilevel"/>
    <w:tmpl w:val="88C8C3B2"/>
    <w:lvl w:ilvl="0" w:tplc="DB96BB42">
      <w:start w:val="1"/>
      <w:numFmt w:val="decimal"/>
      <w:lvlText w:val="%1)"/>
      <w:lvlJc w:val="left"/>
      <w:pPr>
        <w:tabs>
          <w:tab w:val="num" w:pos="1376"/>
        </w:tabs>
        <w:ind w:left="1376" w:hanging="360"/>
      </w:pPr>
    </w:lvl>
    <w:lvl w:ilvl="1" w:tplc="04090019">
      <w:start w:val="1"/>
      <w:numFmt w:val="lowerLetter"/>
      <w:lvlText w:val="%2."/>
      <w:lvlJc w:val="left"/>
      <w:pPr>
        <w:tabs>
          <w:tab w:val="num" w:pos="2096"/>
        </w:tabs>
        <w:ind w:left="20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82046C0"/>
    <w:multiLevelType w:val="hybridMultilevel"/>
    <w:tmpl w:val="F66C404A"/>
    <w:lvl w:ilvl="0" w:tplc="04080001">
      <w:start w:val="1"/>
      <w:numFmt w:val="bullet"/>
      <w:lvlText w:val=""/>
      <w:lvlJc w:val="left"/>
      <w:pPr>
        <w:ind w:left="880" w:hanging="360"/>
      </w:pPr>
      <w:rPr>
        <w:rFonts w:ascii="Symbol" w:hAnsi="Symbol" w:hint="default"/>
      </w:rPr>
    </w:lvl>
    <w:lvl w:ilvl="1" w:tplc="04080003" w:tentative="1">
      <w:start w:val="1"/>
      <w:numFmt w:val="bullet"/>
      <w:lvlText w:val="o"/>
      <w:lvlJc w:val="left"/>
      <w:pPr>
        <w:ind w:left="1600" w:hanging="360"/>
      </w:pPr>
      <w:rPr>
        <w:rFonts w:ascii="Courier New" w:hAnsi="Courier New" w:cs="Courier New" w:hint="default"/>
      </w:rPr>
    </w:lvl>
    <w:lvl w:ilvl="2" w:tplc="04080005" w:tentative="1">
      <w:start w:val="1"/>
      <w:numFmt w:val="bullet"/>
      <w:lvlText w:val=""/>
      <w:lvlJc w:val="left"/>
      <w:pPr>
        <w:ind w:left="2320" w:hanging="360"/>
      </w:pPr>
      <w:rPr>
        <w:rFonts w:ascii="Wingdings" w:hAnsi="Wingdings" w:hint="default"/>
      </w:rPr>
    </w:lvl>
    <w:lvl w:ilvl="3" w:tplc="04080001" w:tentative="1">
      <w:start w:val="1"/>
      <w:numFmt w:val="bullet"/>
      <w:lvlText w:val=""/>
      <w:lvlJc w:val="left"/>
      <w:pPr>
        <w:ind w:left="3040" w:hanging="360"/>
      </w:pPr>
      <w:rPr>
        <w:rFonts w:ascii="Symbol" w:hAnsi="Symbol" w:hint="default"/>
      </w:rPr>
    </w:lvl>
    <w:lvl w:ilvl="4" w:tplc="04080003" w:tentative="1">
      <w:start w:val="1"/>
      <w:numFmt w:val="bullet"/>
      <w:lvlText w:val="o"/>
      <w:lvlJc w:val="left"/>
      <w:pPr>
        <w:ind w:left="3760" w:hanging="360"/>
      </w:pPr>
      <w:rPr>
        <w:rFonts w:ascii="Courier New" w:hAnsi="Courier New" w:cs="Courier New" w:hint="default"/>
      </w:rPr>
    </w:lvl>
    <w:lvl w:ilvl="5" w:tplc="04080005" w:tentative="1">
      <w:start w:val="1"/>
      <w:numFmt w:val="bullet"/>
      <w:lvlText w:val=""/>
      <w:lvlJc w:val="left"/>
      <w:pPr>
        <w:ind w:left="4480" w:hanging="360"/>
      </w:pPr>
      <w:rPr>
        <w:rFonts w:ascii="Wingdings" w:hAnsi="Wingdings" w:hint="default"/>
      </w:rPr>
    </w:lvl>
    <w:lvl w:ilvl="6" w:tplc="04080001" w:tentative="1">
      <w:start w:val="1"/>
      <w:numFmt w:val="bullet"/>
      <w:lvlText w:val=""/>
      <w:lvlJc w:val="left"/>
      <w:pPr>
        <w:ind w:left="5200" w:hanging="360"/>
      </w:pPr>
      <w:rPr>
        <w:rFonts w:ascii="Symbol" w:hAnsi="Symbol" w:hint="default"/>
      </w:rPr>
    </w:lvl>
    <w:lvl w:ilvl="7" w:tplc="04080003" w:tentative="1">
      <w:start w:val="1"/>
      <w:numFmt w:val="bullet"/>
      <w:lvlText w:val="o"/>
      <w:lvlJc w:val="left"/>
      <w:pPr>
        <w:ind w:left="5920" w:hanging="360"/>
      </w:pPr>
      <w:rPr>
        <w:rFonts w:ascii="Courier New" w:hAnsi="Courier New" w:cs="Courier New" w:hint="default"/>
      </w:rPr>
    </w:lvl>
    <w:lvl w:ilvl="8" w:tplc="04080005" w:tentative="1">
      <w:start w:val="1"/>
      <w:numFmt w:val="bullet"/>
      <w:lvlText w:val=""/>
      <w:lvlJc w:val="left"/>
      <w:pPr>
        <w:ind w:left="6640" w:hanging="360"/>
      </w:pPr>
      <w:rPr>
        <w:rFonts w:ascii="Wingdings" w:hAnsi="Wingdings" w:hint="default"/>
      </w:rPr>
    </w:lvl>
  </w:abstractNum>
  <w:abstractNum w:abstractNumId="10">
    <w:nsid w:val="19A44EF0"/>
    <w:multiLevelType w:val="hybridMultilevel"/>
    <w:tmpl w:val="376ED684"/>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1">
    <w:nsid w:val="1BAE19F1"/>
    <w:multiLevelType w:val="hybridMultilevel"/>
    <w:tmpl w:val="E1BA4D4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1F175EE4"/>
    <w:multiLevelType w:val="hybridMultilevel"/>
    <w:tmpl w:val="521698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0616A5A"/>
    <w:multiLevelType w:val="hybridMultilevel"/>
    <w:tmpl w:val="9FECCFAE"/>
    <w:lvl w:ilvl="0" w:tplc="0408000B">
      <w:start w:val="1"/>
      <w:numFmt w:val="bullet"/>
      <w:lvlText w:val=""/>
      <w:lvlJc w:val="left"/>
      <w:pPr>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2673318D"/>
    <w:multiLevelType w:val="multilevel"/>
    <w:tmpl w:val="6DB653D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3210" w:hanging="1080"/>
      </w:pPr>
      <w:rPr>
        <w:rFonts w:hint="default"/>
      </w:rPr>
    </w:lvl>
    <w:lvl w:ilvl="4">
      <w:start w:val="1"/>
      <w:numFmt w:val="decimal"/>
      <w:isLgl/>
      <w:lvlText w:val="%1.%2.%3.%4.%5."/>
      <w:lvlJc w:val="left"/>
      <w:pPr>
        <w:ind w:left="4280" w:hanging="1440"/>
      </w:pPr>
      <w:rPr>
        <w:rFonts w:hint="default"/>
      </w:rPr>
    </w:lvl>
    <w:lvl w:ilvl="5">
      <w:start w:val="1"/>
      <w:numFmt w:val="decimal"/>
      <w:isLgl/>
      <w:lvlText w:val="%1.%2.%3.%4.%5.%6."/>
      <w:lvlJc w:val="left"/>
      <w:pPr>
        <w:ind w:left="4990" w:hanging="1440"/>
      </w:pPr>
      <w:rPr>
        <w:rFonts w:hint="default"/>
      </w:rPr>
    </w:lvl>
    <w:lvl w:ilvl="6">
      <w:start w:val="1"/>
      <w:numFmt w:val="decimal"/>
      <w:isLgl/>
      <w:lvlText w:val="%1.%2.%3.%4.%5.%6.%7."/>
      <w:lvlJc w:val="left"/>
      <w:pPr>
        <w:ind w:left="6060" w:hanging="1800"/>
      </w:pPr>
      <w:rPr>
        <w:rFonts w:hint="default"/>
      </w:rPr>
    </w:lvl>
    <w:lvl w:ilvl="7">
      <w:start w:val="1"/>
      <w:numFmt w:val="decimal"/>
      <w:isLgl/>
      <w:lvlText w:val="%1.%2.%3.%4.%5.%6.%7.%8."/>
      <w:lvlJc w:val="left"/>
      <w:pPr>
        <w:ind w:left="6770" w:hanging="1800"/>
      </w:pPr>
      <w:rPr>
        <w:rFonts w:hint="default"/>
      </w:rPr>
    </w:lvl>
    <w:lvl w:ilvl="8">
      <w:start w:val="1"/>
      <w:numFmt w:val="decimal"/>
      <w:isLgl/>
      <w:lvlText w:val="%1.%2.%3.%4.%5.%6.%7.%8.%9."/>
      <w:lvlJc w:val="left"/>
      <w:pPr>
        <w:ind w:left="7840" w:hanging="2160"/>
      </w:pPr>
      <w:rPr>
        <w:rFonts w:hint="default"/>
      </w:rPr>
    </w:lvl>
  </w:abstractNum>
  <w:abstractNum w:abstractNumId="15">
    <w:nsid w:val="2AD20709"/>
    <w:multiLevelType w:val="hybridMultilevel"/>
    <w:tmpl w:val="35B48E2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DE1C61"/>
    <w:multiLevelType w:val="multilevel"/>
    <w:tmpl w:val="430ECB1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3A1F0247"/>
    <w:multiLevelType w:val="multilevel"/>
    <w:tmpl w:val="F4FE5F3A"/>
    <w:lvl w:ilvl="0">
      <w:start w:val="7"/>
      <w:numFmt w:val="none"/>
      <w:lvlText w:val="5."/>
      <w:lvlJc w:val="left"/>
      <w:pPr>
        <w:tabs>
          <w:tab w:val="num" w:pos="444"/>
        </w:tabs>
        <w:ind w:left="444" w:hanging="444"/>
      </w:pPr>
      <w:rPr>
        <w:rFonts w:hint="default"/>
      </w:rPr>
    </w:lvl>
    <w:lvl w:ilvl="1">
      <w:start w:val="1"/>
      <w:numFmt w:val="decimal"/>
      <w:lvlText w:val="5.%2."/>
      <w:lvlJc w:val="left"/>
      <w:pPr>
        <w:tabs>
          <w:tab w:val="num" w:pos="1430"/>
        </w:tabs>
        <w:ind w:left="1430" w:hanging="72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A9B0A14"/>
    <w:multiLevelType w:val="singleLevel"/>
    <w:tmpl w:val="92881542"/>
    <w:lvl w:ilvl="0">
      <w:start w:val="5"/>
      <w:numFmt w:val="bullet"/>
      <w:lvlText w:val="-"/>
      <w:lvlJc w:val="left"/>
      <w:pPr>
        <w:tabs>
          <w:tab w:val="num" w:pos="371"/>
        </w:tabs>
        <w:ind w:left="371" w:hanging="360"/>
      </w:pPr>
      <w:rPr>
        <w:rFonts w:hint="default"/>
      </w:rPr>
    </w:lvl>
  </w:abstractNum>
  <w:abstractNum w:abstractNumId="19">
    <w:nsid w:val="3AE64C02"/>
    <w:multiLevelType w:val="hybridMultilevel"/>
    <w:tmpl w:val="7220C9C0"/>
    <w:lvl w:ilvl="0" w:tplc="04090001">
      <w:start w:val="1"/>
      <w:numFmt w:val="bullet"/>
      <w:lvlText w:val=""/>
      <w:lvlJc w:val="left"/>
      <w:pPr>
        <w:tabs>
          <w:tab w:val="num" w:pos="1856"/>
        </w:tabs>
        <w:ind w:left="1856" w:hanging="360"/>
      </w:pPr>
      <w:rPr>
        <w:rFonts w:ascii="Symbol" w:hAnsi="Symbol" w:hint="default"/>
      </w:rPr>
    </w:lvl>
    <w:lvl w:ilvl="1" w:tplc="04090009">
      <w:start w:val="1"/>
      <w:numFmt w:val="bullet"/>
      <w:lvlText w:val=""/>
      <w:lvlJc w:val="left"/>
      <w:pPr>
        <w:tabs>
          <w:tab w:val="num" w:pos="2576"/>
        </w:tabs>
        <w:ind w:left="2576"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C0D0D68"/>
    <w:multiLevelType w:val="hybridMultilevel"/>
    <w:tmpl w:val="182E1534"/>
    <w:lvl w:ilvl="0" w:tplc="04090005">
      <w:start w:val="1"/>
      <w:numFmt w:val="bullet"/>
      <w:lvlText w:val=""/>
      <w:lvlJc w:val="left"/>
      <w:pPr>
        <w:tabs>
          <w:tab w:val="num" w:pos="1152"/>
        </w:tabs>
        <w:ind w:left="115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E771AD4"/>
    <w:multiLevelType w:val="multilevel"/>
    <w:tmpl w:val="C27CC9F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3210" w:hanging="1080"/>
      </w:pPr>
      <w:rPr>
        <w:rFonts w:hint="default"/>
      </w:rPr>
    </w:lvl>
    <w:lvl w:ilvl="4">
      <w:start w:val="1"/>
      <w:numFmt w:val="decimal"/>
      <w:isLgl/>
      <w:lvlText w:val="%1.%2.%3.%4.%5."/>
      <w:lvlJc w:val="left"/>
      <w:pPr>
        <w:ind w:left="4280" w:hanging="1440"/>
      </w:pPr>
      <w:rPr>
        <w:rFonts w:hint="default"/>
      </w:rPr>
    </w:lvl>
    <w:lvl w:ilvl="5">
      <w:start w:val="1"/>
      <w:numFmt w:val="decimal"/>
      <w:isLgl/>
      <w:lvlText w:val="%1.%2.%3.%4.%5.%6."/>
      <w:lvlJc w:val="left"/>
      <w:pPr>
        <w:ind w:left="4990" w:hanging="1440"/>
      </w:pPr>
      <w:rPr>
        <w:rFonts w:hint="default"/>
      </w:rPr>
    </w:lvl>
    <w:lvl w:ilvl="6">
      <w:start w:val="1"/>
      <w:numFmt w:val="decimal"/>
      <w:isLgl/>
      <w:lvlText w:val="%1.%2.%3.%4.%5.%6.%7."/>
      <w:lvlJc w:val="left"/>
      <w:pPr>
        <w:ind w:left="6060" w:hanging="1800"/>
      </w:pPr>
      <w:rPr>
        <w:rFonts w:hint="default"/>
      </w:rPr>
    </w:lvl>
    <w:lvl w:ilvl="7">
      <w:start w:val="1"/>
      <w:numFmt w:val="decimal"/>
      <w:isLgl/>
      <w:lvlText w:val="%1.%2.%3.%4.%5.%6.%7.%8."/>
      <w:lvlJc w:val="left"/>
      <w:pPr>
        <w:ind w:left="6770" w:hanging="1800"/>
      </w:pPr>
      <w:rPr>
        <w:rFonts w:hint="default"/>
      </w:rPr>
    </w:lvl>
    <w:lvl w:ilvl="8">
      <w:start w:val="1"/>
      <w:numFmt w:val="decimal"/>
      <w:isLgl/>
      <w:lvlText w:val="%1.%2.%3.%4.%5.%6.%7.%8.%9."/>
      <w:lvlJc w:val="left"/>
      <w:pPr>
        <w:ind w:left="7840" w:hanging="2160"/>
      </w:pPr>
      <w:rPr>
        <w:rFonts w:hint="default"/>
      </w:rPr>
    </w:lvl>
  </w:abstractNum>
  <w:abstractNum w:abstractNumId="22">
    <w:nsid w:val="40A00E00"/>
    <w:multiLevelType w:val="singleLevel"/>
    <w:tmpl w:val="6D5AAFF8"/>
    <w:lvl w:ilvl="0">
      <w:start w:val="2"/>
      <w:numFmt w:val="bullet"/>
      <w:lvlText w:val="-"/>
      <w:lvlJc w:val="left"/>
      <w:pPr>
        <w:tabs>
          <w:tab w:val="num" w:pos="360"/>
        </w:tabs>
        <w:ind w:left="360" w:hanging="360"/>
      </w:pPr>
      <w:rPr>
        <w:rFonts w:hint="default"/>
      </w:rPr>
    </w:lvl>
  </w:abstractNum>
  <w:abstractNum w:abstractNumId="23">
    <w:nsid w:val="41C90D0C"/>
    <w:multiLevelType w:val="hybridMultilevel"/>
    <w:tmpl w:val="4DCCF2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4D446ED"/>
    <w:multiLevelType w:val="hybridMultilevel"/>
    <w:tmpl w:val="F112ED4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46DF2773"/>
    <w:multiLevelType w:val="hybridMultilevel"/>
    <w:tmpl w:val="B38A2EF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88564D5"/>
    <w:multiLevelType w:val="hybridMultilevel"/>
    <w:tmpl w:val="9968D05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nsid w:val="4D1F5DE1"/>
    <w:multiLevelType w:val="hybridMultilevel"/>
    <w:tmpl w:val="2236B7E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F720869"/>
    <w:multiLevelType w:val="hybridMultilevel"/>
    <w:tmpl w:val="BEF6587E"/>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53FF12B8"/>
    <w:multiLevelType w:val="hybridMultilevel"/>
    <w:tmpl w:val="5A422D8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5207A19"/>
    <w:multiLevelType w:val="hybridMultilevel"/>
    <w:tmpl w:val="BA421C9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85044F7"/>
    <w:multiLevelType w:val="hybridMultilevel"/>
    <w:tmpl w:val="5BD45CC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2">
    <w:nsid w:val="5B1C1727"/>
    <w:multiLevelType w:val="hybridMultilevel"/>
    <w:tmpl w:val="C15EB9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EE77BB0"/>
    <w:multiLevelType w:val="hybridMultilevel"/>
    <w:tmpl w:val="C8CA641E"/>
    <w:lvl w:ilvl="0" w:tplc="04080001">
      <w:start w:val="1"/>
      <w:numFmt w:val="bullet"/>
      <w:lvlText w:val=""/>
      <w:lvlJc w:val="left"/>
      <w:pPr>
        <w:tabs>
          <w:tab w:val="num" w:pos="1500"/>
        </w:tabs>
        <w:ind w:left="150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nsid w:val="645E3224"/>
    <w:multiLevelType w:val="hybridMultilevel"/>
    <w:tmpl w:val="9DA2C9EC"/>
    <w:lvl w:ilvl="0" w:tplc="0408000B">
      <w:start w:val="1"/>
      <w:numFmt w:val="bullet"/>
      <w:lvlText w:val=""/>
      <w:lvlJc w:val="left"/>
      <w:pPr>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nsid w:val="66F75DFA"/>
    <w:multiLevelType w:val="hybridMultilevel"/>
    <w:tmpl w:val="C93EC31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6A0A5ADB"/>
    <w:multiLevelType w:val="hybridMultilevel"/>
    <w:tmpl w:val="A58EDDD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CE01557"/>
    <w:multiLevelType w:val="hybridMultilevel"/>
    <w:tmpl w:val="A32C61B8"/>
    <w:lvl w:ilvl="0" w:tplc="0409000D">
      <w:start w:val="1"/>
      <w:numFmt w:val="bullet"/>
      <w:lvlText w:val=""/>
      <w:lvlJc w:val="left"/>
      <w:pPr>
        <w:tabs>
          <w:tab w:val="num" w:pos="900"/>
        </w:tabs>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E934B27"/>
    <w:multiLevelType w:val="hybridMultilevel"/>
    <w:tmpl w:val="D182E148"/>
    <w:lvl w:ilvl="0" w:tplc="5F5A979C">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F2D5097"/>
    <w:multiLevelType w:val="multilevel"/>
    <w:tmpl w:val="1FD44F1C"/>
    <w:lvl w:ilvl="0">
      <w:start w:val="1"/>
      <w:numFmt w:val="decimal"/>
      <w:lvlText w:val="%1."/>
      <w:lvlJc w:val="left"/>
      <w:pPr>
        <w:tabs>
          <w:tab w:val="num" w:pos="372"/>
        </w:tabs>
        <w:ind w:left="372" w:hanging="372"/>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0">
    <w:nsid w:val="72976514"/>
    <w:multiLevelType w:val="hybridMultilevel"/>
    <w:tmpl w:val="E1BA4D4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1">
    <w:nsid w:val="74193A05"/>
    <w:multiLevelType w:val="singleLevel"/>
    <w:tmpl w:val="10F27AE0"/>
    <w:lvl w:ilvl="0">
      <w:start w:val="1"/>
      <w:numFmt w:val="decimal"/>
      <w:lvlText w:val="%1."/>
      <w:lvlJc w:val="left"/>
      <w:pPr>
        <w:tabs>
          <w:tab w:val="num" w:pos="420"/>
        </w:tabs>
        <w:ind w:left="420" w:hanging="420"/>
      </w:pPr>
      <w:rPr>
        <w:rFonts w:hint="default"/>
      </w:rPr>
    </w:lvl>
  </w:abstractNum>
  <w:abstractNum w:abstractNumId="42">
    <w:nsid w:val="74215544"/>
    <w:multiLevelType w:val="hybridMultilevel"/>
    <w:tmpl w:val="B2247DD8"/>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nsid w:val="7C813B38"/>
    <w:multiLevelType w:val="hybridMultilevel"/>
    <w:tmpl w:val="0F080294"/>
    <w:lvl w:ilvl="0" w:tplc="04090005">
      <w:start w:val="1"/>
      <w:numFmt w:val="bullet"/>
      <w:lvlText w:val=""/>
      <w:lvlJc w:val="left"/>
      <w:pPr>
        <w:tabs>
          <w:tab w:val="num" w:pos="1248"/>
        </w:tabs>
        <w:ind w:left="124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33"/>
  </w:num>
  <w:num w:numId="12">
    <w:abstractNumId w:val="2"/>
  </w:num>
  <w:num w:numId="13">
    <w:abstractNumId w:val="16"/>
  </w:num>
  <w:num w:numId="14">
    <w:abstractNumId w:val="22"/>
  </w:num>
  <w:num w:numId="15">
    <w:abstractNumId w:val="3"/>
  </w:num>
  <w:num w:numId="16">
    <w:abstractNumId w:val="39"/>
  </w:num>
  <w:num w:numId="17">
    <w:abstractNumId w:val="14"/>
  </w:num>
  <w:num w:numId="18">
    <w:abstractNumId w:val="21"/>
  </w:num>
  <w:num w:numId="19">
    <w:abstractNumId w:val="4"/>
  </w:num>
  <w:num w:numId="20">
    <w:abstractNumId w:val="18"/>
  </w:num>
  <w:num w:numId="21">
    <w:abstractNumId w:val="4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7"/>
  </w:num>
  <w:num w:numId="38">
    <w:abstractNumId w:val="29"/>
  </w:num>
  <w:num w:numId="39">
    <w:abstractNumId w:val="28"/>
  </w:num>
  <w:num w:numId="40">
    <w:abstractNumId w:val="9"/>
  </w:num>
  <w:num w:numId="41">
    <w:abstractNumId w:val="42"/>
  </w:num>
  <w:num w:numId="42">
    <w:abstractNumId w:val="31"/>
  </w:num>
  <w:num w:numId="43">
    <w:abstractNumId w:val="32"/>
  </w:num>
  <w:num w:numId="44">
    <w:abstractNumId w:val="30"/>
  </w:num>
  <w:num w:numId="45">
    <w:abstractNumId w:val="6"/>
  </w:num>
  <w:num w:numId="46">
    <w:abstractNumId w:val="40"/>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9041D"/>
    <w:rsid w:val="000168FB"/>
    <w:rsid w:val="00024264"/>
    <w:rsid w:val="00083177"/>
    <w:rsid w:val="00085C89"/>
    <w:rsid w:val="000B650F"/>
    <w:rsid w:val="000C4E29"/>
    <w:rsid w:val="000D3EA4"/>
    <w:rsid w:val="001062FA"/>
    <w:rsid w:val="001065F0"/>
    <w:rsid w:val="00125600"/>
    <w:rsid w:val="001373B1"/>
    <w:rsid w:val="00137CB7"/>
    <w:rsid w:val="00147B92"/>
    <w:rsid w:val="00151691"/>
    <w:rsid w:val="00155C7E"/>
    <w:rsid w:val="00182942"/>
    <w:rsid w:val="001838B3"/>
    <w:rsid w:val="001A3AD1"/>
    <w:rsid w:val="001A4CEE"/>
    <w:rsid w:val="001D0AA9"/>
    <w:rsid w:val="00206116"/>
    <w:rsid w:val="00225FC9"/>
    <w:rsid w:val="00240BCA"/>
    <w:rsid w:val="00242E2F"/>
    <w:rsid w:val="00244C27"/>
    <w:rsid w:val="00265D77"/>
    <w:rsid w:val="002976C4"/>
    <w:rsid w:val="002A753E"/>
    <w:rsid w:val="002B57E8"/>
    <w:rsid w:val="002F3515"/>
    <w:rsid w:val="002F3658"/>
    <w:rsid w:val="002F37F8"/>
    <w:rsid w:val="003301F3"/>
    <w:rsid w:val="003424DE"/>
    <w:rsid w:val="00344057"/>
    <w:rsid w:val="00347F93"/>
    <w:rsid w:val="00394879"/>
    <w:rsid w:val="003A41BC"/>
    <w:rsid w:val="003D27BB"/>
    <w:rsid w:val="003E1D67"/>
    <w:rsid w:val="00444BF7"/>
    <w:rsid w:val="0045148F"/>
    <w:rsid w:val="00466B18"/>
    <w:rsid w:val="004A28C3"/>
    <w:rsid w:val="004E09CA"/>
    <w:rsid w:val="004F3C09"/>
    <w:rsid w:val="0051031F"/>
    <w:rsid w:val="00566554"/>
    <w:rsid w:val="0059041D"/>
    <w:rsid w:val="00594981"/>
    <w:rsid w:val="005E7F83"/>
    <w:rsid w:val="00621C83"/>
    <w:rsid w:val="00624681"/>
    <w:rsid w:val="00631DD7"/>
    <w:rsid w:val="006562A5"/>
    <w:rsid w:val="00656E8E"/>
    <w:rsid w:val="006607CA"/>
    <w:rsid w:val="006940D5"/>
    <w:rsid w:val="006D4ECD"/>
    <w:rsid w:val="006F3B8B"/>
    <w:rsid w:val="00701E3C"/>
    <w:rsid w:val="00703C7E"/>
    <w:rsid w:val="0072184E"/>
    <w:rsid w:val="00725542"/>
    <w:rsid w:val="00746BFA"/>
    <w:rsid w:val="00750344"/>
    <w:rsid w:val="00751677"/>
    <w:rsid w:val="00763299"/>
    <w:rsid w:val="00774213"/>
    <w:rsid w:val="007E1145"/>
    <w:rsid w:val="007E53CA"/>
    <w:rsid w:val="007F4AF2"/>
    <w:rsid w:val="0087261A"/>
    <w:rsid w:val="008808AE"/>
    <w:rsid w:val="008F49C0"/>
    <w:rsid w:val="008F7D83"/>
    <w:rsid w:val="00932598"/>
    <w:rsid w:val="0093378A"/>
    <w:rsid w:val="0094070B"/>
    <w:rsid w:val="009B413C"/>
    <w:rsid w:val="009D479D"/>
    <w:rsid w:val="009D7012"/>
    <w:rsid w:val="00A5053C"/>
    <w:rsid w:val="00A51B9B"/>
    <w:rsid w:val="00A840DE"/>
    <w:rsid w:val="00AC1839"/>
    <w:rsid w:val="00B1782B"/>
    <w:rsid w:val="00B6028A"/>
    <w:rsid w:val="00B67A17"/>
    <w:rsid w:val="00B80D0C"/>
    <w:rsid w:val="00B85388"/>
    <w:rsid w:val="00BB332E"/>
    <w:rsid w:val="00C05FE4"/>
    <w:rsid w:val="00C13478"/>
    <w:rsid w:val="00C61A6A"/>
    <w:rsid w:val="00C7110D"/>
    <w:rsid w:val="00C75D6F"/>
    <w:rsid w:val="00C84125"/>
    <w:rsid w:val="00C91BED"/>
    <w:rsid w:val="00CC782F"/>
    <w:rsid w:val="00CD23AC"/>
    <w:rsid w:val="00CD669D"/>
    <w:rsid w:val="00CF2E23"/>
    <w:rsid w:val="00CF53C1"/>
    <w:rsid w:val="00CF64EF"/>
    <w:rsid w:val="00D14995"/>
    <w:rsid w:val="00D21D38"/>
    <w:rsid w:val="00D2644E"/>
    <w:rsid w:val="00D60FA0"/>
    <w:rsid w:val="00D620BD"/>
    <w:rsid w:val="00D756DD"/>
    <w:rsid w:val="00DE0FF6"/>
    <w:rsid w:val="00DE2D6B"/>
    <w:rsid w:val="00E00294"/>
    <w:rsid w:val="00E065BF"/>
    <w:rsid w:val="00E2259E"/>
    <w:rsid w:val="00E652C1"/>
    <w:rsid w:val="00E67942"/>
    <w:rsid w:val="00E743D1"/>
    <w:rsid w:val="00E8284E"/>
    <w:rsid w:val="00E85013"/>
    <w:rsid w:val="00E87A2C"/>
    <w:rsid w:val="00E93614"/>
    <w:rsid w:val="00EC6AD4"/>
    <w:rsid w:val="00ED4FEB"/>
    <w:rsid w:val="00F02621"/>
    <w:rsid w:val="00F5199F"/>
    <w:rsid w:val="00FA6554"/>
    <w:rsid w:val="00FB30B1"/>
    <w:rsid w:val="00FC46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7BB"/>
  </w:style>
  <w:style w:type="paragraph" w:styleId="1">
    <w:name w:val="heading 1"/>
    <w:basedOn w:val="a"/>
    <w:next w:val="a"/>
    <w:link w:val="1Char"/>
    <w:qFormat/>
    <w:rsid w:val="006940D5"/>
    <w:pPr>
      <w:keepNext/>
      <w:spacing w:after="0" w:line="360" w:lineRule="auto"/>
      <w:jc w:val="center"/>
      <w:outlineLvl w:val="0"/>
    </w:pPr>
    <w:rPr>
      <w:rFonts w:ascii="Times New Roman" w:eastAsia="Times New Roman" w:hAnsi="Times New Roman" w:cs="Times New Roman"/>
      <w:b/>
      <w:sz w:val="40"/>
      <w:szCs w:val="20"/>
    </w:rPr>
  </w:style>
  <w:style w:type="paragraph" w:styleId="2">
    <w:name w:val="heading 2"/>
    <w:basedOn w:val="a"/>
    <w:next w:val="a"/>
    <w:link w:val="2Char"/>
    <w:unhideWhenUsed/>
    <w:qFormat/>
    <w:rsid w:val="0059041D"/>
    <w:pPr>
      <w:keepNext/>
      <w:spacing w:after="0" w:line="240" w:lineRule="auto"/>
      <w:jc w:val="center"/>
      <w:outlineLvl w:val="1"/>
    </w:pPr>
    <w:rPr>
      <w:rFonts w:ascii="Times New Roman" w:eastAsia="Arial Unicode MS" w:hAnsi="Times New Roman" w:cs="Times New Roman"/>
      <w:b/>
      <w:bCs/>
      <w:sz w:val="24"/>
      <w:szCs w:val="24"/>
      <w:u w:val="single"/>
    </w:rPr>
  </w:style>
  <w:style w:type="paragraph" w:styleId="3">
    <w:name w:val="heading 3"/>
    <w:basedOn w:val="a"/>
    <w:next w:val="a"/>
    <w:link w:val="3Char"/>
    <w:qFormat/>
    <w:rsid w:val="006940D5"/>
    <w:pPr>
      <w:keepNext/>
      <w:spacing w:after="0" w:line="240" w:lineRule="auto"/>
      <w:jc w:val="center"/>
      <w:outlineLvl w:val="2"/>
    </w:pPr>
    <w:rPr>
      <w:rFonts w:ascii="Times New Roman" w:eastAsia="Times New Roman" w:hAnsi="Times New Roman" w:cs="Times New Roman"/>
      <w:sz w:val="24"/>
      <w:szCs w:val="20"/>
    </w:rPr>
  </w:style>
  <w:style w:type="paragraph" w:styleId="4">
    <w:name w:val="heading 4"/>
    <w:basedOn w:val="a"/>
    <w:next w:val="a"/>
    <w:link w:val="4Char"/>
    <w:unhideWhenUsed/>
    <w:qFormat/>
    <w:rsid w:val="0059041D"/>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Char"/>
    <w:unhideWhenUsed/>
    <w:qFormat/>
    <w:rsid w:val="006940D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qFormat/>
    <w:rsid w:val="006940D5"/>
    <w:pPr>
      <w:keepNext/>
      <w:spacing w:after="0" w:line="240" w:lineRule="auto"/>
      <w:jc w:val="center"/>
      <w:outlineLvl w:val="5"/>
    </w:pPr>
    <w:rPr>
      <w:rFonts w:ascii="Bookman Old Style" w:eastAsia="Times New Roman" w:hAnsi="Bookman Old Style" w:cs="Times New Roman"/>
      <w:b/>
      <w:sz w:val="24"/>
      <w:szCs w:val="20"/>
    </w:rPr>
  </w:style>
  <w:style w:type="paragraph" w:styleId="7">
    <w:name w:val="heading 7"/>
    <w:basedOn w:val="a"/>
    <w:next w:val="a"/>
    <w:link w:val="7Char"/>
    <w:unhideWhenUsed/>
    <w:qFormat/>
    <w:rsid w:val="006940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qFormat/>
    <w:rsid w:val="006940D5"/>
    <w:pPr>
      <w:keepNext/>
      <w:spacing w:after="0" w:line="360" w:lineRule="auto"/>
      <w:ind w:left="1440" w:firstLine="720"/>
      <w:jc w:val="both"/>
      <w:outlineLvl w:val="7"/>
    </w:pPr>
    <w:rPr>
      <w:rFonts w:ascii="Bookman Old Style" w:eastAsia="Times New Roman" w:hAnsi="Bookman Old Style" w:cs="Times New Roman"/>
      <w:b/>
      <w:sz w:val="28"/>
      <w:szCs w:val="20"/>
    </w:rPr>
  </w:style>
  <w:style w:type="paragraph" w:styleId="9">
    <w:name w:val="heading 9"/>
    <w:basedOn w:val="a"/>
    <w:next w:val="a"/>
    <w:link w:val="9Char"/>
    <w:qFormat/>
    <w:rsid w:val="006940D5"/>
    <w:pPr>
      <w:keepNext/>
      <w:spacing w:after="0" w:line="360" w:lineRule="auto"/>
      <w:jc w:val="both"/>
      <w:outlineLvl w:val="8"/>
    </w:pPr>
    <w:rPr>
      <w:rFonts w:ascii="Bookman Old Style" w:eastAsia="Times New Roman" w:hAnsi="Bookman Old Style" w:cs="Times New Roman"/>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9041D"/>
    <w:rPr>
      <w:rFonts w:ascii="Times New Roman" w:eastAsia="Arial Unicode MS" w:hAnsi="Times New Roman" w:cs="Times New Roman"/>
      <w:b/>
      <w:bCs/>
      <w:sz w:val="24"/>
      <w:szCs w:val="24"/>
      <w:u w:val="single"/>
    </w:rPr>
  </w:style>
  <w:style w:type="character" w:customStyle="1" w:styleId="4Char">
    <w:name w:val="Επικεφαλίδα 4 Char"/>
    <w:basedOn w:val="a0"/>
    <w:link w:val="4"/>
    <w:rsid w:val="0059041D"/>
    <w:rPr>
      <w:rFonts w:ascii="Cambria" w:eastAsia="Times New Roman" w:hAnsi="Cambria" w:cs="Cambria"/>
      <w:b/>
      <w:bCs/>
      <w:i/>
      <w:iCs/>
      <w:color w:val="4F81BD"/>
    </w:rPr>
  </w:style>
  <w:style w:type="character" w:styleId="-">
    <w:name w:val="Hyperlink"/>
    <w:basedOn w:val="a0"/>
    <w:unhideWhenUsed/>
    <w:rsid w:val="0059041D"/>
    <w:rPr>
      <w:rFonts w:ascii="Times New Roman" w:hAnsi="Times New Roman" w:cs="Times New Roman" w:hint="default"/>
      <w:color w:val="000080"/>
      <w:u w:val="single"/>
    </w:rPr>
  </w:style>
  <w:style w:type="paragraph" w:styleId="Web">
    <w:name w:val="Normal (Web)"/>
    <w:basedOn w:val="a"/>
    <w:uiPriority w:val="99"/>
    <w:semiHidden/>
    <w:unhideWhenUsed/>
    <w:rsid w:val="0059041D"/>
    <w:pPr>
      <w:spacing w:before="100" w:beforeAutospacing="1" w:after="100" w:afterAutospacing="1" w:line="240" w:lineRule="auto"/>
    </w:pPr>
    <w:rPr>
      <w:rFonts w:ascii="Calibri" w:eastAsia="Times New Roman" w:hAnsi="Calibri" w:cs="Times New Roman"/>
      <w:sz w:val="24"/>
      <w:szCs w:val="24"/>
    </w:rPr>
  </w:style>
  <w:style w:type="paragraph" w:styleId="a3">
    <w:name w:val="List Paragraph"/>
    <w:basedOn w:val="a"/>
    <w:uiPriority w:val="34"/>
    <w:qFormat/>
    <w:rsid w:val="0059041D"/>
    <w:pPr>
      <w:spacing w:after="0" w:line="240" w:lineRule="auto"/>
      <w:ind w:left="720"/>
    </w:pPr>
    <w:rPr>
      <w:rFonts w:ascii="Calibri" w:eastAsia="Times New Roman" w:hAnsi="Calibri" w:cs="Times New Roman"/>
      <w:sz w:val="24"/>
      <w:szCs w:val="24"/>
    </w:rPr>
  </w:style>
  <w:style w:type="paragraph" w:styleId="a4">
    <w:name w:val="Balloon Text"/>
    <w:basedOn w:val="a"/>
    <w:link w:val="Char"/>
    <w:uiPriority w:val="99"/>
    <w:semiHidden/>
    <w:unhideWhenUsed/>
    <w:rsid w:val="0059041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9041D"/>
    <w:rPr>
      <w:rFonts w:ascii="Tahoma" w:hAnsi="Tahoma" w:cs="Tahoma"/>
      <w:sz w:val="16"/>
      <w:szCs w:val="16"/>
    </w:rPr>
  </w:style>
  <w:style w:type="paragraph" w:customStyle="1" w:styleId="10">
    <w:name w:val="Σώμα 1"/>
    <w:basedOn w:val="a"/>
    <w:rsid w:val="001A4CEE"/>
    <w:pPr>
      <w:spacing w:after="120" w:line="300" w:lineRule="exact"/>
      <w:ind w:left="567"/>
      <w:jc w:val="both"/>
    </w:pPr>
    <w:rPr>
      <w:rFonts w:ascii="Arial" w:eastAsia="Times New Roman" w:hAnsi="Arial" w:cs="Times New Roman"/>
      <w:szCs w:val="20"/>
      <w:lang w:eastAsia="en-US"/>
    </w:rPr>
  </w:style>
  <w:style w:type="paragraph" w:customStyle="1" w:styleId="Standard">
    <w:name w:val="Standard"/>
    <w:rsid w:val="001A4CEE"/>
    <w:pPr>
      <w:widowControl w:val="0"/>
      <w:suppressAutoHyphens/>
      <w:autoSpaceDN w:val="0"/>
      <w:spacing w:after="0" w:line="240" w:lineRule="auto"/>
      <w:textAlignment w:val="baseline"/>
    </w:pPr>
    <w:rPr>
      <w:rFonts w:ascii="Times New Roman" w:eastAsia="SimSun" w:hAnsi="Times New Roman" w:cs="Tahoma"/>
      <w:kern w:val="3"/>
      <w:sz w:val="24"/>
      <w:szCs w:val="24"/>
      <w:lang w:val="en-US" w:eastAsia="zh-CN" w:bidi="hi-IN"/>
    </w:rPr>
  </w:style>
  <w:style w:type="paragraph" w:styleId="a5">
    <w:name w:val="Body Text"/>
    <w:basedOn w:val="a"/>
    <w:link w:val="Char0"/>
    <w:rsid w:val="001A4CEE"/>
    <w:pPr>
      <w:spacing w:after="0" w:line="360" w:lineRule="auto"/>
      <w:jc w:val="both"/>
    </w:pPr>
    <w:rPr>
      <w:rFonts w:ascii="Bookman Old Style" w:eastAsia="Times New Roman" w:hAnsi="Bookman Old Style" w:cs="Times New Roman"/>
      <w:sz w:val="24"/>
      <w:szCs w:val="20"/>
    </w:rPr>
  </w:style>
  <w:style w:type="character" w:customStyle="1" w:styleId="Char0">
    <w:name w:val="Σώμα κειμένου Char"/>
    <w:basedOn w:val="a0"/>
    <w:link w:val="a5"/>
    <w:rsid w:val="001A4CEE"/>
    <w:rPr>
      <w:rFonts w:ascii="Bookman Old Style" w:eastAsia="Times New Roman" w:hAnsi="Bookman Old Style" w:cs="Times New Roman"/>
      <w:sz w:val="24"/>
      <w:szCs w:val="20"/>
    </w:rPr>
  </w:style>
  <w:style w:type="character" w:customStyle="1" w:styleId="30">
    <w:name w:val="Σώμα κειμένου (3)_"/>
    <w:basedOn w:val="a0"/>
    <w:link w:val="31"/>
    <w:locked/>
    <w:rsid w:val="001A4CEE"/>
    <w:rPr>
      <w:rFonts w:ascii="CordiaUPC" w:hAnsi="CordiaUPC"/>
      <w:b/>
      <w:bCs/>
      <w:spacing w:val="20"/>
      <w:sz w:val="8"/>
      <w:szCs w:val="8"/>
      <w:shd w:val="clear" w:color="auto" w:fill="FFFFFF"/>
    </w:rPr>
  </w:style>
  <w:style w:type="paragraph" w:customStyle="1" w:styleId="31">
    <w:name w:val="Σώμα κειμένου (3)"/>
    <w:basedOn w:val="a"/>
    <w:link w:val="30"/>
    <w:rsid w:val="001A4CEE"/>
    <w:pPr>
      <w:shd w:val="clear" w:color="auto" w:fill="FFFFFF"/>
      <w:spacing w:before="60" w:after="0" w:line="240" w:lineRule="atLeast"/>
      <w:jc w:val="right"/>
    </w:pPr>
    <w:rPr>
      <w:rFonts w:ascii="CordiaUPC" w:hAnsi="CordiaUPC"/>
      <w:b/>
      <w:bCs/>
      <w:spacing w:val="20"/>
      <w:sz w:val="8"/>
      <w:szCs w:val="8"/>
      <w:shd w:val="clear" w:color="auto" w:fill="FFFFFF"/>
    </w:rPr>
  </w:style>
  <w:style w:type="table" w:styleId="a6">
    <w:name w:val="Table Grid"/>
    <w:basedOn w:val="a1"/>
    <w:uiPriority w:val="59"/>
    <w:rsid w:val="00CF53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CF53C1"/>
    <w:pPr>
      <w:spacing w:after="0" w:line="240" w:lineRule="auto"/>
    </w:pPr>
  </w:style>
  <w:style w:type="character" w:customStyle="1" w:styleId="5Char">
    <w:name w:val="Επικεφαλίδα 5 Char"/>
    <w:basedOn w:val="a0"/>
    <w:link w:val="5"/>
    <w:rsid w:val="006940D5"/>
    <w:rPr>
      <w:rFonts w:asciiTheme="majorHAnsi" w:eastAsiaTheme="majorEastAsia" w:hAnsiTheme="majorHAnsi" w:cstheme="majorBidi"/>
      <w:color w:val="243F60" w:themeColor="accent1" w:themeShade="7F"/>
    </w:rPr>
  </w:style>
  <w:style w:type="character" w:customStyle="1" w:styleId="7Char">
    <w:name w:val="Επικεφαλίδα 7 Char"/>
    <w:basedOn w:val="a0"/>
    <w:link w:val="7"/>
    <w:rsid w:val="006940D5"/>
    <w:rPr>
      <w:rFonts w:asciiTheme="majorHAnsi" w:eastAsiaTheme="majorEastAsia" w:hAnsiTheme="majorHAnsi" w:cstheme="majorBidi"/>
      <w:i/>
      <w:iCs/>
      <w:color w:val="404040" w:themeColor="text1" w:themeTint="BF"/>
    </w:rPr>
  </w:style>
  <w:style w:type="paragraph" w:styleId="a8">
    <w:name w:val="Body Text Indent"/>
    <w:basedOn w:val="a"/>
    <w:link w:val="Char1"/>
    <w:unhideWhenUsed/>
    <w:rsid w:val="006940D5"/>
    <w:pPr>
      <w:spacing w:after="120"/>
      <w:ind w:left="283"/>
    </w:pPr>
  </w:style>
  <w:style w:type="character" w:customStyle="1" w:styleId="Char1">
    <w:name w:val="Σώμα κείμενου με εσοχή Char"/>
    <w:basedOn w:val="a0"/>
    <w:link w:val="a8"/>
    <w:rsid w:val="006940D5"/>
  </w:style>
  <w:style w:type="character" w:customStyle="1" w:styleId="1Char">
    <w:name w:val="Επικεφαλίδα 1 Char"/>
    <w:basedOn w:val="a0"/>
    <w:link w:val="1"/>
    <w:rsid w:val="006940D5"/>
    <w:rPr>
      <w:rFonts w:ascii="Times New Roman" w:eastAsia="Times New Roman" w:hAnsi="Times New Roman" w:cs="Times New Roman"/>
      <w:b/>
      <w:sz w:val="40"/>
      <w:szCs w:val="20"/>
    </w:rPr>
  </w:style>
  <w:style w:type="character" w:customStyle="1" w:styleId="3Char">
    <w:name w:val="Επικεφαλίδα 3 Char"/>
    <w:basedOn w:val="a0"/>
    <w:link w:val="3"/>
    <w:rsid w:val="006940D5"/>
    <w:rPr>
      <w:rFonts w:ascii="Times New Roman" w:eastAsia="Times New Roman" w:hAnsi="Times New Roman" w:cs="Times New Roman"/>
      <w:sz w:val="24"/>
      <w:szCs w:val="20"/>
    </w:rPr>
  </w:style>
  <w:style w:type="character" w:customStyle="1" w:styleId="6Char">
    <w:name w:val="Επικεφαλίδα 6 Char"/>
    <w:basedOn w:val="a0"/>
    <w:link w:val="6"/>
    <w:rsid w:val="006940D5"/>
    <w:rPr>
      <w:rFonts w:ascii="Bookman Old Style" w:eastAsia="Times New Roman" w:hAnsi="Bookman Old Style" w:cs="Times New Roman"/>
      <w:b/>
      <w:sz w:val="24"/>
      <w:szCs w:val="20"/>
    </w:rPr>
  </w:style>
  <w:style w:type="character" w:customStyle="1" w:styleId="8Char">
    <w:name w:val="Επικεφαλίδα 8 Char"/>
    <w:basedOn w:val="a0"/>
    <w:link w:val="8"/>
    <w:rsid w:val="006940D5"/>
    <w:rPr>
      <w:rFonts w:ascii="Bookman Old Style" w:eastAsia="Times New Roman" w:hAnsi="Bookman Old Style" w:cs="Times New Roman"/>
      <w:b/>
      <w:sz w:val="28"/>
      <w:szCs w:val="20"/>
    </w:rPr>
  </w:style>
  <w:style w:type="character" w:customStyle="1" w:styleId="9Char">
    <w:name w:val="Επικεφαλίδα 9 Char"/>
    <w:basedOn w:val="a0"/>
    <w:link w:val="9"/>
    <w:rsid w:val="006940D5"/>
    <w:rPr>
      <w:rFonts w:ascii="Bookman Old Style" w:eastAsia="Times New Roman" w:hAnsi="Bookman Old Style" w:cs="Times New Roman"/>
      <w:sz w:val="24"/>
      <w:szCs w:val="20"/>
      <w:u w:val="single"/>
    </w:rPr>
  </w:style>
  <w:style w:type="paragraph" w:styleId="a9">
    <w:name w:val="header"/>
    <w:basedOn w:val="a"/>
    <w:link w:val="Char2"/>
    <w:rsid w:val="006940D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2">
    <w:name w:val="Κεφαλίδα Char"/>
    <w:basedOn w:val="a0"/>
    <w:link w:val="a9"/>
    <w:rsid w:val="006940D5"/>
    <w:rPr>
      <w:rFonts w:ascii="Times New Roman" w:eastAsia="Times New Roman" w:hAnsi="Times New Roman" w:cs="Times New Roman"/>
      <w:sz w:val="20"/>
      <w:szCs w:val="20"/>
    </w:rPr>
  </w:style>
  <w:style w:type="paragraph" w:styleId="aa">
    <w:name w:val="footer"/>
    <w:basedOn w:val="a"/>
    <w:link w:val="Char3"/>
    <w:uiPriority w:val="99"/>
    <w:rsid w:val="006940D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3">
    <w:name w:val="Υποσέλιδο Char"/>
    <w:basedOn w:val="a0"/>
    <w:link w:val="aa"/>
    <w:uiPriority w:val="99"/>
    <w:rsid w:val="006940D5"/>
    <w:rPr>
      <w:rFonts w:ascii="Times New Roman" w:eastAsia="Times New Roman" w:hAnsi="Times New Roman" w:cs="Times New Roman"/>
      <w:sz w:val="20"/>
      <w:szCs w:val="20"/>
    </w:rPr>
  </w:style>
  <w:style w:type="character" w:styleId="ab">
    <w:name w:val="page number"/>
    <w:basedOn w:val="a0"/>
    <w:rsid w:val="006940D5"/>
  </w:style>
  <w:style w:type="paragraph" w:styleId="ac">
    <w:name w:val="Title"/>
    <w:basedOn w:val="a"/>
    <w:link w:val="Char4"/>
    <w:qFormat/>
    <w:rsid w:val="006940D5"/>
    <w:pPr>
      <w:spacing w:after="0" w:line="360" w:lineRule="auto"/>
      <w:jc w:val="center"/>
    </w:pPr>
    <w:rPr>
      <w:rFonts w:ascii="Times New Roman" w:eastAsia="Times New Roman" w:hAnsi="Times New Roman" w:cs="Times New Roman"/>
      <w:b/>
      <w:sz w:val="24"/>
      <w:szCs w:val="20"/>
    </w:rPr>
  </w:style>
  <w:style w:type="character" w:customStyle="1" w:styleId="Char4">
    <w:name w:val="Τίτλος Char"/>
    <w:basedOn w:val="a0"/>
    <w:link w:val="ac"/>
    <w:rsid w:val="006940D5"/>
    <w:rPr>
      <w:rFonts w:ascii="Times New Roman" w:eastAsia="Times New Roman" w:hAnsi="Times New Roman" w:cs="Times New Roman"/>
      <w:b/>
      <w:sz w:val="24"/>
      <w:szCs w:val="20"/>
    </w:rPr>
  </w:style>
  <w:style w:type="paragraph" w:styleId="20">
    <w:name w:val="Body Text 2"/>
    <w:basedOn w:val="a"/>
    <w:link w:val="2Char0"/>
    <w:rsid w:val="006940D5"/>
    <w:pPr>
      <w:tabs>
        <w:tab w:val="left" w:pos="4111"/>
        <w:tab w:val="left" w:pos="5387"/>
      </w:tabs>
      <w:spacing w:after="0" w:line="360" w:lineRule="auto"/>
      <w:jc w:val="both"/>
    </w:pPr>
    <w:rPr>
      <w:rFonts w:ascii="Times New Roman" w:eastAsia="Times New Roman" w:hAnsi="Times New Roman" w:cs="Times New Roman"/>
      <w:b/>
      <w:sz w:val="24"/>
      <w:szCs w:val="20"/>
    </w:rPr>
  </w:style>
  <w:style w:type="character" w:customStyle="1" w:styleId="2Char0">
    <w:name w:val="Σώμα κείμενου 2 Char"/>
    <w:basedOn w:val="a0"/>
    <w:link w:val="20"/>
    <w:rsid w:val="006940D5"/>
    <w:rPr>
      <w:rFonts w:ascii="Times New Roman" w:eastAsia="Times New Roman" w:hAnsi="Times New Roman" w:cs="Times New Roman"/>
      <w:b/>
      <w:sz w:val="24"/>
      <w:szCs w:val="20"/>
    </w:rPr>
  </w:style>
  <w:style w:type="paragraph" w:styleId="ad">
    <w:name w:val="Block Text"/>
    <w:basedOn w:val="a"/>
    <w:rsid w:val="006940D5"/>
    <w:pPr>
      <w:spacing w:after="0" w:line="360" w:lineRule="auto"/>
      <w:ind w:left="567" w:right="850"/>
      <w:jc w:val="both"/>
    </w:pPr>
    <w:rPr>
      <w:rFonts w:ascii="Bookman Old Style" w:eastAsia="Times New Roman" w:hAnsi="Bookman Old Style" w:cs="Times New Roman"/>
      <w:sz w:val="24"/>
      <w:szCs w:val="20"/>
    </w:rPr>
  </w:style>
  <w:style w:type="paragraph" w:styleId="32">
    <w:name w:val="Body Text 3"/>
    <w:basedOn w:val="a"/>
    <w:link w:val="3Char0"/>
    <w:rsid w:val="006940D5"/>
    <w:pPr>
      <w:spacing w:after="120" w:line="240" w:lineRule="auto"/>
    </w:pPr>
    <w:rPr>
      <w:rFonts w:ascii="Times New Roman" w:eastAsia="Times New Roman" w:hAnsi="Times New Roman" w:cs="Times New Roman"/>
      <w:sz w:val="16"/>
      <w:szCs w:val="16"/>
    </w:rPr>
  </w:style>
  <w:style w:type="character" w:customStyle="1" w:styleId="3Char0">
    <w:name w:val="Σώμα κείμενου 3 Char"/>
    <w:basedOn w:val="a0"/>
    <w:link w:val="32"/>
    <w:rsid w:val="006940D5"/>
    <w:rPr>
      <w:rFonts w:ascii="Times New Roman" w:eastAsia="Times New Roman" w:hAnsi="Times New Roman" w:cs="Times New Roman"/>
      <w:sz w:val="16"/>
      <w:szCs w:val="16"/>
    </w:rPr>
  </w:style>
  <w:style w:type="paragraph" w:styleId="33">
    <w:name w:val="Body Text Indent 3"/>
    <w:basedOn w:val="a"/>
    <w:link w:val="3Char1"/>
    <w:rsid w:val="006940D5"/>
    <w:pPr>
      <w:spacing w:after="120" w:line="240" w:lineRule="auto"/>
      <w:ind w:left="283"/>
    </w:pPr>
    <w:rPr>
      <w:rFonts w:ascii="Times New Roman" w:eastAsia="Times New Roman" w:hAnsi="Times New Roman" w:cs="Times New Roman"/>
      <w:sz w:val="16"/>
      <w:szCs w:val="16"/>
    </w:rPr>
  </w:style>
  <w:style w:type="character" w:customStyle="1" w:styleId="3Char1">
    <w:name w:val="Σώμα κείμενου με εσοχή 3 Char"/>
    <w:basedOn w:val="a0"/>
    <w:link w:val="33"/>
    <w:rsid w:val="006940D5"/>
    <w:rPr>
      <w:rFonts w:ascii="Times New Roman" w:eastAsia="Times New Roman" w:hAnsi="Times New Roman" w:cs="Times New Roman"/>
      <w:sz w:val="16"/>
      <w:szCs w:val="16"/>
    </w:rPr>
  </w:style>
  <w:style w:type="paragraph" w:styleId="ae">
    <w:name w:val="Subtitle"/>
    <w:basedOn w:val="a"/>
    <w:link w:val="Char5"/>
    <w:qFormat/>
    <w:rsid w:val="006940D5"/>
    <w:pPr>
      <w:spacing w:after="0" w:line="240" w:lineRule="auto"/>
      <w:ind w:left="567" w:right="567"/>
    </w:pPr>
    <w:rPr>
      <w:rFonts w:ascii="Bookman Old Style" w:eastAsia="Times New Roman" w:hAnsi="Bookman Old Style" w:cs="Times New Roman"/>
      <w:sz w:val="24"/>
      <w:szCs w:val="20"/>
      <w:u w:val="single"/>
    </w:rPr>
  </w:style>
  <w:style w:type="character" w:customStyle="1" w:styleId="Char5">
    <w:name w:val="Υπότιτλος Char"/>
    <w:basedOn w:val="a0"/>
    <w:link w:val="ae"/>
    <w:rsid w:val="006940D5"/>
    <w:rPr>
      <w:rFonts w:ascii="Bookman Old Style" w:eastAsia="Times New Roman" w:hAnsi="Bookman Old Style" w:cs="Times New Roman"/>
      <w:sz w:val="24"/>
      <w:szCs w:val="20"/>
      <w:u w:val="single"/>
    </w:rPr>
  </w:style>
  <w:style w:type="paragraph" w:styleId="21">
    <w:name w:val="Body Text Indent 2"/>
    <w:basedOn w:val="a"/>
    <w:link w:val="2Char1"/>
    <w:rsid w:val="006940D5"/>
    <w:pPr>
      <w:spacing w:after="0" w:line="240" w:lineRule="auto"/>
      <w:ind w:left="6480"/>
    </w:pPr>
    <w:rPr>
      <w:rFonts w:ascii="Times New Roman" w:eastAsia="Times New Roman" w:hAnsi="Times New Roman" w:cs="Times New Roman"/>
      <w:sz w:val="24"/>
      <w:szCs w:val="24"/>
      <w:lang w:eastAsia="en-US"/>
    </w:rPr>
  </w:style>
  <w:style w:type="character" w:customStyle="1" w:styleId="2Char1">
    <w:name w:val="Σώμα κείμενου με εσοχή 2 Char"/>
    <w:basedOn w:val="a0"/>
    <w:link w:val="21"/>
    <w:rsid w:val="006940D5"/>
    <w:rPr>
      <w:rFonts w:ascii="Times New Roman" w:eastAsia="Times New Roman" w:hAnsi="Times New Roman" w:cs="Times New Roman"/>
      <w:sz w:val="24"/>
      <w:szCs w:val="24"/>
      <w:lang w:eastAsia="en-US"/>
    </w:rPr>
  </w:style>
  <w:style w:type="paragraph" w:customStyle="1" w:styleId="devbody1">
    <w:name w:val="devbody1"/>
    <w:rsid w:val="006940D5"/>
    <w:pPr>
      <w:spacing w:before="200" w:after="0" w:line="240" w:lineRule="auto"/>
      <w:jc w:val="both"/>
    </w:pPr>
    <w:rPr>
      <w:rFonts w:ascii="Arial" w:eastAsia="Times New Roman" w:hAnsi="Arial" w:cs="Times New Roman"/>
      <w:sz w:val="24"/>
      <w:szCs w:val="20"/>
      <w:lang w:eastAsia="en-US"/>
    </w:rPr>
  </w:style>
  <w:style w:type="paragraph" w:customStyle="1" w:styleId="-0">
    <w:name w:val="Κείμενο-0"/>
    <w:basedOn w:val="a"/>
    <w:rsid w:val="006940D5"/>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lang w:eastAsia="en-US"/>
    </w:rPr>
  </w:style>
  <w:style w:type="character" w:customStyle="1" w:styleId="11">
    <w:name w:val="Επικεφαλίδα #1_"/>
    <w:basedOn w:val="a0"/>
    <w:link w:val="12"/>
    <w:rsid w:val="006940D5"/>
    <w:rPr>
      <w:rFonts w:ascii="Batang" w:eastAsia="Batang" w:cs="Batang"/>
      <w:spacing w:val="20"/>
      <w:sz w:val="25"/>
      <w:szCs w:val="25"/>
      <w:shd w:val="clear" w:color="auto" w:fill="FFFFFF"/>
    </w:rPr>
  </w:style>
  <w:style w:type="character" w:customStyle="1" w:styleId="Arial">
    <w:name w:val="Κεφαλίδα ή υποσέλιδο + Arial"/>
    <w:aliases w:val="10,5 στ.,Σώμα κειμένου (2) + 9,Διάστιχο 0 στ.,Σώμα κειμένου + Candara,5 στ.1,Έντονη γραφή"/>
    <w:basedOn w:val="a0"/>
    <w:rsid w:val="006940D5"/>
    <w:rPr>
      <w:rFonts w:ascii="Arial" w:hAnsi="Arial" w:cs="Arial"/>
      <w:noProof/>
      <w:sz w:val="21"/>
      <w:szCs w:val="21"/>
    </w:rPr>
  </w:style>
  <w:style w:type="paragraph" w:customStyle="1" w:styleId="12">
    <w:name w:val="Επικεφαλίδα #1"/>
    <w:basedOn w:val="a"/>
    <w:link w:val="11"/>
    <w:rsid w:val="006940D5"/>
    <w:pPr>
      <w:shd w:val="clear" w:color="auto" w:fill="FFFFFF"/>
      <w:spacing w:after="0" w:line="518" w:lineRule="exact"/>
      <w:jc w:val="center"/>
      <w:outlineLvl w:val="0"/>
    </w:pPr>
    <w:rPr>
      <w:rFonts w:ascii="Batang" w:eastAsia="Batang" w:cs="Batang"/>
      <w:spacing w:val="20"/>
      <w:sz w:val="25"/>
      <w:szCs w:val="25"/>
    </w:rPr>
  </w:style>
  <w:style w:type="paragraph" w:customStyle="1" w:styleId="310">
    <w:name w:val="Σώμα κειμένου (3)1"/>
    <w:basedOn w:val="a"/>
    <w:rsid w:val="006940D5"/>
    <w:pPr>
      <w:shd w:val="clear" w:color="auto" w:fill="FFFFFF"/>
      <w:spacing w:after="180" w:line="240" w:lineRule="atLeast"/>
      <w:jc w:val="both"/>
    </w:pPr>
    <w:rPr>
      <w:rFonts w:ascii="Arial Unicode MS" w:eastAsia="Arial Unicode MS" w:hAnsi="Tahoma" w:cs="Arial Unicode MS"/>
      <w:sz w:val="19"/>
      <w:szCs w:val="19"/>
    </w:rPr>
  </w:style>
  <w:style w:type="paragraph" w:customStyle="1" w:styleId="Default">
    <w:name w:val="Default"/>
    <w:rsid w:val="006940D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590596">
      <w:bodyDiv w:val="1"/>
      <w:marLeft w:val="0"/>
      <w:marRight w:val="0"/>
      <w:marTop w:val="0"/>
      <w:marBottom w:val="0"/>
      <w:divBdr>
        <w:top w:val="none" w:sz="0" w:space="0" w:color="auto"/>
        <w:left w:val="none" w:sz="0" w:space="0" w:color="auto"/>
        <w:bottom w:val="none" w:sz="0" w:space="0" w:color="auto"/>
        <w:right w:val="none" w:sz="0" w:space="0" w:color="auto"/>
      </w:divBdr>
    </w:div>
    <w:div w:id="8193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rocuc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kp-km.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vros2polizoidis@yahoo.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F48E-CC72-4D50-A86D-5854F379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17914</Words>
  <Characters>96739</Characters>
  <Application>Microsoft Office Word</Application>
  <DocSecurity>0</DocSecurity>
  <Lines>806</Lines>
  <Paragraphs>228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cp:lastModifiedBy>
  <cp:revision>2</cp:revision>
  <cp:lastPrinted>2019-12-05T09:18:00Z</cp:lastPrinted>
  <dcterms:created xsi:type="dcterms:W3CDTF">2019-12-11T07:05:00Z</dcterms:created>
  <dcterms:modified xsi:type="dcterms:W3CDTF">2019-12-11T07:05:00Z</dcterms:modified>
</cp:coreProperties>
</file>