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D99" w:rsidRPr="00331A13" w:rsidRDefault="00E45A49" w:rsidP="008B3E11">
      <w:pPr>
        <w:spacing w:after="0"/>
        <w:jc w:val="both"/>
        <w:rPr>
          <w:rFonts w:cs="Arial"/>
          <w:sz w:val="28"/>
          <w:szCs w:val="28"/>
          <w:lang w:val="en-US"/>
        </w:rPr>
      </w:pPr>
      <w:r>
        <w:rPr>
          <w:rFonts w:cs="Arial"/>
          <w:sz w:val="28"/>
          <w:szCs w:val="28"/>
        </w:rPr>
        <w:t xml:space="preserve">                              </w:t>
      </w:r>
      <w:r w:rsidR="00331A13">
        <w:rPr>
          <w:rFonts w:cs="Arial"/>
          <w:sz w:val="28"/>
          <w:szCs w:val="28"/>
        </w:rPr>
        <w:t xml:space="preserve">                          </w:t>
      </w:r>
    </w:p>
    <w:p w:rsidR="00766D99" w:rsidRDefault="00766D99" w:rsidP="008B3E11">
      <w:pPr>
        <w:spacing w:after="0"/>
        <w:jc w:val="both"/>
        <w:rPr>
          <w:rFonts w:cs="Arial"/>
        </w:rPr>
      </w:pPr>
    </w:p>
    <w:p w:rsidR="008B3E11" w:rsidRDefault="008B3E11" w:rsidP="008B3E11">
      <w:pPr>
        <w:spacing w:after="0"/>
        <w:jc w:val="both"/>
        <w:rPr>
          <w:rFonts w:cs="Arial"/>
          <w:b/>
        </w:rPr>
      </w:pPr>
      <w:r>
        <w:rPr>
          <w:rFonts w:cs="Arial"/>
        </w:rPr>
        <w:t xml:space="preserve">                   </w:t>
      </w:r>
      <w:r>
        <w:rPr>
          <w:rFonts w:cs="Arial"/>
          <w:b/>
          <w:noProof/>
        </w:rPr>
        <w:drawing>
          <wp:inline distT="0" distB="0" distL="0" distR="0">
            <wp:extent cx="542925" cy="5715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542925" cy="571500"/>
                    </a:xfrm>
                    <a:prstGeom prst="rect">
                      <a:avLst/>
                    </a:prstGeom>
                    <a:noFill/>
                    <a:ln w="9525">
                      <a:noFill/>
                      <a:miter lim="800000"/>
                      <a:headEnd/>
                      <a:tailEnd/>
                    </a:ln>
                  </pic:spPr>
                </pic:pic>
              </a:graphicData>
            </a:graphic>
          </wp:inline>
        </w:drawing>
      </w:r>
      <w:r>
        <w:rPr>
          <w:rFonts w:cs="Arial"/>
          <w:b/>
        </w:rPr>
        <w:t xml:space="preserve">    </w:t>
      </w:r>
      <w:r>
        <w:rPr>
          <w:rFonts w:cs="Arial"/>
          <w:b/>
        </w:rPr>
        <w:tab/>
      </w:r>
      <w:r>
        <w:rPr>
          <w:rFonts w:cs="Arial"/>
          <w:b/>
        </w:rPr>
        <w:tab/>
      </w:r>
      <w:r>
        <w:rPr>
          <w:rFonts w:cs="Arial"/>
          <w:b/>
        </w:rPr>
        <w:tab/>
      </w:r>
      <w:r>
        <w:rPr>
          <w:rFonts w:cs="Arial"/>
          <w:b/>
          <w:noProof/>
          <w:color w:val="FF0000"/>
        </w:rPr>
        <w:drawing>
          <wp:inline distT="0" distB="0" distL="0" distR="0">
            <wp:extent cx="2514600" cy="619125"/>
            <wp:effectExtent l="0" t="0" r="0" b="0"/>
            <wp:docPr id="2" name="2 - Εικόνα" descr="logo-800x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logo-800x234.png"/>
                    <pic:cNvPicPr>
                      <a:picLocks noChangeAspect="1" noChangeArrowheads="1"/>
                    </pic:cNvPicPr>
                  </pic:nvPicPr>
                  <pic:blipFill>
                    <a:blip r:embed="rId8" cstate="print">
                      <a:grayscl/>
                      <a:biLevel thresh="50000"/>
                    </a:blip>
                    <a:srcRect/>
                    <a:stretch>
                      <a:fillRect/>
                    </a:stretch>
                  </pic:blipFill>
                  <pic:spPr bwMode="auto">
                    <a:xfrm>
                      <a:off x="0" y="0"/>
                      <a:ext cx="2514600" cy="619125"/>
                    </a:xfrm>
                    <a:prstGeom prst="rect">
                      <a:avLst/>
                    </a:prstGeom>
                    <a:noFill/>
                    <a:ln w="9525">
                      <a:noFill/>
                      <a:miter lim="800000"/>
                      <a:headEnd/>
                      <a:tailEnd/>
                    </a:ln>
                  </pic:spPr>
                </pic:pic>
              </a:graphicData>
            </a:graphic>
          </wp:inline>
        </w:drawing>
      </w:r>
      <w:r>
        <w:rPr>
          <w:rFonts w:cs="Arial"/>
          <w:b/>
        </w:rPr>
        <w:t xml:space="preserve">         </w:t>
      </w:r>
    </w:p>
    <w:p w:rsidR="008B3E11" w:rsidRPr="00C0346B" w:rsidRDefault="008B3E11" w:rsidP="008B3E11">
      <w:pPr>
        <w:spacing w:after="0"/>
        <w:jc w:val="both"/>
        <w:rPr>
          <w:rFonts w:cs="Arial"/>
        </w:rPr>
      </w:pPr>
      <w:r>
        <w:rPr>
          <w:rFonts w:cs="Arial"/>
        </w:rPr>
        <w:t xml:space="preserve">       </w:t>
      </w:r>
      <w:r>
        <w:rPr>
          <w:rFonts w:cs="Arial"/>
          <w:b/>
        </w:rPr>
        <w:t xml:space="preserve">ΕΛΛΗΝΙΚΗ ΔΗΜΟΚΡΑΤΙΑ   </w:t>
      </w:r>
      <w:r>
        <w:rPr>
          <w:rFonts w:cs="Arial"/>
        </w:rPr>
        <w:t xml:space="preserve">                                   Θες/νίκη</w:t>
      </w:r>
      <w:r w:rsidR="00800221">
        <w:rPr>
          <w:rFonts w:cs="Arial"/>
        </w:rPr>
        <w:t xml:space="preserve">  </w:t>
      </w:r>
      <w:r w:rsidR="0053330A" w:rsidRPr="0053330A">
        <w:rPr>
          <w:rFonts w:cs="Arial"/>
        </w:rPr>
        <w:t>2</w:t>
      </w:r>
      <w:r w:rsidR="0053330A" w:rsidRPr="00C0346B">
        <w:rPr>
          <w:rFonts w:cs="Arial"/>
        </w:rPr>
        <w:t>7/02/2020</w:t>
      </w:r>
    </w:p>
    <w:p w:rsidR="008B3E11" w:rsidRDefault="008B3E11" w:rsidP="008B3E11">
      <w:pPr>
        <w:pStyle w:val="2"/>
        <w:jc w:val="left"/>
        <w:rPr>
          <w:rFonts w:ascii="Calibri" w:hAnsi="Calibri" w:cs="Arial"/>
          <w:bCs w:val="0"/>
          <w:sz w:val="22"/>
          <w:szCs w:val="22"/>
          <w:u w:val="none"/>
        </w:rPr>
      </w:pPr>
      <w:r>
        <w:rPr>
          <w:rFonts w:ascii="Calibri" w:hAnsi="Calibri" w:cs="Arial"/>
          <w:bCs w:val="0"/>
          <w:sz w:val="22"/>
          <w:szCs w:val="22"/>
          <w:u w:val="none"/>
        </w:rPr>
        <w:t xml:space="preserve">ΥΠ. ΕΡΓΑΣΙΑΣ, ΚΟΙΝ. ΑΣΦΑΛΙΣΗΣ &amp; </w:t>
      </w:r>
    </w:p>
    <w:p w:rsidR="008B3E11" w:rsidRDefault="008B3E11" w:rsidP="008B3E11">
      <w:pPr>
        <w:pStyle w:val="2"/>
        <w:jc w:val="left"/>
        <w:rPr>
          <w:rFonts w:ascii="Calibri" w:hAnsi="Calibri" w:cs="Arial"/>
          <w:bCs w:val="0"/>
          <w:sz w:val="22"/>
          <w:szCs w:val="22"/>
          <w:u w:val="none"/>
        </w:rPr>
      </w:pPr>
      <w:r>
        <w:rPr>
          <w:rFonts w:ascii="Calibri" w:hAnsi="Calibri" w:cs="Arial"/>
          <w:bCs w:val="0"/>
          <w:sz w:val="22"/>
          <w:szCs w:val="22"/>
          <w:u w:val="none"/>
        </w:rPr>
        <w:t xml:space="preserve">ΚΟΙΝΩΝΙΚΗΣ ΑΛΛΗΛΕΓΓΥΗΣ                     </w:t>
      </w:r>
    </w:p>
    <w:p w:rsidR="00E45A49" w:rsidRDefault="008B3E11" w:rsidP="008B3E11">
      <w:pPr>
        <w:spacing w:after="0"/>
        <w:rPr>
          <w:rFonts w:cs="Arial"/>
        </w:rPr>
      </w:pPr>
      <w:r>
        <w:rPr>
          <w:b/>
        </w:rPr>
        <w:t>Κ</w:t>
      </w:r>
      <w:r>
        <w:rPr>
          <w:rFonts w:cs="Arial"/>
          <w:b/>
        </w:rPr>
        <w:t xml:space="preserve">ΕΝΤΡΟ ΚΟΙΝ. ΠΡΟΝΟΙΑΣ ΠΕΡΙΦΕΡΕΙΑΣ                 </w:t>
      </w:r>
      <w:r>
        <w:rPr>
          <w:rFonts w:cs="Arial"/>
        </w:rPr>
        <w:t>Αρ. πρωτ.</w:t>
      </w:r>
      <w:r w:rsidR="00980893">
        <w:rPr>
          <w:rFonts w:cs="Arial"/>
        </w:rPr>
        <w:t xml:space="preserve"> </w:t>
      </w:r>
      <w:r w:rsidR="0053330A" w:rsidRPr="00C0346B">
        <w:rPr>
          <w:rFonts w:cs="Arial"/>
        </w:rPr>
        <w:t xml:space="preserve"> 649</w:t>
      </w:r>
      <w:r w:rsidR="00980893">
        <w:rPr>
          <w:rFonts w:cs="Arial"/>
        </w:rPr>
        <w:t xml:space="preserve"> </w:t>
      </w:r>
    </w:p>
    <w:p w:rsidR="008B3E11" w:rsidRDefault="008B3E11" w:rsidP="008B3E11">
      <w:pPr>
        <w:spacing w:after="0"/>
        <w:rPr>
          <w:rFonts w:cs="Arial"/>
          <w:b/>
        </w:rPr>
      </w:pPr>
      <w:r>
        <w:rPr>
          <w:rFonts w:cs="Arial"/>
          <w:b/>
        </w:rPr>
        <w:t xml:space="preserve">       ΚΕΝΤΡΙΚΗΣ ΜΑΚΕΔΟΝΙΑΣ </w:t>
      </w:r>
      <w:r>
        <w:rPr>
          <w:rFonts w:cs="Arial"/>
        </w:rPr>
        <w:t xml:space="preserve">                           </w:t>
      </w:r>
    </w:p>
    <w:p w:rsidR="008B3E11" w:rsidRDefault="008B3E11" w:rsidP="008B3E11">
      <w:pPr>
        <w:spacing w:after="0"/>
        <w:rPr>
          <w:rFonts w:cs="Arial"/>
        </w:rPr>
      </w:pPr>
      <w:r>
        <w:rPr>
          <w:rFonts w:cs="Arial"/>
        </w:rPr>
        <w:t xml:space="preserve">                   - </w:t>
      </w:r>
      <w:r>
        <w:rPr>
          <w:rFonts w:cs="Arial"/>
          <w:b/>
        </w:rPr>
        <w:t>ΝΠΔΔ</w:t>
      </w:r>
      <w:r>
        <w:rPr>
          <w:rFonts w:cs="Arial"/>
        </w:rPr>
        <w:t xml:space="preserve"> -                                                   </w:t>
      </w:r>
    </w:p>
    <w:p w:rsidR="008B3E11" w:rsidRDefault="008B3E11" w:rsidP="008B3E11">
      <w:pPr>
        <w:spacing w:after="0"/>
        <w:rPr>
          <w:rFonts w:cs="Arial"/>
        </w:rPr>
      </w:pPr>
      <w:proofErr w:type="spellStart"/>
      <w:r>
        <w:rPr>
          <w:rFonts w:cs="Arial"/>
        </w:rPr>
        <w:t>Ταχ</w:t>
      </w:r>
      <w:proofErr w:type="spellEnd"/>
      <w:r>
        <w:rPr>
          <w:rFonts w:cs="Arial"/>
        </w:rPr>
        <w:t>. Δ/</w:t>
      </w:r>
      <w:proofErr w:type="spellStart"/>
      <w:r>
        <w:rPr>
          <w:rFonts w:cs="Arial"/>
        </w:rPr>
        <w:t>νση.</w:t>
      </w:r>
      <w:proofErr w:type="spellEnd"/>
      <w:r>
        <w:rPr>
          <w:rFonts w:cs="Arial"/>
        </w:rPr>
        <w:t xml:space="preserve">  Παπαρηγοπούλου 7                                 </w:t>
      </w:r>
      <w:r w:rsidR="00602F2A">
        <w:rPr>
          <w:rFonts w:cs="Arial"/>
        </w:rPr>
        <w:t>Προς :   Κάθε ενδιαφερόμενο</w:t>
      </w:r>
    </w:p>
    <w:p w:rsidR="008B3E11" w:rsidRDefault="008B3E11" w:rsidP="008B3E11">
      <w:pPr>
        <w:spacing w:after="0"/>
        <w:rPr>
          <w:rFonts w:cs="Arial"/>
        </w:rPr>
      </w:pPr>
      <w:r>
        <w:rPr>
          <w:rFonts w:cs="Arial"/>
        </w:rPr>
        <w:t xml:space="preserve">                    546 30 Θες/νίκη        </w:t>
      </w:r>
    </w:p>
    <w:p w:rsidR="008B3E11" w:rsidRDefault="008B3E11" w:rsidP="008B3E11">
      <w:pPr>
        <w:spacing w:after="0"/>
        <w:rPr>
          <w:rFonts w:cs="Arial"/>
        </w:rPr>
      </w:pPr>
    </w:p>
    <w:p w:rsidR="008B3E11" w:rsidRDefault="008B3E11" w:rsidP="008B3E11">
      <w:pPr>
        <w:spacing w:after="0"/>
        <w:rPr>
          <w:rFonts w:cs="Arial"/>
        </w:rPr>
      </w:pPr>
    </w:p>
    <w:p w:rsidR="008B3E11" w:rsidRDefault="008B3E11" w:rsidP="008B3E11">
      <w:pPr>
        <w:spacing w:after="0"/>
        <w:rPr>
          <w:rFonts w:cs="Arial"/>
        </w:rPr>
      </w:pPr>
      <w:r>
        <w:rPr>
          <w:rFonts w:cs="Arial"/>
        </w:rPr>
        <w:t xml:space="preserve">Πληροφορίες:     </w:t>
      </w:r>
      <w:r w:rsidR="00AC2B76">
        <w:rPr>
          <w:rFonts w:cs="Arial"/>
        </w:rPr>
        <w:t>Δοξάνη Φωτεινή</w:t>
      </w:r>
    </w:p>
    <w:p w:rsidR="008B3E11" w:rsidRDefault="008B3E11" w:rsidP="008B3E11">
      <w:pPr>
        <w:spacing w:after="0"/>
        <w:rPr>
          <w:rFonts w:cs="Arial"/>
        </w:rPr>
      </w:pPr>
      <w:proofErr w:type="spellStart"/>
      <w:r>
        <w:rPr>
          <w:rFonts w:cs="Arial"/>
        </w:rPr>
        <w:t>Τηλ</w:t>
      </w:r>
      <w:proofErr w:type="spellEnd"/>
      <w:r>
        <w:rPr>
          <w:rFonts w:cs="Arial"/>
        </w:rPr>
        <w:t xml:space="preserve">. 2313.022634-632-631 </w:t>
      </w:r>
      <w:proofErr w:type="spellStart"/>
      <w:r>
        <w:rPr>
          <w:rFonts w:cs="Arial"/>
        </w:rPr>
        <w:t>εσ</w:t>
      </w:r>
      <w:proofErr w:type="spellEnd"/>
      <w:r>
        <w:rPr>
          <w:rFonts w:cs="Arial"/>
        </w:rPr>
        <w:t>. 115.</w:t>
      </w:r>
    </w:p>
    <w:p w:rsidR="008B3E11" w:rsidRPr="008B3E11" w:rsidRDefault="008B3E11" w:rsidP="008B3E11">
      <w:pPr>
        <w:spacing w:after="0"/>
        <w:rPr>
          <w:rFonts w:cs="Arial"/>
          <w:lang w:val="en-US"/>
        </w:rPr>
      </w:pPr>
      <w:r>
        <w:rPr>
          <w:rFonts w:cs="Arial"/>
        </w:rPr>
        <w:t xml:space="preserve"> </w:t>
      </w:r>
      <w:r>
        <w:rPr>
          <w:rFonts w:cs="Arial"/>
          <w:lang w:val="en-US"/>
        </w:rPr>
        <w:t>Fax</w:t>
      </w:r>
      <w:r w:rsidRPr="008B3E11">
        <w:rPr>
          <w:rFonts w:cs="Arial"/>
          <w:lang w:val="en-US"/>
        </w:rPr>
        <w:t>.  2313000703</w:t>
      </w:r>
    </w:p>
    <w:p w:rsidR="008B3E11" w:rsidRPr="00AC2B76" w:rsidRDefault="008B3E11" w:rsidP="008B3E11">
      <w:pPr>
        <w:spacing w:after="0"/>
        <w:rPr>
          <w:rStyle w:val="-"/>
          <w:lang w:val="en-US"/>
        </w:rPr>
      </w:pPr>
      <w:r>
        <w:rPr>
          <w:rFonts w:cs="Arial"/>
          <w:lang w:val="en-US"/>
        </w:rPr>
        <w:t xml:space="preserve">e-mail: </w:t>
      </w:r>
      <w:r w:rsidR="00AC2B76" w:rsidRPr="008365DA">
        <w:rPr>
          <w:rStyle w:val="-"/>
          <w:lang w:val="en-US"/>
        </w:rPr>
        <w:t>f.doxani@kkpkm.gr</w:t>
      </w:r>
    </w:p>
    <w:p w:rsidR="008B3E11" w:rsidRPr="00F84CE7" w:rsidRDefault="008B3E11" w:rsidP="008B3E11">
      <w:pPr>
        <w:spacing w:after="0"/>
        <w:rPr>
          <w:rFonts w:eastAsia="Arial Unicode MS" w:cs="Times New Roman"/>
        </w:rPr>
      </w:pPr>
      <w:r>
        <w:rPr>
          <w:rFonts w:cs="Arial"/>
          <w:lang w:val="en-US"/>
        </w:rPr>
        <w:t>Site</w:t>
      </w:r>
      <w:r w:rsidRPr="00F84CE7">
        <w:rPr>
          <w:rFonts w:cs="Arial"/>
        </w:rPr>
        <w:t xml:space="preserve"> : </w:t>
      </w:r>
      <w:hyperlink r:id="rId9" w:history="1">
        <w:r>
          <w:rPr>
            <w:rStyle w:val="-"/>
            <w:lang w:val="en-US"/>
          </w:rPr>
          <w:t>www</w:t>
        </w:r>
        <w:r w:rsidRPr="00F84CE7">
          <w:rPr>
            <w:rStyle w:val="-"/>
          </w:rPr>
          <w:t>.</w:t>
        </w:r>
        <w:proofErr w:type="spellStart"/>
        <w:r>
          <w:rPr>
            <w:rStyle w:val="-"/>
            <w:lang w:val="en-US"/>
          </w:rPr>
          <w:t>kkp</w:t>
        </w:r>
        <w:proofErr w:type="spellEnd"/>
        <w:r w:rsidRPr="00F84CE7">
          <w:rPr>
            <w:rStyle w:val="-"/>
          </w:rPr>
          <w:t>-</w:t>
        </w:r>
        <w:r>
          <w:rPr>
            <w:rStyle w:val="-"/>
            <w:lang w:val="en-US"/>
          </w:rPr>
          <w:t>km</w:t>
        </w:r>
        <w:r w:rsidRPr="00F84CE7">
          <w:rPr>
            <w:rStyle w:val="-"/>
          </w:rPr>
          <w:t>.</w:t>
        </w:r>
        <w:proofErr w:type="spellStart"/>
        <w:r>
          <w:rPr>
            <w:rStyle w:val="-"/>
            <w:lang w:val="en-US"/>
          </w:rPr>
          <w:t>gr</w:t>
        </w:r>
        <w:proofErr w:type="spellEnd"/>
      </w:hyperlink>
      <w:r w:rsidRPr="00F84CE7">
        <w:rPr>
          <w:rFonts w:eastAsia="Arial Unicode MS"/>
        </w:rPr>
        <w:t xml:space="preserve"> </w:t>
      </w:r>
    </w:p>
    <w:p w:rsidR="0066315B" w:rsidRPr="00F84CE7" w:rsidRDefault="0066315B"/>
    <w:p w:rsidR="00602F2A" w:rsidRPr="00F84CE7" w:rsidRDefault="00602F2A" w:rsidP="00227AF9">
      <w:pPr>
        <w:jc w:val="center"/>
        <w:rPr>
          <w:b/>
          <w:u w:val="single"/>
        </w:rPr>
      </w:pPr>
      <w:r w:rsidRPr="00227AF9">
        <w:rPr>
          <w:b/>
          <w:u w:val="single"/>
        </w:rPr>
        <w:t>ΔΙΑΚΗΡΥΞΗ</w:t>
      </w:r>
      <w:r w:rsidR="00D41CEE" w:rsidRPr="00F84CE7">
        <w:rPr>
          <w:b/>
          <w:u w:val="single"/>
        </w:rPr>
        <w:t xml:space="preserve">   </w:t>
      </w:r>
      <w:r w:rsidR="006F375F">
        <w:rPr>
          <w:b/>
          <w:u w:val="single"/>
        </w:rPr>
        <w:t>9</w:t>
      </w:r>
      <w:r w:rsidR="00D41CEE" w:rsidRPr="00D41CEE">
        <w:rPr>
          <w:b/>
          <w:u w:val="single"/>
          <w:vertAlign w:val="superscript"/>
        </w:rPr>
        <w:t>η</w:t>
      </w:r>
      <w:r w:rsidR="00D41CEE" w:rsidRPr="00F84CE7">
        <w:rPr>
          <w:b/>
          <w:u w:val="single"/>
        </w:rPr>
        <w:t xml:space="preserve"> </w:t>
      </w:r>
      <w:r w:rsidR="008A4E4A" w:rsidRPr="00F84CE7">
        <w:rPr>
          <w:b/>
          <w:u w:val="single"/>
        </w:rPr>
        <w:t>/2020</w:t>
      </w:r>
    </w:p>
    <w:p w:rsidR="002151D1" w:rsidRPr="007B04D2" w:rsidRDefault="002151D1" w:rsidP="002151D1">
      <w:pPr>
        <w:jc w:val="both"/>
        <w:rPr>
          <w:rFonts w:ascii="Times New Roman" w:hAnsi="Times New Roman"/>
        </w:rPr>
      </w:pPr>
      <w:r>
        <w:rPr>
          <w:b/>
          <w:u w:val="single"/>
        </w:rPr>
        <w:t>Συνοπτικός Διαγωνισμός</w:t>
      </w:r>
      <w:r w:rsidR="00602F2A" w:rsidRPr="00227AF9">
        <w:rPr>
          <w:b/>
          <w:u w:val="single"/>
        </w:rPr>
        <w:t xml:space="preserve"> </w:t>
      </w:r>
      <w:r w:rsidR="008365DA">
        <w:rPr>
          <w:b/>
          <w:u w:val="single"/>
        </w:rPr>
        <w:t xml:space="preserve">για </w:t>
      </w:r>
      <w:r w:rsidR="006672EC">
        <w:rPr>
          <w:rFonts w:ascii="Times New Roman" w:hAnsi="Times New Roman"/>
          <w:b/>
          <w:u w:val="single"/>
        </w:rPr>
        <w:t xml:space="preserve">προμήθεια υλικού και </w:t>
      </w:r>
      <w:r w:rsidR="00F15B5E">
        <w:rPr>
          <w:rFonts w:ascii="Times New Roman" w:hAnsi="Times New Roman"/>
          <w:b/>
          <w:u w:val="single"/>
        </w:rPr>
        <w:t>υπηρεσίες</w:t>
      </w:r>
      <w:r w:rsidR="006672EC" w:rsidRPr="007B04D2">
        <w:rPr>
          <w:rFonts w:ascii="Times New Roman" w:hAnsi="Times New Roman"/>
          <w:b/>
          <w:u w:val="single"/>
        </w:rPr>
        <w:t xml:space="preserve"> </w:t>
      </w:r>
      <w:r w:rsidR="00F15B5E">
        <w:rPr>
          <w:rFonts w:ascii="Times New Roman" w:hAnsi="Times New Roman"/>
          <w:b/>
          <w:u w:val="single"/>
        </w:rPr>
        <w:t xml:space="preserve">για </w:t>
      </w:r>
      <w:r w:rsidR="008365DA">
        <w:rPr>
          <w:b/>
          <w:u w:val="single"/>
        </w:rPr>
        <w:t xml:space="preserve">την </w:t>
      </w:r>
      <w:r w:rsidRPr="00F7273E">
        <w:rPr>
          <w:rFonts w:ascii="Times New Roman" w:hAnsi="Times New Roman"/>
          <w:b/>
          <w:u w:val="single"/>
        </w:rPr>
        <w:t>Διαμόρφωση κέντρου e-point of care για άτομα με αυτισμό</w:t>
      </w:r>
      <w:r>
        <w:rPr>
          <w:rFonts w:ascii="Times New Roman" w:hAnsi="Times New Roman"/>
          <w:b/>
          <w:u w:val="single"/>
        </w:rPr>
        <w:t xml:space="preserve"> συνολικού προϋπολογισμού 60.000€ + ΦΠΑ </w:t>
      </w:r>
    </w:p>
    <w:p w:rsidR="00602F2A" w:rsidRPr="00227AF9" w:rsidRDefault="00602F2A" w:rsidP="00F15B5E">
      <w:pPr>
        <w:spacing w:after="0"/>
        <w:rPr>
          <w:b/>
        </w:rPr>
      </w:pPr>
    </w:p>
    <w:p w:rsidR="00602F2A" w:rsidRPr="00227AF9" w:rsidRDefault="00602F2A" w:rsidP="00602F2A">
      <w:pPr>
        <w:spacing w:after="0"/>
        <w:jc w:val="center"/>
        <w:rPr>
          <w:b/>
          <w:u w:val="single"/>
        </w:rPr>
      </w:pPr>
      <w:r w:rsidRPr="00227AF9">
        <w:rPr>
          <w:b/>
          <w:u w:val="single"/>
        </w:rPr>
        <w:t>ΑΝΤΙΚΕΙΜΕΝΟ ΤΟΥ ΔΙΑΓΩΝΙΣΜΟΥ – ΣΥΝΟΠΤΙΚΑ ΣΤΟΙΧΕΙΑ</w:t>
      </w:r>
    </w:p>
    <w:p w:rsidR="00602F2A" w:rsidRDefault="00602F2A" w:rsidP="00602F2A">
      <w:pPr>
        <w:spacing w:after="0"/>
        <w:jc w:val="center"/>
      </w:pPr>
    </w:p>
    <w:tbl>
      <w:tblPr>
        <w:tblStyle w:val="a4"/>
        <w:tblW w:w="0" w:type="auto"/>
        <w:tblLook w:val="04A0"/>
      </w:tblPr>
      <w:tblGrid>
        <w:gridCol w:w="3085"/>
        <w:gridCol w:w="5437"/>
      </w:tblGrid>
      <w:tr w:rsidR="00602F2A" w:rsidTr="00602F2A">
        <w:tc>
          <w:tcPr>
            <w:tcW w:w="3085" w:type="dxa"/>
          </w:tcPr>
          <w:p w:rsidR="00602F2A" w:rsidRDefault="00602F2A" w:rsidP="00602F2A">
            <w:pPr>
              <w:jc w:val="center"/>
            </w:pPr>
            <w:r>
              <w:t>ΚΡΙΤΗΡΙΟ ΚΑΤΑΚΥΡΩΣΗΣ</w:t>
            </w:r>
          </w:p>
        </w:tc>
        <w:tc>
          <w:tcPr>
            <w:tcW w:w="5437" w:type="dxa"/>
          </w:tcPr>
          <w:p w:rsidR="00602F2A" w:rsidRDefault="00602F2A" w:rsidP="00602F2A">
            <w:pPr>
              <w:jc w:val="center"/>
            </w:pPr>
            <w:r>
              <w:t>Πλέον συμφέρουσα από οικονομική άποψη προσφορά, αποκλειστικά βάσει τιμής.</w:t>
            </w:r>
          </w:p>
        </w:tc>
      </w:tr>
      <w:tr w:rsidR="00602F2A" w:rsidTr="00602F2A">
        <w:tc>
          <w:tcPr>
            <w:tcW w:w="3085" w:type="dxa"/>
          </w:tcPr>
          <w:p w:rsidR="00602F2A" w:rsidRDefault="00602F2A" w:rsidP="00602F2A">
            <w:pPr>
              <w:jc w:val="center"/>
            </w:pPr>
            <w:r>
              <w:t>ΧΡΟΝΟΣ ΔΙΕΝΕΡΓΕΙΑΣ</w:t>
            </w:r>
          </w:p>
        </w:tc>
        <w:tc>
          <w:tcPr>
            <w:tcW w:w="5437" w:type="dxa"/>
          </w:tcPr>
          <w:p w:rsidR="00602F2A" w:rsidRPr="00F15B5E" w:rsidRDefault="00A06B61" w:rsidP="00602F2A">
            <w:pPr>
              <w:jc w:val="center"/>
              <w:rPr>
                <w:color w:val="FF0000"/>
              </w:rPr>
            </w:pPr>
            <w:r>
              <w:t>Ημερομηνία</w:t>
            </w:r>
            <w:r w:rsidR="00370B53">
              <w:t>:</w:t>
            </w:r>
            <w:r>
              <w:t xml:space="preserve">  </w:t>
            </w:r>
            <w:r w:rsidRPr="0024383D">
              <w:rPr>
                <w:b/>
              </w:rPr>
              <w:t xml:space="preserve">ΤΡΙΤΗ </w:t>
            </w:r>
            <w:r w:rsidR="0024383D" w:rsidRPr="0024383D">
              <w:rPr>
                <w:b/>
                <w:lang w:val="en-US"/>
              </w:rPr>
              <w:t>17</w:t>
            </w:r>
            <w:r w:rsidR="00A419A8" w:rsidRPr="0024383D">
              <w:rPr>
                <w:b/>
                <w:lang w:val="en-US"/>
              </w:rPr>
              <w:t xml:space="preserve"> </w:t>
            </w:r>
            <w:r w:rsidR="00A419A8" w:rsidRPr="0024383D">
              <w:rPr>
                <w:b/>
              </w:rPr>
              <w:t>ΜΑΡΤΙΟΥ 2020</w:t>
            </w:r>
          </w:p>
          <w:p w:rsidR="00602F2A" w:rsidRPr="003A144F" w:rsidRDefault="00A06B61" w:rsidP="00602F2A">
            <w:pPr>
              <w:jc w:val="center"/>
            </w:pPr>
            <w:r w:rsidRPr="003A144F">
              <w:t xml:space="preserve">Ώρα : </w:t>
            </w:r>
            <w:r w:rsidRPr="0024383D">
              <w:rPr>
                <w:b/>
              </w:rPr>
              <w:t>09.30</w:t>
            </w:r>
          </w:p>
        </w:tc>
      </w:tr>
      <w:tr w:rsidR="00602F2A" w:rsidTr="00602F2A">
        <w:tc>
          <w:tcPr>
            <w:tcW w:w="3085" w:type="dxa"/>
          </w:tcPr>
          <w:p w:rsidR="00602F2A" w:rsidRDefault="00602F2A" w:rsidP="00602F2A">
            <w:pPr>
              <w:jc w:val="center"/>
            </w:pPr>
            <w:r>
              <w:t>ΤΟΠΟΣ ΔΙΕΝΕΡΓΕΙΑΣ</w:t>
            </w:r>
          </w:p>
        </w:tc>
        <w:tc>
          <w:tcPr>
            <w:tcW w:w="5437" w:type="dxa"/>
          </w:tcPr>
          <w:p w:rsidR="00602F2A" w:rsidRDefault="00602F2A" w:rsidP="00602F2A">
            <w:pPr>
              <w:jc w:val="center"/>
            </w:pPr>
            <w:r>
              <w:t>Γραφείο Προμηθειών του Κέντρου, Παπαρηγοπούλου 7 – Θεσσαλονίκη – ΤΚ 546 30</w:t>
            </w:r>
          </w:p>
        </w:tc>
      </w:tr>
      <w:tr w:rsidR="00602F2A" w:rsidTr="00602F2A">
        <w:tc>
          <w:tcPr>
            <w:tcW w:w="3085" w:type="dxa"/>
          </w:tcPr>
          <w:p w:rsidR="00602F2A" w:rsidRDefault="00602F2A" w:rsidP="00602F2A">
            <w:pPr>
              <w:jc w:val="center"/>
            </w:pPr>
            <w:r>
              <w:t>ΑΝΤΙΚΕΙΜΕΝΟ ΔΙΑΓΩΝΙΣΜΟΥ</w:t>
            </w:r>
            <w:r w:rsidR="002F7A2A">
              <w:t xml:space="preserve"> -ΣΚΟΠΟΣ</w:t>
            </w:r>
          </w:p>
        </w:tc>
        <w:tc>
          <w:tcPr>
            <w:tcW w:w="5437" w:type="dxa"/>
          </w:tcPr>
          <w:p w:rsidR="00602F2A" w:rsidRPr="0095333C" w:rsidRDefault="00F15B5E" w:rsidP="00602F2A">
            <w:pPr>
              <w:jc w:val="center"/>
            </w:pPr>
            <w:r w:rsidRPr="00F15B5E">
              <w:rPr>
                <w:rFonts w:ascii="Times New Roman" w:hAnsi="Times New Roman"/>
              </w:rPr>
              <w:t xml:space="preserve">Προμήθεια υλικού και υπηρεσίες </w:t>
            </w:r>
            <w:r>
              <w:rPr>
                <w:rFonts w:ascii="Times New Roman" w:hAnsi="Times New Roman"/>
              </w:rPr>
              <w:t xml:space="preserve">για </w:t>
            </w:r>
            <w:r w:rsidRPr="00F15B5E">
              <w:t xml:space="preserve">την </w:t>
            </w:r>
            <w:r w:rsidRPr="00F15B5E">
              <w:rPr>
                <w:rFonts w:ascii="Times New Roman" w:hAnsi="Times New Roman"/>
              </w:rPr>
              <w:t>Διαμόρφωση κέντρου e-point of care για άτομα με αυτισμό</w:t>
            </w:r>
            <w:r w:rsidRPr="00F15B5E">
              <w:t xml:space="preserve"> </w:t>
            </w:r>
            <w:r w:rsidR="002F7A2A">
              <w:t xml:space="preserve">όπως αναλυτικά περιγράφεται </w:t>
            </w:r>
            <w:r w:rsidR="002F7A2A" w:rsidRPr="00072362">
              <w:t>στο ΠΑΡΑΡΤΗΜΑ Α</w:t>
            </w:r>
            <w:r w:rsidR="00072362">
              <w:t>’</w:t>
            </w:r>
          </w:p>
        </w:tc>
      </w:tr>
      <w:tr w:rsidR="00602F2A" w:rsidTr="00602F2A">
        <w:tc>
          <w:tcPr>
            <w:tcW w:w="3085" w:type="dxa"/>
          </w:tcPr>
          <w:p w:rsidR="00602F2A" w:rsidRDefault="00602F2A" w:rsidP="00602F2A">
            <w:pPr>
              <w:jc w:val="center"/>
            </w:pPr>
            <w:r>
              <w:t>ΠΡΟΫΠΟΛΟΓΙΣΘΕΙΣΑ ΔΑΠΑΝΗ</w:t>
            </w:r>
          </w:p>
        </w:tc>
        <w:tc>
          <w:tcPr>
            <w:tcW w:w="5437" w:type="dxa"/>
          </w:tcPr>
          <w:p w:rsidR="00602F2A" w:rsidRDefault="00755669" w:rsidP="00602F2A">
            <w:pPr>
              <w:jc w:val="center"/>
            </w:pPr>
            <w:r>
              <w:t>60</w:t>
            </w:r>
            <w:r w:rsidR="00602F2A">
              <w:t>.000,00 € + ΦΠΑ</w:t>
            </w:r>
          </w:p>
          <w:p w:rsidR="00602F2A" w:rsidRDefault="00602F2A" w:rsidP="00602F2A">
            <w:pPr>
              <w:jc w:val="center"/>
            </w:pPr>
          </w:p>
        </w:tc>
      </w:tr>
      <w:tr w:rsidR="00602F2A" w:rsidTr="00602F2A">
        <w:tc>
          <w:tcPr>
            <w:tcW w:w="3085" w:type="dxa"/>
          </w:tcPr>
          <w:p w:rsidR="00602F2A" w:rsidRPr="00602F2A" w:rsidRDefault="00602F2A" w:rsidP="00602F2A">
            <w:pPr>
              <w:jc w:val="center"/>
              <w:rPr>
                <w:lang w:val="en-US"/>
              </w:rPr>
            </w:pPr>
            <w:r>
              <w:rPr>
                <w:lang w:val="en-US"/>
              </w:rPr>
              <w:t>CPV</w:t>
            </w:r>
          </w:p>
        </w:tc>
        <w:tc>
          <w:tcPr>
            <w:tcW w:w="5437" w:type="dxa"/>
          </w:tcPr>
          <w:p w:rsidR="00602F2A" w:rsidRDefault="00D9321F" w:rsidP="00755669">
            <w:pPr>
              <w:jc w:val="center"/>
            </w:pPr>
            <w:r w:rsidRPr="00D9321F">
              <w:t>30230000-0</w:t>
            </w:r>
            <w:r w:rsidRPr="0095333C">
              <w:t xml:space="preserve">- </w:t>
            </w:r>
            <w:r>
              <w:t xml:space="preserve">Εξοπλισμός ηλεκτρονικών υπολογιστών, </w:t>
            </w:r>
          </w:p>
          <w:p w:rsidR="00D9321F" w:rsidRDefault="00D9321F" w:rsidP="00755669">
            <w:pPr>
              <w:jc w:val="center"/>
            </w:pPr>
            <w:r w:rsidRPr="00D9321F">
              <w:t>72268000-1</w:t>
            </w:r>
            <w:r>
              <w:t xml:space="preserve"> – Υπηρεσίες προμήθειας λογισμικού,</w:t>
            </w:r>
          </w:p>
          <w:p w:rsidR="00D9321F" w:rsidRDefault="00D9321F" w:rsidP="00755669">
            <w:pPr>
              <w:jc w:val="center"/>
            </w:pPr>
            <w:r w:rsidRPr="00D9321F">
              <w:t>80000000-4</w:t>
            </w:r>
            <w:r>
              <w:t xml:space="preserve"> – Υπηρεσίες εκπαίδευσης και επιμόρφωσης,</w:t>
            </w:r>
          </w:p>
          <w:p w:rsidR="0095333C" w:rsidRDefault="0095333C" w:rsidP="00755669">
            <w:pPr>
              <w:jc w:val="center"/>
            </w:pPr>
            <w:r w:rsidRPr="0095333C">
              <w:t>72261000-2</w:t>
            </w:r>
            <w:r>
              <w:t xml:space="preserve"> – Υπηρεσίες υποστήριξης λογισμικού</w:t>
            </w:r>
          </w:p>
          <w:p w:rsidR="00D9321F" w:rsidRPr="00C0346B" w:rsidRDefault="00D9321F" w:rsidP="00755669">
            <w:pPr>
              <w:jc w:val="center"/>
            </w:pPr>
          </w:p>
          <w:p w:rsidR="00232035" w:rsidRPr="00C0346B" w:rsidRDefault="00232035" w:rsidP="00755669">
            <w:pPr>
              <w:jc w:val="center"/>
            </w:pPr>
          </w:p>
        </w:tc>
      </w:tr>
      <w:tr w:rsidR="00602F2A" w:rsidTr="00602F2A">
        <w:tc>
          <w:tcPr>
            <w:tcW w:w="3085" w:type="dxa"/>
          </w:tcPr>
          <w:p w:rsidR="00602F2A" w:rsidRPr="00602F2A" w:rsidRDefault="00602F2A" w:rsidP="00602F2A">
            <w:pPr>
              <w:jc w:val="center"/>
              <w:rPr>
                <w:lang w:val="en-US"/>
              </w:rPr>
            </w:pPr>
            <w:r>
              <w:rPr>
                <w:lang w:val="en-US"/>
              </w:rPr>
              <w:lastRenderedPageBreak/>
              <w:t xml:space="preserve">KAE </w:t>
            </w:r>
          </w:p>
        </w:tc>
        <w:tc>
          <w:tcPr>
            <w:tcW w:w="5437" w:type="dxa"/>
          </w:tcPr>
          <w:p w:rsidR="00602F2A" w:rsidRDefault="00975143" w:rsidP="00755669">
            <w:pPr>
              <w:jc w:val="center"/>
            </w:pPr>
            <w:r>
              <w:t>7123,</w:t>
            </w:r>
            <w:r w:rsidR="00EB135C">
              <w:t xml:space="preserve"> 9749, 0412</w:t>
            </w:r>
          </w:p>
        </w:tc>
      </w:tr>
    </w:tbl>
    <w:p w:rsidR="00602F2A" w:rsidRDefault="00602F2A" w:rsidP="00602F2A">
      <w:pPr>
        <w:spacing w:after="0"/>
        <w:jc w:val="center"/>
      </w:pPr>
    </w:p>
    <w:p w:rsidR="00602F2A" w:rsidRDefault="004A60B3">
      <w:r>
        <w:t>Το Κέντρο Κοινωνικής Πρόνοιας Περιφέρειας Κεντρικής Μακεδονίας έχοντας υπόψη:</w:t>
      </w:r>
    </w:p>
    <w:p w:rsidR="004A60B3" w:rsidRDefault="005C422A" w:rsidP="005C422A">
      <w:pPr>
        <w:pStyle w:val="a5"/>
        <w:numPr>
          <w:ilvl w:val="0"/>
          <w:numId w:val="3"/>
        </w:numPr>
      </w:pPr>
      <w:r>
        <w:t>Τις διατάξεις όπως αυτές ισχύουν:</w:t>
      </w:r>
    </w:p>
    <w:p w:rsidR="005C422A" w:rsidRDefault="005C422A" w:rsidP="0000144C">
      <w:pPr>
        <w:pStyle w:val="a5"/>
        <w:numPr>
          <w:ilvl w:val="0"/>
          <w:numId w:val="4"/>
        </w:numPr>
        <w:ind w:left="1134" w:hanging="141"/>
      </w:pPr>
      <w:r>
        <w:t>Τον ν. 4412/16 «Δημόσιες Συμβάσεις Έργων, Προμηθειών &amp; Υπηρεσιών» καθώς και τις υπόλοιπες διατάξεις της κείμενης νομοθεσίας.</w:t>
      </w:r>
    </w:p>
    <w:p w:rsidR="005C422A" w:rsidRDefault="005C422A" w:rsidP="005C422A">
      <w:pPr>
        <w:pStyle w:val="a5"/>
        <w:numPr>
          <w:ilvl w:val="0"/>
          <w:numId w:val="3"/>
        </w:numPr>
      </w:pPr>
      <w:r>
        <w:t>Τις αποφάσεις:</w:t>
      </w:r>
    </w:p>
    <w:p w:rsidR="005C422A" w:rsidRPr="005C2779" w:rsidRDefault="005C422A" w:rsidP="005C422A">
      <w:pPr>
        <w:pStyle w:val="a5"/>
        <w:numPr>
          <w:ilvl w:val="1"/>
          <w:numId w:val="3"/>
        </w:numPr>
      </w:pPr>
      <w:r>
        <w:t xml:space="preserve">Το </w:t>
      </w:r>
      <w:proofErr w:type="spellStart"/>
      <w:r>
        <w:t>υπ΄</w:t>
      </w:r>
      <w:proofErr w:type="spellEnd"/>
      <w:r>
        <w:t xml:space="preserve"> αρ. πρωτ</w:t>
      </w:r>
      <w:r w:rsidRPr="00273DB7">
        <w:rPr>
          <w:color w:val="FF0000"/>
        </w:rPr>
        <w:t xml:space="preserve">. </w:t>
      </w:r>
      <w:r w:rsidR="00273DB7" w:rsidRPr="005C2779">
        <w:t>401/5-2-2020</w:t>
      </w:r>
      <w:r w:rsidRPr="005C2779">
        <w:t xml:space="preserve"> έγγραφο </w:t>
      </w:r>
      <w:r w:rsidR="00273DB7" w:rsidRPr="005C2779">
        <w:t>τεχνικών προδιαγραφών του επιστημονικά υπευθύνου του Κ.Κ.Π.Π.Κ.Μ. Αλεξιάδη Αργύρη</w:t>
      </w:r>
      <w:r w:rsidR="007B1D00">
        <w:t>.</w:t>
      </w:r>
      <w:r w:rsidR="0072348A">
        <w:t xml:space="preserve"> </w:t>
      </w:r>
    </w:p>
    <w:p w:rsidR="005C422A" w:rsidRDefault="005C422A" w:rsidP="002F17FB">
      <w:pPr>
        <w:pStyle w:val="a5"/>
        <w:numPr>
          <w:ilvl w:val="1"/>
          <w:numId w:val="3"/>
        </w:numPr>
      </w:pPr>
      <w:r>
        <w:t xml:space="preserve">Την </w:t>
      </w:r>
      <w:proofErr w:type="spellStart"/>
      <w:r>
        <w:t>υπ΄</w:t>
      </w:r>
      <w:proofErr w:type="spellEnd"/>
      <w:r>
        <w:t xml:space="preserve"> αρ. </w:t>
      </w:r>
      <w:r w:rsidR="00CB57C9">
        <w:t>3</w:t>
      </w:r>
      <w:r w:rsidR="00CB57C9" w:rsidRPr="00CB57C9">
        <w:rPr>
          <w:vertAlign w:val="superscript"/>
        </w:rPr>
        <w:t>η</w:t>
      </w:r>
      <w:r w:rsidR="00CB57C9">
        <w:t xml:space="preserve"> /5.2.2020</w:t>
      </w:r>
      <w:r>
        <w:t xml:space="preserve">, θέμα </w:t>
      </w:r>
      <w:r w:rsidR="00CB57C9">
        <w:t>ΕΗΔ 1</w:t>
      </w:r>
      <w:r w:rsidRPr="005C422A">
        <w:rPr>
          <w:vertAlign w:val="superscript"/>
        </w:rPr>
        <w:t>ο</w:t>
      </w:r>
      <w:r>
        <w:t>, απόφαση του Δ.Σ</w:t>
      </w:r>
      <w:r w:rsidR="002F17FB">
        <w:t xml:space="preserve"> </w:t>
      </w:r>
      <w:r>
        <w:t>του Κέντρου με την οποία εγκρίνονται οι τεχνικές προδιαγραφές και η διενέργεια συνοπτικ</w:t>
      </w:r>
      <w:r w:rsidR="007F079D">
        <w:t>ού διαγωνισμού προϋπολογισμού 60</w:t>
      </w:r>
      <w:r>
        <w:t>.000,00 € + ΦΠΑ</w:t>
      </w:r>
      <w:r w:rsidR="007B1D00">
        <w:t xml:space="preserve"> (</w:t>
      </w:r>
      <w:r w:rsidR="007B1D00" w:rsidRPr="0072348A">
        <w:t>20REQ006344584</w:t>
      </w:r>
      <w:r w:rsidR="007B1D00">
        <w:t>)</w:t>
      </w:r>
      <w:r w:rsidR="007B1D00" w:rsidRPr="005C2779">
        <w:t>.</w:t>
      </w:r>
    </w:p>
    <w:p w:rsidR="007410D8" w:rsidRPr="007410D8" w:rsidRDefault="00775C0C" w:rsidP="00490CD3">
      <w:pPr>
        <w:pStyle w:val="a5"/>
        <w:numPr>
          <w:ilvl w:val="1"/>
          <w:numId w:val="3"/>
        </w:numPr>
        <w:spacing w:after="0"/>
        <w:ind w:left="720" w:hanging="11"/>
      </w:pPr>
      <w:r>
        <w:t xml:space="preserve">Την </w:t>
      </w:r>
      <w:proofErr w:type="spellStart"/>
      <w:r>
        <w:t>υ</w:t>
      </w:r>
      <w:r w:rsidR="005C422A">
        <w:t>π΄</w:t>
      </w:r>
      <w:proofErr w:type="spellEnd"/>
      <w:r w:rsidR="005C422A">
        <w:t xml:space="preserve"> αρ.</w:t>
      </w:r>
      <w:r w:rsidR="0040053C">
        <w:t xml:space="preserve"> Απόφαση Ανάληψης </w:t>
      </w:r>
      <w:r w:rsidR="0040053C" w:rsidRPr="00C735C8">
        <w:t xml:space="preserve">Υποχρέωσης </w:t>
      </w:r>
      <w:r w:rsidR="00BD02A4" w:rsidRPr="00C735C8">
        <w:t>38</w:t>
      </w:r>
      <w:r w:rsidR="00952CDE" w:rsidRPr="00C735C8">
        <w:t xml:space="preserve"> (728/28.02.2020</w:t>
      </w:r>
      <w:r w:rsidR="0040053C" w:rsidRPr="00C735C8">
        <w:t xml:space="preserve">) για τον ΚΑΕ </w:t>
      </w:r>
      <w:r w:rsidR="00BD02A4" w:rsidRPr="00C735C8">
        <w:t>7123</w:t>
      </w:r>
      <w:r w:rsidR="0040053C" w:rsidRPr="00C735C8">
        <w:t xml:space="preserve"> (ΑΔΑ=</w:t>
      </w:r>
      <w:r w:rsidR="00952CDE" w:rsidRPr="00C735C8">
        <w:t>6</w:t>
      </w:r>
      <w:r w:rsidR="00BA0278" w:rsidRPr="00C735C8">
        <w:t>ΟΥ</w:t>
      </w:r>
      <w:r w:rsidR="00952CDE" w:rsidRPr="00C735C8">
        <w:t>1ΟΞΧΣ-2ΟΞ</w:t>
      </w:r>
      <w:r w:rsidR="0040053C" w:rsidRPr="00C735C8">
        <w:t>)</w:t>
      </w:r>
      <w:r w:rsidR="00BD02A4" w:rsidRPr="00C735C8">
        <w:t xml:space="preserve">, </w:t>
      </w:r>
      <w:r w:rsidR="0040053C" w:rsidRPr="00C735C8">
        <w:t xml:space="preserve"> </w:t>
      </w:r>
      <w:r w:rsidR="00BD02A4" w:rsidRPr="00C735C8">
        <w:t>50</w:t>
      </w:r>
      <w:r w:rsidR="002A7F29" w:rsidRPr="00C735C8">
        <w:t xml:space="preserve"> (740/28.02.2020</w:t>
      </w:r>
      <w:r w:rsidR="00BD02A4" w:rsidRPr="00C735C8">
        <w:t xml:space="preserve">) για τον ΚΑΕ </w:t>
      </w:r>
      <w:r w:rsidR="00975143" w:rsidRPr="00C735C8">
        <w:t>9749</w:t>
      </w:r>
      <w:r w:rsidR="00BD02A4" w:rsidRPr="00C735C8">
        <w:t xml:space="preserve"> (ΑΔΑ=</w:t>
      </w:r>
      <w:r w:rsidR="002A7F29" w:rsidRPr="00C735C8">
        <w:t>6Ι8ΔΟΞΧΣ-ΜΑ8</w:t>
      </w:r>
      <w:r w:rsidR="00BD02A4" w:rsidRPr="00C735C8">
        <w:t>)</w:t>
      </w:r>
      <w:r w:rsidR="00490CD3" w:rsidRPr="00C735C8">
        <w:t>, 3</w:t>
      </w:r>
      <w:r w:rsidR="00876165" w:rsidRPr="00C735C8">
        <w:t xml:space="preserve"> (694/28.02.2020</w:t>
      </w:r>
      <w:r w:rsidR="00490CD3" w:rsidRPr="00C735C8">
        <w:t>) για τον ΚΑΕ 0412</w:t>
      </w:r>
      <w:r w:rsidR="00876165" w:rsidRPr="00C735C8">
        <w:t xml:space="preserve"> (ΑΔΑ=ΩΨΥΠΟΞΧΣ-ΘΧ9</w:t>
      </w:r>
      <w:r w:rsidR="00490CD3" w:rsidRPr="00C735C8">
        <w:t>)</w:t>
      </w:r>
      <w:r w:rsidR="00934F5F" w:rsidRPr="00C735C8">
        <w:t>.</w:t>
      </w:r>
    </w:p>
    <w:p w:rsidR="007410D8" w:rsidRPr="007410D8" w:rsidRDefault="007410D8" w:rsidP="007410D8">
      <w:pPr>
        <w:pStyle w:val="a5"/>
        <w:spacing w:after="0"/>
      </w:pPr>
    </w:p>
    <w:p w:rsidR="007410D8" w:rsidRPr="007410D8" w:rsidRDefault="007410D8" w:rsidP="0072348A">
      <w:pPr>
        <w:spacing w:after="0"/>
      </w:pPr>
    </w:p>
    <w:p w:rsidR="005C422A" w:rsidRDefault="007410D8" w:rsidP="007410D8">
      <w:pPr>
        <w:pStyle w:val="a5"/>
        <w:spacing w:after="0"/>
      </w:pPr>
      <w:r>
        <w:rPr>
          <w:color w:val="FF0000"/>
        </w:rPr>
        <w:t xml:space="preserve">                                                       </w:t>
      </w:r>
      <w:r w:rsidR="005C422A">
        <w:t xml:space="preserve">ΠΡΟΚΗΡΥΣΣΕΙ </w:t>
      </w:r>
    </w:p>
    <w:p w:rsidR="005C422A" w:rsidRPr="00114BD8" w:rsidRDefault="005C422A" w:rsidP="005C422A">
      <w:pPr>
        <w:spacing w:after="0"/>
        <w:rPr>
          <w:b/>
          <w:u w:val="single"/>
        </w:rPr>
      </w:pPr>
      <w:r>
        <w:t xml:space="preserve">Συνοπτικό διαγωνισμός με γραπτές σφραγισμένες προσφορές για την </w:t>
      </w:r>
      <w:r w:rsidR="001813DB">
        <w:t xml:space="preserve"> </w:t>
      </w:r>
      <w:r w:rsidR="001813DB">
        <w:rPr>
          <w:rFonts w:ascii="Times New Roman" w:hAnsi="Times New Roman"/>
          <w:b/>
          <w:u w:val="single"/>
        </w:rPr>
        <w:t>προμήθεια υλικού και υπηρεσίες</w:t>
      </w:r>
      <w:r w:rsidR="001813DB" w:rsidRPr="007B04D2">
        <w:rPr>
          <w:rFonts w:ascii="Times New Roman" w:hAnsi="Times New Roman"/>
          <w:b/>
          <w:u w:val="single"/>
        </w:rPr>
        <w:t xml:space="preserve"> </w:t>
      </w:r>
      <w:r w:rsidR="001813DB">
        <w:rPr>
          <w:rFonts w:ascii="Times New Roman" w:hAnsi="Times New Roman"/>
          <w:b/>
          <w:u w:val="single"/>
        </w:rPr>
        <w:t xml:space="preserve">για </w:t>
      </w:r>
      <w:r w:rsidR="001813DB">
        <w:rPr>
          <w:b/>
          <w:u w:val="single"/>
        </w:rPr>
        <w:t xml:space="preserve">την </w:t>
      </w:r>
      <w:r w:rsidR="001813DB" w:rsidRPr="00F7273E">
        <w:rPr>
          <w:rFonts w:ascii="Times New Roman" w:hAnsi="Times New Roman"/>
          <w:b/>
          <w:u w:val="single"/>
        </w:rPr>
        <w:t>Διαμόρφωση κέντρου e-point of care για άτομα με αυτισμό</w:t>
      </w:r>
      <w:r w:rsidR="00114BD8">
        <w:t xml:space="preserve">, με προϋπολογισμό </w:t>
      </w:r>
      <w:r w:rsidR="00D41CEE">
        <w:t xml:space="preserve"> </w:t>
      </w:r>
      <w:r w:rsidR="001813DB">
        <w:rPr>
          <w:b/>
          <w:u w:val="single"/>
        </w:rPr>
        <w:t>60</w:t>
      </w:r>
      <w:r w:rsidR="007E57A1" w:rsidRPr="00114BD8">
        <w:rPr>
          <w:b/>
          <w:u w:val="single"/>
        </w:rPr>
        <w:t>.000,00 € + ΦΠΑ</w:t>
      </w:r>
      <w:r w:rsidR="00114BD8">
        <w:rPr>
          <w:b/>
          <w:u w:val="single"/>
        </w:rPr>
        <w:t>.</w:t>
      </w:r>
    </w:p>
    <w:p w:rsidR="007E57A1" w:rsidRDefault="007E57A1" w:rsidP="005C422A">
      <w:pPr>
        <w:spacing w:after="0"/>
      </w:pPr>
    </w:p>
    <w:p w:rsidR="007E57A1" w:rsidRDefault="007E57A1" w:rsidP="007E57A1">
      <w:pPr>
        <w:spacing w:after="0"/>
        <w:jc w:val="center"/>
      </w:pPr>
      <w:r>
        <w:t>ΤΟΠΟΣ – ΧΡΟΝΟΣ ΔΙΕΝΕΡΓΕΙΑΣ ΔΙΑΓΩΝΙΣΜΟΥ</w:t>
      </w:r>
    </w:p>
    <w:tbl>
      <w:tblPr>
        <w:tblStyle w:val="a4"/>
        <w:tblW w:w="0" w:type="auto"/>
        <w:tblLook w:val="04A0"/>
      </w:tblPr>
      <w:tblGrid>
        <w:gridCol w:w="2518"/>
        <w:gridCol w:w="3163"/>
        <w:gridCol w:w="2841"/>
      </w:tblGrid>
      <w:tr w:rsidR="007E57A1" w:rsidTr="007E57A1">
        <w:tc>
          <w:tcPr>
            <w:tcW w:w="2518" w:type="dxa"/>
          </w:tcPr>
          <w:p w:rsidR="007E57A1" w:rsidRDefault="007E57A1" w:rsidP="007E57A1">
            <w:pPr>
              <w:jc w:val="center"/>
            </w:pPr>
            <w:r>
              <w:t xml:space="preserve">ΤΟΠΟΣ ΥΠΟΒΟΛΗΣ </w:t>
            </w:r>
          </w:p>
          <w:p w:rsidR="007E57A1" w:rsidRDefault="007E57A1" w:rsidP="007E57A1">
            <w:pPr>
              <w:jc w:val="center"/>
            </w:pPr>
            <w:r>
              <w:t xml:space="preserve">ΠΡΟΣΦΟΡΩΝ </w:t>
            </w:r>
          </w:p>
          <w:p w:rsidR="00A235FE" w:rsidRDefault="00A235FE" w:rsidP="007E57A1">
            <w:pPr>
              <w:jc w:val="center"/>
            </w:pPr>
          </w:p>
        </w:tc>
        <w:tc>
          <w:tcPr>
            <w:tcW w:w="3163" w:type="dxa"/>
          </w:tcPr>
          <w:p w:rsidR="007E57A1" w:rsidRDefault="007E57A1" w:rsidP="007E57A1">
            <w:pPr>
              <w:jc w:val="center"/>
            </w:pPr>
            <w:r>
              <w:t>ΗΜΕΡΟΜΗΝΙΑ &amp; ΩΡΑ ΛΗΞΗΣ ΥΠΟΒΟΛΗΣ ΠΡΟΣΦΟΡΩΝ</w:t>
            </w:r>
          </w:p>
        </w:tc>
        <w:tc>
          <w:tcPr>
            <w:tcW w:w="2841" w:type="dxa"/>
          </w:tcPr>
          <w:p w:rsidR="007E57A1" w:rsidRDefault="007E57A1" w:rsidP="007E57A1">
            <w:pPr>
              <w:jc w:val="center"/>
            </w:pPr>
            <w:r>
              <w:t>ΗΜΕΡΟΜΗΝΙΑ &amp; ΩΡΑ ΔΙΕΝΕΡΓΕΙΑΣ ΔΙΑΓΩΝΙΣΜΟΥ</w:t>
            </w:r>
          </w:p>
        </w:tc>
      </w:tr>
      <w:tr w:rsidR="007E57A1" w:rsidTr="007E57A1">
        <w:tc>
          <w:tcPr>
            <w:tcW w:w="2518" w:type="dxa"/>
          </w:tcPr>
          <w:p w:rsidR="007E57A1" w:rsidRDefault="00A235FE" w:rsidP="007E57A1">
            <w:pPr>
              <w:jc w:val="center"/>
            </w:pPr>
            <w:r>
              <w:t>Γραφείο Προμηθειών Κέντρου –</w:t>
            </w:r>
          </w:p>
          <w:p w:rsidR="00A235FE" w:rsidRDefault="00A235FE" w:rsidP="007E57A1">
            <w:pPr>
              <w:jc w:val="center"/>
            </w:pPr>
            <w:r>
              <w:t>Παπαρηγοπούλου 7 – Θεσσαλονίκη  546 30</w:t>
            </w:r>
          </w:p>
          <w:p w:rsidR="00A235FE" w:rsidRDefault="00A235FE" w:rsidP="00A235FE"/>
        </w:tc>
        <w:tc>
          <w:tcPr>
            <w:tcW w:w="3163" w:type="dxa"/>
          </w:tcPr>
          <w:p w:rsidR="007E57A1" w:rsidRDefault="007E57A1" w:rsidP="007E57A1">
            <w:pPr>
              <w:jc w:val="center"/>
              <w:rPr>
                <w:highlight w:val="yellow"/>
              </w:rPr>
            </w:pPr>
          </w:p>
          <w:p w:rsidR="000F0209" w:rsidRPr="009E5E0D" w:rsidRDefault="009E5E0D" w:rsidP="00CA075D">
            <w:pPr>
              <w:jc w:val="center"/>
              <w:rPr>
                <w:b/>
                <w:highlight w:val="yellow"/>
              </w:rPr>
            </w:pPr>
            <w:r w:rsidRPr="009E5E0D">
              <w:rPr>
                <w:b/>
              </w:rPr>
              <w:t>ΔΕΥΤΕΡΑ  16</w:t>
            </w:r>
            <w:r w:rsidR="00537CB1" w:rsidRPr="009E5E0D">
              <w:rPr>
                <w:b/>
              </w:rPr>
              <w:t xml:space="preserve"> ΜΑΡΤΙΟΥ 2020</w:t>
            </w:r>
            <w:r w:rsidR="000F0209" w:rsidRPr="009E5E0D">
              <w:rPr>
                <w:b/>
              </w:rPr>
              <w:t xml:space="preserve"> &amp; ΩΡΑ 13.30</w:t>
            </w:r>
            <w:r w:rsidR="00C942BA" w:rsidRPr="009E5E0D">
              <w:rPr>
                <w:b/>
              </w:rPr>
              <w:t xml:space="preserve"> </w:t>
            </w:r>
            <w:proofErr w:type="spellStart"/>
            <w:r w:rsidR="00C942BA" w:rsidRPr="009E5E0D">
              <w:rPr>
                <w:b/>
              </w:rPr>
              <w:t>μ.μ</w:t>
            </w:r>
            <w:proofErr w:type="spellEnd"/>
            <w:r w:rsidR="00C942BA" w:rsidRPr="009E5E0D">
              <w:rPr>
                <w:b/>
              </w:rPr>
              <w:t>.</w:t>
            </w:r>
          </w:p>
        </w:tc>
        <w:tc>
          <w:tcPr>
            <w:tcW w:w="2841" w:type="dxa"/>
          </w:tcPr>
          <w:p w:rsidR="007E57A1" w:rsidRDefault="007E57A1" w:rsidP="007E57A1">
            <w:pPr>
              <w:jc w:val="center"/>
              <w:rPr>
                <w:color w:val="FFFF00"/>
                <w:highlight w:val="yellow"/>
              </w:rPr>
            </w:pPr>
          </w:p>
          <w:p w:rsidR="000F0209" w:rsidRPr="009E5E0D" w:rsidRDefault="009E5E0D" w:rsidP="00537CB1">
            <w:pPr>
              <w:jc w:val="center"/>
              <w:rPr>
                <w:b/>
                <w:highlight w:val="yellow"/>
              </w:rPr>
            </w:pPr>
            <w:r w:rsidRPr="009E5E0D">
              <w:rPr>
                <w:b/>
              </w:rPr>
              <w:t>ΤΡΙΤΗ  17</w:t>
            </w:r>
            <w:r w:rsidR="00B45093" w:rsidRPr="009E5E0D">
              <w:rPr>
                <w:b/>
              </w:rPr>
              <w:t xml:space="preserve"> </w:t>
            </w:r>
            <w:r w:rsidR="00537CB1" w:rsidRPr="009E5E0D">
              <w:rPr>
                <w:b/>
              </w:rPr>
              <w:t>ΜΑΡΤΙΟΥ 2020</w:t>
            </w:r>
            <w:r w:rsidR="00B45093" w:rsidRPr="009E5E0D">
              <w:rPr>
                <w:b/>
              </w:rPr>
              <w:t xml:space="preserve"> &amp; ΩΡΑ    09.30</w:t>
            </w:r>
            <w:r w:rsidR="00C942BA" w:rsidRPr="009E5E0D">
              <w:rPr>
                <w:b/>
              </w:rPr>
              <w:t xml:space="preserve"> </w:t>
            </w:r>
            <w:proofErr w:type="spellStart"/>
            <w:r w:rsidR="00C942BA" w:rsidRPr="009E5E0D">
              <w:rPr>
                <w:b/>
              </w:rPr>
              <w:t>π.μ</w:t>
            </w:r>
            <w:proofErr w:type="spellEnd"/>
            <w:r w:rsidR="00C942BA" w:rsidRPr="009E5E0D">
              <w:rPr>
                <w:b/>
              </w:rPr>
              <w:t>.</w:t>
            </w:r>
          </w:p>
        </w:tc>
      </w:tr>
    </w:tbl>
    <w:p w:rsidR="007E57A1" w:rsidRDefault="007E57A1" w:rsidP="007E57A1">
      <w:pPr>
        <w:spacing w:after="0"/>
        <w:jc w:val="center"/>
      </w:pPr>
    </w:p>
    <w:p w:rsidR="00720C37" w:rsidRDefault="00A235FE" w:rsidP="00720C37">
      <w:pPr>
        <w:jc w:val="both"/>
        <w:rPr>
          <w:rFonts w:ascii="Times New Roman" w:hAnsi="Times New Roman"/>
          <w:b/>
          <w:u w:val="single"/>
        </w:rPr>
      </w:pPr>
      <w:r>
        <w:t xml:space="preserve">Το Κέντρο Κοινωνικής Πρόνοιας Περιφέρειας Κεντρικής Μακεδονίας </w:t>
      </w:r>
      <w:r w:rsidR="006B1CCD">
        <w:t xml:space="preserve"> με βάση τις παραπάνω αποφάσεις, προκηρύσσει συνοπτικό διαγωνισμό με σφραγισμένες προσφορές, με κριτήριο την πλέον συμφέρουσα από οικονομική άποψη προσφορά, αποκλειστικά βάσει τιμής, για</w:t>
      </w:r>
      <w:r w:rsidR="00720C37">
        <w:t xml:space="preserve"> την </w:t>
      </w:r>
      <w:r w:rsidR="00720C37" w:rsidRPr="00720C37">
        <w:rPr>
          <w:rFonts w:ascii="Times New Roman" w:hAnsi="Times New Roman"/>
        </w:rPr>
        <w:t xml:space="preserve">προμήθεια υλικού και υπηρεσίες για </w:t>
      </w:r>
      <w:r w:rsidR="00720C37" w:rsidRPr="00720C37">
        <w:t xml:space="preserve">την </w:t>
      </w:r>
      <w:r w:rsidR="00720C37" w:rsidRPr="00720C37">
        <w:rPr>
          <w:rFonts w:ascii="Times New Roman" w:hAnsi="Times New Roman"/>
        </w:rPr>
        <w:t>Διαμόρφωση κέντρου e-point of care για άτομα με αυτισμό</w:t>
      </w:r>
      <w:r w:rsidR="00720C37">
        <w:rPr>
          <w:rFonts w:ascii="Times New Roman" w:hAnsi="Times New Roman"/>
        </w:rPr>
        <w:t>.</w:t>
      </w:r>
    </w:p>
    <w:p w:rsidR="00EF3600" w:rsidRPr="00926112" w:rsidRDefault="00EF3600" w:rsidP="005F7572">
      <w:pPr>
        <w:jc w:val="center"/>
        <w:rPr>
          <w:b/>
          <w:u w:val="single"/>
        </w:rPr>
      </w:pPr>
      <w:r w:rsidRPr="00926112">
        <w:rPr>
          <w:b/>
          <w:u w:val="single"/>
        </w:rPr>
        <w:t>ΟΡΟΙ ΔΙΑΓΩΝΙΣΜΟΥ</w:t>
      </w:r>
    </w:p>
    <w:p w:rsidR="000A08E9" w:rsidRPr="006C75D7" w:rsidRDefault="005F7572" w:rsidP="000A08E9">
      <w:pPr>
        <w:spacing w:after="0"/>
        <w:jc w:val="center"/>
        <w:rPr>
          <w:b/>
          <w:u w:val="single"/>
        </w:rPr>
      </w:pPr>
      <w:r>
        <w:rPr>
          <w:b/>
          <w:u w:val="single"/>
        </w:rPr>
        <w:t>ΑΡΘΡΟ 1</w:t>
      </w:r>
    </w:p>
    <w:p w:rsidR="000A08E9" w:rsidRDefault="000A08E9" w:rsidP="000A08E9">
      <w:pPr>
        <w:spacing w:after="120" w:line="280" w:lineRule="exact"/>
        <w:outlineLvl w:val="0"/>
        <w:rPr>
          <w:rFonts w:cs="Arial"/>
          <w:b/>
          <w:u w:val="single"/>
        </w:rPr>
      </w:pPr>
      <w:r w:rsidRPr="00607FBA">
        <w:rPr>
          <w:rFonts w:cs="Arial"/>
          <w:b/>
          <w:u w:val="single"/>
        </w:rPr>
        <w:t>ΠΡΟΣΟΝΤΑ ΚΑΙ ΔΙΚΑΙΟΛΟΓΗΤΙΚΑ ΣΥΜΜΕΤΟΧΗΣ - ΚΑΤΑΡΤΙΣΗ – ΥΠΟΒΟΛΗ ΠΡΟΣΦΟΡΩΝ</w:t>
      </w:r>
    </w:p>
    <w:p w:rsidR="000A08E9" w:rsidRPr="00607FBA" w:rsidRDefault="000A08E9" w:rsidP="000A08E9">
      <w:pPr>
        <w:numPr>
          <w:ilvl w:val="0"/>
          <w:numId w:val="30"/>
        </w:numPr>
        <w:tabs>
          <w:tab w:val="left" w:pos="426"/>
        </w:tabs>
        <w:autoSpaceDE w:val="0"/>
        <w:autoSpaceDN w:val="0"/>
        <w:adjustRightInd w:val="0"/>
        <w:spacing w:before="360" w:after="0" w:line="300" w:lineRule="exact"/>
        <w:ind w:left="426" w:hanging="426"/>
        <w:jc w:val="both"/>
        <w:rPr>
          <w:rFonts w:cs="Arial"/>
          <w:color w:val="000000"/>
        </w:rPr>
      </w:pPr>
      <w:r w:rsidRPr="00607FBA">
        <w:rPr>
          <w:rFonts w:cs="Arial"/>
          <w:color w:val="000000"/>
        </w:rPr>
        <w:t>Δικαίωμα συμμετοχής στο διαγωνισμό έχουν:</w:t>
      </w:r>
    </w:p>
    <w:p w:rsidR="000A08E9" w:rsidRPr="00607FBA" w:rsidRDefault="000A08E9" w:rsidP="000A08E9">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α) τα φυσικά ή νομικά πρόσωπα.</w:t>
      </w:r>
    </w:p>
    <w:p w:rsidR="000A08E9" w:rsidRPr="00607FBA" w:rsidRDefault="000A08E9" w:rsidP="000A08E9">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lastRenderedPageBreak/>
        <w:tab/>
        <w:t>β) ενώσεις προμηθευτών που υποβάλουν κοινή προσφορά.</w:t>
      </w:r>
    </w:p>
    <w:p w:rsidR="000A08E9" w:rsidRPr="00607FBA" w:rsidRDefault="000A08E9" w:rsidP="000A08E9">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γ) συνεταιρισμοί</w:t>
      </w:r>
    </w:p>
    <w:p w:rsidR="000A08E9" w:rsidRPr="00953AA1" w:rsidRDefault="000A08E9" w:rsidP="000A08E9">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δ) κοινοπραξίες προμηθευτών</w:t>
      </w:r>
    </w:p>
    <w:p w:rsidR="000A08E9" w:rsidRDefault="000A08E9" w:rsidP="000A08E9">
      <w:pPr>
        <w:spacing w:after="0"/>
        <w:ind w:left="426"/>
        <w:jc w:val="both"/>
      </w:pPr>
      <w:r>
        <w:rPr>
          <w:rFonts w:cs="Arial"/>
          <w:color w:val="000000"/>
        </w:rPr>
        <w:t xml:space="preserve">που δραστηριοποιούνται </w:t>
      </w:r>
      <w:r w:rsidRPr="00301929">
        <w:rPr>
          <w:b/>
        </w:rPr>
        <w:t xml:space="preserve">στον τομέα της πληροφορικής με εμπειρία στην </w:t>
      </w:r>
      <w:r>
        <w:rPr>
          <w:b/>
        </w:rPr>
        <w:t xml:space="preserve"> </w:t>
      </w:r>
      <w:r w:rsidRPr="00301929">
        <w:rPr>
          <w:b/>
        </w:rPr>
        <w:t>υλοποίηση έργων ψηφιακής υγείας</w:t>
      </w:r>
      <w:r w:rsidRPr="00E24801">
        <w:rPr>
          <w:color w:val="FF0000"/>
        </w:rPr>
        <w:t>.</w:t>
      </w:r>
      <w:r>
        <w:t xml:space="preserve"> </w:t>
      </w:r>
    </w:p>
    <w:p w:rsidR="000A08E9" w:rsidRPr="00607FBA" w:rsidRDefault="000A08E9" w:rsidP="000A08E9">
      <w:pPr>
        <w:tabs>
          <w:tab w:val="left" w:pos="426"/>
        </w:tabs>
        <w:autoSpaceDE w:val="0"/>
        <w:autoSpaceDN w:val="0"/>
        <w:adjustRightInd w:val="0"/>
        <w:spacing w:line="300" w:lineRule="exact"/>
        <w:ind w:left="426" w:hanging="426"/>
        <w:jc w:val="both"/>
        <w:rPr>
          <w:rFonts w:cs="Arial"/>
          <w:color w:val="000000"/>
        </w:rPr>
      </w:pPr>
      <w:r>
        <w:rPr>
          <w:rFonts w:cs="Arial"/>
          <w:color w:val="000000"/>
        </w:rPr>
        <w:t xml:space="preserve">   </w:t>
      </w:r>
      <w:r w:rsidRPr="00607FBA">
        <w:rPr>
          <w:rFonts w:cs="Arial"/>
          <w:color w:val="000000"/>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rsidR="000A08E9" w:rsidRPr="00607FBA" w:rsidRDefault="000A08E9" w:rsidP="000A08E9">
      <w:pPr>
        <w:numPr>
          <w:ilvl w:val="0"/>
          <w:numId w:val="30"/>
        </w:numPr>
        <w:tabs>
          <w:tab w:val="left" w:pos="426"/>
        </w:tabs>
        <w:spacing w:before="120" w:after="0" w:line="280" w:lineRule="exact"/>
        <w:ind w:left="426" w:hanging="426"/>
        <w:jc w:val="both"/>
        <w:rPr>
          <w:rFonts w:cs="Arial"/>
        </w:rPr>
      </w:pPr>
      <w:r w:rsidRPr="00607FBA">
        <w:rPr>
          <w:rFonts w:cs="Arial"/>
        </w:rPr>
        <w:t>Κάθε προσφορά συντάσσεται σύμφωνα με τα αναφερόμενα στο Ν.4412/2016 στην Ελληνική γλώσσα και υποβάλλεται, επί ποινή αποκλεισμού, μέσα σε καλά σφραγισμένο φάκελο,  στον οποίο θα αναγράφονται ευκρινώς:</w:t>
      </w:r>
    </w:p>
    <w:p w:rsidR="000A08E9" w:rsidRPr="00607FBA" w:rsidRDefault="000A08E9" w:rsidP="000A08E9">
      <w:pPr>
        <w:spacing w:before="120" w:line="280" w:lineRule="exact"/>
        <w:ind w:left="426"/>
        <w:jc w:val="both"/>
        <w:rPr>
          <w:rFonts w:cs="Arial"/>
        </w:rPr>
      </w:pPr>
      <w:r w:rsidRPr="00607FBA">
        <w:rPr>
          <w:rFonts w:cs="Arial"/>
        </w:rPr>
        <w:t>α.</w:t>
      </w:r>
      <w:r w:rsidRPr="00607FBA">
        <w:rPr>
          <w:rFonts w:cs="Arial"/>
        </w:rPr>
        <w:tab/>
        <w:t>Η λέξη «ΠΡΟΣΦΟΡΑ» με κεφαλαία γράμματα.</w:t>
      </w:r>
    </w:p>
    <w:p w:rsidR="000A08E9" w:rsidRPr="00607FBA" w:rsidRDefault="000A08E9" w:rsidP="000A08E9">
      <w:pPr>
        <w:spacing w:before="120" w:line="280" w:lineRule="exact"/>
        <w:ind w:left="426"/>
        <w:jc w:val="both"/>
        <w:rPr>
          <w:rFonts w:cs="Arial"/>
        </w:rPr>
      </w:pPr>
      <w:r w:rsidRPr="00607FBA">
        <w:rPr>
          <w:rFonts w:cs="Arial"/>
        </w:rPr>
        <w:t>β.</w:t>
      </w:r>
      <w:r w:rsidRPr="00607FBA">
        <w:rPr>
          <w:rFonts w:cs="Arial"/>
        </w:rPr>
        <w:tab/>
        <w:t>Ο πλήρης τίτλος της Υπηρεσίας που διενεργεί το διαγωνισμό.</w:t>
      </w:r>
    </w:p>
    <w:p w:rsidR="000A08E9" w:rsidRPr="00607FBA" w:rsidRDefault="000A08E9" w:rsidP="000A08E9">
      <w:pPr>
        <w:spacing w:before="120" w:line="280" w:lineRule="exact"/>
        <w:ind w:left="426"/>
        <w:jc w:val="both"/>
        <w:rPr>
          <w:rFonts w:cs="Arial"/>
        </w:rPr>
      </w:pPr>
      <w:r w:rsidRPr="00607FBA">
        <w:rPr>
          <w:rFonts w:cs="Arial"/>
        </w:rPr>
        <w:t>γ</w:t>
      </w:r>
      <w:r w:rsidRPr="00607FBA">
        <w:rPr>
          <w:rFonts w:cs="Arial"/>
        </w:rPr>
        <w:tab/>
        <w:t xml:space="preserve">Ο </w:t>
      </w:r>
      <w:r>
        <w:rPr>
          <w:rFonts w:cs="Arial"/>
        </w:rPr>
        <w:t xml:space="preserve">αριθμός </w:t>
      </w:r>
      <w:r w:rsidRPr="00607FBA">
        <w:rPr>
          <w:rFonts w:cs="Arial"/>
        </w:rPr>
        <w:t xml:space="preserve"> της διακήρυξης.</w:t>
      </w:r>
    </w:p>
    <w:p w:rsidR="000A08E9" w:rsidRDefault="000A08E9" w:rsidP="000A08E9">
      <w:pPr>
        <w:spacing w:before="120" w:line="280" w:lineRule="exact"/>
        <w:ind w:left="426"/>
        <w:jc w:val="both"/>
      </w:pPr>
      <w:r w:rsidRPr="00607FBA">
        <w:rPr>
          <w:rFonts w:cs="Arial"/>
        </w:rPr>
        <w:t>δ.</w:t>
      </w:r>
      <w:r w:rsidRPr="00607FBA">
        <w:rPr>
          <w:rFonts w:cs="Arial"/>
        </w:rPr>
        <w:tab/>
      </w:r>
      <w:r>
        <w:t>Η καταληκτική ημερομηνία προθεσμίας υποβολής προσφορών.</w:t>
      </w:r>
    </w:p>
    <w:p w:rsidR="000A08E9" w:rsidRDefault="000A08E9" w:rsidP="000A08E9">
      <w:pPr>
        <w:spacing w:before="120" w:line="280" w:lineRule="exact"/>
        <w:ind w:left="426"/>
        <w:jc w:val="both"/>
        <w:rPr>
          <w:rFonts w:cs="Arial"/>
        </w:rPr>
      </w:pPr>
      <w:r w:rsidRPr="00607FBA">
        <w:rPr>
          <w:rFonts w:cs="Arial"/>
        </w:rPr>
        <w:t>ε.</w:t>
      </w:r>
      <w:r w:rsidRPr="00607FBA">
        <w:rPr>
          <w:rFonts w:cs="Arial"/>
        </w:rPr>
        <w:tab/>
        <w:t xml:space="preserve">Τα στοιχεία του </w:t>
      </w:r>
      <w:r>
        <w:t>οικονομικού φορέα</w:t>
      </w:r>
      <w:r w:rsidRPr="00607FBA">
        <w:rPr>
          <w:rFonts w:cs="Arial"/>
        </w:rPr>
        <w:t>.</w:t>
      </w:r>
    </w:p>
    <w:p w:rsidR="001D324E" w:rsidRDefault="000A08E9" w:rsidP="001D324E">
      <w:pPr>
        <w:spacing w:after="0"/>
        <w:jc w:val="both"/>
        <w:rPr>
          <w:u w:val="single"/>
        </w:rPr>
      </w:pPr>
      <w:r>
        <w:rPr>
          <w:lang w:val="en-US"/>
        </w:rPr>
        <w:t>O</w:t>
      </w:r>
      <w:r w:rsidRPr="00A02A77">
        <w:t xml:space="preserve"> </w:t>
      </w:r>
      <w:r>
        <w:t xml:space="preserve">φάκελος πρέπει να φέρει την ένδειξη </w:t>
      </w:r>
      <w:r w:rsidRPr="00A02A77">
        <w:rPr>
          <w:u w:val="single"/>
        </w:rPr>
        <w:t>«Να μη ανοιχτεί από την ταχυδρομική υπηρεσία ή την γραμματεία»</w:t>
      </w:r>
      <w:r w:rsidR="001D324E">
        <w:rPr>
          <w:u w:val="single"/>
        </w:rPr>
        <w:t>.</w:t>
      </w:r>
    </w:p>
    <w:p w:rsidR="00CD69EB" w:rsidRDefault="00CD69EB" w:rsidP="001D324E">
      <w:pPr>
        <w:spacing w:after="0"/>
        <w:jc w:val="both"/>
        <w:rPr>
          <w:u w:val="single"/>
        </w:rPr>
      </w:pPr>
    </w:p>
    <w:p w:rsidR="000A08E9" w:rsidRPr="00CD69EB" w:rsidRDefault="00D70422" w:rsidP="00CD69EB">
      <w:pPr>
        <w:pStyle w:val="a5"/>
        <w:numPr>
          <w:ilvl w:val="0"/>
          <w:numId w:val="30"/>
        </w:numPr>
        <w:spacing w:after="0"/>
        <w:ind w:left="284"/>
        <w:jc w:val="both"/>
        <w:rPr>
          <w:rFonts w:cs="Arial"/>
        </w:rPr>
      </w:pPr>
      <w:r>
        <w:rPr>
          <w:rFonts w:cs="Arial"/>
        </w:rPr>
        <w:t>Οι προσφέροντες υποβάλλουν</w:t>
      </w:r>
      <w:r w:rsidR="000A08E9" w:rsidRPr="00CD69EB">
        <w:rPr>
          <w:rFonts w:cs="Arial"/>
        </w:rPr>
        <w:t xml:space="preserve"> την προσφορά τους στον κυρίως φάκελο, σύμφωνα με τις οικείες διατάξεις: </w:t>
      </w:r>
    </w:p>
    <w:p w:rsidR="001D324E" w:rsidRPr="00607FBA" w:rsidRDefault="001D324E" w:rsidP="001D324E">
      <w:pPr>
        <w:tabs>
          <w:tab w:val="left" w:pos="851"/>
        </w:tabs>
        <w:spacing w:before="120" w:line="280" w:lineRule="exact"/>
        <w:jc w:val="both"/>
        <w:rPr>
          <w:rFonts w:cs="Arial"/>
          <w:b/>
          <w:u w:val="single"/>
        </w:rPr>
      </w:pPr>
      <w:proofErr w:type="spellStart"/>
      <w:r w:rsidRPr="00607FBA">
        <w:rPr>
          <w:rFonts w:cs="Arial"/>
          <w:b/>
          <w:u w:val="single"/>
          <w:lang w:val="en-US"/>
        </w:rPr>
        <w:t>i</w:t>
      </w:r>
      <w:proofErr w:type="spellEnd"/>
      <w:r w:rsidRPr="00607FBA">
        <w:rPr>
          <w:rFonts w:cs="Arial"/>
          <w:b/>
          <w:u w:val="single"/>
        </w:rPr>
        <w:t xml:space="preserve">) </w:t>
      </w:r>
      <w:r w:rsidRPr="00607FBA">
        <w:rPr>
          <w:rFonts w:cs="Arial"/>
          <w:u w:val="single"/>
        </w:rPr>
        <w:t xml:space="preserve"> </w:t>
      </w:r>
      <w:r w:rsidRPr="00607FBA">
        <w:rPr>
          <w:rFonts w:cs="Arial"/>
          <w:b/>
          <w:u w:val="single"/>
        </w:rPr>
        <w:t xml:space="preserve">Τα παρακάτω δικαιολογητικά  ΣΥΜΜΕΤΟΧΗΣ (επί ποινή απόρριψης): </w:t>
      </w:r>
    </w:p>
    <w:p w:rsidR="00A02A77" w:rsidRDefault="00A02A77" w:rsidP="00636893">
      <w:pPr>
        <w:pStyle w:val="a5"/>
        <w:numPr>
          <w:ilvl w:val="0"/>
          <w:numId w:val="5"/>
        </w:numPr>
        <w:spacing w:after="0"/>
        <w:jc w:val="both"/>
      </w:pPr>
      <w:r w:rsidRPr="00E322AE">
        <w:rPr>
          <w:b/>
          <w:u w:val="single"/>
        </w:rPr>
        <w:t>Εγγύηση συμμετοχής στον διαγωνισμό</w:t>
      </w:r>
      <w:r>
        <w:t xml:space="preserve">, η οποία ορίζεται 2% επί του προϋπολογισμού της </w:t>
      </w:r>
      <w:r w:rsidR="007C0A40">
        <w:t>διακήρυξης</w:t>
      </w:r>
      <w:r>
        <w:t xml:space="preserve"> (χωρίς ΦΠΑ) διάρκειας τουλάχιστον 180 ημερών από την ημερομηνία διεξαγωγής του διαγωνισμού.</w:t>
      </w:r>
    </w:p>
    <w:p w:rsidR="00140AF1" w:rsidRPr="00607FBA" w:rsidRDefault="00140AF1" w:rsidP="00636893">
      <w:pPr>
        <w:pStyle w:val="a5"/>
        <w:numPr>
          <w:ilvl w:val="0"/>
          <w:numId w:val="5"/>
        </w:numPr>
        <w:spacing w:after="0"/>
        <w:jc w:val="both"/>
      </w:pPr>
      <w:r w:rsidRPr="00140AF1">
        <w:rPr>
          <w:rFonts w:cs="Tahoma"/>
        </w:rPr>
        <w:t xml:space="preserve"> </w:t>
      </w:r>
      <w:r w:rsidRPr="00607FBA">
        <w:t xml:space="preserve"> </w:t>
      </w:r>
      <w:r w:rsidRPr="00140AF1">
        <w:rPr>
          <w:b/>
        </w:rPr>
        <w:t>Τυποποιημένο Έντυπο Υπεύθυνης δήλωσης (ΤΕΥΔ)</w:t>
      </w:r>
      <w:r w:rsidRPr="00607FBA">
        <w:t xml:space="preserve"> (συμπληρωμένο σύμφωνα με το Υπόδειγμα </w:t>
      </w:r>
      <w:r w:rsidRPr="00E319E5">
        <w:t xml:space="preserve">του </w:t>
      </w:r>
      <w:r w:rsidR="00E319E5" w:rsidRPr="00E319E5">
        <w:t>ΠΑΡΑΡΤΗΜΑΤΟΣ</w:t>
      </w:r>
      <w:r w:rsidRPr="00E319E5">
        <w:t xml:space="preserve"> Γ΄</w:t>
      </w:r>
      <w:r w:rsidRPr="00607FBA">
        <w:t xml:space="preserve"> της παρούσης, το οποίο και διατίθεται σε επεξεργάσιμη μορφή στο δικτυακό τόπο του διαγωνισμού). </w:t>
      </w:r>
    </w:p>
    <w:p w:rsidR="00140AF1" w:rsidRPr="00607FBA" w:rsidRDefault="00140AF1" w:rsidP="00636893">
      <w:pPr>
        <w:pStyle w:val="a5"/>
        <w:spacing w:after="0"/>
        <w:jc w:val="both"/>
      </w:pPr>
      <w:r w:rsidRPr="00607FBA">
        <w:t xml:space="preserve">Το ΤΕΥΔ συνίσταται σε Υπεύθυνη Δήλωση των οικονομικών φορέων προς αντικατάσταση των πιστοποιητικών που εκδίδουν δημόσιες αρχές ή τρίτα μέρη και αποτελεί προκαταρκτική απόδειξη ότι ο οικονομικός φορέας πληροί τις ακόλουθες προϋποθέσεις σύμφωνα με την παρ. 2 του </w:t>
      </w:r>
      <w:proofErr w:type="spellStart"/>
      <w:r w:rsidRPr="00607FBA">
        <w:t>αρθ</w:t>
      </w:r>
      <w:proofErr w:type="spellEnd"/>
      <w:r w:rsidRPr="00607FBA">
        <w:t xml:space="preserve">. 79 του Ν.4412/2016 : </w:t>
      </w:r>
    </w:p>
    <w:p w:rsidR="00140AF1" w:rsidRPr="00607FBA" w:rsidRDefault="00140AF1" w:rsidP="00636893">
      <w:pPr>
        <w:pStyle w:val="a5"/>
        <w:spacing w:after="0"/>
        <w:jc w:val="both"/>
      </w:pPr>
      <w:r w:rsidRPr="00607FBA">
        <w:t>• δε βρίσκεται σε μια από τις καταστάσεις των άρθρων 73 και 74 του Ν.4412/2016 λόγω της οποίας αποκλείεται ή μπορεί να αποκλεισθεί από διαδικασία ανάθεσης δημόσιας σύμβασης.</w:t>
      </w:r>
    </w:p>
    <w:p w:rsidR="00140AF1" w:rsidRPr="00607FBA" w:rsidRDefault="00140AF1" w:rsidP="00636893">
      <w:pPr>
        <w:pStyle w:val="a5"/>
        <w:spacing w:after="0"/>
        <w:jc w:val="both"/>
      </w:pPr>
      <w:r w:rsidRPr="00607FBA">
        <w:t xml:space="preserve"> • πληροί τα σχετικά κριτήρια επιλογής τα οποία έχουν καθορισθεί σύμφωνα με τα άρθρα 75, 76, 77 του Ν.4412/2016. </w:t>
      </w:r>
    </w:p>
    <w:p w:rsidR="00140AF1" w:rsidRPr="00607FBA" w:rsidRDefault="00140AF1" w:rsidP="00636893">
      <w:pPr>
        <w:pStyle w:val="a5"/>
        <w:spacing w:after="0"/>
        <w:jc w:val="both"/>
      </w:pPr>
      <w:r w:rsidRPr="00140AF1">
        <w:rPr>
          <w:b/>
        </w:rPr>
        <w:lastRenderedPageBreak/>
        <w:t>Διευκρίνιση : Το ανωτέρω Τυποποιημένο Έντυπο Υπεύθυνης δήλωσης αφορά ιδίως:</w:t>
      </w:r>
    </w:p>
    <w:p w:rsidR="00140AF1" w:rsidRPr="00140AF1" w:rsidRDefault="00140AF1" w:rsidP="00636893">
      <w:pPr>
        <w:pStyle w:val="a5"/>
        <w:spacing w:after="0"/>
        <w:jc w:val="both"/>
        <w:rPr>
          <w:u w:val="single"/>
        </w:rPr>
      </w:pPr>
      <w:r>
        <w:rPr>
          <w:b/>
        </w:rPr>
        <w:t>2.2</w:t>
      </w:r>
      <w:r w:rsidRPr="00140AF1">
        <w:rPr>
          <w:b/>
        </w:rPr>
        <w:t>.</w:t>
      </w:r>
      <w:r w:rsidRPr="00607FBA">
        <w:t xml:space="preserve"> στις περιπτώσεις Ε.Π.Ε., Ι.Κ.Ε., Ο.Ε. και Ε.Ε. τους </w:t>
      </w:r>
      <w:r w:rsidRPr="00140AF1">
        <w:rPr>
          <w:u w:val="single"/>
        </w:rPr>
        <w:t xml:space="preserve">διαχειριστές, </w:t>
      </w:r>
    </w:p>
    <w:p w:rsidR="00140AF1" w:rsidRPr="00140AF1" w:rsidRDefault="00140AF1" w:rsidP="00636893">
      <w:pPr>
        <w:pStyle w:val="a5"/>
        <w:spacing w:after="0"/>
        <w:jc w:val="both"/>
        <w:rPr>
          <w:u w:val="single"/>
        </w:rPr>
      </w:pPr>
      <w:r w:rsidRPr="00140AF1">
        <w:rPr>
          <w:b/>
        </w:rPr>
        <w:t>2.</w:t>
      </w:r>
      <w:r>
        <w:rPr>
          <w:b/>
        </w:rPr>
        <w:t>3</w:t>
      </w:r>
      <w:r w:rsidRPr="00607FBA">
        <w:t xml:space="preserve"> στις περιπτώσεις Α.Ε. και συνεταιρισμούς τον </w:t>
      </w:r>
      <w:r w:rsidRPr="00140AF1">
        <w:rPr>
          <w:u w:val="single"/>
        </w:rPr>
        <w:t>Διευθύνοντα Σύμβουλο</w:t>
      </w:r>
      <w:r>
        <w:t>.</w:t>
      </w:r>
    </w:p>
    <w:p w:rsidR="00140AF1" w:rsidRPr="00140AF1" w:rsidRDefault="00140AF1" w:rsidP="00636893">
      <w:pPr>
        <w:pStyle w:val="a5"/>
        <w:spacing w:after="0"/>
        <w:jc w:val="both"/>
        <w:rPr>
          <w:b/>
        </w:rPr>
      </w:pPr>
      <w:r w:rsidRPr="00140AF1">
        <w:rPr>
          <w:b/>
        </w:rPr>
        <w:t>Το απαιτούμενο κατά τα ανωτέρω ΤΕΥΔ υπογράφεται αντιστοίχως απ’ αυτούς.</w:t>
      </w:r>
    </w:p>
    <w:p w:rsidR="00140AF1" w:rsidRPr="00607FBA" w:rsidRDefault="00140AF1" w:rsidP="00636893">
      <w:pPr>
        <w:pStyle w:val="a5"/>
        <w:spacing w:after="0"/>
        <w:jc w:val="both"/>
      </w:pPr>
      <w:r w:rsidRPr="00607FBA">
        <w:t>Το ανωτέρω ΤΕΥΔ σε περίπτωση ένωσης προμηθευτών υπογράφεται από κάθε μέλος της ανάλογα με την νομική τους μορφή.</w:t>
      </w:r>
    </w:p>
    <w:p w:rsidR="00140AF1" w:rsidRDefault="00140AF1" w:rsidP="00636893">
      <w:pPr>
        <w:pStyle w:val="a5"/>
        <w:spacing w:after="0"/>
        <w:jc w:val="both"/>
      </w:pPr>
      <w:r w:rsidRPr="00607FBA">
        <w:t xml:space="preserve"> Σε περίπτωση που ο οικονομικός φορέας στηρίζεται στις ικανότητες άλλων φορέων, σύμφωνα με όσα προβλέπονται στο αρ.78 του Ν.4412/2016 θα πρέπει να προσκομίζεται χωριστό ΤΕΥΔ υπογεγραμμένο αντιστοίχως απ’ αυτούς ανάλογα με την νομική τους μορφή. Σε περίπτωση που ο οικονομικός φορέας προτίθεται να αναθέσει μέρος της σύμβασης σε τρίτους υπό μορφή υπεργολαβίας, σύμφωνα με όσα προβλέπονται στο αρ.131 του Ν.4412/2016, θα πρέπει να προσκομίζεται χωριστό ΤΕΥΔ υπογεγραμμένο αντιστοίχως απ’ αυτούς ανάλογα με την νομική τους μορφή.</w:t>
      </w:r>
      <w:r w:rsidR="00855903">
        <w:t xml:space="preserve"> </w:t>
      </w:r>
      <w:r w:rsidR="00855903" w:rsidRPr="00E65021">
        <w:t>Το ΤΕΥΔ μπορεί να υπογράφεται έως δέκα (10) ημέρες πριν την καταληκτική ημερομηνία υποβολής των προσφορών</w:t>
      </w:r>
      <w:r w:rsidR="00AC6D34">
        <w:t>.</w:t>
      </w:r>
    </w:p>
    <w:p w:rsidR="00140AF1" w:rsidRPr="00607FBA" w:rsidRDefault="004A0F33" w:rsidP="00636893">
      <w:pPr>
        <w:spacing w:after="0"/>
        <w:jc w:val="both"/>
      </w:pPr>
      <w:r>
        <w:rPr>
          <w:b/>
        </w:rPr>
        <w:t xml:space="preserve">        3.    </w:t>
      </w:r>
      <w:r w:rsidR="00140AF1" w:rsidRPr="004A0F33">
        <w:rPr>
          <w:b/>
        </w:rPr>
        <w:t>Τα νομιμοποιητικά έγγραφα</w:t>
      </w:r>
      <w:r w:rsidR="00140AF1" w:rsidRPr="00607FBA">
        <w:t xml:space="preserve"> κάθε συμμετέχοντος ως ακολούθως : </w:t>
      </w:r>
    </w:p>
    <w:p w:rsidR="00140AF1" w:rsidRPr="00607FBA" w:rsidRDefault="004A0F33" w:rsidP="00636893">
      <w:pPr>
        <w:pStyle w:val="a5"/>
        <w:spacing w:after="0"/>
        <w:jc w:val="both"/>
      </w:pPr>
      <w:r>
        <w:rPr>
          <w:b/>
        </w:rPr>
        <w:t>3</w:t>
      </w:r>
      <w:r w:rsidR="00140AF1">
        <w:rPr>
          <w:b/>
        </w:rPr>
        <w:t>.</w:t>
      </w:r>
      <w:r w:rsidR="00140AF1" w:rsidRPr="00140AF1">
        <w:rPr>
          <w:b/>
        </w:rPr>
        <w:t>1.</w:t>
      </w:r>
      <w:r w:rsidR="00140AF1" w:rsidRPr="00607FBA">
        <w:t xml:space="preserve"> Για Ημεδαπά νομικά πρόσωπα με τη μορφή Ανωνύμου Εταιρείας (ΑΕ) ή Εταιρείας Περιορισμένης Ευθύνης (ΕΠΕ) :</w:t>
      </w:r>
    </w:p>
    <w:p w:rsidR="00140AF1" w:rsidRPr="00607FBA" w:rsidRDefault="00140AF1" w:rsidP="00636893">
      <w:pPr>
        <w:pStyle w:val="a5"/>
        <w:spacing w:after="0"/>
        <w:jc w:val="both"/>
      </w:pPr>
      <w:r w:rsidRPr="00607FBA">
        <w:t xml:space="preserve"> α) ακριβές αντίγραφο από το τηρούμενο στην αρμόδια κατά περίπτωση διοικητική ή δικαστική αρχή τελευταίου ισχύοντος καταστατικού της συμμετέχουσας στο διαγωνισμό εταιρείας, συνοδευόμενο από το αντίστοιχο ΦΕΚ. </w:t>
      </w:r>
    </w:p>
    <w:p w:rsidR="00140AF1" w:rsidRPr="00607FBA" w:rsidRDefault="00140AF1" w:rsidP="00636893">
      <w:pPr>
        <w:pStyle w:val="a5"/>
        <w:spacing w:after="0"/>
        <w:jc w:val="both"/>
      </w:pPr>
      <w:r w:rsidRPr="00607FBA">
        <w:t xml:space="preserve">β) βεβαίωση της αρμόδιας κατά περίπτωση διοικητικής ή δικαστικής αρχής, από την οποία να προκύπτει η αρχική καταχώρηση της εταιρείας, καθώς και οι τυχόν μεταβολές που έχουν επέλθει στο νομικό πρόσωπο και τα όργανα διοίκησης αυτής, με ανάλογη μνεία στα αντίστοιχα ΦΕΚ. </w:t>
      </w:r>
    </w:p>
    <w:p w:rsidR="00140AF1" w:rsidRPr="00607FBA" w:rsidRDefault="004A0F33" w:rsidP="00636893">
      <w:pPr>
        <w:pStyle w:val="a5"/>
        <w:spacing w:after="0"/>
        <w:jc w:val="both"/>
      </w:pPr>
      <w:r>
        <w:rPr>
          <w:b/>
        </w:rPr>
        <w:t>3</w:t>
      </w:r>
      <w:r w:rsidR="00140AF1">
        <w:rPr>
          <w:b/>
        </w:rPr>
        <w:t>.2</w:t>
      </w:r>
      <w:r w:rsidR="00140AF1" w:rsidRPr="00140AF1">
        <w:rPr>
          <w:b/>
        </w:rPr>
        <w:t>.</w:t>
      </w:r>
      <w:r w:rsidR="00140AF1" w:rsidRPr="00607FBA">
        <w:t xml:space="preserve"> Για Ημεδαπά νομικά πρόσωπα με τη μορφή προσωπικής εταιρείας (ΟΕ ή ΕΕ) : </w:t>
      </w:r>
    </w:p>
    <w:p w:rsidR="00140AF1" w:rsidRPr="00607FBA" w:rsidRDefault="00140AF1" w:rsidP="00636893">
      <w:pPr>
        <w:pStyle w:val="a5"/>
        <w:spacing w:after="0"/>
        <w:jc w:val="both"/>
      </w:pPr>
      <w:r w:rsidRPr="00607FBA">
        <w:t>α) Επίσημο αντίγραφο ή επικυρωμένο φωτοαντίγραφο του συμφωνητικού σύστασης της εταιρείας και όλων των τροποποιήσεων αυτού, καθώς και του τελευταίου σε ισχύ</w:t>
      </w:r>
      <w:r>
        <w:t xml:space="preserve"> </w:t>
      </w:r>
      <w:r w:rsidRPr="00607FBA">
        <w:t xml:space="preserve">καταστατικού της εταιρείας. </w:t>
      </w:r>
    </w:p>
    <w:p w:rsidR="00140AF1" w:rsidRPr="00607FBA" w:rsidRDefault="00140AF1" w:rsidP="00636893">
      <w:pPr>
        <w:pStyle w:val="a5"/>
        <w:spacing w:after="0"/>
        <w:jc w:val="both"/>
      </w:pPr>
      <w:r w:rsidRPr="00607FBA">
        <w:t>β) Πιστοποιητικό περί μεταβολών της εταιρείας από την αρμόδια αρχή.</w:t>
      </w:r>
    </w:p>
    <w:p w:rsidR="00140AF1" w:rsidRPr="00607FBA" w:rsidRDefault="004A0F33" w:rsidP="00636893">
      <w:pPr>
        <w:pStyle w:val="a5"/>
        <w:spacing w:after="0"/>
        <w:jc w:val="both"/>
      </w:pPr>
      <w:r>
        <w:rPr>
          <w:b/>
        </w:rPr>
        <w:t>3</w:t>
      </w:r>
      <w:r w:rsidR="00140AF1" w:rsidRPr="00140AF1">
        <w:rPr>
          <w:b/>
        </w:rPr>
        <w:t>.</w:t>
      </w:r>
      <w:r w:rsidR="00140AF1" w:rsidRPr="00607FBA">
        <w:t xml:space="preserve"> </w:t>
      </w:r>
      <w:r w:rsidR="00140AF1" w:rsidRPr="00140AF1">
        <w:rPr>
          <w:b/>
        </w:rPr>
        <w:t>3.</w:t>
      </w:r>
      <w:r w:rsidR="00140AF1" w:rsidRPr="00607FBA">
        <w:t xml:space="preserve"> Για Ημεδαπά νομικά πρόσωπα με τη μορφή Ι.Κ.Ε.: Αντίγραφο της ιδρυτικής πράξης της εταιρίας καθώς και οι τυχόν μεταβολές που έχουν επέλθει στο νομικό πρόσωπο και τα όργανα διοίκησης αυτής, συνοδευόμενο από τα αντίστοιχα αποδεικτικά δημοσιεύσεως των ανωτέρω στο Γ.Ε.Μ.Η. </w:t>
      </w:r>
    </w:p>
    <w:p w:rsidR="00140AF1" w:rsidRPr="00607FBA" w:rsidRDefault="004A0F33" w:rsidP="00636893">
      <w:pPr>
        <w:pStyle w:val="a5"/>
        <w:spacing w:after="0"/>
        <w:jc w:val="both"/>
      </w:pPr>
      <w:r>
        <w:rPr>
          <w:b/>
        </w:rPr>
        <w:t>3</w:t>
      </w:r>
      <w:r w:rsidR="00140AF1">
        <w:rPr>
          <w:b/>
        </w:rPr>
        <w:t>.</w:t>
      </w:r>
      <w:r w:rsidR="00140AF1" w:rsidRPr="00140AF1">
        <w:rPr>
          <w:b/>
        </w:rPr>
        <w:t>4.</w:t>
      </w:r>
      <w:r w:rsidR="00140AF1" w:rsidRPr="00607FBA">
        <w:t xml:space="preserve"> Για φυσικά πρόσωπα: Έναρξη Επιτηδεύματος από την αντίστοιχη Δημόσια Οικονομική Υπηρεσία και τις μεταβολές του.</w:t>
      </w:r>
    </w:p>
    <w:p w:rsidR="00140AF1" w:rsidRPr="00607FBA" w:rsidRDefault="004A0F33" w:rsidP="00636893">
      <w:pPr>
        <w:pStyle w:val="a5"/>
        <w:spacing w:after="0"/>
        <w:jc w:val="both"/>
      </w:pPr>
      <w:r>
        <w:rPr>
          <w:b/>
        </w:rPr>
        <w:t>3</w:t>
      </w:r>
      <w:r w:rsidR="00140AF1">
        <w:rPr>
          <w:b/>
        </w:rPr>
        <w:t>.</w:t>
      </w:r>
      <w:r w:rsidR="00140AF1" w:rsidRPr="00140AF1">
        <w:rPr>
          <w:b/>
        </w:rPr>
        <w:t xml:space="preserve"> 5.</w:t>
      </w:r>
      <w:r w:rsidR="00140AF1" w:rsidRPr="00607FBA">
        <w:t xml:space="preserve"> Για Αλλοδαπά φυσικά ή νομικά πρόσωπα :</w:t>
      </w:r>
    </w:p>
    <w:p w:rsidR="00140AF1" w:rsidRPr="00607FBA" w:rsidRDefault="00140AF1" w:rsidP="00636893">
      <w:pPr>
        <w:pStyle w:val="a5"/>
        <w:spacing w:after="0"/>
        <w:jc w:val="both"/>
      </w:pPr>
      <w:r w:rsidRPr="00607FBA">
        <w:t xml:space="preserve"> α) Ανάλογα με τη μορφή τους, αντίστοιχα νομιμοποιητικά έγγραφα και πιστοποιητικά με αυτά που αναφέρονται στις ανωτέρω υποπαραγράφους τα οποία προβλέπονται από το δίκαιο της χώρας της έδρας ή λειτουργίας τους και από τα οποία αποδεικνύεται η νόμιμη σύσταση και λειτουργία τους, η εγγραφή στα προβλεπόμενα μητρώα εταιριών και το τελευταίο σε ισχύ καταστατικό και οι λοιπές πληροφορίες και στοιχεία, που ζητούνται ανωτέρω για τους ημεδαπούς.</w:t>
      </w:r>
    </w:p>
    <w:p w:rsidR="00140AF1" w:rsidRDefault="00140AF1" w:rsidP="00636893">
      <w:pPr>
        <w:pStyle w:val="a5"/>
        <w:spacing w:after="0"/>
        <w:jc w:val="both"/>
      </w:pPr>
      <w:r w:rsidRPr="00607FBA">
        <w:lastRenderedPageBreak/>
        <w:t xml:space="preserve"> β) Σε περίπτωση που το οικείο κράτος δεν εκδίδει κάποιο έγγραφο ή πιστοποιητικό από αυτά που ζητούνται πιο πάνω, ή που αυτό δεν καλύπτει όλες τις ανωτέρω περιπτώσεις, αυτό μπορεί να αντικαθίσταται από ένορκη βεβαίωση του ενδιαφερόμενου ή στα κράτη μέλη όπου δεν προβλέπεται η ένορκη βεβαίωση, από υπεύθυνη δήλωση ενώπιον αρμόδιας δικαστικής ή διοικητικής αρχής, συμβολαιογράφου ή αρμόδιου επαγγελματικού οργανισμού του κράτους καταγωγής ή προέλευσης. Στην κατά τα άνω ένορκη βεβαίωση ή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Η υποχρέωση αυτή αφορά όλες τις πιο πάνω κατηγορίες υποψηφίων. </w:t>
      </w:r>
    </w:p>
    <w:p w:rsidR="002A3387" w:rsidRDefault="002A3387" w:rsidP="00636893">
      <w:pPr>
        <w:pStyle w:val="a5"/>
        <w:spacing w:after="0"/>
        <w:jc w:val="both"/>
      </w:pPr>
      <w:r w:rsidRPr="002A3387">
        <w:rPr>
          <w:b/>
        </w:rPr>
        <w:t>Σημ.</w:t>
      </w:r>
      <w:r>
        <w:rPr>
          <w:b/>
        </w:rPr>
        <w:t xml:space="preserve"> </w:t>
      </w:r>
      <w:r>
        <w:t xml:space="preserve"> Στο πεδίο «Κατά περίπτωση ο οικονομικός φορέας είναι εγγεγραμμένος σε </w:t>
      </w:r>
      <w:r w:rsidR="00A27292">
        <w:t>επίσημο κατάλογο/Μητρώο εγκεκρι</w:t>
      </w:r>
      <w:r>
        <w:t xml:space="preserve">μένων οικονομικών φορέων ή διαθέτει ισοδύναμο πιστοποιητικό (π.χ. βάσει εθνικού συστήματος (προ)επιλογής από το μέρος ΙΙ : Πληροφορίες σχετικά με τον οικονομικό φορέα, στο Α: Πληροφορίες σχετικά με τον οικονομικό φορέα ο υποψήφιος Ανάδοχος συμπληρώνει «ΝΑΙ» εφόσον είναι </w:t>
      </w:r>
      <w:proofErr w:type="spellStart"/>
      <w:r>
        <w:t>εγγεγραμένος</w:t>
      </w:r>
      <w:proofErr w:type="spellEnd"/>
      <w:r>
        <w:t xml:space="preserve"> στο οι</w:t>
      </w:r>
      <w:r w:rsidR="004A0F33">
        <w:t>κείο επιμελητήριο ή στο Γ.Ε.ΜΗ.</w:t>
      </w:r>
    </w:p>
    <w:p w:rsidR="00C0346B" w:rsidRPr="00C0346B" w:rsidRDefault="00C0346B" w:rsidP="000A3695">
      <w:pPr>
        <w:pStyle w:val="a5"/>
        <w:numPr>
          <w:ilvl w:val="0"/>
          <w:numId w:val="36"/>
        </w:numPr>
        <w:spacing w:after="0"/>
        <w:ind w:left="709" w:hanging="567"/>
        <w:jc w:val="both"/>
        <w:rPr>
          <w:b/>
        </w:rPr>
      </w:pPr>
      <w:r w:rsidRPr="00C0346B">
        <w:rPr>
          <w:b/>
        </w:rPr>
        <w:t>Φορολογική ενημερότητα</w:t>
      </w:r>
      <w:r w:rsidR="0030053F">
        <w:rPr>
          <w:b/>
        </w:rPr>
        <w:t>.</w:t>
      </w:r>
    </w:p>
    <w:p w:rsidR="00C0346B" w:rsidRPr="00951822" w:rsidRDefault="00C0346B" w:rsidP="000A3695">
      <w:pPr>
        <w:pStyle w:val="a5"/>
        <w:numPr>
          <w:ilvl w:val="0"/>
          <w:numId w:val="36"/>
        </w:numPr>
        <w:spacing w:after="0"/>
        <w:ind w:left="567" w:hanging="425"/>
      </w:pPr>
      <w:r w:rsidRPr="005B5A01">
        <w:rPr>
          <w:b/>
        </w:rPr>
        <w:t>Ασφαλιστική ενημερότητα</w:t>
      </w:r>
      <w:r w:rsidR="0030053F">
        <w:rPr>
          <w:b/>
        </w:rPr>
        <w:t>.</w:t>
      </w:r>
      <w:r w:rsidRPr="005B5A01">
        <w:rPr>
          <w:b/>
        </w:rPr>
        <w:t xml:space="preserve"> </w:t>
      </w:r>
      <w:r w:rsidR="005B5A01" w:rsidRPr="0030053F">
        <w:t>Διευκρινίζεται ότι το πιστοποιητικό ασφαλιστικής ενημερότητας θα αφορά όλους τους απασχολούμενους με οποιαδήποτε σχέση εργασίας στην επιχ</w:t>
      </w:r>
      <w:r w:rsidR="0030053F" w:rsidRPr="0030053F">
        <w:t xml:space="preserve">είρηση του συμμετέχοντος </w:t>
      </w:r>
      <w:r w:rsidR="0030053F">
        <w:t xml:space="preserve">και θα καλύπτει </w:t>
      </w:r>
      <w:r w:rsidR="00C6403F">
        <w:t>τόσο</w:t>
      </w:r>
      <w:r w:rsidR="0030053F">
        <w:t xml:space="preserve"> την κύρια </w:t>
      </w:r>
      <w:r w:rsidR="00C6403F">
        <w:t>όσο</w:t>
      </w:r>
      <w:r w:rsidR="0030053F">
        <w:t xml:space="preserve"> και την επικουρική ασφάλιση.</w:t>
      </w:r>
    </w:p>
    <w:p w:rsidR="006C169E" w:rsidRPr="00607FBA" w:rsidRDefault="00B70EE8" w:rsidP="006C169E">
      <w:pPr>
        <w:tabs>
          <w:tab w:val="left" w:pos="851"/>
        </w:tabs>
        <w:spacing w:before="120" w:after="0" w:line="280" w:lineRule="exact"/>
        <w:jc w:val="both"/>
        <w:rPr>
          <w:rFonts w:cs="Arial"/>
          <w:b/>
          <w:u w:val="single"/>
        </w:rPr>
      </w:pPr>
      <w:r>
        <w:rPr>
          <w:rFonts w:cs="Arial"/>
          <w:b/>
          <w:u w:val="single"/>
          <w:lang w:val="en-US"/>
        </w:rPr>
        <w:t>i</w:t>
      </w:r>
      <w:r w:rsidR="00E2595C">
        <w:rPr>
          <w:rFonts w:cs="Arial"/>
          <w:b/>
          <w:u w:val="single"/>
          <w:lang w:val="en-US"/>
        </w:rPr>
        <w:t>i</w:t>
      </w:r>
      <w:r w:rsidR="00E2595C" w:rsidRPr="00E2595C">
        <w:rPr>
          <w:rFonts w:cs="Arial"/>
          <w:b/>
          <w:u w:val="single"/>
        </w:rPr>
        <w:t>)</w:t>
      </w:r>
      <w:r w:rsidRPr="00B70EE8">
        <w:rPr>
          <w:rFonts w:cs="Arial"/>
          <w:b/>
          <w:u w:val="single"/>
        </w:rPr>
        <w:t xml:space="preserve"> </w:t>
      </w:r>
      <w:r w:rsidR="006C169E" w:rsidRPr="00607FBA">
        <w:rPr>
          <w:rFonts w:cs="Arial"/>
          <w:b/>
          <w:u w:val="single"/>
        </w:rPr>
        <w:t xml:space="preserve">Χωριστό σφραγισμένο φάκελο, με την ένδειξη «ΤΕΧΝΙΚΗ ΠΡΟΣΦΟΡΑ», εντός του </w:t>
      </w:r>
    </w:p>
    <w:p w:rsidR="006C169E" w:rsidRPr="00607FBA" w:rsidRDefault="006C169E" w:rsidP="006C169E">
      <w:pPr>
        <w:tabs>
          <w:tab w:val="left" w:pos="851"/>
        </w:tabs>
        <w:spacing w:before="120" w:after="0" w:line="280" w:lineRule="exact"/>
        <w:jc w:val="both"/>
        <w:rPr>
          <w:rFonts w:cs="Arial"/>
          <w:b/>
          <w:u w:val="single"/>
        </w:rPr>
      </w:pPr>
      <w:r w:rsidRPr="00607FBA">
        <w:rPr>
          <w:rFonts w:cs="Arial"/>
          <w:b/>
        </w:rPr>
        <w:t xml:space="preserve">    </w:t>
      </w:r>
      <w:r w:rsidRPr="00607FBA">
        <w:rPr>
          <w:rFonts w:cs="Arial"/>
          <w:b/>
          <w:u w:val="single"/>
        </w:rPr>
        <w:t>οποίου τοποθετείται η τεχνική προσφορά.</w:t>
      </w:r>
    </w:p>
    <w:p w:rsidR="00803C95" w:rsidRPr="00607FBA" w:rsidRDefault="00803C95" w:rsidP="00803C95">
      <w:pPr>
        <w:spacing w:before="120" w:line="280" w:lineRule="exact"/>
        <w:jc w:val="both"/>
        <w:rPr>
          <w:rFonts w:cs="Arial"/>
          <w:b/>
        </w:rPr>
      </w:pPr>
      <w:r w:rsidRPr="00607FBA">
        <w:rPr>
          <w:rFonts w:cs="Arial"/>
          <w:b/>
        </w:rPr>
        <w:t xml:space="preserve">ΕΙΔΙΚΟΤΕΡΑ: </w:t>
      </w:r>
    </w:p>
    <w:p w:rsidR="006C169E" w:rsidRPr="00AD1E5D" w:rsidRDefault="00803C95" w:rsidP="00803C95">
      <w:pPr>
        <w:spacing w:before="120" w:line="280" w:lineRule="exact"/>
        <w:jc w:val="both"/>
        <w:rPr>
          <w:rFonts w:cs="Arial"/>
        </w:rPr>
      </w:pPr>
      <w:r w:rsidRPr="00607FBA">
        <w:rPr>
          <w:rFonts w:cs="Arial"/>
        </w:rPr>
        <w:t xml:space="preserve">Στον ΚΛΕΙΣΤΟ ΦΑΚΕΛΟ με την ένδειξη </w:t>
      </w:r>
      <w:r w:rsidRPr="00607FBA">
        <w:rPr>
          <w:rFonts w:cs="Arial"/>
          <w:b/>
        </w:rPr>
        <w:t>«ΤΕΧΝΙΚΗ ΠΡΟΣΦΟΡΑ»</w:t>
      </w:r>
      <w:r w:rsidRPr="00607FBA">
        <w:rPr>
          <w:rFonts w:cs="Arial"/>
        </w:rPr>
        <w:t xml:space="preserve">,  </w:t>
      </w:r>
      <w:r w:rsidRPr="00607FBA">
        <w:rPr>
          <w:rFonts w:cs="Arial"/>
          <w:lang w:val="en-US"/>
        </w:rPr>
        <w:t>o</w:t>
      </w:r>
      <w:r w:rsidRPr="00607FBA">
        <w:rPr>
          <w:rFonts w:cs="Arial"/>
        </w:rPr>
        <w:t xml:space="preserve"> </w:t>
      </w:r>
      <w:r w:rsidRPr="00607FBA">
        <w:rPr>
          <w:rFonts w:cs="Arial"/>
          <w:lang w:val="en-US"/>
        </w:rPr>
        <w:t>o</w:t>
      </w:r>
      <w:r w:rsidRPr="00607FBA">
        <w:rPr>
          <w:rFonts w:cs="Arial"/>
        </w:rPr>
        <w:t>ποίος θα περιλαμβάνει</w:t>
      </w:r>
      <w:r>
        <w:rPr>
          <w:rFonts w:cs="Arial"/>
        </w:rPr>
        <w:t xml:space="preserve"> (επί ποινής απόρριψης)</w:t>
      </w:r>
      <w:r w:rsidRPr="00607FBA">
        <w:rPr>
          <w:rFonts w:cs="Arial"/>
        </w:rPr>
        <w:t>:</w:t>
      </w:r>
    </w:p>
    <w:p w:rsidR="002A3387" w:rsidRPr="003B7805" w:rsidRDefault="002A3387" w:rsidP="003B7805">
      <w:pPr>
        <w:pStyle w:val="a5"/>
        <w:numPr>
          <w:ilvl w:val="0"/>
          <w:numId w:val="15"/>
        </w:numPr>
        <w:spacing w:after="0"/>
        <w:jc w:val="both"/>
        <w:rPr>
          <w:b/>
        </w:rPr>
      </w:pPr>
      <w:r>
        <w:t xml:space="preserve">Υ.Δ. του ν. 1599/1986 </w:t>
      </w:r>
      <w:r w:rsidR="002A5FAE">
        <w:t xml:space="preserve"> </w:t>
      </w:r>
      <w:r w:rsidR="006E605C" w:rsidRPr="003B7805">
        <w:rPr>
          <w:rFonts w:cs="Arial"/>
        </w:rPr>
        <w:t>με την οποία θα δηλώνεται ότι</w:t>
      </w:r>
      <w:r w:rsidR="002A5FAE">
        <w:t>:</w:t>
      </w:r>
    </w:p>
    <w:p w:rsidR="002A5FAE" w:rsidRDefault="006E605C" w:rsidP="003B7805">
      <w:pPr>
        <w:pStyle w:val="a5"/>
        <w:numPr>
          <w:ilvl w:val="1"/>
          <w:numId w:val="15"/>
        </w:numPr>
        <w:spacing w:after="0"/>
        <w:jc w:val="both"/>
      </w:pPr>
      <w:r w:rsidRPr="003B7805">
        <w:rPr>
          <w:rFonts w:cs="Arial"/>
        </w:rPr>
        <w:t>αποδέχεται ρητά και ανεπιφύλακτα όλους τους όρους της παρούσας διακήρυξης</w:t>
      </w:r>
      <w:r w:rsidR="002A5FAE">
        <w:t>.</w:t>
      </w:r>
    </w:p>
    <w:p w:rsidR="006E605C" w:rsidRPr="0025143D" w:rsidRDefault="003B7805" w:rsidP="006E605C">
      <w:pPr>
        <w:spacing w:after="0"/>
        <w:ind w:left="720"/>
        <w:jc w:val="both"/>
      </w:pPr>
      <w:r>
        <w:rPr>
          <w:rFonts w:cs="Arial"/>
          <w:b/>
        </w:rPr>
        <w:t>1</w:t>
      </w:r>
      <w:r w:rsidR="006E605C" w:rsidRPr="006E605C">
        <w:rPr>
          <w:rFonts w:cs="Arial"/>
          <w:b/>
        </w:rPr>
        <w:t>.2</w:t>
      </w:r>
      <w:r w:rsidR="006E605C">
        <w:rPr>
          <w:rFonts w:cs="Arial"/>
          <w:b/>
        </w:rPr>
        <w:t xml:space="preserve"> </w:t>
      </w:r>
      <w:r w:rsidR="006E605C" w:rsidRPr="006E605C">
        <w:rPr>
          <w:rFonts w:cs="Arial"/>
        </w:rPr>
        <w:t xml:space="preserve">η προσφορά του πληροί πλήρως τις απαιτούμενες τεχνικές προδιαγραφές του διαγωνισμού, όπως ακριβώς αναφέρονται στον πίνακα του </w:t>
      </w:r>
      <w:r w:rsidR="006E605C" w:rsidRPr="0025143D">
        <w:rPr>
          <w:rFonts w:cs="Arial"/>
        </w:rPr>
        <w:t>ΠΑΡΑΡΤΗΜΑΤΟΣ Α΄.</w:t>
      </w:r>
    </w:p>
    <w:p w:rsidR="006E605C" w:rsidRDefault="003B7805" w:rsidP="00A304E2">
      <w:pPr>
        <w:pStyle w:val="a5"/>
        <w:spacing w:after="0"/>
        <w:jc w:val="both"/>
        <w:rPr>
          <w:rFonts w:cs="Arial"/>
        </w:rPr>
      </w:pPr>
      <w:r>
        <w:rPr>
          <w:b/>
        </w:rPr>
        <w:t>1</w:t>
      </w:r>
      <w:r w:rsidR="004A0F33" w:rsidRPr="004A0F33">
        <w:rPr>
          <w:b/>
        </w:rPr>
        <w:t>.</w:t>
      </w:r>
      <w:r w:rsidR="006E605C">
        <w:rPr>
          <w:b/>
        </w:rPr>
        <w:t>3</w:t>
      </w:r>
      <w:r w:rsidR="004A0F33">
        <w:t xml:space="preserve"> </w:t>
      </w:r>
      <w:r w:rsidR="002A5FAE">
        <w:t xml:space="preserve"> ότι ο χρόνος ισ</w:t>
      </w:r>
      <w:r w:rsidR="006E605C">
        <w:t xml:space="preserve">χύος προσφοράς είναι 180 ημέρες </w:t>
      </w:r>
      <w:r w:rsidR="006E605C">
        <w:rPr>
          <w:rFonts w:cs="Arial"/>
        </w:rPr>
        <w:t xml:space="preserve">από την   επομένη της διενέργειας του </w:t>
      </w:r>
      <w:r w:rsidR="006E605C" w:rsidRPr="005F3B9D">
        <w:rPr>
          <w:rFonts w:cs="Arial"/>
        </w:rPr>
        <w:t>διαγωνισμού</w:t>
      </w:r>
      <w:r w:rsidR="006E605C">
        <w:rPr>
          <w:rFonts w:cs="Arial"/>
        </w:rPr>
        <w:t>.</w:t>
      </w:r>
    </w:p>
    <w:p w:rsidR="000D169F" w:rsidRPr="0076778D" w:rsidRDefault="003B7805" w:rsidP="0076778D">
      <w:pPr>
        <w:pStyle w:val="a5"/>
        <w:spacing w:after="0"/>
        <w:jc w:val="both"/>
        <w:rPr>
          <w:rFonts w:cs="Arial"/>
        </w:rPr>
      </w:pPr>
      <w:r>
        <w:rPr>
          <w:b/>
        </w:rPr>
        <w:t>1</w:t>
      </w:r>
      <w:r w:rsidR="006E605C">
        <w:rPr>
          <w:b/>
        </w:rPr>
        <w:t>.4</w:t>
      </w:r>
      <w:r w:rsidR="002A5FAE">
        <w:t xml:space="preserve"> </w:t>
      </w:r>
      <w:r w:rsidR="006E605C" w:rsidRPr="00607FBA">
        <w:rPr>
          <w:rFonts w:cs="Arial"/>
        </w:rPr>
        <w:t>ο προσφέρων διαθέτει κατάλληλη και επαρκή υποδομή (εξειδικευμένο προσωπικό και τεχνικά μέσα, κτλ.) για την εκτέλεση της σύμβασης,</w:t>
      </w:r>
    </w:p>
    <w:p w:rsidR="007E2AC5" w:rsidRDefault="007E2AC5" w:rsidP="00744BFB">
      <w:pPr>
        <w:pStyle w:val="a5"/>
        <w:numPr>
          <w:ilvl w:val="0"/>
          <w:numId w:val="15"/>
        </w:numPr>
        <w:spacing w:after="0"/>
        <w:jc w:val="both"/>
        <w:rPr>
          <w:rFonts w:cs="Arial"/>
        </w:rPr>
      </w:pPr>
      <w:r>
        <w:rPr>
          <w:rFonts w:cs="Arial"/>
        </w:rPr>
        <w:t xml:space="preserve">Τον ΠΙΝΑΚΑ ΣΥΜΜΟΡΦΩΣΗΣ </w:t>
      </w:r>
      <w:r w:rsidRPr="0025143D">
        <w:rPr>
          <w:rFonts w:cs="Arial"/>
        </w:rPr>
        <w:t xml:space="preserve">του ΠΑΡΑΡΤΗΜΑΤΟΣ </w:t>
      </w:r>
      <w:r w:rsidR="00002346" w:rsidRPr="0025143D">
        <w:rPr>
          <w:rFonts w:cs="Arial"/>
        </w:rPr>
        <w:t>Β</w:t>
      </w:r>
      <w:r w:rsidR="0025143D" w:rsidRPr="0025143D">
        <w:rPr>
          <w:rFonts w:cs="Arial"/>
        </w:rPr>
        <w:t>’</w:t>
      </w:r>
      <w:r w:rsidRPr="0025143D">
        <w:rPr>
          <w:rFonts w:cs="Arial"/>
        </w:rPr>
        <w:t xml:space="preserve"> συμπληρωμένο</w:t>
      </w:r>
    </w:p>
    <w:p w:rsidR="00FE01C4" w:rsidRPr="007074E3" w:rsidRDefault="007074E3" w:rsidP="00744BFB">
      <w:pPr>
        <w:pStyle w:val="a5"/>
        <w:numPr>
          <w:ilvl w:val="0"/>
          <w:numId w:val="15"/>
        </w:numPr>
        <w:spacing w:after="0"/>
        <w:jc w:val="both"/>
        <w:rPr>
          <w:rFonts w:cs="Arial"/>
        </w:rPr>
      </w:pPr>
      <w:r>
        <w:rPr>
          <w:rFonts w:cs="Arial"/>
        </w:rPr>
        <w:t>Έγγραφα</w:t>
      </w:r>
      <w:r w:rsidR="00FE01C4">
        <w:rPr>
          <w:rFonts w:cs="Arial"/>
        </w:rPr>
        <w:t xml:space="preserve"> με τα </w:t>
      </w:r>
      <w:r>
        <w:rPr>
          <w:rFonts w:cs="Arial"/>
        </w:rPr>
        <w:t>οποία</w:t>
      </w:r>
      <w:r w:rsidR="00FE01C4">
        <w:rPr>
          <w:rFonts w:cs="Arial"/>
        </w:rPr>
        <w:t xml:space="preserve"> </w:t>
      </w:r>
      <w:r>
        <w:rPr>
          <w:rFonts w:cs="Arial"/>
        </w:rPr>
        <w:t>αποδεικνύεται</w:t>
      </w:r>
      <w:r w:rsidR="00FE01C4">
        <w:rPr>
          <w:rFonts w:cs="Arial"/>
        </w:rPr>
        <w:t xml:space="preserve"> η </w:t>
      </w:r>
      <w:r>
        <w:rPr>
          <w:rFonts w:cs="Arial"/>
        </w:rPr>
        <w:t>πρότερη</w:t>
      </w:r>
      <w:r w:rsidR="00FE01C4">
        <w:rPr>
          <w:rFonts w:cs="Arial"/>
        </w:rPr>
        <w:t xml:space="preserve"> </w:t>
      </w:r>
      <w:r>
        <w:rPr>
          <w:rFonts w:cs="Arial"/>
        </w:rPr>
        <w:t>εμπειρία</w:t>
      </w:r>
      <w:r w:rsidR="00FE01C4">
        <w:rPr>
          <w:rFonts w:cs="Arial"/>
        </w:rPr>
        <w:t xml:space="preserve"> σε </w:t>
      </w:r>
      <w:r>
        <w:rPr>
          <w:rFonts w:cs="Arial"/>
        </w:rPr>
        <w:t>αντίστοιχα</w:t>
      </w:r>
      <w:r w:rsidR="00FE01C4">
        <w:rPr>
          <w:rFonts w:cs="Arial"/>
        </w:rPr>
        <w:t xml:space="preserve"> </w:t>
      </w:r>
      <w:r>
        <w:rPr>
          <w:rFonts w:cs="Arial"/>
        </w:rPr>
        <w:t xml:space="preserve">έργα όπως </w:t>
      </w:r>
      <w:r w:rsidRPr="007074E3">
        <w:t>συμβάσεις, τιμολόγια, για τον ιδιωτικό τομέα ή/και πρωτόκολλα / βεβαιώσεις παραλαβής για τον δημόσιο τομέα</w:t>
      </w:r>
      <w:r w:rsidR="009B40E1">
        <w:t>.</w:t>
      </w:r>
    </w:p>
    <w:p w:rsidR="00744BFB" w:rsidRPr="00744BFB" w:rsidRDefault="00744BFB" w:rsidP="00744BFB">
      <w:pPr>
        <w:pStyle w:val="a5"/>
        <w:numPr>
          <w:ilvl w:val="0"/>
          <w:numId w:val="15"/>
        </w:numPr>
        <w:spacing w:after="0"/>
        <w:jc w:val="both"/>
        <w:rPr>
          <w:rFonts w:cs="Arial"/>
        </w:rPr>
      </w:pPr>
      <w:r w:rsidRPr="00744BFB">
        <w:rPr>
          <w:rFonts w:cstheme="minorHAnsi"/>
        </w:rPr>
        <w:t xml:space="preserve">Πιστοποιητικό </w:t>
      </w:r>
      <w:r w:rsidRPr="00744BFB">
        <w:rPr>
          <w:rFonts w:cstheme="minorHAnsi"/>
          <w:lang w:val="en-US"/>
        </w:rPr>
        <w:t>CE</w:t>
      </w:r>
      <w:r w:rsidRPr="00744BFB">
        <w:rPr>
          <w:rFonts w:cstheme="minorHAnsi"/>
        </w:rPr>
        <w:t xml:space="preserve"> για τα προσφερόμενα είδη</w:t>
      </w:r>
      <w:r w:rsidR="00EC7A7F">
        <w:rPr>
          <w:rFonts w:cstheme="minorHAnsi"/>
        </w:rPr>
        <w:t>.</w:t>
      </w:r>
    </w:p>
    <w:p w:rsidR="00E37FBF" w:rsidRDefault="00E37FBF" w:rsidP="00744BFB">
      <w:pPr>
        <w:spacing w:after="0"/>
        <w:ind w:firstLine="720"/>
        <w:jc w:val="both"/>
      </w:pPr>
    </w:p>
    <w:p w:rsidR="00E37FBF" w:rsidRDefault="00E37FBF" w:rsidP="00636893">
      <w:pPr>
        <w:spacing w:after="0"/>
        <w:jc w:val="both"/>
      </w:pPr>
      <w:r>
        <w:t xml:space="preserve">Σε περίπτωση ένωσης προμηθευτών, τα παραπάνω στοιχεία πρέπει να υποβάλλονται ξεχωριστά  για κάθε μέλος της. </w:t>
      </w:r>
    </w:p>
    <w:p w:rsidR="00E37FBF" w:rsidRDefault="00E37FBF" w:rsidP="00636893">
      <w:pPr>
        <w:spacing w:after="0"/>
        <w:jc w:val="both"/>
      </w:pPr>
      <w:r>
        <w:lastRenderedPageBreak/>
        <w:t xml:space="preserve">Στα περιεχόμενα του φακέλου των δικαιολογητικών συμμετοχής – τεχνικής προσφοράς δεν πρέπει σε καμία περίπτωση να εμφανίζονται οικονομικά στοιχεία. Τυχόν εμφάνιση οικονομικών στοιχείων (συμπεριλαμβανομένων των λέξεων όπως «προσφορά» ή «δωρεάν» ) αποτελεί λόγο απόρριψης προσφοράς. </w:t>
      </w:r>
    </w:p>
    <w:p w:rsidR="00E37FBF" w:rsidRDefault="00E37FBF" w:rsidP="002A5FAE">
      <w:pPr>
        <w:spacing w:after="0"/>
      </w:pPr>
    </w:p>
    <w:p w:rsidR="00130116" w:rsidRPr="00AD1E5D" w:rsidRDefault="00130116" w:rsidP="00A443C3">
      <w:pPr>
        <w:spacing w:after="0"/>
        <w:jc w:val="both"/>
      </w:pPr>
      <w:r>
        <w:rPr>
          <w:rFonts w:cs="Arial"/>
          <w:b/>
          <w:u w:val="single"/>
          <w:lang w:val="en-US"/>
        </w:rPr>
        <w:t>iii</w:t>
      </w:r>
      <w:r w:rsidRPr="00130116">
        <w:rPr>
          <w:rFonts w:cs="Arial"/>
          <w:b/>
          <w:u w:val="single"/>
        </w:rPr>
        <w:t xml:space="preserve">) </w:t>
      </w:r>
      <w:r w:rsidRPr="00607FBA">
        <w:rPr>
          <w:rFonts w:cs="Arial"/>
          <w:b/>
          <w:u w:val="single"/>
        </w:rPr>
        <w:t>Χωριστό σφραγισμένο φάκελο, με την ένδειξη «ΟΙΚΟΝΟΜΙΚΗ ΠΡΟΣΦΟΡΑ», εντός του οποίου τοποθετείται η οικονομική προσφορά.</w:t>
      </w:r>
      <w:r w:rsidR="00E37FBF">
        <w:t xml:space="preserve"> </w:t>
      </w:r>
    </w:p>
    <w:p w:rsidR="00E37FBF" w:rsidRDefault="00E37FBF" w:rsidP="00A443C3">
      <w:pPr>
        <w:spacing w:after="0"/>
        <w:jc w:val="both"/>
      </w:pPr>
      <w:r>
        <w:t>Τα οικονομικά στοιχεία τοποθετούνται, επί ποινής απόρριψης, σε ξεχωριστά σφραγισμένο φάκελο, επίσης μέσα στον κύριο φάκελο της προσφοράς  με την ένδειξη «ΟΙΚΟΝΟΜΙΚΗ ΠΡΟΣΦΟ</w:t>
      </w:r>
      <w:r w:rsidR="00D41CEE">
        <w:t xml:space="preserve">ΡΑ».  – Αριθμός </w:t>
      </w:r>
      <w:r w:rsidR="00D41CEE" w:rsidRPr="00EB7467">
        <w:t xml:space="preserve">διακήρυξης </w:t>
      </w:r>
      <w:r w:rsidR="00EB7467" w:rsidRPr="00EB7467">
        <w:rPr>
          <w:b/>
          <w:u w:val="single"/>
        </w:rPr>
        <w:t>9</w:t>
      </w:r>
      <w:r w:rsidR="00D41CEE" w:rsidRPr="00EB7467">
        <w:rPr>
          <w:b/>
          <w:u w:val="single"/>
          <w:vertAlign w:val="superscript"/>
        </w:rPr>
        <w:t>η</w:t>
      </w:r>
      <w:r w:rsidR="00D41CEE" w:rsidRPr="00EB7467">
        <w:rPr>
          <w:b/>
          <w:u w:val="single"/>
        </w:rPr>
        <w:t>/20</w:t>
      </w:r>
      <w:r w:rsidR="00D31EBA" w:rsidRPr="00EB7467">
        <w:rPr>
          <w:b/>
          <w:u w:val="single"/>
        </w:rPr>
        <w:t>20</w:t>
      </w:r>
      <w:r w:rsidR="00D41CEE" w:rsidRPr="00D41CEE">
        <w:rPr>
          <w:b/>
          <w:u w:val="single"/>
        </w:rPr>
        <w:t xml:space="preserve"> </w:t>
      </w:r>
      <w:r w:rsidR="00585331">
        <w:rPr>
          <w:b/>
          <w:u w:val="single"/>
        </w:rPr>
        <w:t xml:space="preserve">- </w:t>
      </w:r>
      <w:r w:rsidR="00585331">
        <w:rPr>
          <w:rFonts w:ascii="Times New Roman" w:hAnsi="Times New Roman"/>
          <w:b/>
          <w:u w:val="single"/>
        </w:rPr>
        <w:t xml:space="preserve"> </w:t>
      </w:r>
      <w:r w:rsidR="006C4ED0">
        <w:rPr>
          <w:rFonts w:ascii="Times New Roman" w:hAnsi="Times New Roman"/>
          <w:b/>
          <w:u w:val="single"/>
        </w:rPr>
        <w:t xml:space="preserve">Προμήθεια υλικού και </w:t>
      </w:r>
      <w:r w:rsidR="00AD1E5D">
        <w:rPr>
          <w:rFonts w:ascii="Times New Roman" w:hAnsi="Times New Roman"/>
          <w:b/>
          <w:u w:val="single"/>
        </w:rPr>
        <w:t>υπηρεσιών</w:t>
      </w:r>
      <w:r w:rsidR="006C4ED0" w:rsidRPr="007B04D2">
        <w:rPr>
          <w:rFonts w:ascii="Times New Roman" w:hAnsi="Times New Roman"/>
          <w:b/>
          <w:u w:val="single"/>
        </w:rPr>
        <w:t xml:space="preserve"> </w:t>
      </w:r>
      <w:r w:rsidR="006C4ED0">
        <w:rPr>
          <w:rFonts w:ascii="Times New Roman" w:hAnsi="Times New Roman"/>
          <w:b/>
          <w:u w:val="single"/>
        </w:rPr>
        <w:t xml:space="preserve">για </w:t>
      </w:r>
      <w:r w:rsidR="006C4ED0">
        <w:rPr>
          <w:b/>
          <w:u w:val="single"/>
        </w:rPr>
        <w:t xml:space="preserve">την </w:t>
      </w:r>
      <w:r w:rsidR="006C4ED0" w:rsidRPr="00F7273E">
        <w:rPr>
          <w:rFonts w:ascii="Times New Roman" w:hAnsi="Times New Roman"/>
          <w:b/>
          <w:u w:val="single"/>
        </w:rPr>
        <w:t>Διαμόρφωση κέντρου e-point of care για άτομα με αυτισμό</w:t>
      </w:r>
      <w:r w:rsidR="00585331">
        <w:rPr>
          <w:rFonts w:ascii="Times New Roman" w:hAnsi="Times New Roman"/>
          <w:b/>
          <w:u w:val="single"/>
        </w:rPr>
        <w:t xml:space="preserve"> </w:t>
      </w:r>
      <w:r>
        <w:t xml:space="preserve">και τα στοιχεία του αποστολέα. </w:t>
      </w:r>
    </w:p>
    <w:p w:rsidR="001B6AF5" w:rsidRPr="001B6AF5" w:rsidRDefault="00E37FBF" w:rsidP="00A443C3">
      <w:pPr>
        <w:spacing w:after="0" w:line="240" w:lineRule="auto"/>
        <w:jc w:val="both"/>
      </w:pPr>
      <w:r>
        <w:t xml:space="preserve">Η  προσφορά θα πρέπει να </w:t>
      </w:r>
      <w:r w:rsidR="001B6AF5">
        <w:t xml:space="preserve">αναλύεται  στα ακόλουθα  τμήματα σύμφωνα με τον πίνακα οικονομικής  προσφοράς που βρίσκεται </w:t>
      </w:r>
      <w:r w:rsidR="00044B85">
        <w:t>στο ΠΑΡΑΡΤΗΜΑ</w:t>
      </w:r>
      <w:r w:rsidR="003A4C74" w:rsidRPr="00044B85">
        <w:t xml:space="preserve"> Α</w:t>
      </w:r>
      <w:r w:rsidR="00044B85">
        <w:t>’</w:t>
      </w:r>
      <w:r w:rsidR="001B6AF5" w:rsidRPr="00044B85">
        <w:t xml:space="preserve"> των</w:t>
      </w:r>
      <w:r w:rsidR="001B6AF5">
        <w:t xml:space="preserve"> τεχνικών προδιαγραφών</w:t>
      </w:r>
      <w:r w:rsidR="001B6AF5" w:rsidRPr="001B6AF5">
        <w:t>:</w:t>
      </w:r>
    </w:p>
    <w:p w:rsidR="001B6AF5" w:rsidRPr="001B6AF5" w:rsidRDefault="001B6AF5" w:rsidP="00A443C3">
      <w:pPr>
        <w:spacing w:after="0" w:line="240" w:lineRule="auto"/>
        <w:jc w:val="both"/>
      </w:pPr>
      <w:r w:rsidRPr="001B6AF5">
        <w:t>Α. Αγορά εξοπλισμού</w:t>
      </w:r>
    </w:p>
    <w:p w:rsidR="001B6AF5" w:rsidRPr="001B6AF5" w:rsidRDefault="001B6AF5" w:rsidP="00A443C3">
      <w:pPr>
        <w:spacing w:after="0" w:line="240" w:lineRule="auto"/>
        <w:jc w:val="both"/>
      </w:pPr>
      <w:r w:rsidRPr="001B6AF5">
        <w:t>Β. Δημιουργία πλατφόρμας</w:t>
      </w:r>
    </w:p>
    <w:p w:rsidR="001B6AF5" w:rsidRPr="001B6AF5" w:rsidRDefault="001B6AF5" w:rsidP="00A443C3">
      <w:pPr>
        <w:spacing w:after="0" w:line="240" w:lineRule="auto"/>
        <w:jc w:val="both"/>
      </w:pPr>
      <w:r w:rsidRPr="001B6AF5">
        <w:t>Γ. Εκπαίδευση χρηστών</w:t>
      </w:r>
    </w:p>
    <w:p w:rsidR="00E37FBF" w:rsidRDefault="001B6AF5" w:rsidP="00A443C3">
      <w:pPr>
        <w:spacing w:after="0" w:line="240" w:lineRule="auto"/>
        <w:jc w:val="both"/>
      </w:pPr>
      <w:r w:rsidRPr="001B6AF5">
        <w:t>Δ. Τεχνική υποστήριξη</w:t>
      </w:r>
      <w:r w:rsidR="00E37FBF">
        <w:t xml:space="preserve">. </w:t>
      </w:r>
    </w:p>
    <w:p w:rsidR="004D2750" w:rsidRPr="003A4C74" w:rsidRDefault="004D2750" w:rsidP="004D2750">
      <w:pPr>
        <w:spacing w:after="0"/>
        <w:jc w:val="both"/>
      </w:pPr>
      <w:r>
        <w:t xml:space="preserve">Η  κατακύρωση θα γίνει στην πλέον συμφέρουσα από οικονομικής άποψης </w:t>
      </w:r>
      <w:r w:rsidRPr="003A4C74">
        <w:t xml:space="preserve">προσφορά για το σύνολο των τμημάτων </w:t>
      </w:r>
      <w:r w:rsidR="003A4C74" w:rsidRPr="003A4C74">
        <w:t>προμήθεια υλικών</w:t>
      </w:r>
      <w:r w:rsidRPr="003A4C74">
        <w:t xml:space="preserve"> και υπηρεσιών για την Διαμόρφωση κέντρου e-point of care για άτομα με αυτισμό.</w:t>
      </w:r>
    </w:p>
    <w:p w:rsidR="00C43E90" w:rsidRDefault="00C43E90" w:rsidP="00A443C3">
      <w:pPr>
        <w:spacing w:after="0" w:line="240" w:lineRule="auto"/>
        <w:jc w:val="both"/>
        <w:rPr>
          <w:rFonts w:cs="Arial"/>
        </w:rPr>
      </w:pPr>
      <w:r w:rsidRPr="00607FBA">
        <w:rPr>
          <w:rFonts w:cs="Arial"/>
        </w:rPr>
        <w:t>Οι προσφερόμενες τιμές θα δοθούν σε ευρώ (</w:t>
      </w:r>
      <w:r w:rsidRPr="00607FBA">
        <w:rPr>
          <w:rFonts w:cs="Arial"/>
          <w:lang w:val="en-US"/>
        </w:rPr>
        <w:t>EURO</w:t>
      </w:r>
      <w:r w:rsidRPr="00607FBA">
        <w:rPr>
          <w:rFonts w:cs="Arial"/>
        </w:rPr>
        <w:t>) και</w:t>
      </w:r>
      <w:r>
        <w:rPr>
          <w:rFonts w:cs="Arial"/>
        </w:rPr>
        <w:t xml:space="preserve"> θα αναγράφονται αριθμητικώς</w:t>
      </w:r>
      <w:r w:rsidRPr="00C43E90">
        <w:rPr>
          <w:rFonts w:cs="Arial"/>
        </w:rPr>
        <w:t xml:space="preserve"> </w:t>
      </w:r>
      <w:r>
        <w:rPr>
          <w:rFonts w:cs="Arial"/>
        </w:rPr>
        <w:t xml:space="preserve">και </w:t>
      </w:r>
      <w:r w:rsidR="004D2750">
        <w:rPr>
          <w:rFonts w:cs="Arial"/>
        </w:rPr>
        <w:t>ολογράφως</w:t>
      </w:r>
      <w:r>
        <w:rPr>
          <w:rFonts w:cs="Arial"/>
        </w:rPr>
        <w:t>.</w:t>
      </w:r>
    </w:p>
    <w:p w:rsidR="00295147" w:rsidRDefault="00C43E90" w:rsidP="00295147">
      <w:pPr>
        <w:spacing w:after="0" w:line="240" w:lineRule="auto"/>
        <w:jc w:val="both"/>
      </w:pPr>
      <w:r w:rsidRPr="00607FBA">
        <w:rPr>
          <w:rFonts w:cs="Arial"/>
        </w:rPr>
        <w:t>Στις τιμές θα περιλαμβάνονται οι νόμιμες κρατήσεις και οι επιβαρύνσεις επί των κρατήσεων</w:t>
      </w:r>
      <w:r w:rsidR="00EE52EB">
        <w:rPr>
          <w:rFonts w:cs="Arial"/>
        </w:rPr>
        <w:t xml:space="preserve">, </w:t>
      </w:r>
      <w:r w:rsidR="00EE52EB" w:rsidRPr="00607FBA">
        <w:rPr>
          <w:rFonts w:cs="Arial"/>
          <w:color w:val="000000"/>
        </w:rPr>
        <w:t>εκτός του αναλογούντα ΦΠΑ</w:t>
      </w:r>
      <w:r w:rsidRPr="00607FBA">
        <w:rPr>
          <w:rFonts w:cs="Arial"/>
        </w:rPr>
        <w:t xml:space="preserve">. Στην τιμή περιλαμβάνονται τα έξοδα προμήθειας και μεταφοράς </w:t>
      </w:r>
      <w:r>
        <w:rPr>
          <w:rFonts w:cs="Arial"/>
        </w:rPr>
        <w:t>των υπό προμήθεια ειδών</w:t>
      </w:r>
      <w:r w:rsidRPr="00607FBA">
        <w:rPr>
          <w:rFonts w:cs="Arial"/>
        </w:rPr>
        <w:t>, στον χώρο που θα υποδειχθεί στον προμηθευτή από την Υπηρεσία</w:t>
      </w:r>
      <w:r w:rsidR="00FA6EA6">
        <w:rPr>
          <w:rFonts w:cs="Arial"/>
        </w:rPr>
        <w:t>.</w:t>
      </w:r>
    </w:p>
    <w:p w:rsidR="00FA6EA6" w:rsidRPr="00295147" w:rsidRDefault="0062717A" w:rsidP="00295147">
      <w:pPr>
        <w:spacing w:after="0" w:line="240" w:lineRule="auto"/>
        <w:jc w:val="both"/>
      </w:pPr>
      <w:r w:rsidRPr="00607FBA">
        <w:rPr>
          <w:rFonts w:cs="Arial"/>
        </w:rPr>
        <w:t>Οι τιμές της προσφοράς είναι δεσμευτικές για τον προμ</w:t>
      </w:r>
      <w:r w:rsidR="00AA53DB">
        <w:rPr>
          <w:rFonts w:cs="Arial"/>
        </w:rPr>
        <w:t xml:space="preserve">ηθευτή μέχρι την ολοκλήρωση της </w:t>
      </w:r>
      <w:r w:rsidRPr="00607FBA">
        <w:rPr>
          <w:rFonts w:cs="Arial"/>
        </w:rPr>
        <w:t>σύμβασης</w:t>
      </w:r>
      <w:r w:rsidR="00AA53DB">
        <w:rPr>
          <w:rFonts w:cs="Arial"/>
        </w:rPr>
        <w:t xml:space="preserve"> </w:t>
      </w:r>
      <w:r w:rsidR="00AA53DB" w:rsidRPr="00607FBA">
        <w:rPr>
          <w:rFonts w:cs="Arial"/>
          <w:color w:val="000000"/>
        </w:rPr>
        <w:t>και σε τυχόν παράταση αυτής.</w:t>
      </w:r>
      <w:r w:rsidR="00FA6EA6">
        <w:rPr>
          <w:rFonts w:cs="Arial"/>
          <w:color w:val="000000"/>
        </w:rPr>
        <w:t xml:space="preserve"> </w:t>
      </w:r>
      <w:r w:rsidR="00FA6EA6" w:rsidRPr="00607FBA">
        <w:rPr>
          <w:rFonts w:cs="Arial"/>
        </w:rPr>
        <w:t xml:space="preserve">Αποκλείεται οποιαδήποτε αναθεώρηση των τιμών της προσφοράς και οποιαδήποτε αξίωση του προμηθευτή πέραν του προσφερόμενου αντίτιμου των </w:t>
      </w:r>
      <w:r w:rsidR="00D72ABF" w:rsidRPr="00607FBA">
        <w:rPr>
          <w:rFonts w:cs="Arial"/>
        </w:rPr>
        <w:t xml:space="preserve"> </w:t>
      </w:r>
      <w:r w:rsidR="00D72ABF">
        <w:rPr>
          <w:rFonts w:cs="Arial"/>
        </w:rPr>
        <w:t>υλικών και υπηρεσιών</w:t>
      </w:r>
      <w:r w:rsidR="00D72ABF" w:rsidRPr="00607FBA">
        <w:rPr>
          <w:rFonts w:cs="Arial"/>
        </w:rPr>
        <w:t xml:space="preserve"> </w:t>
      </w:r>
      <w:r w:rsidR="00FA6EA6" w:rsidRPr="00607FBA">
        <w:rPr>
          <w:rFonts w:cs="Arial"/>
        </w:rPr>
        <w:t xml:space="preserve">που θα προμηθεύσει βάσει των τιμών της προσφοράς του μέχρι την οριστική παραλαβή των ειδών και την αποπληρωμή τους. </w:t>
      </w:r>
    </w:p>
    <w:p w:rsidR="00E94A65" w:rsidRDefault="00E94A65" w:rsidP="00A443C3">
      <w:pPr>
        <w:spacing w:after="0"/>
        <w:jc w:val="both"/>
        <w:rPr>
          <w:rFonts w:cs="Arial"/>
          <w:color w:val="000000"/>
        </w:rPr>
      </w:pPr>
      <w:r w:rsidRPr="00607FBA">
        <w:rPr>
          <w:rFonts w:cs="Arial"/>
          <w:color w:val="000000"/>
        </w:rPr>
        <w:t>Προσφορές που θέτουν όρο αναπροσαρμογής της τιμής απορρίπτονται ως απαράδεκτες</w:t>
      </w:r>
      <w:r>
        <w:rPr>
          <w:rFonts w:cs="Arial"/>
          <w:color w:val="000000"/>
        </w:rPr>
        <w:t>.</w:t>
      </w:r>
    </w:p>
    <w:p w:rsidR="00E94A65" w:rsidRDefault="00E94A65" w:rsidP="00A443C3">
      <w:pPr>
        <w:spacing w:after="0"/>
        <w:jc w:val="both"/>
        <w:rPr>
          <w:rFonts w:cs="Arial"/>
        </w:rPr>
      </w:pPr>
      <w:r w:rsidRPr="00607FBA">
        <w:rPr>
          <w:rFonts w:cs="Arial"/>
          <w:color w:val="000000"/>
        </w:rPr>
        <w:t>Εφόσον από την προσφορά δεν προκύπτει με σαφήνεια η προσφερόμενη τιμή, η προσφορά απορρίπτεται ως απαράδεκτη</w:t>
      </w:r>
    </w:p>
    <w:p w:rsidR="00E37FBF" w:rsidRDefault="00E37FBF" w:rsidP="00A443C3">
      <w:pPr>
        <w:spacing w:after="0"/>
        <w:jc w:val="both"/>
      </w:pPr>
      <w:r>
        <w:t>Οι προσφορές δεν πρέπει να έχουν ξύσματα, σβησίματα, προθήκες, διορθώσεις κλπ .</w:t>
      </w:r>
    </w:p>
    <w:p w:rsidR="00926112" w:rsidRDefault="00E37FBF" w:rsidP="00A443C3">
      <w:pPr>
        <w:spacing w:after="0"/>
        <w:jc w:val="both"/>
      </w:pPr>
      <w:r>
        <w:t xml:space="preserve">Οικονομικές προσφορές που θα υποβάλλονται ανοικτές δεν γίνονται αποδεκτές. </w:t>
      </w:r>
    </w:p>
    <w:p w:rsidR="00CD69EB" w:rsidRDefault="00E15D43" w:rsidP="004D6E99">
      <w:pPr>
        <w:tabs>
          <w:tab w:val="left" w:pos="-142"/>
        </w:tabs>
        <w:spacing w:before="120" w:line="280" w:lineRule="exact"/>
        <w:ind w:hanging="284"/>
        <w:jc w:val="both"/>
        <w:rPr>
          <w:rFonts w:cs="Arial"/>
        </w:rPr>
      </w:pPr>
      <w:r w:rsidRPr="00E15D43">
        <w:rPr>
          <w:rFonts w:cs="Arial"/>
          <w:b/>
          <w:sz w:val="28"/>
          <w:szCs w:val="28"/>
          <w:u w:val="single"/>
        </w:rPr>
        <w:t>4</w:t>
      </w:r>
      <w:r>
        <w:rPr>
          <w:rFonts w:cs="Arial"/>
          <w:b/>
          <w:u w:val="single"/>
        </w:rPr>
        <w:t>.</w:t>
      </w:r>
      <w:r>
        <w:rPr>
          <w:rFonts w:cs="Arial"/>
          <w:b/>
        </w:rPr>
        <w:t xml:space="preserve"> </w:t>
      </w:r>
      <w:r w:rsidR="00CD69EB" w:rsidRPr="00607FBA">
        <w:rPr>
          <w:rFonts w:cs="Arial"/>
        </w:rPr>
        <w:t>Μετά την αξιολόγηση των προσφορών, κατά το άρθρο 100 του Ν.4412/2016, ο προσφέρων στον οποίο πρόκειται να γίνει η κατ</w:t>
      </w:r>
      <w:r w:rsidR="002E1ABA">
        <w:rPr>
          <w:rFonts w:cs="Arial"/>
        </w:rPr>
        <w:t>ακύρωση, εντός προθεσμίας δέκα (10</w:t>
      </w:r>
      <w:r w:rsidR="00CD69EB" w:rsidRPr="00607FBA">
        <w:rPr>
          <w:rFonts w:cs="Arial"/>
        </w:rPr>
        <w:t>) ημερών από την κοινοποίηση της σχετικής έγγραφης ειδοποίησης σ’ αυτόν, οφείλει να υποβάλει, σε σφραγισμένο φάκελο, τα αναφερόμενα παρακάτω έγγραφα ή δικαιολογητικά, τα οποία αποσφραγίζονται και ελέγχονται κατά την διαδικασία που προβλέπεται στο άρθρο 103 του Ν.4412/2016.</w:t>
      </w:r>
      <w:r w:rsidR="007E2648">
        <w:rPr>
          <w:rFonts w:cs="Arial"/>
        </w:rPr>
        <w:t xml:space="preserve"> Μετά το πέρας της υποβολής των παραπάνω δ/κών δίδεται δικαίωμα  πέντε (5) ημερών για τυχόν συμπλήρωση δικαιολογητικών.</w:t>
      </w:r>
    </w:p>
    <w:p w:rsidR="004F64AE" w:rsidRPr="00FE7C3E" w:rsidRDefault="004F64AE" w:rsidP="004F64AE">
      <w:pPr>
        <w:pStyle w:val="Web"/>
        <w:spacing w:before="120" w:beforeAutospacing="0" w:after="0" w:afterAutospacing="0" w:line="280" w:lineRule="exact"/>
        <w:ind w:left="426" w:hanging="709"/>
        <w:jc w:val="both"/>
        <w:rPr>
          <w:rFonts w:asciiTheme="minorHAnsi" w:hAnsiTheme="minorHAnsi" w:cs="Arial"/>
          <w:sz w:val="22"/>
          <w:szCs w:val="22"/>
        </w:rPr>
      </w:pPr>
      <w:r>
        <w:rPr>
          <w:rFonts w:asciiTheme="minorHAnsi" w:hAnsiTheme="minorHAnsi" w:cs="Arial"/>
          <w:b/>
          <w:sz w:val="22"/>
          <w:szCs w:val="22"/>
        </w:rPr>
        <w:t xml:space="preserve">       </w:t>
      </w:r>
      <w:r w:rsidRPr="00C514DC">
        <w:rPr>
          <w:rFonts w:asciiTheme="minorHAnsi" w:hAnsiTheme="minorHAnsi" w:cs="Arial"/>
          <w:b/>
          <w:sz w:val="22"/>
          <w:szCs w:val="22"/>
        </w:rPr>
        <w:t>Τα έγγραφα και δικαιολογητικά του άρθρου 80  του Ν.4412/2016, κατά περίπτωση.</w:t>
      </w:r>
      <w:r w:rsidRPr="00607FBA">
        <w:rPr>
          <w:rFonts w:asciiTheme="minorHAnsi" w:hAnsiTheme="minorHAnsi" w:cs="Arial"/>
          <w:sz w:val="22"/>
          <w:szCs w:val="22"/>
        </w:rPr>
        <w:t xml:space="preserve"> </w:t>
      </w:r>
    </w:p>
    <w:p w:rsidR="004F64AE" w:rsidRPr="004F64AE" w:rsidRDefault="004F64AE" w:rsidP="004F64AE">
      <w:pPr>
        <w:pStyle w:val="Web"/>
        <w:spacing w:before="120" w:beforeAutospacing="0" w:after="0" w:afterAutospacing="0" w:line="280" w:lineRule="exact"/>
        <w:jc w:val="both"/>
        <w:rPr>
          <w:rFonts w:asciiTheme="minorHAnsi" w:hAnsiTheme="minorHAnsi" w:cs="Arial"/>
          <w:sz w:val="22"/>
          <w:szCs w:val="22"/>
        </w:rPr>
      </w:pPr>
      <w:r w:rsidRPr="00607FBA">
        <w:rPr>
          <w:rFonts w:asciiTheme="minorHAnsi" w:hAnsiTheme="minorHAnsi" w:cs="Arial"/>
          <w:sz w:val="22"/>
          <w:szCs w:val="22"/>
        </w:rPr>
        <w:t>Αναλυτικότερα:</w:t>
      </w:r>
      <w:r>
        <w:rPr>
          <w:rFonts w:cs="Arial"/>
        </w:rPr>
        <w:t xml:space="preserve"> </w:t>
      </w:r>
    </w:p>
    <w:p w:rsidR="004F64AE" w:rsidRPr="00607FBA" w:rsidRDefault="004F64AE" w:rsidP="004F64AE">
      <w:pPr>
        <w:pStyle w:val="Web"/>
        <w:spacing w:before="120" w:beforeAutospacing="0" w:after="0" w:afterAutospacing="0" w:line="280" w:lineRule="exact"/>
        <w:ind w:left="709" w:hanging="283"/>
        <w:jc w:val="both"/>
        <w:rPr>
          <w:rFonts w:asciiTheme="minorHAnsi" w:hAnsiTheme="minorHAnsi" w:cs="Arial"/>
          <w:sz w:val="22"/>
          <w:szCs w:val="22"/>
        </w:rPr>
      </w:pPr>
      <w:r w:rsidRPr="00F832AC">
        <w:rPr>
          <w:rFonts w:asciiTheme="minorHAnsi" w:hAnsiTheme="minorHAnsi" w:cs="Arial"/>
          <w:b/>
          <w:sz w:val="22"/>
          <w:szCs w:val="22"/>
        </w:rPr>
        <w:lastRenderedPageBreak/>
        <w:t>Α.</w:t>
      </w:r>
      <w:r w:rsidRPr="00607FBA">
        <w:rPr>
          <w:rFonts w:asciiTheme="minorHAnsi" w:hAnsiTheme="minorHAnsi" w:cs="Arial"/>
          <w:sz w:val="22"/>
          <w:szCs w:val="22"/>
        </w:rPr>
        <w:t>.</w:t>
      </w:r>
      <w:r w:rsidRPr="00607FBA">
        <w:rPr>
          <w:rFonts w:asciiTheme="minorHAnsi" w:hAnsiTheme="minorHAnsi" w:cs="Arial"/>
          <w:sz w:val="22"/>
          <w:szCs w:val="22"/>
        </w:rPr>
        <w:tab/>
        <w:t>Τα έγγραφα και δικαιολογητικά του άρθρου 80  του Ν.4412/2016, κατά περίπτωση. Αναλυτικότερα:</w:t>
      </w:r>
    </w:p>
    <w:p w:rsidR="004F64AE" w:rsidRPr="00F832AC" w:rsidRDefault="004F64AE" w:rsidP="004F64AE">
      <w:pPr>
        <w:pStyle w:val="Web"/>
        <w:spacing w:before="120" w:beforeAutospacing="0" w:after="0" w:afterAutospacing="0" w:line="280" w:lineRule="exact"/>
        <w:ind w:left="709" w:hanging="283"/>
        <w:jc w:val="both"/>
        <w:rPr>
          <w:rFonts w:asciiTheme="minorHAnsi" w:hAnsiTheme="minorHAnsi" w:cs="Arial"/>
          <w:b/>
          <w:sz w:val="22"/>
          <w:szCs w:val="22"/>
        </w:rPr>
      </w:pPr>
      <w:r w:rsidRPr="00F832AC">
        <w:rPr>
          <w:rFonts w:asciiTheme="minorHAnsi" w:hAnsiTheme="minorHAnsi" w:cs="Arial"/>
          <w:b/>
          <w:sz w:val="22"/>
          <w:szCs w:val="22"/>
        </w:rPr>
        <w:tab/>
      </w:r>
      <w:r w:rsidRPr="00F832AC">
        <w:rPr>
          <w:rFonts w:asciiTheme="minorHAnsi" w:hAnsiTheme="minorHAnsi" w:cs="Arial"/>
          <w:b/>
          <w:sz w:val="22"/>
          <w:szCs w:val="22"/>
          <w:u w:val="single"/>
        </w:rPr>
        <w:t>α)  Οι Έλληνες πολίτες</w:t>
      </w:r>
      <w:r w:rsidRPr="00F832AC">
        <w:rPr>
          <w:rFonts w:asciiTheme="minorHAnsi" w:hAnsiTheme="minorHAnsi" w:cs="Arial"/>
          <w:b/>
          <w:sz w:val="22"/>
          <w:szCs w:val="22"/>
        </w:rPr>
        <w:t>:</w:t>
      </w:r>
    </w:p>
    <w:p w:rsidR="004F64AE" w:rsidRPr="00607FBA" w:rsidRDefault="004F64AE" w:rsidP="004F64AE">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1)</w:t>
      </w:r>
      <w:r w:rsidRPr="00607FBA">
        <w:rPr>
          <w:rFonts w:asciiTheme="minorHAnsi" w:hAnsiTheme="minorHAnsi" w:cs="Arial"/>
          <w:sz w:val="22"/>
          <w:szCs w:val="22"/>
        </w:rPr>
        <w:tab/>
      </w:r>
      <w:r w:rsidRPr="00607FBA">
        <w:rPr>
          <w:rFonts w:asciiTheme="minorHAnsi" w:hAnsiTheme="minorHAnsi" w:cs="Arial"/>
          <w:b/>
          <w:sz w:val="22"/>
          <w:szCs w:val="22"/>
        </w:rPr>
        <w:t>Απόσπασμα ποινικού μητρώου έκδοσης του τελευταίου τριμήνου</w:t>
      </w:r>
      <w:r w:rsidRPr="00607FBA">
        <w:rPr>
          <w:rFonts w:asciiTheme="minorHAnsi" w:hAnsiTheme="minorHAnsi" w:cs="Arial"/>
          <w:sz w:val="22"/>
          <w:szCs w:val="22"/>
        </w:rPr>
        <w:t xml:space="preserve"> από το οποίο να προκύπτει, ότι δεν έχουν καταδικασθεί με αμετάκλητη δικαστική απόφαση, για κάποιο από τα αδικήματα της παρ. 1 του άρθρου 73 του Ν.4412/2016, για κάποιο από τα αδικήματα του Αγορανομικού Κώδικα, σχετικό με την άσκηση της επαγγελματικής τους δραστηριότητας, εφόσον αυτό ορίζεται στη διακήρυξη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4F64AE" w:rsidRPr="00607FBA" w:rsidRDefault="004F64AE" w:rsidP="004F64AE">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2)</w:t>
      </w:r>
      <w:r w:rsidRPr="00607FBA">
        <w:rPr>
          <w:rFonts w:asciiTheme="minorHAnsi" w:hAnsiTheme="minorHAnsi" w:cs="Arial"/>
          <w:sz w:val="22"/>
          <w:szCs w:val="22"/>
        </w:rPr>
        <w:tab/>
        <w:t xml:space="preserve"> </w:t>
      </w:r>
      <w:r w:rsidRPr="00607FBA">
        <w:rPr>
          <w:rFonts w:asciiTheme="minorHAnsi" w:hAnsiTheme="minorHAnsi" w:cs="Arial"/>
          <w:b/>
          <w:sz w:val="22"/>
          <w:szCs w:val="22"/>
        </w:rPr>
        <w:t xml:space="preserve">Πιστοποιητικό αρμόδιας δικαστικής ή διοικητικής αρχής, έκδοσης του τελευταίου </w:t>
      </w:r>
      <w:r>
        <w:rPr>
          <w:rFonts w:asciiTheme="minorHAnsi" w:hAnsiTheme="minorHAnsi" w:cs="Arial"/>
          <w:b/>
          <w:sz w:val="22"/>
          <w:szCs w:val="22"/>
        </w:rPr>
        <w:t>τρι</w:t>
      </w:r>
      <w:r w:rsidRPr="00607FBA">
        <w:rPr>
          <w:rFonts w:asciiTheme="minorHAnsi" w:hAnsiTheme="minorHAnsi" w:cs="Arial"/>
          <w:b/>
          <w:sz w:val="22"/>
          <w:szCs w:val="22"/>
        </w:rPr>
        <w:t>μήνου,</w:t>
      </w:r>
      <w:r w:rsidRPr="00607FBA">
        <w:rPr>
          <w:rFonts w:asciiTheme="minorHAnsi" w:hAnsiTheme="minorHAnsi" w:cs="Arial"/>
          <w:sz w:val="22"/>
          <w:szCs w:val="22"/>
        </w:rPr>
        <w:t xml:space="preserve"> από το οποίο να προκύπτει ότι δεν τελούν σε πτώχευση και, επίσης, ότι δεν τελούν σε διαδικασία κήρυξης πτώχευσης. </w:t>
      </w:r>
    </w:p>
    <w:p w:rsidR="004F64AE" w:rsidRPr="00607FBA" w:rsidRDefault="004F64AE" w:rsidP="004F64AE">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3) </w:t>
      </w:r>
      <w:r w:rsidRPr="00607FBA">
        <w:rPr>
          <w:rFonts w:asciiTheme="minorHAnsi" w:hAnsiTheme="minorHAnsi" w:cs="Arial"/>
          <w:sz w:val="22"/>
          <w:szCs w:val="22"/>
        </w:rPr>
        <w:tab/>
      </w:r>
      <w:r w:rsidRPr="00607FBA">
        <w:rPr>
          <w:rFonts w:asciiTheme="minorHAnsi" w:hAnsiTheme="minorHAnsi" w:cs="Arial"/>
          <w:b/>
          <w:sz w:val="22"/>
          <w:szCs w:val="22"/>
        </w:rPr>
        <w:t>Πιστοποιητικό που εκδίδεται από αρμόδια κατά περίπτωση αρχή, από το οποίο να προκύπτει ότι κατά την η</w:t>
      </w:r>
      <w:r>
        <w:rPr>
          <w:rFonts w:asciiTheme="minorHAnsi" w:hAnsiTheme="minorHAnsi" w:cs="Arial"/>
          <w:b/>
          <w:sz w:val="22"/>
          <w:szCs w:val="22"/>
        </w:rPr>
        <w:t xml:space="preserve">μερομηνία της υποβολής τους </w:t>
      </w:r>
      <w:r w:rsidRPr="00607FBA">
        <w:rPr>
          <w:rFonts w:asciiTheme="minorHAnsi" w:hAnsiTheme="minorHAnsi" w:cs="Arial"/>
          <w:b/>
          <w:sz w:val="22"/>
          <w:szCs w:val="22"/>
        </w:rPr>
        <w:t xml:space="preserve">, </w:t>
      </w:r>
      <w:r w:rsidRPr="00607FBA">
        <w:rPr>
          <w:rFonts w:asciiTheme="minorHAnsi" w:hAnsiTheme="minorHAnsi" w:cs="Arial"/>
          <w:sz w:val="22"/>
          <w:szCs w:val="22"/>
        </w:rPr>
        <w:t xml:space="preserve">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 Σε περίπτωση εγκατάστασής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και εκδίδεται το σχετικό πιστοποιητικό. </w:t>
      </w:r>
    </w:p>
    <w:p w:rsidR="004F64AE" w:rsidRPr="00607FBA" w:rsidRDefault="004F64AE" w:rsidP="004F64AE">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4) </w:t>
      </w:r>
      <w:r w:rsidRPr="00607FBA">
        <w:rPr>
          <w:rFonts w:asciiTheme="minorHAnsi" w:hAnsiTheme="minorHAnsi" w:cs="Arial"/>
          <w:sz w:val="22"/>
          <w:szCs w:val="22"/>
        </w:rPr>
        <w:tab/>
      </w:r>
      <w:r w:rsidRPr="00607FBA">
        <w:rPr>
          <w:rFonts w:asciiTheme="minorHAnsi" w:hAnsiTheme="minorHAnsi" w:cs="Arial"/>
          <w:b/>
          <w:sz w:val="22"/>
          <w:szCs w:val="22"/>
        </w:rPr>
        <w:t xml:space="preserve">Πιστοποιητικό του οικείου Επιμελητηρίου, με το οποίο θα πιστοποιείται αφενός η εγγραφή τους σ’ αυτό και το ειδικό επάγγελμά τους, </w:t>
      </w:r>
      <w:r>
        <w:rPr>
          <w:rFonts w:asciiTheme="minorHAnsi" w:hAnsiTheme="minorHAnsi" w:cs="Arial"/>
          <w:b/>
          <w:sz w:val="22"/>
          <w:szCs w:val="22"/>
        </w:rPr>
        <w:t>εφόσον έχουν εκδοθεί έως και τριάντα (30) εργάσιμες ημέρες πριν από την υποβολή τους.</w:t>
      </w:r>
      <w:r>
        <w:rPr>
          <w:rFonts w:asciiTheme="minorHAnsi" w:hAnsiTheme="minorHAnsi" w:cs="Arial"/>
          <w:sz w:val="22"/>
          <w:szCs w:val="22"/>
        </w:rPr>
        <w:t xml:space="preserve"> </w:t>
      </w:r>
    </w:p>
    <w:p w:rsidR="004F64AE" w:rsidRPr="00607FBA" w:rsidRDefault="004F64AE" w:rsidP="004F64AE">
      <w:pPr>
        <w:pStyle w:val="Web"/>
        <w:spacing w:before="120" w:beforeAutospacing="0" w:after="0" w:afterAutospacing="0" w:line="280" w:lineRule="exact"/>
        <w:ind w:left="709" w:hanging="283"/>
        <w:jc w:val="both"/>
        <w:rPr>
          <w:rFonts w:asciiTheme="minorHAnsi" w:hAnsiTheme="minorHAnsi" w:cs="Arial"/>
          <w:b/>
          <w:sz w:val="22"/>
          <w:szCs w:val="22"/>
        </w:rPr>
      </w:pPr>
      <w:r w:rsidRPr="00607FBA">
        <w:rPr>
          <w:rFonts w:asciiTheme="minorHAnsi" w:hAnsiTheme="minorHAnsi" w:cs="Arial"/>
          <w:b/>
          <w:sz w:val="22"/>
          <w:szCs w:val="22"/>
        </w:rPr>
        <w:t xml:space="preserve">β) Οι αλλοδαποί: </w:t>
      </w:r>
    </w:p>
    <w:p w:rsidR="004F64AE" w:rsidRPr="00607FBA" w:rsidRDefault="004F64AE" w:rsidP="004F64AE">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1)</w:t>
      </w:r>
      <w:r w:rsidRPr="00607FBA">
        <w:rPr>
          <w:rFonts w:asciiTheme="minorHAnsi" w:hAnsiTheme="minorHAnsi" w:cs="Arial"/>
          <w:sz w:val="22"/>
          <w:szCs w:val="22"/>
        </w:rPr>
        <w:tab/>
        <w:t xml:space="preserve"> Απόσπασμα ποινικού μητρώου ή ισοδύναμου εγγράφου αρμόδιας διοικητικής ή δικαστικής αρχής της χώρας εγκατάστασής τους, έκδοσης του τελευταίου τριμήνου, από το οποίο να προκύπτει ότι δεν έχουν καταδικασθεί με αμετάκλητη δικαστική απόφαση για κάποιο από τα αδικήματα της παρ. 1 του άρθρου 73 του Ν.4412/2016</w:t>
      </w:r>
    </w:p>
    <w:p w:rsidR="004F64AE" w:rsidRPr="00607FBA" w:rsidRDefault="004F64AE" w:rsidP="004F64AE">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2) </w:t>
      </w:r>
      <w:r w:rsidRPr="00607FBA">
        <w:rPr>
          <w:rFonts w:asciiTheme="minorHAnsi" w:hAnsiTheme="minorHAnsi" w:cs="Arial"/>
          <w:sz w:val="22"/>
          <w:szCs w:val="22"/>
        </w:rPr>
        <w:tab/>
        <w:t xml:space="preserve">Πιστοποιητικό της κατά περίπτωση αρμόδιας δικαστικής ή διοικητικής αρχής της χώρας εγκατάστασής τους, από το οποίο να προκύπτει ότι δεν τελούν σε κάποια από τις καταστάσεις της </w:t>
      </w:r>
      <w:proofErr w:type="spellStart"/>
      <w:r w:rsidRPr="00607FBA">
        <w:rPr>
          <w:rFonts w:asciiTheme="minorHAnsi" w:hAnsiTheme="minorHAnsi" w:cs="Arial"/>
          <w:sz w:val="22"/>
          <w:szCs w:val="22"/>
        </w:rPr>
        <w:t>περ</w:t>
      </w:r>
      <w:proofErr w:type="spellEnd"/>
      <w:r w:rsidRPr="00607FBA">
        <w:rPr>
          <w:rFonts w:asciiTheme="minorHAnsi" w:hAnsiTheme="minorHAnsi" w:cs="Arial"/>
          <w:sz w:val="22"/>
          <w:szCs w:val="22"/>
        </w:rPr>
        <w:t xml:space="preserve">. (β) της παραγράφου 4 του άρθρου 73 του Ν.4412/2016 ή υπό άλλη ανάλογη κατάσταση ή διαδικασία και ότι πληρούνται οι προϋποθέσεις της παραγράφου 2 του ιδίου άρθρου. Τα δικαιολογητικά των παραπάνω περιπτώσεων εκδίδονται με βάση την ισχύουσα νομοθεσία της χώρας που είναι εγκατεστημένοι, από την οποία και εκδίδεται το σχετικό πιστοποιητικό. </w:t>
      </w:r>
    </w:p>
    <w:p w:rsidR="004F64AE" w:rsidRPr="00607FBA" w:rsidRDefault="004F64AE" w:rsidP="004F64AE">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3) </w:t>
      </w:r>
      <w:r w:rsidRPr="00607FBA">
        <w:rPr>
          <w:rFonts w:asciiTheme="minorHAnsi" w:hAnsiTheme="minorHAnsi" w:cs="Arial"/>
          <w:sz w:val="22"/>
          <w:szCs w:val="22"/>
        </w:rPr>
        <w:tab/>
        <w:t xml:space="preserve">Πιστοποιητικό της αρμόδιας αρχής της χώρας εγκατάστασής τους, από το οποίο να προκύπτει ότι ήταν εγγεγραμμένοι στα μητρώα του οικείου Επιμελητηρίου ή σε ισοδύναμες επαγγελματικές οργανώσεις, κατά την ημέρα διενέργειας του διαγωνισμού και εξακολουθούν να παραμένουν εγγεγραμμένοι μέχρι την επίδοση της ως άνω έγγραφης ειδοποίησης. </w:t>
      </w:r>
    </w:p>
    <w:p w:rsidR="004F64AE" w:rsidRPr="00607FBA" w:rsidRDefault="004F64AE" w:rsidP="004F64AE">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p>
    <w:p w:rsidR="004F64AE" w:rsidRPr="00607FBA" w:rsidRDefault="004F64AE" w:rsidP="004F64AE">
      <w:pPr>
        <w:pStyle w:val="Web"/>
        <w:spacing w:before="120" w:beforeAutospacing="0" w:after="0" w:afterAutospacing="0" w:line="280" w:lineRule="exact"/>
        <w:ind w:left="709" w:hanging="283"/>
        <w:jc w:val="both"/>
        <w:rPr>
          <w:rFonts w:asciiTheme="minorHAnsi" w:hAnsiTheme="minorHAnsi" w:cs="Arial"/>
          <w:b/>
          <w:sz w:val="22"/>
          <w:szCs w:val="22"/>
        </w:rPr>
      </w:pPr>
      <w:r w:rsidRPr="00607FBA">
        <w:rPr>
          <w:rFonts w:asciiTheme="minorHAnsi" w:hAnsiTheme="minorHAnsi" w:cs="Arial"/>
          <w:b/>
          <w:sz w:val="22"/>
          <w:szCs w:val="22"/>
        </w:rPr>
        <w:lastRenderedPageBreak/>
        <w:t xml:space="preserve">γ) </w:t>
      </w:r>
      <w:r w:rsidRPr="00607FBA">
        <w:rPr>
          <w:rFonts w:asciiTheme="minorHAnsi" w:hAnsiTheme="minorHAnsi" w:cs="Arial"/>
          <w:b/>
          <w:sz w:val="22"/>
          <w:szCs w:val="22"/>
        </w:rPr>
        <w:tab/>
      </w:r>
      <w:r w:rsidRPr="00607FBA">
        <w:rPr>
          <w:rFonts w:asciiTheme="minorHAnsi" w:hAnsiTheme="minorHAnsi" w:cs="Arial"/>
          <w:b/>
          <w:sz w:val="22"/>
          <w:szCs w:val="22"/>
        </w:rPr>
        <w:tab/>
        <w:t xml:space="preserve">Τα νομικά πρόσωπα / συνεταιρισμοί (ημεδαπά ή αλλοδαπά): </w:t>
      </w:r>
    </w:p>
    <w:p w:rsidR="004F64AE" w:rsidRPr="00607FBA" w:rsidRDefault="004F64AE" w:rsidP="004F64AE">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1) </w:t>
      </w:r>
      <w:r w:rsidRPr="00607FBA">
        <w:rPr>
          <w:rFonts w:asciiTheme="minorHAnsi" w:hAnsiTheme="minorHAnsi" w:cs="Arial"/>
          <w:sz w:val="22"/>
          <w:szCs w:val="22"/>
        </w:rPr>
        <w:tab/>
        <w:t xml:space="preserve">Τα παραπάνω κατά περίπτωση δικαιολογητικά για τους Έλληνες πολίτες ή αλλοδαπούς, αντίστοιχα. </w:t>
      </w:r>
    </w:p>
    <w:p w:rsidR="004F64AE" w:rsidRPr="00607FBA" w:rsidRDefault="004F64AE" w:rsidP="004F64AE">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2) </w:t>
      </w:r>
      <w:r w:rsidRPr="00607FBA">
        <w:rPr>
          <w:rFonts w:asciiTheme="minorHAnsi" w:hAnsiTheme="minorHAnsi" w:cs="Arial"/>
          <w:sz w:val="22"/>
          <w:szCs w:val="22"/>
        </w:rPr>
        <w:tab/>
        <w:t xml:space="preserve">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w:t>
      </w:r>
      <w:proofErr w:type="spellStart"/>
      <w:r w:rsidRPr="00607FBA">
        <w:rPr>
          <w:rFonts w:asciiTheme="minorHAnsi" w:hAnsiTheme="minorHAnsi" w:cs="Arial"/>
          <w:sz w:val="22"/>
          <w:szCs w:val="22"/>
        </w:rPr>
        <w:t>κ.ν</w:t>
      </w:r>
      <w:proofErr w:type="spellEnd"/>
      <w:r w:rsidRPr="00607FBA">
        <w:rPr>
          <w:rFonts w:asciiTheme="minorHAnsi" w:hAnsiTheme="minorHAnsi" w:cs="Arial"/>
          <w:sz w:val="22"/>
          <w:szCs w:val="22"/>
        </w:rPr>
        <w:t xml:space="preserve">. 2190/1920, όπως εκάστοτε ισχύει, ή ειδική εκκαθάριση του ν. 1892/1990 ή άλλες ανάλογες καταστάσεις  και επίσης, ότι δεν τελούν υπό διαδικασία έκδοσης απόφασης κοινής ή ειδικής εκκαθάρισης των ανωτέρω νομοθετημάτων ή υπό άλλες ανάλογες καταστάσεις. </w:t>
      </w:r>
    </w:p>
    <w:p w:rsidR="004F64AE" w:rsidRPr="00607FBA" w:rsidRDefault="004F64AE" w:rsidP="004F64AE">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3) </w:t>
      </w:r>
      <w:r w:rsidRPr="00607FBA">
        <w:rPr>
          <w:rFonts w:asciiTheme="minorHAnsi" w:hAnsiTheme="minorHAnsi" w:cs="Arial"/>
          <w:sz w:val="22"/>
          <w:szCs w:val="22"/>
        </w:rPr>
        <w:tab/>
        <w:t xml:space="preserve">Ειδικότερα, τα ανωτέρω νομικά πρόσωπα πρέπει να προσκομίζουν για τους διαχειριστές, στις περιπτώσεις των εταιρειών περιορισμένης ευθύνης (Ε.Π.Ε.) και των Ιδιωτικών Κεφαλαιουχικών Εταιρειών (Ι.Κ.Ε.) και των προσωπικών εταιρειών (Ο.Ε. και Ε.Ε.) και για τον πρόεδρο και διευθύνοντα σύμβουλο για τις ανώνυμες εταιρείες (Α.Ε.) και τους συνεταιρισμούς, απόσπασμα ποινικού μητρώου ή άλλο ισοδύναμο έγγραφο αρμόδιας διοικητικής ή δικαστικής αρχής της χώρας εγκατάστασης, από το οποίο να προκύπτει ότι τα ανωτέρω πρόσωπα δεν έχουν καταδικαστεί με αμετάκλητη δικαστική απόφαση, για κάποιο από τα αδικήματα των περιπτώσεων  του άρθρου 73 του Ν.4412/2016. </w:t>
      </w:r>
    </w:p>
    <w:p w:rsidR="004F64AE" w:rsidRPr="00607FBA" w:rsidRDefault="004F64AE" w:rsidP="004F64AE">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4)</w:t>
      </w:r>
      <w:r w:rsidRPr="00607FBA">
        <w:rPr>
          <w:rFonts w:asciiTheme="minorHAnsi" w:hAnsiTheme="minorHAnsi" w:cs="Arial"/>
          <w:sz w:val="22"/>
          <w:szCs w:val="22"/>
        </w:rPr>
        <w:tab/>
        <w:t xml:space="preserve"> Επί ημεδαπών ανωνύμων εταιρειών, τα προαναφερόμενα πιστοποιητικά της εκκαθάρισης ή διαδικασίας έκδοσης απόφασης εκκαθάρισης, εκδίδονται, όσον αφορά στην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A.E. και, όσον αφορά στην ειδική εκκαθάριση του ν. 1892/1990, από το αρμόδιο Εφετείο της έδρας της ανωνύμου εταιρείας που τελεί υπό ειδική εκκαθάριση. 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 </w:t>
      </w:r>
    </w:p>
    <w:p w:rsidR="004F64AE" w:rsidRPr="00607FBA" w:rsidRDefault="004F64AE" w:rsidP="004F64AE">
      <w:pPr>
        <w:pStyle w:val="Web"/>
        <w:spacing w:before="120" w:beforeAutospacing="0" w:after="0" w:afterAutospacing="0" w:line="280" w:lineRule="exact"/>
        <w:ind w:left="1134" w:hanging="708"/>
        <w:jc w:val="both"/>
        <w:rPr>
          <w:rFonts w:asciiTheme="minorHAnsi" w:hAnsiTheme="minorHAnsi" w:cs="Arial"/>
          <w:b/>
          <w:sz w:val="22"/>
          <w:szCs w:val="22"/>
        </w:rPr>
      </w:pPr>
      <w:r w:rsidRPr="00607FBA">
        <w:rPr>
          <w:rFonts w:asciiTheme="minorHAnsi" w:hAnsiTheme="minorHAnsi" w:cs="Arial"/>
          <w:b/>
          <w:sz w:val="22"/>
          <w:szCs w:val="22"/>
        </w:rPr>
        <w:t xml:space="preserve"> δ)  Οι ενώσεις και οι κοινοπραξίες προμηθευτών που υποβάλλουν κοινή προσφορά: </w:t>
      </w:r>
    </w:p>
    <w:p w:rsidR="004F64AE" w:rsidRPr="00607FBA" w:rsidRDefault="004F64AE" w:rsidP="004F64AE">
      <w:pPr>
        <w:pStyle w:val="Web"/>
        <w:spacing w:before="120" w:beforeAutospacing="0" w:after="0" w:afterAutospacing="0" w:line="280" w:lineRule="exact"/>
        <w:ind w:left="1134"/>
        <w:jc w:val="both"/>
        <w:rPr>
          <w:rFonts w:asciiTheme="minorHAnsi" w:hAnsiTheme="minorHAnsi" w:cs="Arial"/>
          <w:sz w:val="22"/>
          <w:szCs w:val="22"/>
        </w:rPr>
      </w:pPr>
      <w:r w:rsidRPr="00607FBA">
        <w:rPr>
          <w:rFonts w:asciiTheme="minorHAnsi" w:hAnsiTheme="minorHAnsi" w:cs="Arial"/>
          <w:sz w:val="22"/>
          <w:szCs w:val="22"/>
        </w:rPr>
        <w:t xml:space="preserve">Τα παραπάνω κατά περίπτωση δικαιολογητικά, για κάθε προμηθευτή που συμμετέχει στην Ένωση. </w:t>
      </w:r>
    </w:p>
    <w:p w:rsidR="004F64AE" w:rsidRPr="00607FBA" w:rsidRDefault="004F64AE" w:rsidP="004F64AE">
      <w:pPr>
        <w:pStyle w:val="Web"/>
        <w:spacing w:before="120" w:beforeAutospacing="0" w:after="0" w:afterAutospacing="0" w:line="280" w:lineRule="exact"/>
        <w:jc w:val="both"/>
        <w:rPr>
          <w:rFonts w:asciiTheme="minorHAnsi" w:hAnsiTheme="minorHAnsi" w:cs="Arial"/>
          <w:sz w:val="22"/>
          <w:szCs w:val="22"/>
        </w:rPr>
      </w:pPr>
    </w:p>
    <w:p w:rsidR="004F64AE" w:rsidRPr="00607FBA" w:rsidRDefault="004F64AE" w:rsidP="004F64AE">
      <w:pPr>
        <w:pStyle w:val="Web"/>
        <w:spacing w:before="120" w:beforeAutospacing="0" w:after="0" w:afterAutospacing="0" w:line="280" w:lineRule="exact"/>
        <w:jc w:val="both"/>
        <w:rPr>
          <w:rFonts w:asciiTheme="minorHAnsi" w:hAnsiTheme="minorHAnsi" w:cs="Arial"/>
          <w:sz w:val="22"/>
          <w:szCs w:val="22"/>
        </w:rPr>
      </w:pPr>
      <w:r w:rsidRPr="00607FBA">
        <w:rPr>
          <w:rFonts w:asciiTheme="minorHAnsi" w:hAnsiTheme="minorHAnsi" w:cs="Arial"/>
          <w:sz w:val="22"/>
          <w:szCs w:val="22"/>
        </w:rPr>
        <w:t xml:space="preserve">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δύναται να αντικατασταθούν αυτά από ένορκη βεβαίωση ή, όπου δεν προβλέπεται ένορκη βεβαίωση, από υπεύθυνη δήλωση του ενδιαφερόμενου ενώπιον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του οικονομικού φορέα. Στην κατά τα άνω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w:t>
      </w:r>
    </w:p>
    <w:p w:rsidR="004F64AE" w:rsidRPr="00607FBA" w:rsidRDefault="004F64AE" w:rsidP="004F64AE">
      <w:pPr>
        <w:spacing w:before="120" w:line="280" w:lineRule="exact"/>
        <w:ind w:left="567"/>
        <w:jc w:val="both"/>
        <w:rPr>
          <w:rFonts w:cs="Arial"/>
          <w:b/>
          <w:u w:val="single"/>
        </w:rPr>
      </w:pPr>
      <w:r w:rsidRPr="00607FBA">
        <w:rPr>
          <w:rFonts w:cs="Arial"/>
          <w:b/>
          <w:u w:val="single"/>
        </w:rPr>
        <w:t>Επισημαίνεται ότι:</w:t>
      </w:r>
    </w:p>
    <w:p w:rsidR="004F64AE" w:rsidRPr="00607FBA" w:rsidRDefault="004F64AE" w:rsidP="004F64AE">
      <w:pPr>
        <w:numPr>
          <w:ilvl w:val="0"/>
          <w:numId w:val="6"/>
        </w:numPr>
        <w:tabs>
          <w:tab w:val="clear" w:pos="780"/>
        </w:tabs>
        <w:spacing w:before="120" w:after="0" w:line="280" w:lineRule="exact"/>
        <w:ind w:left="993" w:hanging="426"/>
        <w:jc w:val="both"/>
        <w:rPr>
          <w:rFonts w:cs="Arial"/>
          <w:b/>
          <w:i/>
        </w:rPr>
      </w:pPr>
      <w:r w:rsidRPr="00607FBA">
        <w:rPr>
          <w:rFonts w:cs="Arial"/>
          <w:b/>
          <w:i/>
        </w:rPr>
        <w:t>Όλα τα προσκομιζόμενα έγγραφα πρέπει να είναι πρωτότυπα ή επικυρωμένα αντίγραφα των πρωτοτύπων ή ευκρινή φωτοαντίγραφα αυτών, σύμφωνα με το Ν.4250/26.3.2014.</w:t>
      </w:r>
    </w:p>
    <w:p w:rsidR="004F64AE" w:rsidRPr="00607FBA" w:rsidRDefault="004F64AE" w:rsidP="004F64AE">
      <w:pPr>
        <w:numPr>
          <w:ilvl w:val="0"/>
          <w:numId w:val="6"/>
        </w:numPr>
        <w:tabs>
          <w:tab w:val="clear" w:pos="780"/>
        </w:tabs>
        <w:spacing w:before="120" w:after="0" w:line="280" w:lineRule="exact"/>
        <w:ind w:left="993" w:hanging="426"/>
        <w:jc w:val="both"/>
        <w:rPr>
          <w:rFonts w:cs="Arial"/>
          <w:b/>
          <w:i/>
        </w:rPr>
      </w:pPr>
      <w:r w:rsidRPr="00607FBA">
        <w:rPr>
          <w:rFonts w:cs="Arial"/>
          <w:b/>
          <w:i/>
        </w:rPr>
        <w:lastRenderedPageBreak/>
        <w:t>Τα ξενόγλωσσα πιστοποιητικά πρέπει να είναι μεταφρασμένα στην ελληνική και επικυρωμένα από το Υπουργείο Εξωτερικών ή από επίσημο μεταφραστικό γραφείο ή από δικηγόρο</w:t>
      </w:r>
      <w:r w:rsidRPr="00607FBA">
        <w:rPr>
          <w:rFonts w:cs="Arial"/>
          <w:i/>
        </w:rPr>
        <w:t xml:space="preserve">. Στα αλλοδαπά δημόσια έγγραφα και δικαιολογητικά εφαρμόζεται η Συνθήκη της Χάγης, της 5.10.1961, που κυρώθηκε με το Ν. 1497/1984 (Α 188). </w:t>
      </w:r>
      <w:r w:rsidRPr="00607FBA">
        <w:rPr>
          <w:rFonts w:cs="Arial"/>
          <w:b/>
          <w:i/>
        </w:rPr>
        <w:t>Προσκομίζονται πρωτότυπα ή επικυρωμένα αντίγραφα ή ευκρινή φωτοαντίγραφα αυτών, σύμφωνα με το Ν.4250/26.3.2014</w:t>
      </w:r>
    </w:p>
    <w:p w:rsidR="004F64AE" w:rsidRPr="00CA1A3C" w:rsidRDefault="004F64AE" w:rsidP="00BE0159">
      <w:pPr>
        <w:pStyle w:val="a5"/>
        <w:numPr>
          <w:ilvl w:val="0"/>
          <w:numId w:val="6"/>
        </w:numPr>
        <w:tabs>
          <w:tab w:val="left" w:pos="-142"/>
        </w:tabs>
        <w:spacing w:before="120" w:line="280" w:lineRule="exact"/>
        <w:jc w:val="both"/>
        <w:rPr>
          <w:rFonts w:cs="Arial"/>
        </w:rPr>
      </w:pPr>
      <w:r w:rsidRPr="00BE0159">
        <w:rPr>
          <w:rFonts w:cs="Arial"/>
          <w:b/>
          <w:i/>
        </w:rPr>
        <w:t>Οι υπεύθυνες δηλώσεις  πρέπει να έχουν αληθές και ακριβές περιεχόμενο,  άλλως  επιφέρουν κυρώσεις.</w:t>
      </w:r>
    </w:p>
    <w:p w:rsidR="00CA1A3C" w:rsidRPr="0029073C" w:rsidRDefault="00CA1A3C" w:rsidP="00CA1A3C">
      <w:pPr>
        <w:numPr>
          <w:ilvl w:val="0"/>
          <w:numId w:val="32"/>
        </w:numPr>
        <w:tabs>
          <w:tab w:val="left" w:pos="426"/>
        </w:tabs>
        <w:spacing w:before="120" w:after="0" w:line="280" w:lineRule="exact"/>
        <w:ind w:left="426" w:hanging="426"/>
        <w:jc w:val="both"/>
        <w:rPr>
          <w:rFonts w:cs="Arial"/>
        </w:rPr>
      </w:pPr>
      <w:r w:rsidRPr="00607FBA">
        <w:rPr>
          <w:rFonts w:cs="Arial"/>
        </w:rPr>
        <w:t xml:space="preserve">Ο προσφέρων, σε περίπτωση υποβολής με την προσφορά στοιχείων και πληροφοριών εμπιστευτικού χαρακτήρα, η γνωστοποίηση των οποίων στους άλλους διαγωνιζόμενους θα έθιγε τα έννομα συμφέροντα του, οφείλει να σημειώνει επ’ αυτών την ένδειξη «πληροφορίες εμπιστευτικού χαρακτήρα» σύμφωνα με το άρθρο 21 του Ν. 4412/2016.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ενδιαφερόμενου. </w:t>
      </w:r>
      <w:r w:rsidRPr="0029073C">
        <w:rPr>
          <w:rFonts w:cs="Arial"/>
        </w:rPr>
        <w:t>Εφόσον ένας οικονομικός φορέας χαρακτηρίζει πληροφορίες ως εμπιστευτικές, λόγω ύπαρξης τεχνικού ή εμπορικού απορρήτου, στη σχετική δήλωσή του, ανα</w:t>
      </w:r>
      <w:r w:rsidRPr="0029073C">
        <w:rPr>
          <w:rFonts w:cs="Arial"/>
        </w:rPr>
        <w:softHyphen/>
        <w:t>φέρει ρητά όλες τις σχετικές διατάξεις νόμου ή διοικητι</w:t>
      </w:r>
      <w:r w:rsidRPr="0029073C">
        <w:rPr>
          <w:rFonts w:cs="Arial"/>
        </w:rPr>
        <w:softHyphen/>
        <w:t>κές πράξεις που επιβάλλουν την εμπιστευτικότητα της συγκεκριμένης πληροφορίας. Σε αντίθετη περίπτωση θα δύναται να λαμβάνουν γνώση αυτών των πληροφοριών οι λοιποί διαγωνιζόμενοι. Το δικαίωμα πρόσβασης στα έγγραφα των προσφο</w:t>
      </w:r>
      <w:r w:rsidRPr="0029073C">
        <w:rPr>
          <w:rFonts w:cs="Arial"/>
        </w:rPr>
        <w:softHyphen/>
        <w:t xml:space="preserve">ρών άλλων οικονομικών φορέων ασκείται, σύμφωνα με τους όρους του άρθρου 1 του άρθρου πρώτου του </w:t>
      </w:r>
      <w:proofErr w:type="spellStart"/>
      <w:r w:rsidRPr="0029073C">
        <w:rPr>
          <w:rFonts w:cs="Arial"/>
        </w:rPr>
        <w:t>π.δ</w:t>
      </w:r>
      <w:proofErr w:type="spellEnd"/>
      <w:r w:rsidRPr="0029073C">
        <w:rPr>
          <w:rFonts w:cs="Arial"/>
        </w:rPr>
        <w:t xml:space="preserve">. 28/2015 (Α'34). </w:t>
      </w:r>
    </w:p>
    <w:p w:rsidR="00CA1A3C" w:rsidRPr="00607FBA" w:rsidRDefault="00CA1A3C" w:rsidP="00CA1A3C">
      <w:pPr>
        <w:numPr>
          <w:ilvl w:val="0"/>
          <w:numId w:val="32"/>
        </w:numPr>
        <w:tabs>
          <w:tab w:val="left" w:pos="426"/>
        </w:tabs>
        <w:spacing w:before="120" w:after="0" w:line="280" w:lineRule="exact"/>
        <w:ind w:left="426" w:hanging="426"/>
        <w:jc w:val="both"/>
        <w:rPr>
          <w:rFonts w:cs="Arial"/>
          <w:b/>
        </w:rPr>
      </w:pPr>
      <w:r w:rsidRPr="00607FBA">
        <w:rPr>
          <w:rFonts w:cs="Arial"/>
        </w:rPr>
        <w:t xml:space="preserve">Οι προσφορές, επί ποινή απόρριψης, δεν πρέπει να έχουν </w:t>
      </w:r>
      <w:proofErr w:type="spellStart"/>
      <w:r w:rsidRPr="00607FBA">
        <w:rPr>
          <w:rFonts w:cs="Arial"/>
        </w:rPr>
        <w:t>ξέσματα</w:t>
      </w:r>
      <w:proofErr w:type="spellEnd"/>
      <w:r w:rsidRPr="00607FBA">
        <w:rPr>
          <w:rFonts w:cs="Arial"/>
        </w:rPr>
        <w:t>, σβησίματα, προσθήκες, διορθώσεις. Εάν υπάρχει στην προσφορά οποιαδήποτε διόρθωση, αυτή πρέπει να εί</w:t>
      </w:r>
      <w:r>
        <w:rPr>
          <w:rFonts w:cs="Arial"/>
        </w:rPr>
        <w:t>ναι καθαρογραμμένη και μονογραμμ</w:t>
      </w:r>
      <w:r w:rsidRPr="00607FBA">
        <w:rPr>
          <w:rFonts w:cs="Arial"/>
        </w:rPr>
        <w:t xml:space="preserve">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w:t>
      </w:r>
      <w:proofErr w:type="spellStart"/>
      <w:r w:rsidRPr="00607FBA">
        <w:rPr>
          <w:rFonts w:cs="Arial"/>
        </w:rPr>
        <w:t>σ΄</w:t>
      </w:r>
      <w:proofErr w:type="spellEnd"/>
      <w:r w:rsidRPr="00607FBA">
        <w:rPr>
          <w:rFonts w:cs="Arial"/>
        </w:rPr>
        <w:t xml:space="preserve"> αυτήν διορθώσεις οι οποίες την καθιστούν ασαφή κατά την κρίση της επιτροπής αξιολόγησης των προσφορών</w:t>
      </w:r>
      <w:r w:rsidRPr="00607FBA">
        <w:rPr>
          <w:rFonts w:cs="Arial"/>
          <w:b/>
        </w:rPr>
        <w:t>.</w:t>
      </w:r>
    </w:p>
    <w:p w:rsidR="00CA1A3C" w:rsidRPr="00607FBA" w:rsidRDefault="00CA1A3C" w:rsidP="00CA1A3C">
      <w:pPr>
        <w:numPr>
          <w:ilvl w:val="0"/>
          <w:numId w:val="32"/>
        </w:numPr>
        <w:tabs>
          <w:tab w:val="left" w:pos="426"/>
        </w:tabs>
        <w:spacing w:before="120" w:after="0" w:line="280" w:lineRule="exact"/>
        <w:ind w:left="426" w:hanging="426"/>
        <w:jc w:val="both"/>
        <w:rPr>
          <w:rFonts w:cs="Arial"/>
          <w:b/>
        </w:rPr>
      </w:pPr>
      <w:r w:rsidRPr="00607FBA">
        <w:rPr>
          <w:rFonts w:cs="Arial"/>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607FBA">
        <w:rPr>
          <w:rFonts w:cs="Arial"/>
          <w:b/>
          <w:u w:val="single"/>
        </w:rPr>
        <w:t>θεωρείται ότι αποδέχεται πλήρως και ανεπιφυλάκτως όλους τους όρους της διακήρυξης ή πρόσκλησης και δεν δύναται, με την προσφορά του ή με οιονδήποτε άλλο τρόπο, να αποκρούσει, ευθέως ή εμμέσως, τους ανωτέρω όρους.</w:t>
      </w:r>
      <w:r w:rsidRPr="00607FBA">
        <w:rPr>
          <w:rFonts w:cs="Arial"/>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rsidR="00CA1A3C" w:rsidRPr="00607FBA" w:rsidRDefault="00CA1A3C" w:rsidP="00CA1A3C">
      <w:pPr>
        <w:tabs>
          <w:tab w:val="left" w:pos="-720"/>
          <w:tab w:val="left" w:pos="284"/>
          <w:tab w:val="left" w:pos="426"/>
          <w:tab w:val="left" w:pos="851"/>
        </w:tabs>
        <w:suppressAutoHyphens/>
        <w:spacing w:before="120" w:line="280" w:lineRule="exact"/>
        <w:ind w:left="426" w:hanging="426"/>
        <w:jc w:val="both"/>
        <w:rPr>
          <w:rFonts w:cs="Arial"/>
        </w:rPr>
      </w:pPr>
      <w:r w:rsidRPr="00A4585B">
        <w:rPr>
          <w:rFonts w:cs="Arial"/>
          <w:b/>
          <w:sz w:val="28"/>
          <w:szCs w:val="28"/>
          <w:u w:val="single"/>
        </w:rPr>
        <w:t>8</w:t>
      </w:r>
      <w:r w:rsidRPr="00607FBA">
        <w:rPr>
          <w:rFonts w:cs="Arial"/>
          <w:b/>
        </w:rPr>
        <w:t>.</w:t>
      </w:r>
      <w:r w:rsidRPr="00607FBA">
        <w:rPr>
          <w:rFonts w:cs="Arial"/>
          <w:b/>
        </w:rPr>
        <w:tab/>
      </w:r>
      <w:r w:rsidRPr="00607FBA">
        <w:rPr>
          <w:rFonts w:cs="Arial"/>
        </w:rPr>
        <w:tab/>
        <w:t xml:space="preserve">Οι προσφορές ισχύουν και δεσμεύουν τους προμηθευτές για </w:t>
      </w:r>
      <w:r w:rsidRPr="002424F1">
        <w:rPr>
          <w:rFonts w:cs="Arial"/>
        </w:rPr>
        <w:t xml:space="preserve">χρονικό διάστημα </w:t>
      </w:r>
      <w:r w:rsidR="008E0E9E">
        <w:rPr>
          <w:rFonts w:cs="Arial"/>
          <w:b/>
          <w:u w:val="single"/>
        </w:rPr>
        <w:t xml:space="preserve"> 18</w:t>
      </w:r>
      <w:r w:rsidRPr="002424F1">
        <w:rPr>
          <w:rFonts w:cs="Arial"/>
          <w:b/>
          <w:u w:val="single"/>
        </w:rPr>
        <w:t xml:space="preserve">0 ημερών </w:t>
      </w:r>
      <w:r w:rsidRPr="002424F1">
        <w:rPr>
          <w:rFonts w:cs="Arial"/>
        </w:rPr>
        <w:t xml:space="preserve"> από την επόμενη της διενέργειας του διαγωνισμού, καθώς και γ</w:t>
      </w:r>
      <w:r w:rsidRPr="00607FBA">
        <w:rPr>
          <w:rFonts w:cs="Arial"/>
        </w:rPr>
        <w:t xml:space="preserve">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Η ισχύς της προσφοράς μπορεί να παρατείνεται μονομερώς, μετά από απόφαση του Δ.Σ, πριν από τη λήξη της και για χρονικό διάστημα τριών (3) μηνών. Η </w:t>
      </w:r>
      <w:r w:rsidRPr="00607FBA">
        <w:rPr>
          <w:rFonts w:cs="Arial"/>
        </w:rPr>
        <w:lastRenderedPageBreak/>
        <w:t>ισχύς της προσφοράς μπορεί να παρατείνεται εγγράφως, με τη σύμφωνη γνώμη του συμμετέχοντος, εφόσον τούτο ζητηθεί από την αναθέτουσα αρχή πριν από τη λήξη της, κατ’ ανώτατο όριο για χρονικό διάστημα ίσο με το προβλεπόμενο από τη διακήρυξη. Σε κάθε περίπτωση οι προσφέροντες υποχρεούνται να μεριμνούν για την παράταση, αντιστοίχως, της ισχύος της εγγυητικής επιστολής συμμετοχής</w:t>
      </w:r>
      <w:r>
        <w:rPr>
          <w:rFonts w:cs="Arial"/>
        </w:rPr>
        <w:t>.</w:t>
      </w:r>
    </w:p>
    <w:p w:rsidR="00CA1A3C" w:rsidRPr="00607FBA" w:rsidRDefault="00CA1A3C" w:rsidP="00CA1A3C">
      <w:pPr>
        <w:tabs>
          <w:tab w:val="left" w:pos="426"/>
        </w:tabs>
        <w:spacing w:before="120" w:line="280" w:lineRule="exact"/>
        <w:ind w:left="426" w:hanging="426"/>
        <w:jc w:val="both"/>
        <w:rPr>
          <w:rFonts w:cs="Arial"/>
        </w:rPr>
      </w:pPr>
      <w:r w:rsidRPr="00607FBA">
        <w:rPr>
          <w:rFonts w:cs="Arial"/>
        </w:rPr>
        <w:tab/>
        <w:t>Περαιτέρω παράταση της ισχύος της προσφοράς μπορεί να λάβει χώρα σύμφωνα με τα οριζόμενα στο άρθρο 97 παρ. 4 του Ν.4412/2016.</w:t>
      </w:r>
    </w:p>
    <w:p w:rsidR="00CA1A3C" w:rsidRPr="002A0BAE" w:rsidRDefault="00CA1A3C" w:rsidP="00CA1A3C">
      <w:pPr>
        <w:numPr>
          <w:ilvl w:val="0"/>
          <w:numId w:val="33"/>
        </w:numPr>
        <w:tabs>
          <w:tab w:val="left" w:pos="426"/>
        </w:tabs>
        <w:suppressAutoHyphens/>
        <w:spacing w:before="120" w:after="0" w:line="280" w:lineRule="exact"/>
        <w:ind w:left="426" w:hanging="426"/>
        <w:jc w:val="both"/>
        <w:rPr>
          <w:rFonts w:cstheme="minorHAnsi"/>
          <w:b/>
        </w:rPr>
      </w:pPr>
      <w:r w:rsidRPr="00607FBA">
        <w:rPr>
          <w:rFonts w:cs="Arial"/>
        </w:rPr>
        <w:t xml:space="preserve">Η </w:t>
      </w:r>
      <w:r w:rsidRPr="002A0BAE">
        <w:rPr>
          <w:rFonts w:cstheme="minorHAnsi"/>
        </w:rPr>
        <w:t>ανάδειξη του προμηθευτή θα γίνει με κριτήριο κατακύρωσης την πλέον συμφέρουσα α</w:t>
      </w:r>
      <w:r w:rsidRPr="002A0BAE">
        <w:rPr>
          <w:rFonts w:cstheme="minorHAnsi"/>
        </w:rPr>
        <w:softHyphen/>
        <w:t>πό οικονομική άποψή προσφορά αποκλειστικά βάσει της τιμής (χαμηλότερη τιμή),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προμηθευτή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rsidR="00CA1A3C" w:rsidRPr="004B7456" w:rsidRDefault="00CA1A3C" w:rsidP="00CA1A3C">
      <w:pPr>
        <w:tabs>
          <w:tab w:val="left" w:pos="426"/>
        </w:tabs>
        <w:spacing w:before="120" w:line="280" w:lineRule="exact"/>
        <w:ind w:left="426" w:hanging="426"/>
        <w:jc w:val="both"/>
        <w:rPr>
          <w:rFonts w:cstheme="minorHAnsi"/>
        </w:rPr>
      </w:pPr>
      <w:r w:rsidRPr="002A0BAE">
        <w:rPr>
          <w:rFonts w:cstheme="minorHAnsi"/>
        </w:rPr>
        <w:tab/>
        <w:t>Στην περίπτωση που ευρίσκονται προσφορές με την ίδια ακριβώς τιμή αυτές θεωρούνται ισότιμες</w:t>
      </w:r>
      <w:r w:rsidRPr="002A0BAE">
        <w:rPr>
          <w:rStyle w:val="11"/>
          <w:rFonts w:asciiTheme="minorHAnsi" w:hAnsiTheme="minorHAnsi" w:cstheme="minorHAnsi"/>
          <w:color w:val="000000"/>
          <w:sz w:val="22"/>
          <w:szCs w:val="22"/>
        </w:rPr>
        <w:t>. Στην περίπτωση αυτή η αναθέτουσα αρχή επιλέγει τον ανάδοχο με κλήρωση μεταξύ των οικονομικών φορέων που υπέβαλαν ισότιμες προσφορές. Η κλήρωση γίνεται ενώπιον του αρμοδίου συλλογικού οργάνου και παρου</w:t>
      </w:r>
      <w:r w:rsidRPr="002A0BAE">
        <w:rPr>
          <w:rStyle w:val="11"/>
          <w:rFonts w:asciiTheme="minorHAnsi" w:hAnsiTheme="minorHAnsi" w:cstheme="minorHAnsi"/>
          <w:color w:val="000000"/>
          <w:sz w:val="22"/>
          <w:szCs w:val="22"/>
        </w:rPr>
        <w:softHyphen/>
        <w:t>σία αυτών των οικονομικών φορέων</w:t>
      </w:r>
      <w:r w:rsidRPr="004B7456">
        <w:rPr>
          <w:rStyle w:val="11"/>
          <w:rFonts w:cstheme="minorHAnsi"/>
          <w:color w:val="000000"/>
        </w:rPr>
        <w:t>.</w:t>
      </w:r>
    </w:p>
    <w:p w:rsidR="00CA1A3C" w:rsidRPr="00607FBA" w:rsidRDefault="00CA1A3C" w:rsidP="00CA1A3C">
      <w:pPr>
        <w:numPr>
          <w:ilvl w:val="0"/>
          <w:numId w:val="33"/>
        </w:numPr>
        <w:tabs>
          <w:tab w:val="left" w:pos="426"/>
        </w:tabs>
        <w:suppressAutoHyphens/>
        <w:spacing w:before="120" w:after="0" w:line="280" w:lineRule="exact"/>
        <w:ind w:left="426" w:hanging="426"/>
        <w:jc w:val="both"/>
        <w:rPr>
          <w:rFonts w:cs="Arial"/>
          <w:b/>
        </w:rPr>
      </w:pPr>
      <w:r w:rsidRPr="00607FBA">
        <w:rPr>
          <w:rFonts w:cs="Arial"/>
        </w:rPr>
        <w:t>Προσφορές αόριστες, ανεπίδεκτες εκτίμησης ή υπό αίρεσ</w:t>
      </w:r>
      <w:r>
        <w:rPr>
          <w:rFonts w:cs="Arial"/>
        </w:rPr>
        <w:t xml:space="preserve">η απορρίπτονται ως απαράδεκτες. </w:t>
      </w:r>
      <w:r w:rsidRPr="00607FBA">
        <w:rPr>
          <w:rFonts w:cs="Arial"/>
        </w:rPr>
        <w:t>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rsidR="003F4154" w:rsidRDefault="003F4154" w:rsidP="00926112">
      <w:pPr>
        <w:spacing w:after="0"/>
      </w:pPr>
    </w:p>
    <w:p w:rsidR="003F4154" w:rsidRDefault="003F4154" w:rsidP="003F4154">
      <w:pPr>
        <w:spacing w:after="0"/>
        <w:jc w:val="center"/>
        <w:rPr>
          <w:b/>
          <w:u w:val="single"/>
          <w:vertAlign w:val="superscript"/>
        </w:rPr>
      </w:pPr>
      <w:r w:rsidRPr="003F4154">
        <w:rPr>
          <w:b/>
          <w:u w:val="single"/>
        </w:rPr>
        <w:t xml:space="preserve">ΑΡΘΡΟ </w:t>
      </w:r>
      <w:r w:rsidR="00070EDE">
        <w:rPr>
          <w:b/>
          <w:u w:val="single"/>
        </w:rPr>
        <w:t>2</w:t>
      </w:r>
      <w:r w:rsidRPr="003F4154">
        <w:rPr>
          <w:b/>
          <w:u w:val="single"/>
          <w:vertAlign w:val="superscript"/>
        </w:rPr>
        <w:t>Ο</w:t>
      </w:r>
    </w:p>
    <w:p w:rsidR="000A1DE3" w:rsidRPr="00513288" w:rsidRDefault="000A1DE3" w:rsidP="000A1DE3">
      <w:pPr>
        <w:spacing w:before="120" w:line="280" w:lineRule="exact"/>
        <w:jc w:val="center"/>
        <w:outlineLvl w:val="0"/>
        <w:rPr>
          <w:rFonts w:cs="Arial"/>
          <w:b/>
          <w:u w:val="single"/>
          <w:vertAlign w:val="superscript"/>
        </w:rPr>
      </w:pPr>
      <w:r w:rsidRPr="00607FBA">
        <w:rPr>
          <w:rFonts w:cs="Arial"/>
          <w:b/>
          <w:u w:val="single"/>
        </w:rPr>
        <w:t>ΔΙΑΔΙΚΑΣΙΑ ΑΠΟΣΦΡΑΓΙΣΗΣ ΤΩΝ ΠΡΟΣΦΟΡΩΝ  – ΑΝΑΚΟΙΝΩΣΗ ΤΙΜΩΝ</w:t>
      </w:r>
    </w:p>
    <w:p w:rsidR="000A1DE3" w:rsidRPr="00C41B29" w:rsidRDefault="000A1DE3" w:rsidP="000A1DE3">
      <w:pPr>
        <w:tabs>
          <w:tab w:val="left" w:pos="-720"/>
          <w:tab w:val="left" w:pos="284"/>
        </w:tabs>
        <w:suppressAutoHyphens/>
        <w:spacing w:before="120" w:line="280" w:lineRule="exact"/>
        <w:ind w:left="284" w:hanging="284"/>
        <w:jc w:val="both"/>
        <w:rPr>
          <w:rFonts w:cs="Arial"/>
          <w:b/>
        </w:rPr>
      </w:pPr>
      <w:r w:rsidRPr="00607FBA">
        <w:rPr>
          <w:rFonts w:cs="Arial"/>
          <w:b/>
        </w:rPr>
        <w:t>1</w:t>
      </w:r>
      <w:r w:rsidRPr="00607FBA">
        <w:rPr>
          <w:rFonts w:cs="Arial"/>
        </w:rPr>
        <w:t xml:space="preserve">. </w:t>
      </w:r>
      <w:r w:rsidRPr="00607FBA">
        <w:rPr>
          <w:rFonts w:cs="Arial"/>
        </w:rPr>
        <w:tab/>
      </w:r>
      <w:r w:rsidRPr="00C41B29">
        <w:rPr>
          <w:rFonts w:cs="Arial"/>
        </w:rPr>
        <w:t>Η αποσφράγιση των προσφορών γίνεται  από το αρμόδιο συλλογικό όργανο διενέργειας του διαγωνισμού και αξιολόγησης των αποτε</w:t>
      </w:r>
      <w:r w:rsidRPr="00C41B29">
        <w:rPr>
          <w:rFonts w:cs="Arial"/>
        </w:rPr>
        <w:softHyphen/>
        <w:t>λεσμάτων αυτού (Επιτροπή Διαγωνισμού), σε κλειστή συνεδρία, μετά το πέρας της οποίας οι ενδιαφερόμενοι θα μπορούν να έχουν πρόσβαση στους φακέλους του διαγωνισμού σύμφωνα με τα οριζόμενα στο άρθρο 5 του ν. 2690/99 όπως τροποποιήθηκε με τα άρθρα 8 παρ. 2 ν. 2880/01 και 11 παρ. 2 ν. 3230/04.</w:t>
      </w:r>
      <w:r w:rsidRPr="00607FBA">
        <w:rPr>
          <w:rFonts w:cs="Arial"/>
          <w:b/>
        </w:rPr>
        <w:t xml:space="preserve">   </w:t>
      </w:r>
    </w:p>
    <w:p w:rsidR="000A1DE3" w:rsidRPr="00C41B29" w:rsidRDefault="000A1DE3" w:rsidP="000A1DE3">
      <w:pPr>
        <w:tabs>
          <w:tab w:val="left" w:pos="-720"/>
          <w:tab w:val="left" w:pos="284"/>
        </w:tabs>
        <w:suppressAutoHyphens/>
        <w:spacing w:before="120" w:line="280" w:lineRule="exact"/>
        <w:ind w:left="284" w:hanging="284"/>
        <w:jc w:val="both"/>
        <w:rPr>
          <w:rFonts w:cs="Arial"/>
        </w:rPr>
      </w:pPr>
      <w:r w:rsidRPr="00607FBA">
        <w:rPr>
          <w:rFonts w:cs="Arial"/>
          <w:b/>
        </w:rPr>
        <w:t xml:space="preserve"> 2. </w:t>
      </w:r>
      <w:r w:rsidRPr="00607FBA">
        <w:rPr>
          <w:rFonts w:cs="Arial"/>
        </w:rPr>
        <w:t>Η Επιτροπή προβαίνει στην έναρξη της διαδικασίας αποσφράγισης των προσφορών την ημερομηνία και ώρα που ορίζεται από τη διακήρυξη.</w:t>
      </w:r>
    </w:p>
    <w:p w:rsidR="000A1DE3" w:rsidRPr="00607FBA" w:rsidRDefault="000A1DE3" w:rsidP="000A1DE3">
      <w:pPr>
        <w:tabs>
          <w:tab w:val="left" w:pos="-720"/>
          <w:tab w:val="left" w:pos="284"/>
        </w:tabs>
        <w:suppressAutoHyphens/>
        <w:spacing w:before="120" w:line="280" w:lineRule="exact"/>
        <w:ind w:left="284" w:hanging="284"/>
        <w:jc w:val="both"/>
        <w:rPr>
          <w:rFonts w:cs="Arial"/>
        </w:rPr>
      </w:pPr>
      <w:r w:rsidRPr="00607FBA">
        <w:rPr>
          <w:rFonts w:cs="Arial"/>
          <w:b/>
        </w:rPr>
        <w:t>3.</w:t>
      </w:r>
      <w:r w:rsidRPr="00240B26">
        <w:rPr>
          <w:rFonts w:cs="Arial"/>
          <w:b/>
        </w:rPr>
        <w:t xml:space="preserve">  </w:t>
      </w:r>
      <w:r w:rsidRPr="00607FBA">
        <w:rPr>
          <w:rFonts w:cs="Arial"/>
          <w:b/>
        </w:rPr>
        <w:t xml:space="preserve"> </w:t>
      </w:r>
      <w:r w:rsidRPr="00607FBA">
        <w:rPr>
          <w:rFonts w:cs="Arial"/>
        </w:rPr>
        <w:t>Η αποσφράγιση γίνεται με την παρακάτω διαδικασία:</w:t>
      </w:r>
    </w:p>
    <w:p w:rsidR="000A1DE3" w:rsidRPr="00607FBA" w:rsidRDefault="000A1DE3" w:rsidP="000A1DE3">
      <w:pPr>
        <w:tabs>
          <w:tab w:val="left" w:pos="-720"/>
          <w:tab w:val="left" w:pos="709"/>
        </w:tabs>
        <w:suppressAutoHyphens/>
        <w:spacing w:before="120" w:line="280" w:lineRule="exact"/>
        <w:ind w:left="709" w:hanging="425"/>
        <w:jc w:val="both"/>
        <w:rPr>
          <w:rFonts w:cs="Arial"/>
        </w:rPr>
      </w:pPr>
      <w:r w:rsidRPr="00607FBA">
        <w:rPr>
          <w:rFonts w:cs="Arial"/>
        </w:rPr>
        <w:t>3.1.</w:t>
      </w:r>
      <w:r w:rsidRPr="00607FBA">
        <w:rPr>
          <w:rFonts w:cs="Arial"/>
        </w:rPr>
        <w:tab/>
        <w:t xml:space="preserve">Αποσφραγίζονται οι κυρίως φάκελοι καθώς και οι φάκελοι των τεχνικών προσφορών, </w:t>
      </w:r>
      <w:proofErr w:type="spellStart"/>
      <w:r w:rsidRPr="00607FBA">
        <w:rPr>
          <w:rFonts w:cs="Arial"/>
        </w:rPr>
        <w:t>μovo</w:t>
      </w:r>
      <w:r w:rsidRPr="00607FBA">
        <w:rPr>
          <w:rFonts w:cs="Arial"/>
        </w:rPr>
        <w:softHyphen/>
        <w:t>γράφovται</w:t>
      </w:r>
      <w:proofErr w:type="spellEnd"/>
      <w:r w:rsidRPr="00607FBA">
        <w:rPr>
          <w:rFonts w:cs="Arial"/>
        </w:rPr>
        <w:t xml:space="preserve"> δε και σφραγίζονται από την Επιτροπή όλα τα δικαιολογητικά και οι τεχνικές προσφορές.</w:t>
      </w:r>
    </w:p>
    <w:p w:rsidR="000A1DE3" w:rsidRPr="00607FBA" w:rsidRDefault="000A1DE3" w:rsidP="000A1DE3">
      <w:pPr>
        <w:tabs>
          <w:tab w:val="left" w:pos="-720"/>
          <w:tab w:val="left" w:pos="709"/>
        </w:tabs>
        <w:suppressAutoHyphens/>
        <w:spacing w:before="120" w:line="280" w:lineRule="exact"/>
        <w:ind w:left="709" w:hanging="425"/>
        <w:jc w:val="both"/>
        <w:rPr>
          <w:rFonts w:cs="Arial"/>
        </w:rPr>
      </w:pPr>
      <w:r w:rsidRPr="00607FBA">
        <w:rPr>
          <w:rFonts w:cs="Arial"/>
        </w:rPr>
        <w:t>3.2.</w:t>
      </w:r>
      <w:r w:rsidRPr="00607FBA">
        <w:rPr>
          <w:rFonts w:cs="Arial"/>
        </w:rPr>
        <w:tab/>
        <w:t xml:space="preserve">Οι φάκελοι των </w:t>
      </w:r>
      <w:proofErr w:type="spellStart"/>
      <w:r w:rsidRPr="00607FBA">
        <w:rPr>
          <w:rFonts w:cs="Arial"/>
        </w:rPr>
        <w:t>oικovoμικώv</w:t>
      </w:r>
      <w:proofErr w:type="spellEnd"/>
      <w:r w:rsidRPr="00607FBA">
        <w:rPr>
          <w:rFonts w:cs="Arial"/>
        </w:rPr>
        <w:t xml:space="preserve"> προσφορών δεν αποσφραγίζονται, αλλά </w:t>
      </w:r>
      <w:proofErr w:type="spellStart"/>
      <w:r w:rsidRPr="00607FBA">
        <w:rPr>
          <w:rFonts w:cs="Arial"/>
        </w:rPr>
        <w:t>μovoγράφovται</w:t>
      </w:r>
      <w:proofErr w:type="spellEnd"/>
      <w:r w:rsidRPr="00607FBA">
        <w:rPr>
          <w:rFonts w:cs="Arial"/>
        </w:rPr>
        <w:t xml:space="preserve">  και σφραγίζονται από την Επιτροπή.</w:t>
      </w:r>
    </w:p>
    <w:p w:rsidR="000A1DE3" w:rsidRPr="00882F3B" w:rsidRDefault="000A1DE3" w:rsidP="000A1DE3">
      <w:pPr>
        <w:tabs>
          <w:tab w:val="left" w:pos="-720"/>
          <w:tab w:val="left" w:pos="709"/>
        </w:tabs>
        <w:suppressAutoHyphens/>
        <w:spacing w:before="120" w:line="280" w:lineRule="exact"/>
        <w:ind w:left="709" w:hanging="425"/>
        <w:jc w:val="both"/>
        <w:rPr>
          <w:rFonts w:cs="Arial"/>
        </w:rPr>
      </w:pPr>
      <w:r w:rsidRPr="00607FBA">
        <w:rPr>
          <w:rFonts w:cs="Arial"/>
        </w:rPr>
        <w:lastRenderedPageBreak/>
        <w:t>3.3.</w:t>
      </w:r>
      <w:r w:rsidRPr="00607FBA">
        <w:rPr>
          <w:rFonts w:cs="Arial"/>
        </w:rPr>
        <w:tab/>
        <w:t>Μετά την αποσφράγιση των προσφορών η Επιτροπή του διαγωνισμού προβαίνει στην κατα</w:t>
      </w:r>
      <w:r w:rsidRPr="00607FBA">
        <w:rPr>
          <w:rFonts w:cs="Arial"/>
        </w:rPr>
        <w:softHyphen/>
        <w:t>χώρηση όσων έχουν υποβάλει προσφορές σε πρακτικό το οποίο υπογράφεται από τα μέλη της.</w:t>
      </w:r>
    </w:p>
    <w:p w:rsidR="000A1DE3" w:rsidRPr="00607FBA" w:rsidRDefault="000A1DE3" w:rsidP="000A1DE3">
      <w:pPr>
        <w:tabs>
          <w:tab w:val="left" w:pos="-720"/>
          <w:tab w:val="left" w:pos="284"/>
        </w:tabs>
        <w:suppressAutoHyphens/>
        <w:spacing w:before="120" w:line="280" w:lineRule="exact"/>
        <w:ind w:left="284" w:hanging="284"/>
        <w:jc w:val="both"/>
        <w:rPr>
          <w:rFonts w:cs="Arial"/>
        </w:rPr>
      </w:pPr>
      <w:r w:rsidRPr="00607FBA">
        <w:rPr>
          <w:rFonts w:cs="Arial"/>
          <w:b/>
        </w:rPr>
        <w:t>4.</w:t>
      </w:r>
      <w:r w:rsidRPr="00607FBA">
        <w:rPr>
          <w:rFonts w:cs="Arial"/>
        </w:rPr>
        <w:t xml:space="preserve"> Οι φάκελοι των </w:t>
      </w:r>
      <w:proofErr w:type="spellStart"/>
      <w:r w:rsidRPr="00607FBA">
        <w:rPr>
          <w:rFonts w:cs="Arial"/>
        </w:rPr>
        <w:t>oικovoμικώv</w:t>
      </w:r>
      <w:proofErr w:type="spellEnd"/>
      <w:r w:rsidRPr="00607FBA">
        <w:rPr>
          <w:rFonts w:cs="Arial"/>
        </w:rPr>
        <w:t xml:space="preserve"> προσφορών αποσφραγίζονται μετά την ολοκλήρωση της αξιολό</w:t>
      </w:r>
      <w:r w:rsidRPr="00607FBA">
        <w:rPr>
          <w:rFonts w:cs="Arial"/>
        </w:rPr>
        <w:softHyphen/>
        <w:t>γησης των λοιπών στοιχείων των προσφορών.</w:t>
      </w:r>
    </w:p>
    <w:p w:rsidR="000A1DE3" w:rsidRPr="00607FBA" w:rsidRDefault="000A1DE3" w:rsidP="000A1DE3">
      <w:pPr>
        <w:tabs>
          <w:tab w:val="left" w:pos="-720"/>
          <w:tab w:val="left" w:pos="284"/>
        </w:tabs>
        <w:suppressAutoHyphens/>
        <w:spacing w:before="120" w:line="280" w:lineRule="exact"/>
        <w:ind w:left="284" w:hanging="284"/>
        <w:jc w:val="both"/>
        <w:rPr>
          <w:rFonts w:cs="Arial"/>
        </w:rPr>
      </w:pPr>
      <w:r w:rsidRPr="00607FBA">
        <w:rPr>
          <w:rFonts w:cs="Arial"/>
          <w:b/>
        </w:rPr>
        <w:t>5.</w:t>
      </w:r>
      <w:r w:rsidRPr="00607FBA">
        <w:rPr>
          <w:rFonts w:cs="Arial"/>
        </w:rPr>
        <w:t xml:space="preserve"> Οι φάκελοι των </w:t>
      </w:r>
      <w:proofErr w:type="spellStart"/>
      <w:r w:rsidRPr="00607FBA">
        <w:rPr>
          <w:rFonts w:cs="Arial"/>
        </w:rPr>
        <w:t>oικovoμικώv</w:t>
      </w:r>
      <w:proofErr w:type="spellEnd"/>
      <w:r w:rsidRPr="00607FBA">
        <w:rPr>
          <w:rFonts w:cs="Arial"/>
        </w:rPr>
        <w:t xml:space="preserve"> προσφορών, για όσες προσφορές δεν κρίθηκαν αποδεκτές κατά την αξιολόγηση των τεχνικών και λοιπών στοιχείων, δεν αποσφραγίζονται, αλλά επιστρέφονται, </w:t>
      </w:r>
      <w:r w:rsidRPr="00607FBA">
        <w:rPr>
          <w:rFonts w:cs="Arial"/>
          <w:color w:val="000000"/>
        </w:rPr>
        <w:t>εφόσον δεν ασκηθεί ένδικο μέσο κατά της απόφασης απόρριψης της προσφοράς ή εφόσον έχει παρέλθει άπρακτη η προθεσμία άσκησης ενδίκων μέσων κατ’ αυτής ή έχει υποβληθεί παραίτηση από τυχόν ασκηθέν ένδικο μέσο</w:t>
      </w:r>
      <w:r w:rsidRPr="00607FBA">
        <w:rPr>
          <w:rFonts w:cs="Arial"/>
        </w:rPr>
        <w:t>.</w:t>
      </w:r>
    </w:p>
    <w:p w:rsidR="000A1DE3" w:rsidRDefault="000A1DE3" w:rsidP="000A1DE3">
      <w:pPr>
        <w:tabs>
          <w:tab w:val="left" w:pos="-720"/>
          <w:tab w:val="left" w:pos="284"/>
        </w:tabs>
        <w:suppressAutoHyphens/>
        <w:spacing w:before="120" w:line="280" w:lineRule="exact"/>
        <w:ind w:left="284" w:hanging="284"/>
        <w:jc w:val="both"/>
        <w:rPr>
          <w:rFonts w:cs="Arial"/>
          <w:color w:val="000000"/>
          <w:spacing w:val="-2"/>
        </w:rPr>
      </w:pPr>
      <w:r w:rsidRPr="00607FBA">
        <w:rPr>
          <w:rFonts w:cs="Arial"/>
          <w:b/>
          <w:color w:val="000000"/>
          <w:spacing w:val="-2"/>
        </w:rPr>
        <w:t>6.</w:t>
      </w:r>
      <w:r w:rsidRPr="00607FBA">
        <w:rPr>
          <w:rFonts w:cs="Arial"/>
          <w:color w:val="000000"/>
          <w:spacing w:val="-2"/>
        </w:rPr>
        <w:t xml:space="preserve">  Η διαδικασία αποσφράγισης των οικονομικών προσφορών γίνεται δημόσια και μπορούν να παρευρίσκονται όσοι   δικαιούνται. </w:t>
      </w:r>
    </w:p>
    <w:p w:rsidR="00205CA0" w:rsidRDefault="00205CA0" w:rsidP="00205CA0">
      <w:pPr>
        <w:spacing w:after="0"/>
        <w:jc w:val="both"/>
        <w:rPr>
          <w:b/>
          <w:u w:val="single"/>
        </w:rPr>
      </w:pPr>
      <w:r w:rsidRPr="001C31EB">
        <w:rPr>
          <w:b/>
          <w:u w:val="single"/>
        </w:rPr>
        <w:t>Η αποσφράγιση του φακέλου των δικαιολογητικών συμμετοχής, των τεχνικών προσφορών και των οικονομικών προσφορών μπορούν να γίνουν σε μια δημόσια συνεδρίαση  κατά την κρίση της επιτροπής, σύμφωνα με τα οριζόμενα την παρ. 4 του άρθρου 117 του ν. 4412/16.</w:t>
      </w:r>
    </w:p>
    <w:p w:rsidR="00205CA0" w:rsidRPr="00607FBA" w:rsidRDefault="00205CA0" w:rsidP="000A1DE3">
      <w:pPr>
        <w:tabs>
          <w:tab w:val="left" w:pos="-720"/>
          <w:tab w:val="left" w:pos="284"/>
        </w:tabs>
        <w:suppressAutoHyphens/>
        <w:spacing w:before="120" w:line="280" w:lineRule="exact"/>
        <w:ind w:left="284" w:hanging="284"/>
        <w:jc w:val="both"/>
        <w:rPr>
          <w:rFonts w:cs="Arial"/>
          <w:color w:val="000000"/>
          <w:spacing w:val="-2"/>
        </w:rPr>
      </w:pPr>
    </w:p>
    <w:p w:rsidR="00ED1C03" w:rsidRPr="00607FBA" w:rsidRDefault="00ED1C03" w:rsidP="00ED1C03">
      <w:pPr>
        <w:spacing w:before="120" w:line="280" w:lineRule="exact"/>
        <w:jc w:val="center"/>
        <w:outlineLvl w:val="0"/>
        <w:rPr>
          <w:rFonts w:cs="Arial"/>
          <w:b/>
          <w:u w:val="single"/>
        </w:rPr>
      </w:pPr>
      <w:r w:rsidRPr="00607FBA">
        <w:rPr>
          <w:rFonts w:cs="Arial"/>
          <w:b/>
          <w:u w:val="single"/>
        </w:rPr>
        <w:t xml:space="preserve">ΑΡΘΡΟ </w:t>
      </w:r>
      <w:r w:rsidR="00070EDE">
        <w:rPr>
          <w:rFonts w:cs="Arial"/>
          <w:b/>
          <w:u w:val="single"/>
        </w:rPr>
        <w:t>3</w:t>
      </w:r>
      <w:r w:rsidRPr="00607FBA">
        <w:rPr>
          <w:rFonts w:cs="Arial"/>
          <w:b/>
          <w:u w:val="single"/>
          <w:vertAlign w:val="superscript"/>
        </w:rPr>
        <w:t>ο</w:t>
      </w:r>
    </w:p>
    <w:p w:rsidR="00ED1C03" w:rsidRPr="00607FBA" w:rsidRDefault="00ED1C03" w:rsidP="00ED1C03">
      <w:pPr>
        <w:spacing w:after="120" w:line="280" w:lineRule="exact"/>
        <w:jc w:val="center"/>
        <w:outlineLvl w:val="0"/>
        <w:rPr>
          <w:rFonts w:cs="Arial"/>
          <w:b/>
          <w:u w:val="single"/>
        </w:rPr>
      </w:pPr>
      <w:r w:rsidRPr="00607FBA">
        <w:rPr>
          <w:rFonts w:cs="Arial"/>
          <w:b/>
          <w:u w:val="single"/>
        </w:rPr>
        <w:t>ΚΑΤΑΚΥΡΩΣΗ - ΕΓΓΥΗΣΕΙΣ</w:t>
      </w:r>
    </w:p>
    <w:p w:rsidR="00ED1C03" w:rsidRPr="00835DF1" w:rsidRDefault="00ED1C03" w:rsidP="00ED1C03">
      <w:pPr>
        <w:pStyle w:val="ac"/>
        <w:numPr>
          <w:ilvl w:val="0"/>
          <w:numId w:val="34"/>
        </w:numPr>
        <w:tabs>
          <w:tab w:val="left" w:pos="284"/>
        </w:tabs>
        <w:spacing w:before="120" w:line="280" w:lineRule="exact"/>
        <w:ind w:left="284" w:hanging="284"/>
        <w:jc w:val="both"/>
        <w:rPr>
          <w:rFonts w:asciiTheme="minorHAnsi" w:hAnsiTheme="minorHAnsi" w:cstheme="minorHAnsi"/>
          <w:sz w:val="22"/>
          <w:szCs w:val="22"/>
        </w:rPr>
      </w:pPr>
      <w:r w:rsidRPr="00607FBA">
        <w:rPr>
          <w:rFonts w:asciiTheme="minorHAnsi" w:hAnsiTheme="minorHAnsi" w:cs="Arial"/>
          <w:sz w:val="22"/>
          <w:szCs w:val="22"/>
        </w:rPr>
        <w:t xml:space="preserve">Η κατακύρωση θα γίνει </w:t>
      </w:r>
      <w:r w:rsidR="008F731E">
        <w:rPr>
          <w:rFonts w:asciiTheme="minorHAnsi" w:hAnsiTheme="minorHAnsi" w:cs="Arial"/>
          <w:sz w:val="22"/>
          <w:szCs w:val="22"/>
        </w:rPr>
        <w:t>στον προσφέροντα του οποίου η προσφορά είναι αποδεκτή</w:t>
      </w:r>
      <w:r w:rsidRPr="00607FBA">
        <w:rPr>
          <w:rFonts w:asciiTheme="minorHAnsi" w:hAnsiTheme="minorHAnsi" w:cs="Arial"/>
          <w:sz w:val="22"/>
          <w:szCs w:val="22"/>
        </w:rPr>
        <w:t xml:space="preserve"> με βάση τους καθοριζόμενους στις τεχνικές προδιαγραφές και τη διακήρυξη ουσιώδεις όρους, που προσφέρει τη </w:t>
      </w:r>
      <w:r w:rsidRPr="00607FBA">
        <w:rPr>
          <w:rStyle w:val="11"/>
          <w:rFonts w:asciiTheme="minorHAnsi" w:hAnsiTheme="minorHAnsi"/>
          <w:b/>
          <w:sz w:val="22"/>
          <w:szCs w:val="22"/>
          <w:u w:val="single"/>
        </w:rPr>
        <w:t>πλέον συμφέρουσα α</w:t>
      </w:r>
      <w:r w:rsidRPr="00607FBA">
        <w:rPr>
          <w:rStyle w:val="11"/>
          <w:rFonts w:asciiTheme="minorHAnsi" w:hAnsiTheme="minorHAnsi"/>
          <w:b/>
          <w:sz w:val="22"/>
          <w:szCs w:val="22"/>
          <w:u w:val="single"/>
        </w:rPr>
        <w:softHyphen/>
        <w:t>πό οικονομική άποψή προσφορά αποκλειστικά βάσει της τιμής</w:t>
      </w:r>
      <w:r w:rsidRPr="00607FBA">
        <w:rPr>
          <w:rFonts w:asciiTheme="minorHAnsi" w:hAnsiTheme="minorHAnsi" w:cs="Arial"/>
          <w:sz w:val="22"/>
          <w:szCs w:val="22"/>
        </w:rPr>
        <w:t xml:space="preserve"> </w:t>
      </w:r>
      <w:r w:rsidR="003F4994" w:rsidRPr="00D9639A">
        <w:rPr>
          <w:rFonts w:asciiTheme="minorHAnsi" w:hAnsiTheme="minorHAnsi" w:cs="Arial"/>
          <w:b/>
          <w:sz w:val="22"/>
          <w:szCs w:val="22"/>
          <w:u w:val="single"/>
        </w:rPr>
        <w:t xml:space="preserve">για το σύνολο της προμήθειας υλικών και υπηρεσιών </w:t>
      </w:r>
      <w:r w:rsidRPr="00D9639A">
        <w:rPr>
          <w:rFonts w:asciiTheme="minorHAnsi" w:hAnsiTheme="minorHAnsi" w:cs="Arial"/>
          <w:sz w:val="22"/>
          <w:szCs w:val="22"/>
        </w:rPr>
        <w:t>σ</w:t>
      </w:r>
      <w:r w:rsidRPr="00607FBA">
        <w:rPr>
          <w:rFonts w:asciiTheme="minorHAnsi" w:hAnsiTheme="minorHAnsi" w:cs="Arial"/>
          <w:sz w:val="22"/>
          <w:szCs w:val="22"/>
        </w:rPr>
        <w:t xml:space="preserve">ύμφωνα με το άρθρο 103 του Ν.4412/2016. </w:t>
      </w:r>
      <w:r w:rsidR="00835DF1" w:rsidRPr="00835DF1">
        <w:rPr>
          <w:rFonts w:asciiTheme="minorHAnsi" w:hAnsiTheme="minorHAnsi" w:cstheme="minorHAnsi"/>
          <w:sz w:val="22"/>
          <w:szCs w:val="22"/>
        </w:rPr>
        <w:t>Σε περίπτωση που περισσότεροι θα έχουν προσφέρει την ίδια τιμή, γίνεται κλήρωση μεταξύ τους, σύμφωνα με τα οριζόμενα στην παρ. 1 του άρθρου 90 του ν. 4412/16.</w:t>
      </w:r>
    </w:p>
    <w:p w:rsidR="00ED1C03" w:rsidRPr="00607FBA" w:rsidRDefault="00ED1C03" w:rsidP="00ED1C03">
      <w:pPr>
        <w:tabs>
          <w:tab w:val="left" w:pos="-720"/>
          <w:tab w:val="left" w:pos="0"/>
          <w:tab w:val="left" w:pos="284"/>
        </w:tabs>
        <w:suppressAutoHyphens/>
        <w:spacing w:before="120" w:line="280" w:lineRule="exact"/>
        <w:ind w:left="284" w:hanging="284"/>
        <w:jc w:val="both"/>
        <w:rPr>
          <w:rFonts w:cs="Arial"/>
        </w:rPr>
      </w:pPr>
      <w:r w:rsidRPr="00607FBA">
        <w:rPr>
          <w:rFonts w:cs="Arial"/>
          <w:b/>
        </w:rPr>
        <w:t>2.</w:t>
      </w:r>
      <w:r w:rsidRPr="00607FBA">
        <w:rPr>
          <w:rFonts w:cs="Arial"/>
          <w:b/>
        </w:rPr>
        <w:tab/>
      </w:r>
      <w:r w:rsidRPr="00607FBA">
        <w:rPr>
          <w:rFonts w:cs="Arial"/>
        </w:rPr>
        <w:t>Μετά την αξιολόγηση των προσφορών και την ανάδειξη αυτού στον οποίο πρόκειται να γίνει η κα</w:t>
      </w:r>
      <w:r w:rsidRPr="00607FBA">
        <w:rPr>
          <w:rFonts w:cs="Arial"/>
        </w:rPr>
        <w:softHyphen/>
        <w:t>τα</w:t>
      </w:r>
      <w:r w:rsidRPr="00607FBA">
        <w:rPr>
          <w:rFonts w:cs="Arial"/>
        </w:rPr>
        <w:softHyphen/>
        <w:t>κύρωση, η αναθέτουσα αρχή ειδοποιεί εγγράφως τον ανάδοχο, στον οποίο πρόκειται να γίνει η κατακύρωση να</w:t>
      </w:r>
      <w:r w:rsidR="005B4FFF">
        <w:rPr>
          <w:rFonts w:cs="Arial"/>
        </w:rPr>
        <w:t xml:space="preserve"> υποβάλει εντός δέκα (10</w:t>
      </w:r>
      <w:r>
        <w:rPr>
          <w:rFonts w:cs="Arial"/>
        </w:rPr>
        <w:t>) ημερών</w:t>
      </w:r>
      <w:r w:rsidRPr="00607FBA">
        <w:rPr>
          <w:rFonts w:cs="Arial"/>
        </w:rPr>
        <w:t>, από την ειδοποίηση, τα δικαιολογητικά του άρθρου 80 του Ν.4412/2016, ως αποδεικτικά στοιχεία για τη μη συνδρομή των λόγων αποκλεισμού των άρθρων 73 και 74, καθώς και για τη πλήρωση των κριτηρίων ποιοτικής επιλογής του άρθρου 75, όπως καθορίζονται ειδικότερα στη διακήρυξη. Τα δικαιολογητικά αυτά προσκομίζονται από τον διαγωνιζόμενο στον οποίο πρόκειται να γίνει η κατακύρωση, μέσα σε σφραγισμένο φάκελο, που φέρει τις ενδείξεις του κυρίως φακέλου, ο οποίος παραδίδεται εμπρόθεσμα στο αρμόδιο όργανο παραλαβής και αποσφράγισης των προσφορών.</w:t>
      </w:r>
    </w:p>
    <w:p w:rsidR="00ED1C03" w:rsidRPr="00607FBA" w:rsidRDefault="00ED1C03" w:rsidP="00ED1C03">
      <w:pPr>
        <w:pStyle w:val="ac"/>
        <w:tabs>
          <w:tab w:val="left" w:pos="284"/>
        </w:tabs>
        <w:spacing w:before="120" w:line="280" w:lineRule="exact"/>
        <w:ind w:left="284" w:hanging="284"/>
        <w:jc w:val="both"/>
        <w:rPr>
          <w:rFonts w:asciiTheme="minorHAnsi" w:hAnsiTheme="minorHAnsi" w:cs="Arial"/>
          <w:sz w:val="22"/>
          <w:szCs w:val="22"/>
        </w:rPr>
      </w:pPr>
      <w:r w:rsidRPr="00607FBA">
        <w:rPr>
          <w:rFonts w:asciiTheme="minorHAnsi" w:hAnsiTheme="minorHAnsi" w:cs="Arial"/>
          <w:b/>
          <w:sz w:val="22"/>
          <w:szCs w:val="22"/>
        </w:rPr>
        <w:t xml:space="preserve">3. </w:t>
      </w:r>
      <w:r w:rsidRPr="00607FBA">
        <w:rPr>
          <w:rFonts w:asciiTheme="minorHAnsi" w:hAnsiTheme="minorHAnsi" w:cs="Arial"/>
          <w:sz w:val="22"/>
          <w:szCs w:val="22"/>
        </w:rPr>
        <w:t xml:space="preserve">Η κατακύρωση του διαγωνισμού θα γίνει από το </w:t>
      </w:r>
      <w:r w:rsidRPr="00607FBA">
        <w:rPr>
          <w:rFonts w:asciiTheme="minorHAnsi" w:hAnsiTheme="minorHAnsi" w:cs="Arial"/>
          <w:sz w:val="22"/>
          <w:szCs w:val="22"/>
          <w:u w:val="single"/>
        </w:rPr>
        <w:t>Διοικητικό Συμβούλιο του Κέντρου</w:t>
      </w:r>
      <w:r w:rsidRPr="00607FBA">
        <w:rPr>
          <w:rFonts w:asciiTheme="minorHAnsi" w:hAnsiTheme="minorHAnsi" w:cs="Arial"/>
          <w:sz w:val="22"/>
          <w:szCs w:val="22"/>
        </w:rPr>
        <w:t>.  Στη συνέχεια, θα αποσταλεί στον ή στους προσφέροντας η σχετική σύμβαση.</w:t>
      </w:r>
    </w:p>
    <w:p w:rsidR="00ED1C03" w:rsidRPr="00607FBA" w:rsidRDefault="00ED1C03" w:rsidP="00ED1C03">
      <w:pPr>
        <w:tabs>
          <w:tab w:val="left" w:pos="-720"/>
          <w:tab w:val="left" w:pos="284"/>
        </w:tabs>
        <w:suppressAutoHyphens/>
        <w:spacing w:before="120" w:line="280" w:lineRule="exact"/>
        <w:ind w:left="284" w:hanging="284"/>
        <w:jc w:val="both"/>
        <w:rPr>
          <w:rFonts w:cs="Arial"/>
        </w:rPr>
      </w:pPr>
      <w:r w:rsidRPr="00607FBA">
        <w:rPr>
          <w:rFonts w:cs="Arial"/>
          <w:b/>
        </w:rPr>
        <w:t>4.</w:t>
      </w:r>
      <w:r w:rsidRPr="00607FBA">
        <w:rPr>
          <w:rFonts w:cs="Arial"/>
        </w:rPr>
        <w:t xml:space="preserve"> </w:t>
      </w:r>
      <w:r w:rsidRPr="00607FBA">
        <w:rPr>
          <w:rFonts w:cs="Arial"/>
        </w:rPr>
        <w:tab/>
        <w:t xml:space="preserve">Ο προμηθευτής στον οποίο κατακυρώθηκε ή ανατέθηκε η υπηρεσία, υποχρεούται να προσέλθει εντός </w:t>
      </w:r>
      <w:r>
        <w:rPr>
          <w:rFonts w:cs="Arial"/>
        </w:rPr>
        <w:t>δέκα (1</w:t>
      </w:r>
      <w:r w:rsidR="00EE4A80">
        <w:rPr>
          <w:rFonts w:cs="Arial"/>
        </w:rPr>
        <w:t>0</w:t>
      </w:r>
      <w:r w:rsidRPr="00607FBA">
        <w:rPr>
          <w:rFonts w:cs="Arial"/>
        </w:rPr>
        <w:t xml:space="preserve">) ημερών από την ημερομηνία κοινοποίησης της ανακοίνωσης, για την υπογραφή της σχετικής σύμβασης, </w:t>
      </w:r>
      <w:r w:rsidRPr="00607FBA">
        <w:rPr>
          <w:rFonts w:cs="Arial"/>
          <w:b/>
        </w:rPr>
        <w:t xml:space="preserve">προσκομίζοντας και την προβλεπόμενη εγγύηση καλής εκτέλεσης της σύμβασης, η οποία θα καλύπτει ποσό ίσο με ποσοστό </w:t>
      </w:r>
      <w:r w:rsidRPr="00607FBA">
        <w:rPr>
          <w:rFonts w:cs="Arial"/>
          <w:b/>
        </w:rPr>
        <w:lastRenderedPageBreak/>
        <w:t>5% επί της συνολικής συμβατικής αξίας χωρίς το ΦΠΑ</w:t>
      </w:r>
      <w:r w:rsidRPr="00607FBA">
        <w:rPr>
          <w:rFonts w:cs="Arial"/>
        </w:rPr>
        <w:t xml:space="preserve">. Ο χρόνος ισχύος της εγγύησης πρέπει να είναι μεγαλύτερος </w:t>
      </w:r>
      <w:r w:rsidRPr="0093165F">
        <w:rPr>
          <w:rFonts w:cs="Arial"/>
        </w:rPr>
        <w:t>κατά ένα (1) τουλάχιστον</w:t>
      </w:r>
      <w:r>
        <w:rPr>
          <w:rFonts w:cs="Arial"/>
        </w:rPr>
        <w:t xml:space="preserve"> μήνα</w:t>
      </w:r>
      <w:r w:rsidRPr="00607FBA">
        <w:rPr>
          <w:rFonts w:cs="Arial"/>
        </w:rPr>
        <w:t xml:space="preserve"> από το συνολικό χρόνο ισχύος της σύμβασης. </w:t>
      </w:r>
    </w:p>
    <w:p w:rsidR="00257467" w:rsidRDefault="00ED1C03" w:rsidP="007057B7">
      <w:pPr>
        <w:tabs>
          <w:tab w:val="left" w:pos="284"/>
        </w:tabs>
        <w:spacing w:before="120" w:line="280" w:lineRule="exact"/>
        <w:ind w:left="284" w:hanging="284"/>
        <w:jc w:val="both"/>
        <w:rPr>
          <w:rFonts w:cs="Arial"/>
        </w:rPr>
      </w:pPr>
      <w:r w:rsidRPr="00607FBA">
        <w:rPr>
          <w:rFonts w:cs="Arial"/>
          <w:b/>
        </w:rPr>
        <w:t>5.</w:t>
      </w:r>
      <w:r w:rsidRPr="00607FBA">
        <w:rPr>
          <w:rFonts w:cs="Arial"/>
        </w:rPr>
        <w:t xml:space="preserve"> </w:t>
      </w:r>
      <w:r w:rsidRPr="00607FBA">
        <w:rPr>
          <w:rFonts w:cs="Arial"/>
        </w:rPr>
        <w:tab/>
        <w:t xml:space="preserve">Σε περίπτωση που ο ανακηρυχθείς προμηθευτής δεν προσέλθει μέσα στην προθεσμία που του ορίστηκε να υπογράψει τη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Διοικητικού Συμβουλίου μετά από εισήγηση της αρμόδιας επιτροπής, ενώ του επιβάλλονται οι προβλεπόμενες από το νόμο κυρώσεις. </w:t>
      </w:r>
    </w:p>
    <w:p w:rsidR="007057B7" w:rsidRPr="007057B7" w:rsidRDefault="007057B7" w:rsidP="007057B7">
      <w:pPr>
        <w:tabs>
          <w:tab w:val="left" w:pos="284"/>
        </w:tabs>
        <w:spacing w:before="120" w:line="280" w:lineRule="exact"/>
        <w:ind w:left="284" w:hanging="284"/>
        <w:jc w:val="both"/>
        <w:rPr>
          <w:rFonts w:cs="Arial"/>
        </w:rPr>
      </w:pPr>
    </w:p>
    <w:p w:rsidR="00AE45CA" w:rsidRDefault="00070EDE" w:rsidP="00AE45CA">
      <w:pPr>
        <w:spacing w:after="0"/>
        <w:jc w:val="center"/>
        <w:rPr>
          <w:b/>
          <w:u w:val="single"/>
        </w:rPr>
      </w:pPr>
      <w:r>
        <w:rPr>
          <w:b/>
          <w:u w:val="single"/>
        </w:rPr>
        <w:t>ΑΡΘΡΟ  4</w:t>
      </w:r>
      <w:r w:rsidR="00AE45CA" w:rsidRPr="000F30B3">
        <w:rPr>
          <w:b/>
          <w:u w:val="single"/>
        </w:rPr>
        <w:t>ο:</w:t>
      </w:r>
    </w:p>
    <w:p w:rsidR="00AE45CA" w:rsidRPr="00CF342B" w:rsidRDefault="00AE45CA" w:rsidP="00CF342B">
      <w:pPr>
        <w:spacing w:after="0"/>
        <w:jc w:val="center"/>
        <w:rPr>
          <w:b/>
          <w:u w:val="single"/>
        </w:rPr>
      </w:pPr>
      <w:r>
        <w:rPr>
          <w:b/>
          <w:u w:val="single"/>
        </w:rPr>
        <w:t xml:space="preserve">ΕΝΣΤΑΣΕΙΣ </w:t>
      </w:r>
    </w:p>
    <w:p w:rsidR="00BD6E11" w:rsidRPr="00607FBA" w:rsidRDefault="00BD6E11" w:rsidP="00BD6E11">
      <w:pPr>
        <w:tabs>
          <w:tab w:val="num" w:pos="0"/>
        </w:tabs>
        <w:spacing w:before="120" w:line="280" w:lineRule="exact"/>
        <w:jc w:val="both"/>
        <w:rPr>
          <w:rFonts w:cs="Arial"/>
        </w:rPr>
      </w:pPr>
      <w:r w:rsidRPr="00607FBA">
        <w:rPr>
          <w:rFonts w:cs="Arial"/>
        </w:rPr>
        <w:t>Ένσταση επιτρέπεται κατά της διακήρυξης, κατά πράξης της αναθέτουσας αρχής έως και την κατακυρωτική απόφαση. Για τους λόγους, την προθεσμία και τη διαδικασία υποβολής ενστάσεων και εξέτασής τους ισχύουν τα οριζόμενα στο άρθρο 127 του Ν.4412/2016.</w:t>
      </w:r>
    </w:p>
    <w:p w:rsidR="00BD6E11" w:rsidRPr="00607FBA" w:rsidRDefault="00BD6E11" w:rsidP="00BD6E11">
      <w:pPr>
        <w:tabs>
          <w:tab w:val="num" w:pos="0"/>
        </w:tabs>
        <w:spacing w:before="120" w:line="280" w:lineRule="exact"/>
        <w:jc w:val="both"/>
        <w:rPr>
          <w:rFonts w:cs="Arial"/>
        </w:rPr>
      </w:pPr>
      <w:r w:rsidRPr="00607FBA">
        <w:rPr>
          <w:rFonts w:cs="Arial"/>
        </w:rPr>
        <w:t>Για το παραδεκτό της άσκησης ένστασης προσκομίζεται παράβολο υπέρ του Δημο</w:t>
      </w:r>
      <w:r w:rsidRPr="00607FBA">
        <w:rPr>
          <w:rFonts w:cs="Arial"/>
        </w:rPr>
        <w:softHyphen/>
        <w:t>σίου, ποσού ίσου με το ένα  επί τοις εκατό (1%) επί της εκτιμώμενης αξίας του διαγωνισμού. Το ποσοστό του παραβόλου και το ύψος των ανωτέρω ποσών μπορεί να αναπροσαρμόζονται μετά από έκδοση κοινής απόφασης των Υπουργών Οικονομίας, Ανάπτυξης και τουρισμού, Οικονομικών και Υποδομών, Μεταφορών και Δικτύων.</w:t>
      </w:r>
    </w:p>
    <w:p w:rsidR="00AE45CA" w:rsidRPr="00730C5C" w:rsidRDefault="00BD6E11" w:rsidP="00730C5C">
      <w:pPr>
        <w:tabs>
          <w:tab w:val="num" w:pos="0"/>
        </w:tabs>
        <w:spacing w:before="120" w:line="280" w:lineRule="exact"/>
        <w:jc w:val="both"/>
        <w:rPr>
          <w:rFonts w:cs="Arial"/>
          <w:b/>
          <w:u w:val="single"/>
        </w:rPr>
      </w:pPr>
      <w:r w:rsidRPr="00607FBA">
        <w:rPr>
          <w:rFonts w:cs="Arial"/>
          <w:b/>
          <w:u w:val="single"/>
        </w:rPr>
        <w:t xml:space="preserve">Υπομνήματα, αναφορές, που δεν πληρούν τις παραπάνω διαδικαστική προϋπόθεση δεν γίνονται δεκτές και απορρίπτονται. </w:t>
      </w:r>
    </w:p>
    <w:p w:rsidR="00AE45CA" w:rsidRDefault="00AE45CA" w:rsidP="00AE45CA">
      <w:pPr>
        <w:spacing w:after="0"/>
        <w:jc w:val="both"/>
      </w:pPr>
    </w:p>
    <w:p w:rsidR="007028A3" w:rsidRPr="007028A3" w:rsidRDefault="00070EDE" w:rsidP="007028A3">
      <w:pPr>
        <w:spacing w:after="0"/>
        <w:jc w:val="center"/>
        <w:rPr>
          <w:b/>
          <w:u w:val="single"/>
        </w:rPr>
      </w:pPr>
      <w:r>
        <w:rPr>
          <w:b/>
          <w:u w:val="single"/>
        </w:rPr>
        <w:t>ΑΡΘΡΟ 5</w:t>
      </w:r>
      <w:r w:rsidR="007028A3" w:rsidRPr="007028A3">
        <w:rPr>
          <w:b/>
          <w:u w:val="single"/>
          <w:vertAlign w:val="superscript"/>
        </w:rPr>
        <w:t>Ο</w:t>
      </w:r>
    </w:p>
    <w:p w:rsidR="007028A3" w:rsidRPr="007028A3" w:rsidRDefault="007028A3" w:rsidP="007028A3">
      <w:pPr>
        <w:spacing w:after="0"/>
        <w:jc w:val="center"/>
        <w:rPr>
          <w:b/>
          <w:u w:val="single"/>
        </w:rPr>
      </w:pPr>
      <w:r w:rsidRPr="007028A3">
        <w:rPr>
          <w:b/>
          <w:u w:val="single"/>
        </w:rPr>
        <w:t>ΧΡΟΝΟΣ ΔΙΑΡΚΕΙΑΣ ΣΥΜΒΑΣΗΣ</w:t>
      </w:r>
    </w:p>
    <w:p w:rsidR="000B2459" w:rsidRDefault="000B2459" w:rsidP="00F1639A">
      <w:pPr>
        <w:spacing w:after="0"/>
      </w:pPr>
    </w:p>
    <w:p w:rsidR="00A907CB" w:rsidRPr="00A907CB" w:rsidRDefault="007028A3" w:rsidP="00EE169C">
      <w:pPr>
        <w:spacing w:after="0" w:line="240" w:lineRule="auto"/>
        <w:jc w:val="both"/>
      </w:pPr>
      <w:r>
        <w:t>Η χρονική διάρκεια εκτέλεσης της σύμβασης ορίζεται</w:t>
      </w:r>
      <w:r w:rsidR="00A907CB" w:rsidRPr="00A907CB">
        <w:t>:</w:t>
      </w:r>
    </w:p>
    <w:p w:rsidR="00A907CB" w:rsidRPr="00682542" w:rsidRDefault="00EE169C" w:rsidP="00A907CB">
      <w:pPr>
        <w:pStyle w:val="a5"/>
        <w:numPr>
          <w:ilvl w:val="0"/>
          <w:numId w:val="17"/>
        </w:numPr>
        <w:spacing w:after="0" w:line="240" w:lineRule="auto"/>
        <w:jc w:val="both"/>
      </w:pPr>
      <w:r w:rsidRPr="00682542">
        <w:t>στους 8 μήνες από την υπογραφή της σύμβασης για τη λειτουργική πλατφόρμα</w:t>
      </w:r>
      <w:r w:rsidR="00A907CB" w:rsidRPr="00682542">
        <w:t>,</w:t>
      </w:r>
    </w:p>
    <w:p w:rsidR="00A907CB" w:rsidRPr="00682542" w:rsidRDefault="006E73C4" w:rsidP="00A907CB">
      <w:pPr>
        <w:pStyle w:val="a5"/>
        <w:numPr>
          <w:ilvl w:val="0"/>
          <w:numId w:val="17"/>
        </w:numPr>
        <w:spacing w:after="0" w:line="240" w:lineRule="auto"/>
        <w:jc w:val="both"/>
      </w:pPr>
      <w:r w:rsidRPr="00682542">
        <w:t>επιπλέον</w:t>
      </w:r>
      <w:r w:rsidR="00A907CB" w:rsidRPr="00682542">
        <w:t xml:space="preserve"> 1 </w:t>
      </w:r>
      <w:r w:rsidRPr="00682542">
        <w:t>μήνας</w:t>
      </w:r>
      <w:r w:rsidR="00A907CB" w:rsidRPr="00682542">
        <w:t xml:space="preserve">  της </w:t>
      </w:r>
      <w:r w:rsidRPr="00682542">
        <w:t>ανωτέρω</w:t>
      </w:r>
      <w:r w:rsidR="00A907CB" w:rsidRPr="00682542">
        <w:t xml:space="preserve"> </w:t>
      </w:r>
      <w:r w:rsidRPr="00682542">
        <w:t>προθεσμίας</w:t>
      </w:r>
      <w:r w:rsidR="00A907CB" w:rsidRPr="00682542">
        <w:t xml:space="preserve"> για την </w:t>
      </w:r>
      <w:r w:rsidRPr="00682542">
        <w:t>εκπαίδευση</w:t>
      </w:r>
      <w:r w:rsidR="00A907CB" w:rsidRPr="00682542">
        <w:t xml:space="preserve"> των </w:t>
      </w:r>
      <w:r w:rsidRPr="00682542">
        <w:t>χρηστών</w:t>
      </w:r>
      <w:r w:rsidR="00DE0DE1" w:rsidRPr="00682542">
        <w:t>,</w:t>
      </w:r>
    </w:p>
    <w:p w:rsidR="00A907CB" w:rsidRPr="00682542" w:rsidRDefault="00A907CB" w:rsidP="00A907CB">
      <w:pPr>
        <w:pStyle w:val="a5"/>
        <w:numPr>
          <w:ilvl w:val="0"/>
          <w:numId w:val="17"/>
        </w:numPr>
        <w:spacing w:after="0" w:line="240" w:lineRule="auto"/>
        <w:jc w:val="both"/>
      </w:pPr>
      <w:r w:rsidRPr="00682542">
        <w:t xml:space="preserve">1 </w:t>
      </w:r>
      <w:r w:rsidR="006E73C4" w:rsidRPr="00682542">
        <w:t>έτος</w:t>
      </w:r>
      <w:r w:rsidRPr="00682542">
        <w:t xml:space="preserve"> από την </w:t>
      </w:r>
      <w:r w:rsidR="006E73C4" w:rsidRPr="00682542">
        <w:t>παράδοση</w:t>
      </w:r>
      <w:r w:rsidRPr="00682542">
        <w:t xml:space="preserve"> της </w:t>
      </w:r>
      <w:r w:rsidR="006E73C4" w:rsidRPr="00682542">
        <w:t>λειτουργικής</w:t>
      </w:r>
      <w:r w:rsidRPr="00682542">
        <w:t xml:space="preserve"> </w:t>
      </w:r>
      <w:r w:rsidR="006E73C4" w:rsidRPr="00682542">
        <w:t>πλατφόρμας</w:t>
      </w:r>
      <w:r w:rsidRPr="00682542">
        <w:t xml:space="preserve"> για </w:t>
      </w:r>
      <w:r w:rsidR="006E73C4" w:rsidRPr="00682542">
        <w:t>τεχνική</w:t>
      </w:r>
      <w:r w:rsidRPr="00682542">
        <w:t xml:space="preserve"> </w:t>
      </w:r>
      <w:r w:rsidR="006E73C4" w:rsidRPr="00682542">
        <w:t>υποστήριξη</w:t>
      </w:r>
    </w:p>
    <w:p w:rsidR="00C56E74" w:rsidRPr="00682542" w:rsidRDefault="006E73C4" w:rsidP="00730C5C">
      <w:pPr>
        <w:spacing w:after="0" w:line="240" w:lineRule="auto"/>
        <w:jc w:val="both"/>
      </w:pPr>
      <w:r w:rsidRPr="00682542">
        <w:t>Συνολική</w:t>
      </w:r>
      <w:r w:rsidR="00A907CB" w:rsidRPr="00682542">
        <w:t xml:space="preserve"> </w:t>
      </w:r>
      <w:r w:rsidRPr="00682542">
        <w:t>διάρκεια</w:t>
      </w:r>
      <w:r w:rsidR="00A907CB" w:rsidRPr="00682542">
        <w:t xml:space="preserve"> </w:t>
      </w:r>
      <w:r w:rsidRPr="00682542">
        <w:t>σύμβασης</w:t>
      </w:r>
      <w:r w:rsidR="00A907CB" w:rsidRPr="00682542">
        <w:t xml:space="preserve"> 20 </w:t>
      </w:r>
      <w:r w:rsidRPr="00682542">
        <w:t>μήνες</w:t>
      </w:r>
      <w:r w:rsidR="00A907CB" w:rsidRPr="00682542">
        <w:t xml:space="preserve"> από την </w:t>
      </w:r>
      <w:r w:rsidRPr="00682542">
        <w:t>υπογραφή</w:t>
      </w:r>
      <w:r w:rsidR="00A907CB" w:rsidRPr="00682542">
        <w:t xml:space="preserve"> της (8 </w:t>
      </w:r>
      <w:r w:rsidRPr="00682542">
        <w:t>μήνες</w:t>
      </w:r>
      <w:r w:rsidR="00A907CB" w:rsidRPr="00682542">
        <w:t xml:space="preserve">  </w:t>
      </w:r>
      <w:r w:rsidR="00072357" w:rsidRPr="00682542">
        <w:t xml:space="preserve">για τη λειτουργική πλατφόρμα + 12 </w:t>
      </w:r>
      <w:r w:rsidRPr="00682542">
        <w:t>μήνες</w:t>
      </w:r>
      <w:r w:rsidR="00072357" w:rsidRPr="00682542">
        <w:t xml:space="preserve"> για </w:t>
      </w:r>
      <w:r w:rsidRPr="00682542">
        <w:t>τεχνική</w:t>
      </w:r>
      <w:r w:rsidR="00072357" w:rsidRPr="00682542">
        <w:t xml:space="preserve"> </w:t>
      </w:r>
      <w:r w:rsidRPr="00682542">
        <w:t>υποστήριξη</w:t>
      </w:r>
      <w:r w:rsidR="00072357" w:rsidRPr="00682542">
        <w:t>).</w:t>
      </w:r>
    </w:p>
    <w:p w:rsidR="00070EDE" w:rsidRPr="00730C5C" w:rsidRDefault="00070EDE" w:rsidP="00730C5C">
      <w:pPr>
        <w:spacing w:after="0" w:line="240" w:lineRule="auto"/>
        <w:jc w:val="both"/>
      </w:pPr>
    </w:p>
    <w:p w:rsidR="008470B8" w:rsidRPr="008470B8" w:rsidRDefault="008470B8" w:rsidP="008470B8">
      <w:pPr>
        <w:spacing w:before="120" w:after="0" w:line="280" w:lineRule="exact"/>
        <w:jc w:val="center"/>
        <w:rPr>
          <w:rFonts w:cs="Arial"/>
          <w:b/>
          <w:u w:val="single"/>
        </w:rPr>
      </w:pPr>
      <w:r w:rsidRPr="008470B8">
        <w:rPr>
          <w:rFonts w:cs="Arial"/>
          <w:b/>
          <w:u w:val="single"/>
        </w:rPr>
        <w:t xml:space="preserve">ΑΡΘΡΟ </w:t>
      </w:r>
      <w:r w:rsidR="00070EDE">
        <w:rPr>
          <w:rFonts w:cs="Arial"/>
          <w:b/>
          <w:u w:val="single"/>
        </w:rPr>
        <w:t>6</w:t>
      </w:r>
      <w:r w:rsidRPr="008470B8">
        <w:rPr>
          <w:rFonts w:cs="Arial"/>
          <w:b/>
          <w:u w:val="single"/>
          <w:vertAlign w:val="superscript"/>
        </w:rPr>
        <w:t>Ο</w:t>
      </w:r>
    </w:p>
    <w:p w:rsidR="008470B8" w:rsidRPr="008470B8" w:rsidRDefault="008470B8" w:rsidP="008470B8">
      <w:pPr>
        <w:spacing w:before="120" w:after="0" w:line="280" w:lineRule="exact"/>
        <w:jc w:val="center"/>
        <w:rPr>
          <w:rFonts w:cs="Arial"/>
          <w:b/>
          <w:u w:val="single"/>
        </w:rPr>
      </w:pPr>
      <w:r w:rsidRPr="008470B8">
        <w:rPr>
          <w:rFonts w:cs="Arial"/>
          <w:b/>
          <w:u w:val="single"/>
        </w:rPr>
        <w:t>ΑΘΕΤΗΣΗ ΟΡΩΝ ΣΥΜΒΑΣΗΣ</w:t>
      </w:r>
    </w:p>
    <w:p w:rsidR="00C56E74" w:rsidRDefault="00C56E74" w:rsidP="008470B8">
      <w:pPr>
        <w:spacing w:after="0"/>
      </w:pPr>
    </w:p>
    <w:p w:rsidR="008470B8" w:rsidRDefault="008470B8" w:rsidP="00010D2C">
      <w:pPr>
        <w:spacing w:after="0"/>
        <w:jc w:val="both"/>
      </w:pPr>
      <w:r>
        <w:t>Η από μέρους του μειοδότη αθέτηση οποιουδήποτε όρου του παρόντος διαγωνισμού και της σύμβασης ή η μη πλήρης συμμόρφωσή του με τους όρους του, παρέχει το δικαίωμα στο Κέντρο να τον κη</w:t>
      </w:r>
      <w:r w:rsidR="00D41CEE">
        <w:t>ρύξει έκπτωτο με απόφαση του Δ.Σ</w:t>
      </w:r>
      <w:r>
        <w:t>.</w:t>
      </w:r>
    </w:p>
    <w:p w:rsidR="00204AE7" w:rsidRPr="00C0346B" w:rsidRDefault="008470B8" w:rsidP="004E543B">
      <w:pPr>
        <w:jc w:val="both"/>
      </w:pPr>
      <w:r>
        <w:t>Η έκπτωση του Αναδόχου έχει ως συνέπεια να εκπέσει υπέρ του Κέντρου ολόκληρο το ποσό  της κατατιθέμενης εγγύησης.</w:t>
      </w:r>
    </w:p>
    <w:p w:rsidR="00C03373" w:rsidRPr="00C0346B" w:rsidRDefault="00C03373" w:rsidP="004E543B">
      <w:pPr>
        <w:jc w:val="both"/>
      </w:pPr>
    </w:p>
    <w:p w:rsidR="00204AE7" w:rsidRPr="00204AE7" w:rsidRDefault="00204AE7" w:rsidP="00204AE7">
      <w:pPr>
        <w:pStyle w:val="Web"/>
        <w:spacing w:beforeAutospacing="0" w:after="0" w:afterAutospacing="0" w:line="276" w:lineRule="auto"/>
        <w:rPr>
          <w:rFonts w:asciiTheme="minorHAnsi" w:hAnsiTheme="minorHAnsi" w:cs="Calibri"/>
          <w:b/>
          <w:color w:val="000000"/>
          <w:sz w:val="22"/>
          <w:szCs w:val="22"/>
          <w:u w:val="single"/>
        </w:rPr>
      </w:pPr>
      <w:r w:rsidRPr="00204AE7">
        <w:rPr>
          <w:rFonts w:asciiTheme="minorHAnsi" w:hAnsiTheme="minorHAnsi" w:cs="Calibri"/>
          <w:b/>
          <w:color w:val="000000"/>
          <w:sz w:val="22"/>
          <w:szCs w:val="22"/>
          <w:u w:val="single"/>
        </w:rPr>
        <w:lastRenderedPageBreak/>
        <w:t xml:space="preserve">ΑΡΘΡΟ </w:t>
      </w:r>
      <w:r w:rsidR="00070EDE">
        <w:rPr>
          <w:rFonts w:asciiTheme="minorHAnsi" w:hAnsiTheme="minorHAnsi" w:cs="Calibri"/>
          <w:b/>
          <w:color w:val="000000"/>
          <w:sz w:val="22"/>
          <w:szCs w:val="22"/>
          <w:u w:val="single"/>
        </w:rPr>
        <w:t>7</w:t>
      </w:r>
      <w:r w:rsidRPr="00204AE7">
        <w:rPr>
          <w:rFonts w:asciiTheme="minorHAnsi" w:hAnsiTheme="minorHAnsi" w:cs="Calibri"/>
          <w:b/>
          <w:color w:val="000000"/>
          <w:sz w:val="22"/>
          <w:szCs w:val="22"/>
          <w:u w:val="single"/>
          <w:vertAlign w:val="superscript"/>
        </w:rPr>
        <w:t>Ο</w:t>
      </w:r>
    </w:p>
    <w:p w:rsidR="00204AE7" w:rsidRPr="00204AE7" w:rsidRDefault="00204AE7" w:rsidP="00204AE7">
      <w:pPr>
        <w:pStyle w:val="Web"/>
        <w:spacing w:beforeAutospacing="0" w:after="0" w:afterAutospacing="0" w:line="276" w:lineRule="auto"/>
        <w:rPr>
          <w:rFonts w:asciiTheme="minorHAnsi" w:hAnsiTheme="minorHAnsi" w:cs="Calibri"/>
          <w:b/>
          <w:color w:val="000000"/>
          <w:sz w:val="22"/>
          <w:szCs w:val="22"/>
          <w:u w:val="single"/>
        </w:rPr>
      </w:pPr>
      <w:r w:rsidRPr="00204AE7">
        <w:rPr>
          <w:rFonts w:asciiTheme="minorHAnsi" w:hAnsiTheme="minorHAnsi" w:cs="Calibri"/>
          <w:b/>
          <w:color w:val="000000"/>
          <w:sz w:val="22"/>
          <w:szCs w:val="22"/>
          <w:u w:val="single"/>
        </w:rPr>
        <w:t>ΤΡΟΠΟΣ ΠΛΗΡΩΜΗΣ</w:t>
      </w:r>
    </w:p>
    <w:p w:rsidR="00204AE7" w:rsidRDefault="00204AE7" w:rsidP="00204AE7">
      <w:pPr>
        <w:spacing w:after="0"/>
      </w:pPr>
    </w:p>
    <w:p w:rsidR="00314EDD" w:rsidRPr="00F87312" w:rsidRDefault="00AD0485" w:rsidP="00314EDD">
      <w:pPr>
        <w:pStyle w:val="a5"/>
        <w:numPr>
          <w:ilvl w:val="0"/>
          <w:numId w:val="19"/>
        </w:numPr>
        <w:spacing w:after="0"/>
        <w:ind w:left="284" w:hanging="284"/>
        <w:jc w:val="both"/>
      </w:pPr>
      <w:r w:rsidRPr="00F87312">
        <w:t>Η</w:t>
      </w:r>
      <w:r w:rsidR="00E452C5" w:rsidRPr="00F87312">
        <w:t xml:space="preserve">  </w:t>
      </w:r>
      <w:r w:rsidRPr="00F87312">
        <w:t xml:space="preserve">πληρωμή του Προμηθευτή </w:t>
      </w:r>
      <w:r w:rsidR="00314EDD" w:rsidRPr="00F87312">
        <w:t xml:space="preserve">θα γίνει </w:t>
      </w:r>
      <w:r w:rsidR="00F13AF3" w:rsidRPr="00F87312">
        <w:t>τμηματικά</w:t>
      </w:r>
      <w:r w:rsidR="00314EDD" w:rsidRPr="00F87312">
        <w:t xml:space="preserve"> σε 2 </w:t>
      </w:r>
      <w:r w:rsidR="00F13AF3" w:rsidRPr="00F87312">
        <w:t>στάδια</w:t>
      </w:r>
      <w:r w:rsidR="00314EDD" w:rsidRPr="00F87312">
        <w:t xml:space="preserve"> :</w:t>
      </w:r>
    </w:p>
    <w:p w:rsidR="00314EDD" w:rsidRPr="00F87312" w:rsidRDefault="00314EDD" w:rsidP="00314EDD">
      <w:pPr>
        <w:pStyle w:val="a5"/>
        <w:numPr>
          <w:ilvl w:val="0"/>
          <w:numId w:val="20"/>
        </w:numPr>
        <w:spacing w:after="0"/>
        <w:jc w:val="both"/>
      </w:pPr>
      <w:r w:rsidRPr="00F87312">
        <w:t>με την παράδοση και θέση σε λειτουργία της πλατφόρμας και την ολοκλήρωση της εκπαίδευσης των χρηστών</w:t>
      </w:r>
      <w:r w:rsidR="00BD5C3C" w:rsidRPr="00F87312">
        <w:t>,</w:t>
      </w:r>
    </w:p>
    <w:p w:rsidR="00314EDD" w:rsidRPr="00F87312" w:rsidRDefault="00314EDD" w:rsidP="00314EDD">
      <w:pPr>
        <w:pStyle w:val="a5"/>
        <w:numPr>
          <w:ilvl w:val="0"/>
          <w:numId w:val="20"/>
        </w:numPr>
        <w:spacing w:after="0"/>
        <w:jc w:val="both"/>
      </w:pPr>
      <w:r w:rsidRPr="00F87312">
        <w:t>με το πέρας του έτους της τεχνικής υποστήριξης</w:t>
      </w:r>
      <w:r w:rsidR="00BD5C3C" w:rsidRPr="00F87312">
        <w:t>.</w:t>
      </w:r>
    </w:p>
    <w:p w:rsidR="00AD0485" w:rsidRDefault="009069CD" w:rsidP="009069CD">
      <w:pPr>
        <w:pStyle w:val="a5"/>
        <w:spacing w:after="0"/>
        <w:ind w:left="284"/>
        <w:jc w:val="both"/>
      </w:pPr>
      <w:r>
        <w:t xml:space="preserve">Η πληρωμή </w:t>
      </w:r>
      <w:r w:rsidR="00314EDD">
        <w:t xml:space="preserve">με </w:t>
      </w:r>
      <w:r w:rsidR="00AD0485">
        <w:t>θα γίνεται μετά την έκδοση τιμολογίου από τον Προμηθευτή  και με βάση τα νόμιμα δικαιολογητικά. Απαιτούμενα δικαιολογητικά για την πληρωμή του προμηθευτή είναι:</w:t>
      </w:r>
    </w:p>
    <w:p w:rsidR="00AD0485" w:rsidRPr="00354574" w:rsidRDefault="00AD0485" w:rsidP="00AD0485">
      <w:pPr>
        <w:spacing w:after="0"/>
        <w:jc w:val="both"/>
        <w:rPr>
          <w:b/>
        </w:rPr>
      </w:pPr>
      <w:r>
        <w:rPr>
          <w:b/>
        </w:rPr>
        <w:t xml:space="preserve">α) </w:t>
      </w:r>
      <w:r w:rsidRPr="009F7230">
        <w:rPr>
          <w:b/>
        </w:rPr>
        <w:t>Τιμολόγιο του προμηθευτή</w:t>
      </w:r>
      <w:r w:rsidRPr="00354574">
        <w:rPr>
          <w:b/>
        </w:rPr>
        <w:t>.</w:t>
      </w:r>
    </w:p>
    <w:p w:rsidR="00AD0485" w:rsidRPr="00280019" w:rsidRDefault="00AD0485" w:rsidP="00AD0485">
      <w:pPr>
        <w:spacing w:after="0"/>
        <w:jc w:val="both"/>
        <w:rPr>
          <w:b/>
        </w:rPr>
      </w:pPr>
      <w:r>
        <w:rPr>
          <w:b/>
        </w:rPr>
        <w:t>β) Πρωτόκολλο παραλαβής</w:t>
      </w:r>
      <w:r w:rsidRPr="00094A23">
        <w:rPr>
          <w:b/>
        </w:rPr>
        <w:t xml:space="preserve"> </w:t>
      </w:r>
      <w:r w:rsidR="00B6216E">
        <w:rPr>
          <w:b/>
        </w:rPr>
        <w:t xml:space="preserve">υλικών ή/και βεβαίωση </w:t>
      </w:r>
      <w:r w:rsidR="00FA6F25">
        <w:rPr>
          <w:b/>
        </w:rPr>
        <w:t xml:space="preserve">καλής εκτέλεσης </w:t>
      </w:r>
      <w:r w:rsidRPr="00094A23">
        <w:rPr>
          <w:b/>
        </w:rPr>
        <w:t>από την αρμόδια Επιτροπή παραλαβής του Κέντρου</w:t>
      </w:r>
      <w:r w:rsidRPr="000457D9">
        <w:t xml:space="preserve"> </w:t>
      </w:r>
      <w:r>
        <w:rPr>
          <w:b/>
        </w:rPr>
        <w:t>Κοινωνικής Πρόνοιας</w:t>
      </w:r>
      <w:r w:rsidRPr="00094A23">
        <w:rPr>
          <w:b/>
        </w:rPr>
        <w:t>.</w:t>
      </w:r>
    </w:p>
    <w:p w:rsidR="00AD0485" w:rsidRPr="00786BA4" w:rsidRDefault="00AD0485" w:rsidP="00AD0485">
      <w:pPr>
        <w:suppressAutoHyphens/>
        <w:spacing w:after="0" w:line="240" w:lineRule="auto"/>
        <w:jc w:val="both"/>
        <w:rPr>
          <w:b/>
        </w:rPr>
      </w:pPr>
      <w:r>
        <w:rPr>
          <w:b/>
        </w:rPr>
        <w:t xml:space="preserve">γ) </w:t>
      </w:r>
      <w:r w:rsidRPr="00786BA4">
        <w:rPr>
          <w:b/>
        </w:rPr>
        <w:t>Ασφαλιστική</w:t>
      </w:r>
      <w:r w:rsidRPr="00786BA4">
        <w:rPr>
          <w:rFonts w:eastAsia="Century Gothic"/>
          <w:b/>
        </w:rPr>
        <w:t xml:space="preserve"> ενημερότητα.</w:t>
      </w:r>
    </w:p>
    <w:p w:rsidR="00AD0485" w:rsidRDefault="00AD0485" w:rsidP="00AD0485">
      <w:pPr>
        <w:suppressAutoHyphens/>
        <w:spacing w:after="0" w:line="240" w:lineRule="auto"/>
        <w:jc w:val="both"/>
        <w:rPr>
          <w:b/>
        </w:rPr>
      </w:pPr>
      <w:r>
        <w:rPr>
          <w:b/>
        </w:rPr>
        <w:t xml:space="preserve">δ) </w:t>
      </w:r>
      <w:r w:rsidRPr="00786BA4">
        <w:rPr>
          <w:b/>
        </w:rPr>
        <w:t>Φορολογική</w:t>
      </w:r>
      <w:r w:rsidRPr="00786BA4">
        <w:rPr>
          <w:rFonts w:eastAsia="Century Gothic"/>
          <w:b/>
        </w:rPr>
        <w:t xml:space="preserve"> </w:t>
      </w:r>
      <w:r w:rsidRPr="00786BA4">
        <w:rPr>
          <w:b/>
        </w:rPr>
        <w:t>ενημερότητα.</w:t>
      </w:r>
    </w:p>
    <w:p w:rsidR="00AD0485" w:rsidRPr="00786BA4" w:rsidRDefault="00AD0485" w:rsidP="00AD0485">
      <w:pPr>
        <w:suppressAutoHyphens/>
        <w:spacing w:after="0" w:line="240" w:lineRule="auto"/>
        <w:jc w:val="both"/>
        <w:rPr>
          <w:b/>
        </w:rPr>
      </w:pPr>
      <w:r>
        <w:rPr>
          <w:b/>
        </w:rPr>
        <w:t xml:space="preserve">ε) </w:t>
      </w:r>
      <w:r w:rsidRPr="00786BA4">
        <w:rPr>
          <w:b/>
        </w:rPr>
        <w:t>Κάθε</w:t>
      </w:r>
      <w:r w:rsidRPr="00786BA4">
        <w:rPr>
          <w:rFonts w:eastAsia="Century Gothic"/>
          <w:b/>
        </w:rPr>
        <w:t xml:space="preserve"> </w:t>
      </w:r>
      <w:r w:rsidRPr="00786BA4">
        <w:rPr>
          <w:b/>
        </w:rPr>
        <w:t>άλλο</w:t>
      </w:r>
      <w:r w:rsidRPr="00786BA4">
        <w:rPr>
          <w:rFonts w:eastAsia="Century Gothic"/>
          <w:b/>
        </w:rPr>
        <w:t xml:space="preserve"> </w:t>
      </w:r>
      <w:r w:rsidRPr="00786BA4">
        <w:rPr>
          <w:b/>
        </w:rPr>
        <w:t>δικαιολογητικό</w:t>
      </w:r>
      <w:r w:rsidRPr="00786BA4">
        <w:rPr>
          <w:rFonts w:eastAsia="Century Gothic"/>
          <w:b/>
        </w:rPr>
        <w:t xml:space="preserve"> </w:t>
      </w:r>
      <w:r w:rsidRPr="00786BA4">
        <w:rPr>
          <w:b/>
        </w:rPr>
        <w:t>που</w:t>
      </w:r>
      <w:r w:rsidRPr="00786BA4">
        <w:rPr>
          <w:rFonts w:eastAsia="Century Gothic"/>
          <w:b/>
        </w:rPr>
        <w:t xml:space="preserve"> </w:t>
      </w:r>
      <w:r w:rsidRPr="00786BA4">
        <w:rPr>
          <w:b/>
        </w:rPr>
        <w:t>τυχόν</w:t>
      </w:r>
      <w:r w:rsidRPr="00786BA4">
        <w:rPr>
          <w:rFonts w:eastAsia="Century Gothic"/>
          <w:b/>
        </w:rPr>
        <w:t xml:space="preserve"> </w:t>
      </w:r>
      <w:r w:rsidRPr="00786BA4">
        <w:rPr>
          <w:b/>
        </w:rPr>
        <w:t>ήθελε</w:t>
      </w:r>
      <w:r w:rsidRPr="00786BA4">
        <w:rPr>
          <w:rFonts w:eastAsia="Century Gothic"/>
          <w:b/>
        </w:rPr>
        <w:t xml:space="preserve"> </w:t>
      </w:r>
      <w:r w:rsidRPr="00786BA4">
        <w:rPr>
          <w:b/>
        </w:rPr>
        <w:t>ζητηθεί</w:t>
      </w:r>
      <w:r w:rsidRPr="00786BA4">
        <w:rPr>
          <w:rFonts w:eastAsia="Century Gothic"/>
          <w:b/>
        </w:rPr>
        <w:t xml:space="preserve"> </w:t>
      </w:r>
      <w:r w:rsidRPr="00786BA4">
        <w:rPr>
          <w:b/>
        </w:rPr>
        <w:t>από</w:t>
      </w:r>
      <w:r w:rsidRPr="00786BA4">
        <w:rPr>
          <w:rFonts w:eastAsia="Century Gothic"/>
          <w:b/>
        </w:rPr>
        <w:t xml:space="preserve"> </w:t>
      </w:r>
      <w:r w:rsidRPr="00786BA4">
        <w:rPr>
          <w:b/>
        </w:rPr>
        <w:t>τις</w:t>
      </w:r>
      <w:r w:rsidRPr="00786BA4">
        <w:rPr>
          <w:rFonts w:eastAsia="Century Gothic"/>
          <w:b/>
        </w:rPr>
        <w:t xml:space="preserve"> </w:t>
      </w:r>
      <w:r w:rsidRPr="00786BA4">
        <w:rPr>
          <w:b/>
        </w:rPr>
        <w:t>αρμόδιες</w:t>
      </w:r>
      <w:r w:rsidRPr="00786BA4">
        <w:rPr>
          <w:rFonts w:eastAsia="Century Gothic"/>
          <w:b/>
        </w:rPr>
        <w:t xml:space="preserve"> </w:t>
      </w:r>
      <w:r w:rsidRPr="00786BA4">
        <w:rPr>
          <w:b/>
        </w:rPr>
        <w:t>υπηρεσίες</w:t>
      </w:r>
      <w:r w:rsidRPr="00786BA4">
        <w:rPr>
          <w:rFonts w:eastAsia="Century Gothic"/>
          <w:b/>
        </w:rPr>
        <w:t xml:space="preserve"> </w:t>
      </w:r>
      <w:r w:rsidRPr="00786BA4">
        <w:rPr>
          <w:b/>
        </w:rPr>
        <w:t>που</w:t>
      </w:r>
      <w:r w:rsidRPr="00786BA4">
        <w:rPr>
          <w:rFonts w:eastAsia="Century Gothic"/>
          <w:b/>
        </w:rPr>
        <w:t xml:space="preserve"> </w:t>
      </w:r>
      <w:r w:rsidRPr="00786BA4">
        <w:rPr>
          <w:b/>
        </w:rPr>
        <w:t>διενεργούν</w:t>
      </w:r>
      <w:r w:rsidRPr="00786BA4">
        <w:rPr>
          <w:rFonts w:eastAsia="Century Gothic"/>
          <w:b/>
        </w:rPr>
        <w:t xml:space="preserve"> </w:t>
      </w:r>
      <w:r w:rsidRPr="00786BA4">
        <w:rPr>
          <w:b/>
        </w:rPr>
        <w:t>τον</w:t>
      </w:r>
      <w:r w:rsidRPr="00786BA4">
        <w:rPr>
          <w:rFonts w:eastAsia="Century Gothic"/>
          <w:b/>
        </w:rPr>
        <w:t xml:space="preserve"> </w:t>
      </w:r>
      <w:r w:rsidRPr="00786BA4">
        <w:rPr>
          <w:b/>
        </w:rPr>
        <w:t>έλεγχο</w:t>
      </w:r>
      <w:r w:rsidRPr="00786BA4">
        <w:rPr>
          <w:rFonts w:eastAsia="Century Gothic"/>
          <w:b/>
        </w:rPr>
        <w:t xml:space="preserve"> </w:t>
      </w:r>
      <w:r w:rsidRPr="00786BA4">
        <w:rPr>
          <w:b/>
        </w:rPr>
        <w:t>και</w:t>
      </w:r>
      <w:r w:rsidRPr="00786BA4">
        <w:rPr>
          <w:rFonts w:eastAsia="Century Gothic"/>
          <w:b/>
        </w:rPr>
        <w:t xml:space="preserve"> </w:t>
      </w:r>
      <w:r w:rsidRPr="00786BA4">
        <w:rPr>
          <w:b/>
        </w:rPr>
        <w:t>την</w:t>
      </w:r>
      <w:r w:rsidRPr="00786BA4">
        <w:rPr>
          <w:rFonts w:eastAsia="Century Gothic"/>
          <w:b/>
        </w:rPr>
        <w:t xml:space="preserve"> </w:t>
      </w:r>
      <w:r w:rsidRPr="00786BA4">
        <w:rPr>
          <w:b/>
        </w:rPr>
        <w:t>πληρωμή.</w:t>
      </w:r>
    </w:p>
    <w:p w:rsidR="00AD0485" w:rsidRDefault="00AD0485" w:rsidP="00AD0485">
      <w:pPr>
        <w:pStyle w:val="Default"/>
      </w:pPr>
    </w:p>
    <w:p w:rsidR="00AD0485" w:rsidRPr="00D0748B" w:rsidRDefault="00AD0485" w:rsidP="00AD0485">
      <w:pPr>
        <w:pStyle w:val="Default"/>
        <w:spacing w:line="276" w:lineRule="auto"/>
        <w:jc w:val="both"/>
        <w:rPr>
          <w:rFonts w:asciiTheme="minorHAnsi" w:hAnsiTheme="minorHAnsi" w:cstheme="minorHAnsi"/>
          <w:sz w:val="22"/>
          <w:szCs w:val="22"/>
        </w:rPr>
      </w:pPr>
      <w:r w:rsidRPr="00D0748B">
        <w:rPr>
          <w:rFonts w:asciiTheme="minorHAnsi" w:hAnsiTheme="minorHAnsi" w:cstheme="minorHAnsi"/>
          <w:sz w:val="22"/>
          <w:szCs w:val="22"/>
        </w:rPr>
        <w:t xml:space="preserve">2. Η αμοιβή του Αναδόχου θα επιβαρύνεται με τις νόμιμες κρατήσεις όπως κάθε φορά αυτές προβλέπονται από τις ισχύουσες διατάξεις. </w:t>
      </w:r>
    </w:p>
    <w:p w:rsidR="00AD0485" w:rsidRPr="00607FBA" w:rsidRDefault="00AD0485" w:rsidP="00AD0485">
      <w:pPr>
        <w:tabs>
          <w:tab w:val="num" w:pos="0"/>
        </w:tabs>
        <w:spacing w:before="120" w:line="280" w:lineRule="exact"/>
        <w:jc w:val="both"/>
        <w:rPr>
          <w:rFonts w:cs="Arial"/>
          <w:u w:val="single"/>
        </w:rPr>
      </w:pPr>
      <w:r w:rsidRPr="00607FBA">
        <w:rPr>
          <w:rFonts w:cs="Arial"/>
          <w:u w:val="single"/>
        </w:rPr>
        <w:t xml:space="preserve">Ο Προμηθευτής βαρύνεται με τις νόμιμες κρατήσεις: </w:t>
      </w:r>
    </w:p>
    <w:p w:rsidR="00AD0485" w:rsidRPr="0008677F" w:rsidRDefault="00AD0485" w:rsidP="00AD0485">
      <w:pPr>
        <w:pStyle w:val="21"/>
        <w:numPr>
          <w:ilvl w:val="0"/>
          <w:numId w:val="18"/>
        </w:numPr>
        <w:shd w:val="clear" w:color="auto" w:fill="auto"/>
        <w:tabs>
          <w:tab w:val="left" w:pos="284"/>
        </w:tabs>
        <w:spacing w:after="0"/>
        <w:ind w:left="644" w:right="-61" w:hanging="360"/>
        <w:jc w:val="both"/>
        <w:rPr>
          <w:rFonts w:asciiTheme="minorHAnsi" w:hAnsiTheme="minorHAnsi" w:cstheme="minorHAnsi"/>
        </w:rPr>
      </w:pPr>
      <w:r w:rsidRPr="0008677F">
        <w:rPr>
          <w:rFonts w:asciiTheme="minorHAnsi" w:hAnsiTheme="minorHAnsi" w:cstheme="minorHAnsi"/>
        </w:rPr>
        <w:t>Παρακράτηση φόρου 4%</w:t>
      </w:r>
      <w:r w:rsidR="00A70596">
        <w:rPr>
          <w:rFonts w:asciiTheme="minorHAnsi" w:hAnsiTheme="minorHAnsi" w:cstheme="minorHAnsi"/>
        </w:rPr>
        <w:t xml:space="preserve"> και 8% </w:t>
      </w:r>
      <w:r w:rsidRPr="0008677F">
        <w:rPr>
          <w:rFonts w:asciiTheme="minorHAnsi" w:hAnsiTheme="minorHAnsi" w:cstheme="minorHAnsi"/>
        </w:rPr>
        <w:t xml:space="preserve"> επί της καθαρής αξίας</w:t>
      </w:r>
    </w:p>
    <w:p w:rsidR="00AD0485" w:rsidRPr="0008677F" w:rsidRDefault="00AD0485" w:rsidP="00AD0485">
      <w:pPr>
        <w:pStyle w:val="21"/>
        <w:numPr>
          <w:ilvl w:val="0"/>
          <w:numId w:val="18"/>
        </w:numPr>
        <w:shd w:val="clear" w:color="auto" w:fill="auto"/>
        <w:tabs>
          <w:tab w:val="left" w:pos="284"/>
        </w:tabs>
        <w:spacing w:after="0"/>
        <w:ind w:left="644" w:right="-61" w:hanging="360"/>
        <w:jc w:val="both"/>
        <w:rPr>
          <w:rFonts w:asciiTheme="minorHAnsi" w:hAnsiTheme="minorHAnsi" w:cstheme="minorHAnsi"/>
        </w:rPr>
      </w:pPr>
      <w:r w:rsidRPr="0008677F">
        <w:rPr>
          <w:rFonts w:asciiTheme="minorHAnsi" w:hAnsiTheme="minorHAnsi" w:cstheme="minorHAnsi"/>
        </w:rPr>
        <w:t>Ε.ΑΑ.ΔΗ.ΣΥ. 0,06%</w:t>
      </w:r>
    </w:p>
    <w:p w:rsidR="00AD0485" w:rsidRPr="0008677F" w:rsidRDefault="00AD0485" w:rsidP="00AD0485">
      <w:pPr>
        <w:pStyle w:val="21"/>
        <w:numPr>
          <w:ilvl w:val="0"/>
          <w:numId w:val="18"/>
        </w:numPr>
        <w:shd w:val="clear" w:color="auto" w:fill="auto"/>
        <w:tabs>
          <w:tab w:val="left" w:pos="284"/>
        </w:tabs>
        <w:spacing w:after="0"/>
        <w:ind w:left="644" w:right="-61" w:hanging="360"/>
        <w:jc w:val="both"/>
        <w:rPr>
          <w:rFonts w:asciiTheme="minorHAnsi" w:hAnsiTheme="minorHAnsi" w:cstheme="minorHAnsi"/>
        </w:rPr>
      </w:pPr>
      <w:r w:rsidRPr="0008677F">
        <w:rPr>
          <w:rFonts w:asciiTheme="minorHAnsi" w:hAnsiTheme="minorHAnsi" w:cstheme="minorHAnsi"/>
        </w:rPr>
        <w:t>Χαρτόσημο 3% επί της κράτησης του Ε.ΑΑ.ΔΗ.ΣΥ.</w:t>
      </w:r>
    </w:p>
    <w:p w:rsidR="00AD0485" w:rsidRPr="0008677F" w:rsidRDefault="00AD0485" w:rsidP="00AD0485">
      <w:pPr>
        <w:pStyle w:val="21"/>
        <w:numPr>
          <w:ilvl w:val="0"/>
          <w:numId w:val="18"/>
        </w:numPr>
        <w:shd w:val="clear" w:color="auto" w:fill="auto"/>
        <w:tabs>
          <w:tab w:val="left" w:pos="284"/>
        </w:tabs>
        <w:spacing w:after="0"/>
        <w:ind w:left="644" w:right="-61" w:hanging="360"/>
        <w:jc w:val="both"/>
        <w:rPr>
          <w:rFonts w:asciiTheme="minorHAnsi" w:hAnsiTheme="minorHAnsi" w:cstheme="minorHAnsi"/>
        </w:rPr>
      </w:pPr>
      <w:r w:rsidRPr="0008677F">
        <w:rPr>
          <w:rFonts w:asciiTheme="minorHAnsi" w:hAnsiTheme="minorHAnsi" w:cstheme="minorHAnsi"/>
        </w:rPr>
        <w:t>ΟΓΑ 20% επί του χαρτοσήμου του Ε.ΑΑ.ΔΗ.ΣΥ.</w:t>
      </w:r>
    </w:p>
    <w:p w:rsidR="00AD0485" w:rsidRPr="0008677F" w:rsidRDefault="00A70596" w:rsidP="00AD0485">
      <w:pPr>
        <w:pStyle w:val="21"/>
        <w:numPr>
          <w:ilvl w:val="0"/>
          <w:numId w:val="18"/>
        </w:numPr>
        <w:shd w:val="clear" w:color="auto" w:fill="auto"/>
        <w:tabs>
          <w:tab w:val="left" w:pos="284"/>
        </w:tabs>
        <w:spacing w:after="0"/>
        <w:ind w:left="644" w:right="-61" w:hanging="360"/>
        <w:jc w:val="both"/>
        <w:rPr>
          <w:rFonts w:asciiTheme="minorHAnsi" w:hAnsiTheme="minorHAnsi" w:cstheme="minorHAnsi"/>
        </w:rPr>
      </w:pPr>
      <w:r>
        <w:rPr>
          <w:rFonts w:asciiTheme="minorHAnsi" w:hAnsiTheme="minorHAnsi" w:cstheme="minorHAnsi"/>
        </w:rPr>
        <w:t>Α.Ε.Π.Π. 0,07</w:t>
      </w:r>
      <w:r w:rsidR="00AD0485" w:rsidRPr="0008677F">
        <w:rPr>
          <w:rFonts w:asciiTheme="minorHAnsi" w:hAnsiTheme="minorHAnsi" w:cstheme="minorHAnsi"/>
        </w:rPr>
        <w:t>%</w:t>
      </w:r>
    </w:p>
    <w:p w:rsidR="00AD0485" w:rsidRPr="0008677F" w:rsidRDefault="00AD0485" w:rsidP="00AD0485">
      <w:pPr>
        <w:pStyle w:val="21"/>
        <w:numPr>
          <w:ilvl w:val="0"/>
          <w:numId w:val="18"/>
        </w:numPr>
        <w:shd w:val="clear" w:color="auto" w:fill="auto"/>
        <w:tabs>
          <w:tab w:val="left" w:pos="284"/>
        </w:tabs>
        <w:spacing w:after="0"/>
        <w:ind w:left="644" w:right="-61" w:hanging="360"/>
        <w:jc w:val="both"/>
        <w:rPr>
          <w:rFonts w:asciiTheme="minorHAnsi" w:hAnsiTheme="minorHAnsi" w:cstheme="minorHAnsi"/>
        </w:rPr>
      </w:pPr>
      <w:r w:rsidRPr="0008677F">
        <w:rPr>
          <w:rFonts w:asciiTheme="minorHAnsi" w:hAnsiTheme="minorHAnsi" w:cstheme="minorHAnsi"/>
        </w:rPr>
        <w:t>Χαρτόσημο 3% επί της κράτησης του Α.Ε.Π.Π.</w:t>
      </w:r>
    </w:p>
    <w:p w:rsidR="00AD0485" w:rsidRPr="0008677F" w:rsidRDefault="00AD0485" w:rsidP="00AD0485">
      <w:pPr>
        <w:pStyle w:val="21"/>
        <w:numPr>
          <w:ilvl w:val="0"/>
          <w:numId w:val="18"/>
        </w:numPr>
        <w:shd w:val="clear" w:color="auto" w:fill="auto"/>
        <w:tabs>
          <w:tab w:val="left" w:pos="284"/>
        </w:tabs>
        <w:ind w:left="644" w:right="-61" w:hanging="360"/>
        <w:jc w:val="both"/>
        <w:rPr>
          <w:rFonts w:asciiTheme="minorHAnsi" w:hAnsiTheme="minorHAnsi" w:cstheme="minorHAnsi"/>
        </w:rPr>
      </w:pPr>
      <w:r w:rsidRPr="0008677F">
        <w:rPr>
          <w:rFonts w:asciiTheme="minorHAnsi" w:hAnsiTheme="minorHAnsi" w:cstheme="minorHAnsi"/>
        </w:rPr>
        <w:t>ΟΓΑ 20% επί του χαρτοσήμου του Α.Ε.Π.Π.</w:t>
      </w:r>
    </w:p>
    <w:p w:rsidR="00AD0485" w:rsidRDefault="00AD0485" w:rsidP="00AD0485">
      <w:pPr>
        <w:tabs>
          <w:tab w:val="num" w:pos="0"/>
        </w:tabs>
        <w:spacing w:before="120" w:line="280" w:lineRule="exact"/>
        <w:jc w:val="both"/>
        <w:rPr>
          <w:rFonts w:cs="Arial"/>
        </w:rPr>
      </w:pPr>
      <w:r w:rsidRPr="00607FBA">
        <w:rPr>
          <w:rFonts w:cs="Arial"/>
        </w:rPr>
        <w:t>Ο Φόρος Προστιθέμενης Αξίας (Φ.Π.Α.) επί της αξίας των τιμολογίων βαρύνει την Αναθέτουσα Αρχή</w:t>
      </w:r>
      <w:r>
        <w:rPr>
          <w:rFonts w:cs="Arial"/>
        </w:rPr>
        <w:t xml:space="preserve"> </w:t>
      </w:r>
      <w:r w:rsidRPr="00533246">
        <w:rPr>
          <w:rFonts w:cstheme="minorHAnsi"/>
        </w:rPr>
        <w:t>και αποδίδεται από τον Προμηθευτή.</w:t>
      </w:r>
    </w:p>
    <w:p w:rsidR="00AD0485" w:rsidRDefault="00AD0485" w:rsidP="00AD0485">
      <w:pPr>
        <w:tabs>
          <w:tab w:val="num" w:pos="0"/>
        </w:tabs>
        <w:spacing w:before="120" w:line="280" w:lineRule="exact"/>
        <w:jc w:val="both"/>
        <w:rPr>
          <w:rFonts w:cs="Arial"/>
        </w:rPr>
      </w:pPr>
      <w:r w:rsidRPr="00533246">
        <w:rPr>
          <w:rFonts w:cstheme="minorHAnsi"/>
        </w:rPr>
        <w:t xml:space="preserve">3.  Η εξόφληση του τιμολογίου θα γίνει σύμφωνα με τη διαδικασία που προβλέπεται στο Ν.4270/2014 «Αρχές δημοσιονομικής διαχείρισης και εποπτείας (ενσωμάτωση της Οδηγίας 2011/85/ΕΕ) - δημόσιο λογιστικό και άλλες διατάξεις», όπως τροποποιήθηκε και ισχύει, σε συνδυασμό με το Ν.4446/2016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Ν.4270/2014 και λοιπές διατάξεις» (ΦΕΚ 240/Α/22-12- 2016). </w:t>
      </w:r>
    </w:p>
    <w:p w:rsidR="00AD0485" w:rsidRPr="00607FBA" w:rsidRDefault="005B769F" w:rsidP="00AD0485">
      <w:pPr>
        <w:tabs>
          <w:tab w:val="num" w:pos="0"/>
        </w:tabs>
        <w:spacing w:before="120" w:line="280" w:lineRule="exact"/>
        <w:jc w:val="both"/>
        <w:rPr>
          <w:rFonts w:cs="Arial"/>
        </w:rPr>
      </w:pPr>
      <w:r>
        <w:rPr>
          <w:rFonts w:cs="Arial"/>
        </w:rPr>
        <w:t>4</w:t>
      </w:r>
      <w:r w:rsidR="00AD0485">
        <w:rPr>
          <w:rFonts w:cs="Arial"/>
        </w:rPr>
        <w:t xml:space="preserve">. </w:t>
      </w:r>
      <w:r w:rsidR="00AD0485" w:rsidRPr="00607FBA">
        <w:rPr>
          <w:rFonts w:cs="Arial"/>
        </w:rPr>
        <w:t xml:space="preserve">Η υποβολή του τιμολογίου δεν μπορεί να γίνει πριν από την εκπλήρωση των συμβατικών υποχρεώσεων. </w:t>
      </w:r>
    </w:p>
    <w:p w:rsidR="00AD0485" w:rsidRDefault="00AD0485" w:rsidP="00204AE7">
      <w:pPr>
        <w:spacing w:after="0"/>
      </w:pPr>
    </w:p>
    <w:p w:rsidR="00B771C7" w:rsidRPr="00607FBA" w:rsidRDefault="00B771C7" w:rsidP="00B771C7">
      <w:pPr>
        <w:spacing w:before="120"/>
        <w:jc w:val="center"/>
        <w:outlineLvl w:val="0"/>
        <w:rPr>
          <w:rFonts w:cs="Arial"/>
          <w:b/>
          <w:u w:val="single"/>
        </w:rPr>
      </w:pPr>
      <w:r w:rsidRPr="00607FBA">
        <w:rPr>
          <w:rFonts w:cs="Arial"/>
          <w:b/>
          <w:u w:val="single"/>
        </w:rPr>
        <w:t xml:space="preserve">ΑΡΘΡΟ </w:t>
      </w:r>
      <w:r w:rsidR="00070EDE">
        <w:rPr>
          <w:rFonts w:cs="Arial"/>
          <w:b/>
          <w:u w:val="single"/>
        </w:rPr>
        <w:t>8</w:t>
      </w:r>
      <w:r w:rsidRPr="00607FBA">
        <w:rPr>
          <w:rFonts w:cs="Arial"/>
          <w:b/>
          <w:u w:val="single"/>
          <w:vertAlign w:val="superscript"/>
        </w:rPr>
        <w:t>ο</w:t>
      </w:r>
    </w:p>
    <w:p w:rsidR="0036674D" w:rsidRDefault="0036674D" w:rsidP="0036674D">
      <w:pPr>
        <w:spacing w:before="120"/>
        <w:jc w:val="center"/>
        <w:outlineLvl w:val="0"/>
        <w:rPr>
          <w:rFonts w:cs="Arial"/>
          <w:b/>
          <w:u w:val="single"/>
        </w:rPr>
      </w:pPr>
      <w:r>
        <w:rPr>
          <w:rFonts w:cs="Arial"/>
          <w:b/>
          <w:u w:val="single"/>
        </w:rPr>
        <w:t xml:space="preserve">ΕΠΙΤΡΟΠΗ ΠΑΡΑΛΑΒΗΣ </w:t>
      </w:r>
    </w:p>
    <w:p w:rsidR="00BF0E94" w:rsidRDefault="001F40A4" w:rsidP="001F40A4">
      <w:pPr>
        <w:spacing w:before="120"/>
        <w:outlineLvl w:val="0"/>
      </w:pPr>
      <w:r>
        <w:lastRenderedPageBreak/>
        <w:t xml:space="preserve">Η παραλαβή των υλικών και των υπηρεσιών θα  γίνει από την  επιτροπή  που όρισε το Δ.Σ. του Κ.Κ.Π.Π.Κ.Μ. στην </w:t>
      </w:r>
      <w:r w:rsidR="00070EDE">
        <w:t>απόφαση</w:t>
      </w:r>
      <w:r>
        <w:t xml:space="preserve"> 3</w:t>
      </w:r>
      <w:r w:rsidRPr="001F40A4">
        <w:rPr>
          <w:vertAlign w:val="superscript"/>
        </w:rPr>
        <w:t>η</w:t>
      </w:r>
      <w:r>
        <w:t>/5-2-2020 ΘΕΜΑ ΕΗΔ 1</w:t>
      </w:r>
      <w:r>
        <w:rPr>
          <w:vertAlign w:val="superscript"/>
        </w:rPr>
        <w:t>0</w:t>
      </w:r>
      <w:r>
        <w:t xml:space="preserve">. </w:t>
      </w:r>
    </w:p>
    <w:p w:rsidR="00D91330" w:rsidRDefault="00D91330" w:rsidP="00D91330">
      <w:pPr>
        <w:spacing w:after="0"/>
        <w:jc w:val="center"/>
        <w:rPr>
          <w:b/>
          <w:u w:val="single"/>
        </w:rPr>
      </w:pPr>
      <w:r>
        <w:rPr>
          <w:b/>
          <w:u w:val="single"/>
        </w:rPr>
        <w:t>ΑΡΘΡΟ 9</w:t>
      </w:r>
      <w:r w:rsidRPr="00396B02">
        <w:rPr>
          <w:b/>
          <w:u w:val="single"/>
        </w:rPr>
        <w:t>ο :</w:t>
      </w:r>
    </w:p>
    <w:p w:rsidR="00D91330" w:rsidRDefault="00D91330" w:rsidP="00D91330">
      <w:pPr>
        <w:spacing w:after="0"/>
        <w:jc w:val="center"/>
        <w:rPr>
          <w:b/>
          <w:u w:val="single"/>
        </w:rPr>
      </w:pPr>
      <w:r w:rsidRPr="00396B02">
        <w:rPr>
          <w:b/>
          <w:u w:val="single"/>
        </w:rPr>
        <w:t xml:space="preserve"> ΔΙΚΑΙΩΜΑ ΜΑΤΑΙΩΣΗΣ ΤΟΥ ΔΙΑΓΩΝΙΣΜΟΥ Η΄ ΥΠΑΝΑΧΩΡΗΣΗΣ</w:t>
      </w:r>
    </w:p>
    <w:p w:rsidR="00D91330" w:rsidRDefault="00D91330" w:rsidP="00D91330">
      <w:pPr>
        <w:spacing w:after="0"/>
        <w:jc w:val="both"/>
        <w:rPr>
          <w:b/>
          <w:u w:val="single"/>
        </w:rPr>
      </w:pPr>
    </w:p>
    <w:p w:rsidR="00D91330" w:rsidRDefault="00D91330" w:rsidP="00D91330">
      <w:pPr>
        <w:spacing w:after="0"/>
        <w:jc w:val="both"/>
      </w:pPr>
      <w:r>
        <w:t xml:space="preserve">Η Αναθέτουσα Αρχή διατηρεί το δικαίωμα της μεταβολής του χρονοδιαγράμματος του διαγωνισμού, της </w:t>
      </w:r>
      <w:proofErr w:type="spellStart"/>
      <w:r>
        <w:t>επαναπροκήρυξης</w:t>
      </w:r>
      <w:proofErr w:type="spellEnd"/>
      <w:r>
        <w:t xml:space="preserve"> του διαγωνισμού με τροποποίηση ή μη των όρων και προδιαγραφών της Διακήρυξης, της αναβολής ή της ακύρωσης του διαγωνισμού ή της υπαναχώρησης της από την εν λόγω ανάγκη παροχής </w:t>
      </w:r>
      <w:r w:rsidR="007B1760">
        <w:t>προμήθειας</w:t>
      </w:r>
      <w:r>
        <w:t xml:space="preserve"> σε κάθε στάδιο της διαδικασίας, χωρίς υποχρέωση καταβολής αποζημίωσης εξ αυτού του λόγου στους Υποψηφίους. </w:t>
      </w:r>
    </w:p>
    <w:p w:rsidR="00D91330" w:rsidRDefault="00D91330" w:rsidP="00D91330">
      <w:pPr>
        <w:spacing w:after="0"/>
        <w:jc w:val="both"/>
      </w:pPr>
    </w:p>
    <w:p w:rsidR="00D91330" w:rsidRDefault="00D91330" w:rsidP="00D91330">
      <w:pPr>
        <w:spacing w:after="0"/>
        <w:jc w:val="both"/>
      </w:pPr>
      <w:r>
        <w:t>Η συμμετοχή στο διαγωνισμό γίνεται με ευθύνη του υποψηφίου, ο οποίος εξ αυτού και μόνο του λόγου δεν αντλεί δικαίωμα αποζημίωσης. Η συμμετοχή στο διαγωνισμό συνεπάγεται πλήρη αποδοχή εκ μέρους του υποψηφίου, των όρων διενέργειας του διαγωνισμού, όπως εξειδικεύονται στην παρούσα, στο σύνολό τους. Οποιεσδήποτε δαπάνες αναλήφθηκαν για την προετοιμασία ή/και υποβολή των Προσφορών από τους Υποψήφιους ή τρίτα πρόσωπα εξ ονόματος τους, τους βαρύνουν εξ ολοκλήρου και η Αναθέτουσα Αρχή δε φέρει καμία ευθύνη για τέτοιες δαπάνες.</w:t>
      </w:r>
    </w:p>
    <w:p w:rsidR="00070EDE" w:rsidRPr="0036674D" w:rsidRDefault="00070EDE" w:rsidP="001F40A4">
      <w:pPr>
        <w:spacing w:before="120"/>
        <w:outlineLvl w:val="0"/>
        <w:rPr>
          <w:rFonts w:cs="Arial"/>
          <w:b/>
          <w:u w:val="single"/>
        </w:rPr>
      </w:pPr>
    </w:p>
    <w:p w:rsidR="00824E77" w:rsidRDefault="00824E77" w:rsidP="00824E77">
      <w:pPr>
        <w:pStyle w:val="Default"/>
        <w:spacing w:line="276" w:lineRule="auto"/>
        <w:rPr>
          <w:rFonts w:asciiTheme="minorHAnsi" w:eastAsiaTheme="minorEastAsia" w:hAnsiTheme="minorHAnsi" w:cstheme="minorBidi"/>
          <w:b/>
          <w:color w:val="auto"/>
          <w:sz w:val="22"/>
          <w:szCs w:val="22"/>
          <w:u w:val="single"/>
        </w:rPr>
      </w:pPr>
      <w:r w:rsidRPr="00726E3C">
        <w:rPr>
          <w:rFonts w:asciiTheme="minorHAnsi" w:eastAsiaTheme="minorEastAsia" w:hAnsiTheme="minorHAnsi" w:cstheme="minorBidi"/>
          <w:b/>
          <w:color w:val="auto"/>
          <w:sz w:val="22"/>
          <w:szCs w:val="22"/>
          <w:u w:val="single"/>
        </w:rPr>
        <w:t>ΆΡΘΡΟ</w:t>
      </w:r>
      <w:r>
        <w:rPr>
          <w:rFonts w:asciiTheme="minorHAnsi" w:eastAsiaTheme="minorEastAsia" w:hAnsiTheme="minorHAnsi" w:cstheme="minorBidi"/>
          <w:b/>
          <w:color w:val="auto"/>
          <w:sz w:val="22"/>
          <w:szCs w:val="22"/>
          <w:u w:val="single"/>
        </w:rPr>
        <w:t xml:space="preserve"> 10</w:t>
      </w:r>
    </w:p>
    <w:p w:rsidR="00824E77" w:rsidRPr="00726E3C" w:rsidRDefault="00824E77" w:rsidP="00824E77">
      <w:pPr>
        <w:pStyle w:val="Default"/>
        <w:spacing w:line="276" w:lineRule="auto"/>
        <w:rPr>
          <w:rFonts w:asciiTheme="minorHAnsi" w:eastAsiaTheme="minorEastAsia" w:hAnsiTheme="minorHAnsi" w:cstheme="minorBidi"/>
          <w:b/>
          <w:color w:val="auto"/>
          <w:sz w:val="22"/>
          <w:szCs w:val="22"/>
          <w:u w:val="single"/>
        </w:rPr>
      </w:pPr>
      <w:r w:rsidRPr="00726E3C">
        <w:rPr>
          <w:rFonts w:asciiTheme="minorHAnsi" w:eastAsiaTheme="minorEastAsia" w:hAnsiTheme="minorHAnsi" w:cstheme="minorBidi"/>
          <w:b/>
          <w:color w:val="auto"/>
          <w:sz w:val="22"/>
          <w:szCs w:val="22"/>
          <w:u w:val="single"/>
        </w:rPr>
        <w:t xml:space="preserve"> ΕΜΠΙΣΤΕΥΤΙΚΟΤΗΤΑ</w:t>
      </w:r>
    </w:p>
    <w:p w:rsidR="00824E77" w:rsidRPr="00726E3C" w:rsidRDefault="00824E77" w:rsidP="00824E77">
      <w:pPr>
        <w:pStyle w:val="Default"/>
        <w:spacing w:line="276" w:lineRule="auto"/>
        <w:rPr>
          <w:rFonts w:asciiTheme="minorHAnsi" w:eastAsiaTheme="minorEastAsia" w:hAnsiTheme="minorHAnsi" w:cstheme="minorBidi"/>
          <w:b/>
          <w:color w:val="auto"/>
          <w:sz w:val="22"/>
          <w:szCs w:val="22"/>
          <w:u w:val="single"/>
        </w:rPr>
      </w:pPr>
    </w:p>
    <w:p w:rsidR="00824E77" w:rsidRPr="00695842" w:rsidRDefault="00824E77" w:rsidP="00824E77">
      <w:pPr>
        <w:pStyle w:val="Default"/>
        <w:spacing w:line="276" w:lineRule="auto"/>
        <w:jc w:val="both"/>
        <w:rPr>
          <w:rFonts w:asciiTheme="minorHAnsi" w:eastAsiaTheme="minorEastAsia" w:hAnsiTheme="minorHAnsi" w:cstheme="minorBidi"/>
          <w:color w:val="auto"/>
          <w:sz w:val="22"/>
          <w:szCs w:val="22"/>
        </w:rPr>
      </w:pPr>
      <w:r w:rsidRPr="00695842">
        <w:rPr>
          <w:rFonts w:asciiTheme="minorHAnsi" w:eastAsiaTheme="minorEastAsia" w:hAnsiTheme="minorHAnsi" w:cstheme="minorBidi"/>
          <w:color w:val="auto"/>
          <w:sz w:val="22"/>
          <w:szCs w:val="22"/>
        </w:rPr>
        <w:t>Χωρίς την προηγούμενη γραπτή συνα</w:t>
      </w:r>
      <w:r>
        <w:rPr>
          <w:rFonts w:asciiTheme="minorHAnsi" w:eastAsiaTheme="minorEastAsia" w:hAnsiTheme="minorHAnsi" w:cstheme="minorBidi"/>
          <w:color w:val="auto"/>
          <w:sz w:val="22"/>
          <w:szCs w:val="22"/>
        </w:rPr>
        <w:t>ίνεση του Κ.Κ.Π.Π.Κ.Μ.</w:t>
      </w:r>
      <w:r w:rsidRPr="00695842">
        <w:rPr>
          <w:rFonts w:asciiTheme="minorHAnsi" w:eastAsiaTheme="minorEastAsia" w:hAnsiTheme="minorHAnsi" w:cstheme="minorBidi"/>
          <w:color w:val="auto"/>
          <w:sz w:val="22"/>
          <w:szCs w:val="22"/>
        </w:rPr>
        <w:t xml:space="preserve">, ο Προμηθευτής δεν αποκαλύπτει εμπιστευτικές πληροφορίες που του δόθηκαν ή που ο ίδιος ανακάλυψε κατά την εκτέλεση της προμήθειας, ούτε κοινοποιεί στοιχεία, έγγραφα και πληροφορίες των οποίων λαμβάνει γνώση σε σχέση με τη Σύμβαση, υποχρεούται δε να μεριμνά ώστε το προσωπικό του, και κάθε συνεργαζόμενος με αυτόν να τηρήσει την ως άνω υποχρέωση. Σε περίπτωση αθέτησης από τον Ανάδοχο της ως άνω υποχρέωσής του, η Αναθέτουσα Αρχή δικαιούται να απαιτήσει την αποκατάσταση τυχόν ζημίας της και την παύση κοινοποίησης των εμπιστευτικών πληροφοριών και την παράλειψή της στο μέλλον. </w:t>
      </w:r>
    </w:p>
    <w:p w:rsidR="00824E77" w:rsidRPr="00695842" w:rsidRDefault="00824E77" w:rsidP="00824E77">
      <w:pPr>
        <w:pStyle w:val="Default"/>
        <w:spacing w:line="276" w:lineRule="auto"/>
        <w:jc w:val="both"/>
        <w:rPr>
          <w:rFonts w:asciiTheme="minorHAnsi" w:eastAsiaTheme="minorEastAsia" w:hAnsiTheme="minorHAnsi" w:cstheme="minorBidi"/>
          <w:color w:val="auto"/>
          <w:sz w:val="22"/>
          <w:szCs w:val="22"/>
        </w:rPr>
      </w:pPr>
      <w:r w:rsidRPr="00695842">
        <w:rPr>
          <w:rFonts w:asciiTheme="minorHAnsi" w:eastAsiaTheme="minorEastAsia" w:hAnsiTheme="minorHAnsi" w:cstheme="minorBidi"/>
          <w:color w:val="auto"/>
          <w:sz w:val="22"/>
          <w:szCs w:val="22"/>
        </w:rPr>
        <w:t>Ο Προμηθευτής δεν δύναται να προβαίνει σε δημόσιες δηλώσεις χωρίς την προηγ</w:t>
      </w:r>
      <w:r>
        <w:rPr>
          <w:rFonts w:asciiTheme="minorHAnsi" w:eastAsiaTheme="minorEastAsia" w:hAnsiTheme="minorHAnsi" w:cstheme="minorBidi"/>
          <w:color w:val="auto"/>
          <w:sz w:val="22"/>
          <w:szCs w:val="22"/>
        </w:rPr>
        <w:t>ούμενη συναίνεση του Κ.Κ.Π.Π.Κ.Μ.</w:t>
      </w:r>
      <w:r w:rsidRPr="00695842">
        <w:rPr>
          <w:rFonts w:asciiTheme="minorHAnsi" w:eastAsiaTheme="minorEastAsia" w:hAnsiTheme="minorHAnsi" w:cstheme="minorBidi"/>
          <w:color w:val="auto"/>
          <w:sz w:val="22"/>
          <w:szCs w:val="22"/>
        </w:rPr>
        <w:t>, ούτε να συμμετέχει σε δραστηριότητες ασυμβίβαστες με τις υποχ</w:t>
      </w:r>
      <w:r>
        <w:rPr>
          <w:rFonts w:asciiTheme="minorHAnsi" w:eastAsiaTheme="minorEastAsia" w:hAnsiTheme="minorHAnsi" w:cstheme="minorBidi"/>
          <w:color w:val="auto"/>
          <w:sz w:val="22"/>
          <w:szCs w:val="22"/>
        </w:rPr>
        <w:t>ρεώσεις του απέναντι στο Κ.Κ.Π.Π.Κ.Μ. και δεν δεσμεύει το Κ.Κ.Π.Π.Κ.Μ.</w:t>
      </w:r>
      <w:r w:rsidRPr="00695842">
        <w:rPr>
          <w:rFonts w:asciiTheme="minorHAnsi" w:eastAsiaTheme="minorEastAsia" w:hAnsiTheme="minorHAnsi" w:cstheme="minorBidi"/>
          <w:color w:val="auto"/>
          <w:sz w:val="22"/>
          <w:szCs w:val="22"/>
        </w:rPr>
        <w:t xml:space="preserve">, με κανένα τρόπο, χωρίς την προηγούμενη γραπτή της συναίνεση. </w:t>
      </w:r>
    </w:p>
    <w:p w:rsidR="00824E77" w:rsidRPr="00695842" w:rsidRDefault="00824E77" w:rsidP="00824E77">
      <w:pPr>
        <w:pStyle w:val="Default"/>
        <w:spacing w:line="276" w:lineRule="auto"/>
        <w:jc w:val="both"/>
        <w:rPr>
          <w:rFonts w:asciiTheme="minorHAnsi" w:eastAsiaTheme="minorEastAsia" w:hAnsiTheme="minorHAnsi" w:cstheme="minorBidi"/>
          <w:color w:val="auto"/>
          <w:sz w:val="22"/>
          <w:szCs w:val="22"/>
        </w:rPr>
      </w:pPr>
      <w:r w:rsidRPr="00695842">
        <w:rPr>
          <w:rFonts w:asciiTheme="minorHAnsi" w:eastAsiaTheme="minorEastAsia" w:hAnsiTheme="minorHAnsi" w:cstheme="minorBidi"/>
          <w:color w:val="auto"/>
          <w:sz w:val="22"/>
          <w:szCs w:val="22"/>
        </w:rPr>
        <w:t xml:space="preserve">Οι προαναφερόμενοι όροι περί εμπιστευτικότητας δεσμεύουν τον ανάδοχο και μετά την ολοκλήρωση του έργου του εις το διηνεκές. </w:t>
      </w:r>
    </w:p>
    <w:p w:rsidR="00824E77" w:rsidRPr="00824E77" w:rsidRDefault="00824E77" w:rsidP="0036674D">
      <w:pPr>
        <w:spacing w:before="120"/>
        <w:jc w:val="center"/>
        <w:outlineLvl w:val="0"/>
        <w:rPr>
          <w:rFonts w:cs="Arial"/>
          <w:b/>
          <w:u w:val="single"/>
        </w:rPr>
      </w:pPr>
    </w:p>
    <w:p w:rsidR="00FB3045" w:rsidRDefault="00FB3045" w:rsidP="00FB3045">
      <w:pPr>
        <w:pStyle w:val="Default"/>
        <w:spacing w:line="276" w:lineRule="auto"/>
        <w:rPr>
          <w:rFonts w:asciiTheme="minorHAnsi" w:eastAsiaTheme="minorEastAsia" w:hAnsiTheme="minorHAnsi" w:cstheme="minorBidi"/>
          <w:b/>
          <w:color w:val="auto"/>
          <w:sz w:val="22"/>
          <w:szCs w:val="22"/>
          <w:u w:val="single"/>
        </w:rPr>
      </w:pPr>
      <w:r>
        <w:rPr>
          <w:rFonts w:cs="Arial"/>
          <w:b/>
          <w:u w:val="single"/>
        </w:rPr>
        <w:t xml:space="preserve"> </w:t>
      </w:r>
      <w:r w:rsidRPr="00726E3C">
        <w:rPr>
          <w:rFonts w:asciiTheme="minorHAnsi" w:eastAsiaTheme="minorEastAsia" w:hAnsiTheme="minorHAnsi" w:cstheme="minorBidi"/>
          <w:b/>
          <w:color w:val="auto"/>
          <w:sz w:val="22"/>
          <w:szCs w:val="22"/>
          <w:u w:val="single"/>
        </w:rPr>
        <w:t>ΆΡΘΡΟ</w:t>
      </w:r>
      <w:r>
        <w:rPr>
          <w:rFonts w:asciiTheme="minorHAnsi" w:eastAsiaTheme="minorEastAsia" w:hAnsiTheme="minorHAnsi" w:cstheme="minorBidi"/>
          <w:b/>
          <w:color w:val="auto"/>
          <w:sz w:val="22"/>
          <w:szCs w:val="22"/>
          <w:u w:val="single"/>
        </w:rPr>
        <w:t xml:space="preserve"> 11 </w:t>
      </w:r>
    </w:p>
    <w:p w:rsidR="00B771C7" w:rsidRPr="00FB3045" w:rsidRDefault="00B771C7" w:rsidP="00FB3045">
      <w:pPr>
        <w:pStyle w:val="Default"/>
        <w:spacing w:line="276" w:lineRule="auto"/>
        <w:rPr>
          <w:rFonts w:asciiTheme="minorHAnsi" w:eastAsiaTheme="minorEastAsia" w:hAnsiTheme="minorHAnsi" w:cstheme="minorBidi"/>
          <w:b/>
          <w:color w:val="auto"/>
          <w:sz w:val="22"/>
          <w:szCs w:val="22"/>
          <w:u w:val="single"/>
        </w:rPr>
      </w:pPr>
      <w:r w:rsidRPr="00FB3045">
        <w:rPr>
          <w:rFonts w:asciiTheme="minorHAnsi" w:eastAsiaTheme="minorEastAsia" w:hAnsiTheme="minorHAnsi" w:cstheme="minorBidi"/>
          <w:b/>
          <w:color w:val="auto"/>
          <w:sz w:val="22"/>
          <w:szCs w:val="22"/>
          <w:u w:val="single"/>
        </w:rPr>
        <w:t>ΚΑΝΟΝΕΣ ΔΗΜΟΣΙΟΤΗΤΑΣ</w:t>
      </w:r>
    </w:p>
    <w:p w:rsidR="00B771C7" w:rsidRPr="005557F2" w:rsidRDefault="00B771C7" w:rsidP="00B771C7">
      <w:pPr>
        <w:jc w:val="both"/>
        <w:rPr>
          <w:rFonts w:eastAsia="Times New Roman" w:cstheme="minorHAnsi"/>
        </w:rPr>
      </w:pPr>
      <w:r w:rsidRPr="005557F2">
        <w:rPr>
          <w:rFonts w:eastAsia="Times New Roman" w:cstheme="minorHAnsi"/>
        </w:rPr>
        <w:t xml:space="preserve">Η πρόσκληση ενδιαφέροντος θα αναρτηθεί στον ιστότοπο του Κέντρου </w:t>
      </w:r>
      <w:proofErr w:type="spellStart"/>
      <w:r w:rsidRPr="005557F2">
        <w:rPr>
          <w:rFonts w:eastAsia="Times New Roman" w:cstheme="minorHAnsi"/>
        </w:rPr>
        <w:t>www.kkp</w:t>
      </w:r>
      <w:proofErr w:type="spellEnd"/>
      <w:r w:rsidRPr="005557F2">
        <w:rPr>
          <w:rFonts w:eastAsia="Times New Roman" w:cstheme="minorHAnsi"/>
        </w:rPr>
        <w:t>-</w:t>
      </w:r>
      <w:proofErr w:type="spellStart"/>
      <w:r w:rsidRPr="005557F2">
        <w:rPr>
          <w:rFonts w:eastAsia="Times New Roman" w:cstheme="minorHAnsi"/>
        </w:rPr>
        <w:t>km.gr</w:t>
      </w:r>
      <w:proofErr w:type="spellEnd"/>
      <w:r w:rsidRPr="005557F2">
        <w:rPr>
          <w:rFonts w:eastAsia="Times New Roman" w:cstheme="minorHAnsi"/>
        </w:rPr>
        <w:t xml:space="preserve"> , στο </w:t>
      </w:r>
      <w:proofErr w:type="spellStart"/>
      <w:r w:rsidRPr="005557F2">
        <w:rPr>
          <w:rFonts w:eastAsia="Times New Roman" w:cstheme="minorHAnsi"/>
        </w:rPr>
        <w:t>www.eproc</w:t>
      </w:r>
      <w:r>
        <w:rPr>
          <w:rFonts w:eastAsia="Times New Roman" w:cstheme="minorHAnsi"/>
        </w:rPr>
        <w:t>urement.gov.gr</w:t>
      </w:r>
      <w:proofErr w:type="spellEnd"/>
      <w:r>
        <w:rPr>
          <w:rFonts w:eastAsia="Times New Roman" w:cstheme="minorHAnsi"/>
        </w:rPr>
        <w:t xml:space="preserve">  &amp; στη </w:t>
      </w:r>
      <w:proofErr w:type="spellStart"/>
      <w:r>
        <w:rPr>
          <w:rFonts w:eastAsia="Times New Roman" w:cstheme="minorHAnsi"/>
        </w:rPr>
        <w:t>Δι@ύγεια</w:t>
      </w:r>
      <w:proofErr w:type="spellEnd"/>
      <w:r>
        <w:rPr>
          <w:rFonts w:eastAsia="Times New Roman" w:cstheme="minorHAnsi"/>
        </w:rPr>
        <w:t xml:space="preserve"> </w:t>
      </w:r>
      <w:r w:rsidRPr="005557F2">
        <w:rPr>
          <w:rFonts w:eastAsia="Times New Roman" w:cstheme="minorHAnsi"/>
        </w:rPr>
        <w:t>.</w:t>
      </w:r>
    </w:p>
    <w:p w:rsidR="00B771C7" w:rsidRPr="005557F2" w:rsidRDefault="00B771C7" w:rsidP="00B771C7">
      <w:pPr>
        <w:pStyle w:val="ac"/>
        <w:spacing w:before="120" w:line="280" w:lineRule="exact"/>
        <w:jc w:val="both"/>
        <w:rPr>
          <w:rFonts w:asciiTheme="minorHAnsi" w:hAnsiTheme="minorHAnsi" w:cstheme="minorHAnsi"/>
        </w:rPr>
      </w:pPr>
      <w:r w:rsidRPr="005557F2">
        <w:rPr>
          <w:rFonts w:asciiTheme="minorHAnsi" w:hAnsiTheme="minorHAnsi" w:cstheme="minorHAnsi"/>
          <w:iCs/>
          <w:sz w:val="22"/>
          <w:szCs w:val="22"/>
        </w:rPr>
        <w:lastRenderedPageBreak/>
        <w:t>Για ότι δεν αναφέρεται στην παρούσα διακήρυξη, ισχύουν οι περί προμηθειών του Δημοσίου νόμοι και διατάξεις (Ν.4412/2016).</w:t>
      </w:r>
      <w:r w:rsidRPr="005557F2">
        <w:rPr>
          <w:rFonts w:asciiTheme="minorHAnsi" w:hAnsiTheme="minorHAnsi" w:cstheme="minorHAnsi"/>
        </w:rPr>
        <w:tab/>
      </w:r>
    </w:p>
    <w:p w:rsidR="00B771C7" w:rsidRDefault="00B771C7" w:rsidP="00204AE7">
      <w:pPr>
        <w:spacing w:after="0"/>
      </w:pPr>
    </w:p>
    <w:p w:rsidR="00B771C7" w:rsidRDefault="00B771C7" w:rsidP="00204AE7">
      <w:pPr>
        <w:spacing w:after="0"/>
      </w:pPr>
    </w:p>
    <w:p w:rsidR="00881547" w:rsidRDefault="00881547" w:rsidP="00881547">
      <w:pPr>
        <w:spacing w:after="0"/>
      </w:pPr>
      <w:r>
        <w:t>Τα παρακάτω ΠΑΡΑΡΤΗΜΑΤΑ που επισυνάπτονται στην παρούσα αποτελούν αναπόσπαστο μέρος αυτής:</w:t>
      </w:r>
    </w:p>
    <w:p w:rsidR="00204AE7" w:rsidRDefault="00204AE7" w:rsidP="00204AE7">
      <w:pPr>
        <w:spacing w:after="0"/>
      </w:pPr>
    </w:p>
    <w:tbl>
      <w:tblPr>
        <w:tblStyle w:val="a4"/>
        <w:tblW w:w="0" w:type="auto"/>
        <w:tblLook w:val="04A0"/>
      </w:tblPr>
      <w:tblGrid>
        <w:gridCol w:w="1101"/>
        <w:gridCol w:w="4580"/>
        <w:gridCol w:w="2841"/>
      </w:tblGrid>
      <w:tr w:rsidR="00204AE7" w:rsidTr="00204AE7">
        <w:tc>
          <w:tcPr>
            <w:tcW w:w="1101" w:type="dxa"/>
          </w:tcPr>
          <w:p w:rsidR="00204AE7" w:rsidRDefault="00204AE7" w:rsidP="00204AE7">
            <w:r>
              <w:t>1.</w:t>
            </w:r>
          </w:p>
        </w:tc>
        <w:tc>
          <w:tcPr>
            <w:tcW w:w="4580" w:type="dxa"/>
          </w:tcPr>
          <w:p w:rsidR="00881547" w:rsidRPr="00881547" w:rsidRDefault="00881547" w:rsidP="00881547">
            <w:r w:rsidRPr="00881547">
              <w:t>ΤΕΧΝΙΚΕΣ ΠΡΟΔΙΑΓΡΑΦΕΣ</w:t>
            </w:r>
          </w:p>
          <w:p w:rsidR="00204AE7" w:rsidRDefault="00204AE7" w:rsidP="00204AE7"/>
        </w:tc>
        <w:tc>
          <w:tcPr>
            <w:tcW w:w="2841" w:type="dxa"/>
          </w:tcPr>
          <w:p w:rsidR="00204AE7" w:rsidRDefault="00204AE7" w:rsidP="00204AE7">
            <w:r>
              <w:t>ΠΑΡΑΡΤΗΜΑ  Α΄</w:t>
            </w:r>
          </w:p>
        </w:tc>
      </w:tr>
      <w:tr w:rsidR="00204AE7" w:rsidTr="00881547">
        <w:trPr>
          <w:trHeight w:val="317"/>
        </w:trPr>
        <w:tc>
          <w:tcPr>
            <w:tcW w:w="1101" w:type="dxa"/>
          </w:tcPr>
          <w:p w:rsidR="00204AE7" w:rsidRDefault="00204AE7" w:rsidP="00204AE7">
            <w:r>
              <w:t>2.</w:t>
            </w:r>
          </w:p>
        </w:tc>
        <w:tc>
          <w:tcPr>
            <w:tcW w:w="4580" w:type="dxa"/>
          </w:tcPr>
          <w:p w:rsidR="00881547" w:rsidRPr="00881547" w:rsidRDefault="00881547" w:rsidP="00881547">
            <w:r w:rsidRPr="00881547">
              <w:t>ΠΙΝΑΚΑΣ ΣΥΜΜΟΡΦΩΣΗΣ</w:t>
            </w:r>
          </w:p>
          <w:p w:rsidR="00204AE7" w:rsidRDefault="00204AE7" w:rsidP="00881547"/>
        </w:tc>
        <w:tc>
          <w:tcPr>
            <w:tcW w:w="2841" w:type="dxa"/>
          </w:tcPr>
          <w:p w:rsidR="00204AE7" w:rsidRDefault="00204AE7" w:rsidP="00204AE7">
            <w:r>
              <w:t>ΠΑΡΑΡΤΗΜΑ  Β΄</w:t>
            </w:r>
          </w:p>
        </w:tc>
      </w:tr>
      <w:tr w:rsidR="009750FF" w:rsidTr="00204AE7">
        <w:tc>
          <w:tcPr>
            <w:tcW w:w="1101" w:type="dxa"/>
          </w:tcPr>
          <w:p w:rsidR="009750FF" w:rsidRDefault="009750FF" w:rsidP="00204AE7">
            <w:r>
              <w:t>3.</w:t>
            </w:r>
          </w:p>
        </w:tc>
        <w:tc>
          <w:tcPr>
            <w:tcW w:w="4580" w:type="dxa"/>
          </w:tcPr>
          <w:p w:rsidR="009750FF" w:rsidRDefault="009750FF" w:rsidP="00204AE7">
            <w:r>
              <w:t xml:space="preserve">Τ.Ε.Υ.Δ. </w:t>
            </w:r>
          </w:p>
        </w:tc>
        <w:tc>
          <w:tcPr>
            <w:tcW w:w="2841" w:type="dxa"/>
          </w:tcPr>
          <w:p w:rsidR="009750FF" w:rsidRDefault="009750FF" w:rsidP="00204AE7">
            <w:r>
              <w:t xml:space="preserve">ΠΑΡΑΡΤΗΜΑ Γ΄ </w:t>
            </w:r>
          </w:p>
        </w:tc>
      </w:tr>
    </w:tbl>
    <w:p w:rsidR="00204AE7" w:rsidRDefault="00204AE7" w:rsidP="00204AE7">
      <w:pPr>
        <w:spacing w:after="0"/>
      </w:pPr>
    </w:p>
    <w:p w:rsidR="00204AE7" w:rsidRDefault="00204AE7" w:rsidP="008470B8">
      <w:pPr>
        <w:spacing w:after="0"/>
      </w:pPr>
      <w:r>
        <w:t xml:space="preserve">                                                                          </w:t>
      </w:r>
    </w:p>
    <w:p w:rsidR="00204AE7" w:rsidRPr="0036766D" w:rsidRDefault="00204AE7" w:rsidP="008470B8">
      <w:pPr>
        <w:spacing w:after="0"/>
        <w:rPr>
          <w:b/>
        </w:rPr>
      </w:pPr>
      <w:r>
        <w:t xml:space="preserve">                                                                                                 </w:t>
      </w:r>
      <w:r w:rsidRPr="0036766D">
        <w:rPr>
          <w:b/>
        </w:rPr>
        <w:t>Η   ΠΡΟΕΔΡΟΣ  ΤΟΥ Δ.Σ.</w:t>
      </w:r>
    </w:p>
    <w:p w:rsidR="00204AE7" w:rsidRPr="0036766D" w:rsidRDefault="00204AE7" w:rsidP="008470B8">
      <w:pPr>
        <w:spacing w:after="0"/>
        <w:rPr>
          <w:b/>
        </w:rPr>
      </w:pPr>
    </w:p>
    <w:p w:rsidR="00204AE7" w:rsidRPr="0036766D" w:rsidRDefault="00204AE7" w:rsidP="008470B8">
      <w:pPr>
        <w:spacing w:after="0"/>
        <w:rPr>
          <w:b/>
        </w:rPr>
      </w:pPr>
    </w:p>
    <w:p w:rsidR="00204AE7" w:rsidRPr="0036766D" w:rsidRDefault="00204AE7" w:rsidP="008470B8">
      <w:pPr>
        <w:spacing w:after="0"/>
        <w:rPr>
          <w:b/>
        </w:rPr>
      </w:pPr>
      <w:r w:rsidRPr="0036766D">
        <w:rPr>
          <w:b/>
        </w:rPr>
        <w:t xml:space="preserve">                                                                                                  </w:t>
      </w:r>
      <w:r w:rsidR="0036766D" w:rsidRPr="0036766D">
        <w:rPr>
          <w:b/>
        </w:rPr>
        <w:t>ΝΑΚΟΥ Θ.Μ. ΒΑΣΙΛΙΚΗ</w:t>
      </w:r>
      <w:r w:rsidRPr="0036766D">
        <w:rPr>
          <w:b/>
        </w:rPr>
        <w:t xml:space="preserve"> </w:t>
      </w:r>
    </w:p>
    <w:p w:rsidR="009750FF" w:rsidRDefault="009750FF" w:rsidP="008470B8">
      <w:pPr>
        <w:spacing w:after="0"/>
      </w:pPr>
    </w:p>
    <w:p w:rsidR="00D327FD" w:rsidRDefault="00D327FD" w:rsidP="008470B8">
      <w:pPr>
        <w:spacing w:after="0"/>
      </w:pPr>
    </w:p>
    <w:p w:rsidR="00D327FD" w:rsidRDefault="00D327FD" w:rsidP="008470B8">
      <w:pPr>
        <w:spacing w:after="0"/>
      </w:pPr>
    </w:p>
    <w:p w:rsidR="00D327FD" w:rsidRDefault="00D327FD" w:rsidP="008470B8">
      <w:pPr>
        <w:spacing w:after="0"/>
      </w:pPr>
    </w:p>
    <w:p w:rsidR="00D327FD" w:rsidRDefault="00D327FD" w:rsidP="008470B8">
      <w:pPr>
        <w:spacing w:after="0"/>
      </w:pPr>
    </w:p>
    <w:p w:rsidR="00D327FD" w:rsidRDefault="00D327FD" w:rsidP="008470B8">
      <w:pPr>
        <w:spacing w:after="0"/>
      </w:pPr>
    </w:p>
    <w:p w:rsidR="00D327FD" w:rsidRDefault="00D327FD" w:rsidP="008470B8">
      <w:pPr>
        <w:spacing w:after="0"/>
      </w:pPr>
    </w:p>
    <w:p w:rsidR="00D327FD" w:rsidRDefault="00D327FD" w:rsidP="008470B8">
      <w:pPr>
        <w:spacing w:after="0"/>
      </w:pPr>
    </w:p>
    <w:p w:rsidR="000A3DAC" w:rsidRDefault="000A3DAC" w:rsidP="008470B8">
      <w:pPr>
        <w:spacing w:after="0"/>
      </w:pPr>
    </w:p>
    <w:p w:rsidR="000A3DAC" w:rsidRDefault="000A3DAC" w:rsidP="008470B8">
      <w:pPr>
        <w:spacing w:after="0"/>
      </w:pPr>
    </w:p>
    <w:p w:rsidR="000A3DAC" w:rsidRDefault="000A3DAC" w:rsidP="008470B8">
      <w:pPr>
        <w:spacing w:after="0"/>
      </w:pPr>
    </w:p>
    <w:p w:rsidR="000A3DAC" w:rsidRDefault="000A3DAC" w:rsidP="008470B8">
      <w:pPr>
        <w:spacing w:after="0"/>
      </w:pPr>
    </w:p>
    <w:p w:rsidR="000A3DAC" w:rsidRDefault="000A3DAC" w:rsidP="008470B8">
      <w:pPr>
        <w:spacing w:after="0"/>
      </w:pPr>
    </w:p>
    <w:p w:rsidR="000A3DAC" w:rsidRDefault="000A3DAC" w:rsidP="008470B8">
      <w:pPr>
        <w:spacing w:after="0"/>
      </w:pPr>
    </w:p>
    <w:p w:rsidR="000A3DAC" w:rsidRDefault="000A3DAC" w:rsidP="008470B8">
      <w:pPr>
        <w:spacing w:after="0"/>
      </w:pPr>
    </w:p>
    <w:p w:rsidR="000A3DAC" w:rsidRDefault="000A3DAC" w:rsidP="008470B8">
      <w:pPr>
        <w:spacing w:after="0"/>
      </w:pPr>
    </w:p>
    <w:p w:rsidR="000A3DAC" w:rsidRDefault="000A3DAC" w:rsidP="008470B8">
      <w:pPr>
        <w:spacing w:after="0"/>
      </w:pPr>
    </w:p>
    <w:p w:rsidR="000A3DAC" w:rsidRDefault="000A3DAC" w:rsidP="008470B8">
      <w:pPr>
        <w:spacing w:after="0"/>
      </w:pPr>
    </w:p>
    <w:p w:rsidR="000A3DAC" w:rsidRDefault="000A3DAC" w:rsidP="008470B8">
      <w:pPr>
        <w:spacing w:after="0"/>
      </w:pPr>
    </w:p>
    <w:p w:rsidR="000A3DAC" w:rsidRDefault="000A3DAC" w:rsidP="008470B8">
      <w:pPr>
        <w:spacing w:after="0"/>
      </w:pPr>
    </w:p>
    <w:p w:rsidR="000A3DAC" w:rsidRDefault="000A3DAC" w:rsidP="008470B8">
      <w:pPr>
        <w:spacing w:after="0"/>
      </w:pPr>
    </w:p>
    <w:p w:rsidR="000A3DAC" w:rsidRDefault="000A3DAC" w:rsidP="008470B8">
      <w:pPr>
        <w:spacing w:after="0"/>
      </w:pPr>
    </w:p>
    <w:p w:rsidR="000A3DAC" w:rsidRDefault="000A3DAC" w:rsidP="008470B8">
      <w:pPr>
        <w:spacing w:after="0"/>
      </w:pPr>
    </w:p>
    <w:p w:rsidR="000A3DAC" w:rsidRDefault="000A3DAC" w:rsidP="008470B8">
      <w:pPr>
        <w:spacing w:after="0"/>
      </w:pPr>
    </w:p>
    <w:p w:rsidR="000A3DAC" w:rsidRDefault="000A3DAC" w:rsidP="008470B8">
      <w:pPr>
        <w:spacing w:after="0"/>
      </w:pPr>
    </w:p>
    <w:p w:rsidR="000A3DAC" w:rsidRDefault="000A3DAC" w:rsidP="008470B8">
      <w:pPr>
        <w:spacing w:after="0"/>
      </w:pPr>
    </w:p>
    <w:p w:rsidR="000A3DAC" w:rsidRDefault="000A3DAC" w:rsidP="008470B8">
      <w:pPr>
        <w:spacing w:after="0"/>
      </w:pPr>
    </w:p>
    <w:p w:rsidR="00CF365F" w:rsidRPr="00775C0C" w:rsidRDefault="00CF365F" w:rsidP="008470B8">
      <w:pPr>
        <w:spacing w:after="0"/>
      </w:pPr>
    </w:p>
    <w:p w:rsidR="00F6684D" w:rsidRDefault="00F6684D" w:rsidP="00E906AF">
      <w:pPr>
        <w:spacing w:after="0"/>
        <w:jc w:val="center"/>
        <w:rPr>
          <w:b/>
          <w:u w:val="single"/>
        </w:rPr>
      </w:pPr>
    </w:p>
    <w:p w:rsidR="00F6684D" w:rsidRDefault="00F6684D" w:rsidP="00E906AF">
      <w:pPr>
        <w:spacing w:after="0"/>
        <w:jc w:val="center"/>
        <w:rPr>
          <w:b/>
          <w:u w:val="single"/>
        </w:rPr>
      </w:pPr>
    </w:p>
    <w:p w:rsidR="00E906AF" w:rsidRPr="00E906AF" w:rsidRDefault="00E906AF" w:rsidP="00E906AF">
      <w:pPr>
        <w:spacing w:after="0"/>
        <w:jc w:val="center"/>
        <w:rPr>
          <w:b/>
          <w:u w:val="single"/>
        </w:rPr>
      </w:pPr>
      <w:r w:rsidRPr="00E906AF">
        <w:rPr>
          <w:b/>
          <w:u w:val="single"/>
        </w:rPr>
        <w:t>ΠΑΡΑΡΤΗΜΑ  Α΄</w:t>
      </w:r>
    </w:p>
    <w:p w:rsidR="00E906AF" w:rsidRDefault="00E25C40" w:rsidP="00E906AF">
      <w:pPr>
        <w:spacing w:after="0"/>
        <w:jc w:val="center"/>
        <w:rPr>
          <w:b/>
          <w:u w:val="single"/>
        </w:rPr>
      </w:pPr>
      <w:r>
        <w:rPr>
          <w:b/>
          <w:u w:val="single"/>
        </w:rPr>
        <w:t>ΤΕΧΝΙΚΕΣ ΠΡΟΔΙΑΓΡΑΦΕΣ</w:t>
      </w:r>
    </w:p>
    <w:p w:rsidR="00720F74" w:rsidRPr="00E906AF" w:rsidRDefault="00720F74" w:rsidP="00E906AF">
      <w:pPr>
        <w:spacing w:after="0"/>
        <w:jc w:val="center"/>
        <w:rPr>
          <w:b/>
          <w:u w:val="single"/>
        </w:rPr>
      </w:pPr>
    </w:p>
    <w:p w:rsidR="004069EE" w:rsidRPr="007B04D2" w:rsidRDefault="004069EE" w:rsidP="004069EE">
      <w:pPr>
        <w:jc w:val="both"/>
        <w:rPr>
          <w:rFonts w:ascii="Times New Roman" w:hAnsi="Times New Roman"/>
        </w:rPr>
      </w:pPr>
      <w:r>
        <w:rPr>
          <w:rFonts w:ascii="Times New Roman" w:hAnsi="Times New Roman"/>
          <w:b/>
          <w:u w:val="single"/>
        </w:rPr>
        <w:t xml:space="preserve">Τεχνικές προδιαγραφές για τον διαγωνισμό </w:t>
      </w:r>
      <w:r w:rsidRPr="00F7273E">
        <w:rPr>
          <w:rFonts w:ascii="Times New Roman" w:hAnsi="Times New Roman"/>
          <w:b/>
          <w:u w:val="single"/>
        </w:rPr>
        <w:t>Διαμόρφωση κέντρου e-point of care για άτομα με αυτισμό</w:t>
      </w:r>
      <w:r>
        <w:rPr>
          <w:rFonts w:ascii="Times New Roman" w:hAnsi="Times New Roman"/>
          <w:b/>
          <w:u w:val="single"/>
        </w:rPr>
        <w:t xml:space="preserve"> προμήθεια υλικού και εργασίες</w:t>
      </w:r>
      <w:r w:rsidRPr="007B04D2">
        <w:rPr>
          <w:rFonts w:ascii="Times New Roman" w:hAnsi="Times New Roman"/>
          <w:b/>
          <w:u w:val="single"/>
        </w:rPr>
        <w:t xml:space="preserve"> </w:t>
      </w:r>
      <w:r>
        <w:rPr>
          <w:rFonts w:ascii="Times New Roman" w:hAnsi="Times New Roman"/>
          <w:b/>
          <w:u w:val="single"/>
        </w:rPr>
        <w:t xml:space="preserve">συνολικού προϋπολογισμού 60.000€ + ΦΠΑ </w:t>
      </w:r>
    </w:p>
    <w:p w:rsidR="004069EE" w:rsidRDefault="004069EE" w:rsidP="004069EE">
      <w:pPr>
        <w:jc w:val="both"/>
        <w:rPr>
          <w:rFonts w:ascii="Times New Roman" w:hAnsi="Times New Roman"/>
        </w:rPr>
      </w:pPr>
      <w:r>
        <w:rPr>
          <w:rFonts w:ascii="Times New Roman" w:hAnsi="Times New Roman"/>
        </w:rPr>
        <w:t xml:space="preserve">Προτείνεται </w:t>
      </w:r>
      <w:r w:rsidRPr="000E60A4">
        <w:rPr>
          <w:rFonts w:ascii="Times New Roman" w:hAnsi="Times New Roman"/>
        </w:rPr>
        <w:t>η δημιουργία ενός ψηφιακού κέντρου φροντίδας ατόμων με αυτισμό όπως αναλυτικά παρουσιάζεται κάτωθι: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5720"/>
      </w:tblGrid>
      <w:tr w:rsidR="004069EE" w:rsidRPr="001E196C" w:rsidTr="00FE01C4">
        <w:tc>
          <w:tcPr>
            <w:tcW w:w="2802" w:type="dxa"/>
          </w:tcPr>
          <w:p w:rsidR="004069EE" w:rsidRPr="001E196C" w:rsidRDefault="004069EE" w:rsidP="00FE01C4">
            <w:pPr>
              <w:spacing w:after="0" w:line="240" w:lineRule="auto"/>
              <w:rPr>
                <w:rFonts w:ascii="Comic Sans MS" w:hAnsi="Comic Sans MS"/>
                <w:b/>
                <w:sz w:val="24"/>
                <w:szCs w:val="24"/>
              </w:rPr>
            </w:pPr>
            <w:r w:rsidRPr="001E196C">
              <w:rPr>
                <w:rFonts w:ascii="Comic Sans MS" w:hAnsi="Comic Sans MS"/>
                <w:b/>
                <w:sz w:val="24"/>
                <w:szCs w:val="24"/>
              </w:rPr>
              <w:t>Άξονας Προτεραιότητας-Ομάδα στόχου</w:t>
            </w:r>
          </w:p>
        </w:tc>
        <w:tc>
          <w:tcPr>
            <w:tcW w:w="5720" w:type="dxa"/>
          </w:tcPr>
          <w:p w:rsidR="004069EE" w:rsidRPr="001E196C" w:rsidRDefault="004069EE" w:rsidP="00FE01C4">
            <w:pPr>
              <w:spacing w:after="0" w:line="240" w:lineRule="auto"/>
              <w:rPr>
                <w:rFonts w:ascii="Comic Sans MS" w:hAnsi="Comic Sans MS"/>
                <w:sz w:val="24"/>
                <w:szCs w:val="24"/>
              </w:rPr>
            </w:pPr>
            <w:r w:rsidRPr="001E196C">
              <w:rPr>
                <w:rFonts w:ascii="Comic Sans MS" w:hAnsi="Comic Sans MS"/>
                <w:sz w:val="24"/>
                <w:szCs w:val="24"/>
              </w:rPr>
              <w:t>Αφορά γονείς Ατόμων με αυτισμό αλλά και δομές, είτε δημόσιες είτε ιδιωτικές όπου επιθυμούν να αξιοποιήσουν σύγχρονες τεχνολογίες και μέσα Ηλεκτρονικής φροντίδας υγείας.</w:t>
            </w:r>
          </w:p>
        </w:tc>
      </w:tr>
      <w:tr w:rsidR="004069EE" w:rsidRPr="001E196C" w:rsidTr="00FE01C4">
        <w:tc>
          <w:tcPr>
            <w:tcW w:w="2802" w:type="dxa"/>
          </w:tcPr>
          <w:p w:rsidR="004069EE" w:rsidRPr="001E196C" w:rsidRDefault="004069EE" w:rsidP="00FE01C4">
            <w:pPr>
              <w:spacing w:after="0" w:line="240" w:lineRule="auto"/>
              <w:rPr>
                <w:rFonts w:ascii="Comic Sans MS" w:hAnsi="Comic Sans MS"/>
                <w:b/>
                <w:sz w:val="24"/>
                <w:szCs w:val="24"/>
              </w:rPr>
            </w:pPr>
            <w:r w:rsidRPr="001E196C">
              <w:rPr>
                <w:rFonts w:ascii="Comic Sans MS" w:hAnsi="Comic Sans MS"/>
                <w:b/>
                <w:sz w:val="24"/>
                <w:szCs w:val="24"/>
              </w:rPr>
              <w:t>Θεματική</w:t>
            </w:r>
          </w:p>
        </w:tc>
        <w:tc>
          <w:tcPr>
            <w:tcW w:w="5720" w:type="dxa"/>
          </w:tcPr>
          <w:p w:rsidR="004069EE" w:rsidRPr="001E196C" w:rsidRDefault="004069EE" w:rsidP="00FE01C4">
            <w:pPr>
              <w:spacing w:after="0" w:line="240" w:lineRule="auto"/>
              <w:rPr>
                <w:rFonts w:ascii="Comic Sans MS" w:hAnsi="Comic Sans MS"/>
                <w:sz w:val="24"/>
                <w:szCs w:val="24"/>
              </w:rPr>
            </w:pPr>
            <w:r w:rsidRPr="001E196C">
              <w:rPr>
                <w:rFonts w:ascii="Comic Sans MS" w:hAnsi="Comic Sans MS"/>
                <w:sz w:val="24"/>
                <w:szCs w:val="24"/>
              </w:rPr>
              <w:t>Διαμόρφωση ενός ψηφιακού κέντρου φροντίδας ατόμων με Αυτισμό</w:t>
            </w:r>
          </w:p>
        </w:tc>
      </w:tr>
      <w:tr w:rsidR="004069EE" w:rsidRPr="001E196C" w:rsidTr="00FE01C4">
        <w:tc>
          <w:tcPr>
            <w:tcW w:w="2802" w:type="dxa"/>
          </w:tcPr>
          <w:p w:rsidR="004069EE" w:rsidRPr="001E196C" w:rsidRDefault="004069EE" w:rsidP="00FE01C4">
            <w:pPr>
              <w:spacing w:after="0" w:line="240" w:lineRule="auto"/>
              <w:rPr>
                <w:rFonts w:ascii="Comic Sans MS" w:hAnsi="Comic Sans MS"/>
                <w:b/>
                <w:sz w:val="24"/>
                <w:szCs w:val="24"/>
              </w:rPr>
            </w:pPr>
            <w:r w:rsidRPr="001E196C">
              <w:rPr>
                <w:rFonts w:ascii="Comic Sans MS" w:hAnsi="Comic Sans MS"/>
                <w:b/>
                <w:sz w:val="24"/>
                <w:szCs w:val="24"/>
              </w:rPr>
              <w:t>Τίτλος Δράσης</w:t>
            </w:r>
          </w:p>
        </w:tc>
        <w:tc>
          <w:tcPr>
            <w:tcW w:w="5720" w:type="dxa"/>
          </w:tcPr>
          <w:p w:rsidR="004069EE" w:rsidRPr="001E196C" w:rsidRDefault="004069EE" w:rsidP="00FE01C4">
            <w:pPr>
              <w:spacing w:after="0" w:line="240" w:lineRule="auto"/>
              <w:rPr>
                <w:rFonts w:ascii="Comic Sans MS" w:hAnsi="Comic Sans MS"/>
                <w:sz w:val="24"/>
                <w:szCs w:val="24"/>
                <w:lang w:val="en-US"/>
              </w:rPr>
            </w:pPr>
            <w:r w:rsidRPr="001E196C">
              <w:rPr>
                <w:rFonts w:ascii="Comic Sans MS" w:hAnsi="Comic Sans MS"/>
                <w:b/>
                <w:sz w:val="24"/>
                <w:szCs w:val="24"/>
                <w:lang w:val="en-US"/>
              </w:rPr>
              <w:t xml:space="preserve">E- point of care </w:t>
            </w:r>
            <w:r w:rsidRPr="001E196C">
              <w:rPr>
                <w:rFonts w:ascii="Comic Sans MS" w:hAnsi="Comic Sans MS"/>
                <w:b/>
                <w:sz w:val="24"/>
                <w:szCs w:val="24"/>
              </w:rPr>
              <w:t>ατόμων</w:t>
            </w:r>
            <w:r w:rsidRPr="001E196C">
              <w:rPr>
                <w:rFonts w:ascii="Comic Sans MS" w:hAnsi="Comic Sans MS"/>
                <w:b/>
                <w:sz w:val="24"/>
                <w:szCs w:val="24"/>
                <w:lang w:val="en-US"/>
              </w:rPr>
              <w:t xml:space="preserve"> </w:t>
            </w:r>
            <w:r w:rsidRPr="001E196C">
              <w:rPr>
                <w:rFonts w:ascii="Comic Sans MS" w:hAnsi="Comic Sans MS"/>
                <w:b/>
                <w:sz w:val="24"/>
                <w:szCs w:val="24"/>
              </w:rPr>
              <w:t>με</w:t>
            </w:r>
            <w:r w:rsidRPr="001E196C">
              <w:rPr>
                <w:rFonts w:ascii="Comic Sans MS" w:hAnsi="Comic Sans MS"/>
                <w:b/>
                <w:sz w:val="24"/>
                <w:szCs w:val="24"/>
                <w:lang w:val="en-US"/>
              </w:rPr>
              <w:t xml:space="preserve"> </w:t>
            </w:r>
            <w:r w:rsidRPr="001E196C">
              <w:rPr>
                <w:rFonts w:ascii="Comic Sans MS" w:hAnsi="Comic Sans MS"/>
                <w:b/>
                <w:sz w:val="24"/>
                <w:szCs w:val="24"/>
              </w:rPr>
              <w:t>Αυτισμό</w:t>
            </w:r>
          </w:p>
        </w:tc>
      </w:tr>
      <w:tr w:rsidR="004069EE" w:rsidRPr="001E196C" w:rsidTr="00FE01C4">
        <w:tc>
          <w:tcPr>
            <w:tcW w:w="2802" w:type="dxa"/>
          </w:tcPr>
          <w:p w:rsidR="004069EE" w:rsidRPr="001E196C" w:rsidRDefault="004069EE" w:rsidP="00FE01C4">
            <w:pPr>
              <w:spacing w:after="0" w:line="240" w:lineRule="auto"/>
              <w:rPr>
                <w:rFonts w:ascii="Comic Sans MS" w:hAnsi="Comic Sans MS"/>
                <w:b/>
                <w:sz w:val="24"/>
                <w:szCs w:val="24"/>
              </w:rPr>
            </w:pPr>
            <w:r w:rsidRPr="001E196C">
              <w:rPr>
                <w:rFonts w:ascii="Comic Sans MS" w:hAnsi="Comic Sans MS"/>
                <w:b/>
                <w:sz w:val="24"/>
                <w:szCs w:val="24"/>
              </w:rPr>
              <w:t>Ανάγκες-Δυνατότητες</w:t>
            </w:r>
          </w:p>
        </w:tc>
        <w:tc>
          <w:tcPr>
            <w:tcW w:w="5720" w:type="dxa"/>
          </w:tcPr>
          <w:p w:rsidR="004069EE" w:rsidRPr="001E196C" w:rsidRDefault="004069EE" w:rsidP="00FE01C4">
            <w:pPr>
              <w:spacing w:after="0" w:line="240" w:lineRule="auto"/>
              <w:rPr>
                <w:rFonts w:ascii="Comic Sans MS" w:hAnsi="Comic Sans MS"/>
                <w:sz w:val="24"/>
                <w:szCs w:val="24"/>
              </w:rPr>
            </w:pPr>
            <w:r w:rsidRPr="001E196C">
              <w:rPr>
                <w:rFonts w:ascii="Comic Sans MS" w:hAnsi="Comic Sans MS"/>
                <w:sz w:val="24"/>
                <w:szCs w:val="24"/>
              </w:rPr>
              <w:t xml:space="preserve">Τα τελευταία χρόνια με τη συρρίκνωση του ΕΣΥ και την οικονομική δυσχέρεια της χώρας μας, η παροχή ποιοτικών υπηρεσιών ψυχικής υγείας και φροντίδας είναι πιο απαιτητική από ποτέ καθώς προκύπτουν διαρκώς και πιο αυξημένες και σύνθετες ανάγκες. Οι ψηφιακές εφαρμογές ψυχικής υγείας και φροντίδας υγείας καθώς και η </w:t>
            </w:r>
            <w:proofErr w:type="spellStart"/>
            <w:r w:rsidRPr="001E196C">
              <w:rPr>
                <w:rFonts w:ascii="Comic Sans MS" w:hAnsi="Comic Sans MS"/>
                <w:sz w:val="24"/>
                <w:szCs w:val="24"/>
              </w:rPr>
              <w:t>τηλεσυμβουλευτική</w:t>
            </w:r>
            <w:proofErr w:type="spellEnd"/>
            <w:r w:rsidRPr="001E196C">
              <w:rPr>
                <w:rFonts w:ascii="Comic Sans MS" w:hAnsi="Comic Sans MS"/>
                <w:sz w:val="24"/>
                <w:szCs w:val="24"/>
              </w:rPr>
              <w:t xml:space="preserve"> είναι αναπτυσσόμενοι κλάδοι και μπορούν να γεφυρώσουν το χάσμα σε κρίσιμες παραμέτρους στα θέματα που αφορούν τον αυτισμό. Σε όλα αυτά προστίθεται η ραγδαία αύξηση του αυτισμού, όπου το 2018, 1/100-150 δια</w:t>
            </w:r>
            <w:r>
              <w:rPr>
                <w:rFonts w:ascii="Comic Sans MS" w:hAnsi="Comic Sans MS"/>
                <w:sz w:val="24"/>
                <w:szCs w:val="24"/>
              </w:rPr>
              <w:t>γι</w:t>
            </w:r>
            <w:r w:rsidRPr="001E196C">
              <w:rPr>
                <w:rFonts w:ascii="Comic Sans MS" w:hAnsi="Comic Sans MS"/>
                <w:sz w:val="24"/>
                <w:szCs w:val="24"/>
              </w:rPr>
              <w:t xml:space="preserve">γνώσκεται με αυτισμό. </w:t>
            </w:r>
          </w:p>
          <w:p w:rsidR="004069EE" w:rsidRPr="001E196C" w:rsidRDefault="004069EE" w:rsidP="00FE01C4">
            <w:pPr>
              <w:spacing w:after="0" w:line="240" w:lineRule="auto"/>
              <w:rPr>
                <w:rFonts w:ascii="Comic Sans MS" w:hAnsi="Comic Sans MS"/>
                <w:sz w:val="24"/>
                <w:szCs w:val="24"/>
              </w:rPr>
            </w:pPr>
            <w:r w:rsidRPr="001E196C">
              <w:rPr>
                <w:rFonts w:ascii="Comic Sans MS" w:hAnsi="Comic Sans MS"/>
                <w:sz w:val="24"/>
                <w:szCs w:val="24"/>
              </w:rPr>
              <w:t>Σύμφωνα με τη βιβλιογραφία η ποιότητα ζωής των ατόμων με αυτισμό μπορεί να βελτιωθεί με κατάλληλες, δια βίου εκπαιδευτικές και θεραπευτικές προσεγγίσεις, με υποστήριξη της  οικογένειας καθώς και με τη συμμετοχή των επαγγελματικών στην αντιμετώπιση.</w:t>
            </w:r>
          </w:p>
          <w:p w:rsidR="004069EE" w:rsidRPr="001E196C" w:rsidRDefault="004069EE" w:rsidP="00FE01C4">
            <w:pPr>
              <w:spacing w:after="0" w:line="240" w:lineRule="auto"/>
              <w:rPr>
                <w:rFonts w:ascii="Comic Sans MS" w:hAnsi="Comic Sans MS"/>
                <w:sz w:val="24"/>
                <w:szCs w:val="24"/>
              </w:rPr>
            </w:pPr>
            <w:r w:rsidRPr="001E196C">
              <w:rPr>
                <w:rFonts w:ascii="Comic Sans MS" w:hAnsi="Comic Sans MS"/>
                <w:sz w:val="24"/>
                <w:szCs w:val="24"/>
              </w:rPr>
              <w:t xml:space="preserve">Καθώς η χρήση της σύγχρονης τηλεματικής τεχνολογίας αποτελεί μια οικονομική και εφικτή λύση, όλο και περισσότερα ασφαλιστικά προγράμματα προσφέρουν υπηρεσίες </w:t>
            </w:r>
            <w:proofErr w:type="spellStart"/>
            <w:r w:rsidRPr="001E196C">
              <w:rPr>
                <w:rFonts w:ascii="Comic Sans MS" w:hAnsi="Comic Sans MS"/>
                <w:sz w:val="24"/>
                <w:szCs w:val="24"/>
              </w:rPr>
              <w:t>τηλειατρικής</w:t>
            </w:r>
            <w:proofErr w:type="spellEnd"/>
            <w:r w:rsidRPr="001E196C">
              <w:rPr>
                <w:rFonts w:ascii="Comic Sans MS" w:hAnsi="Comic Sans MS"/>
                <w:sz w:val="24"/>
                <w:szCs w:val="24"/>
              </w:rPr>
              <w:t xml:space="preserve">- </w:t>
            </w:r>
            <w:proofErr w:type="spellStart"/>
            <w:r w:rsidRPr="001E196C">
              <w:rPr>
                <w:rFonts w:ascii="Comic Sans MS" w:hAnsi="Comic Sans MS"/>
                <w:sz w:val="24"/>
                <w:szCs w:val="24"/>
              </w:rPr>
              <w:t>τηλεψυχιατρικής</w:t>
            </w:r>
            <w:proofErr w:type="spellEnd"/>
            <w:r w:rsidRPr="001E196C">
              <w:rPr>
                <w:rFonts w:ascii="Comic Sans MS" w:hAnsi="Comic Sans MS"/>
                <w:sz w:val="24"/>
                <w:szCs w:val="24"/>
              </w:rPr>
              <w:t>-</w:t>
            </w:r>
            <w:proofErr w:type="spellStart"/>
            <w:r w:rsidRPr="001E196C">
              <w:rPr>
                <w:rFonts w:ascii="Comic Sans MS" w:hAnsi="Comic Sans MS"/>
                <w:sz w:val="24"/>
                <w:szCs w:val="24"/>
              </w:rPr>
              <w:t>τηλεαποκατ</w:t>
            </w:r>
            <w:r>
              <w:rPr>
                <w:rFonts w:ascii="Comic Sans MS" w:hAnsi="Comic Sans MS"/>
                <w:sz w:val="24"/>
                <w:szCs w:val="24"/>
              </w:rPr>
              <w:t>άσ</w:t>
            </w:r>
            <w:r w:rsidRPr="001E196C">
              <w:rPr>
                <w:rFonts w:ascii="Comic Sans MS" w:hAnsi="Comic Sans MS"/>
                <w:sz w:val="24"/>
                <w:szCs w:val="24"/>
              </w:rPr>
              <w:t>τασης</w:t>
            </w:r>
            <w:proofErr w:type="spellEnd"/>
            <w:r w:rsidRPr="001E196C">
              <w:rPr>
                <w:rFonts w:ascii="Comic Sans MS" w:hAnsi="Comic Sans MS"/>
                <w:sz w:val="24"/>
                <w:szCs w:val="24"/>
              </w:rPr>
              <w:t xml:space="preserve"> προκειμένου </w:t>
            </w:r>
            <w:r w:rsidRPr="001E196C">
              <w:rPr>
                <w:rFonts w:ascii="Comic Sans MS" w:hAnsi="Comic Sans MS"/>
                <w:sz w:val="24"/>
                <w:szCs w:val="24"/>
              </w:rPr>
              <w:lastRenderedPageBreak/>
              <w:t xml:space="preserve">να μειωθεί το συνολικό κόστος. Οι εικονικές επισκέψεις σε γιατρούς και επαγγελματίες αποτελούν τη νέα αυτή τάση που έχει ήδη αναπτυχθεί στις αναπτυγμένες αγορές (Αμερική, Καναδά, Αγγλία) και χρησιμοποιείται με μεγάλη επιτυχία όσον αφορά τη διαχείριση και παρακολούθηση χρόνιων ασθενών καθώς και την αντιμετώπιση κοινών προβλημάτων υγείας. Με την χρήση </w:t>
            </w:r>
            <w:proofErr w:type="spellStart"/>
            <w:r w:rsidRPr="001E196C">
              <w:rPr>
                <w:rFonts w:ascii="Comic Sans MS" w:hAnsi="Comic Sans MS"/>
                <w:sz w:val="24"/>
                <w:szCs w:val="24"/>
              </w:rPr>
              <w:t>τηλε</w:t>
            </w:r>
            <w:proofErr w:type="spellEnd"/>
            <w:r w:rsidRPr="001E196C">
              <w:rPr>
                <w:rFonts w:ascii="Comic Sans MS" w:hAnsi="Comic Sans MS"/>
                <w:sz w:val="24"/>
                <w:szCs w:val="24"/>
              </w:rPr>
              <w:t xml:space="preserve">-συνεδριών η ομάδα επαγγελματιών υγείας μπορεί να εξυπηρετήσει πολυάριθμους ασθενείς και τις οικογένειες  τους σε μικρότερο χρόνο και με μεγάλη ευελιξία χρόνου και εν γένει ευκολία. Αν σε όλα προσθέσουμε την ταλαιπωρία που υφίστατο από τις μετακινήσεις , τον μεγάλο χρόνο αναμονής όπου έχει ως επακόλουθο τον εκνευρισμό και τις εκρήξεις θυμού των ατόμων με αυτισμό, καταλαβαίνουμε τη σημαντικότητα του τρίπτυχου: Ψηφιακά εργαλεία επικοινωνίας- </w:t>
            </w:r>
            <w:proofErr w:type="spellStart"/>
            <w:r w:rsidRPr="001E196C">
              <w:rPr>
                <w:rFonts w:ascii="Comic Sans MS" w:hAnsi="Comic Sans MS"/>
                <w:sz w:val="24"/>
                <w:szCs w:val="24"/>
              </w:rPr>
              <w:t>Τηλεσυμβουλευτική</w:t>
            </w:r>
            <w:proofErr w:type="spellEnd"/>
            <w:r w:rsidRPr="001E196C">
              <w:rPr>
                <w:rFonts w:ascii="Comic Sans MS" w:hAnsi="Comic Sans MS"/>
                <w:sz w:val="24"/>
                <w:szCs w:val="24"/>
              </w:rPr>
              <w:t xml:space="preserve">- </w:t>
            </w:r>
            <w:proofErr w:type="spellStart"/>
            <w:r w:rsidRPr="001E196C">
              <w:rPr>
                <w:rFonts w:ascii="Comic Sans MS" w:hAnsi="Comic Sans MS"/>
                <w:sz w:val="24"/>
                <w:szCs w:val="24"/>
              </w:rPr>
              <w:t>τηλεψυχιατρική</w:t>
            </w:r>
            <w:proofErr w:type="spellEnd"/>
            <w:r w:rsidRPr="001E196C">
              <w:rPr>
                <w:rFonts w:ascii="Comic Sans MS" w:hAnsi="Comic Sans MS"/>
                <w:sz w:val="24"/>
                <w:szCs w:val="24"/>
              </w:rPr>
              <w:t xml:space="preserve"> που μπορεί να έχει για τη βελτίωση της ποιότητας ζωής τόσο των ατόμων με αυτισμό όσο και των οικογενειών τους.</w:t>
            </w:r>
          </w:p>
          <w:p w:rsidR="004069EE" w:rsidRPr="001E196C" w:rsidRDefault="004069EE" w:rsidP="00FE01C4">
            <w:pPr>
              <w:spacing w:after="0" w:line="240" w:lineRule="auto"/>
              <w:rPr>
                <w:rFonts w:ascii="Comic Sans MS" w:hAnsi="Comic Sans MS"/>
                <w:b/>
                <w:sz w:val="24"/>
                <w:szCs w:val="24"/>
              </w:rPr>
            </w:pPr>
          </w:p>
          <w:p w:rsidR="004069EE" w:rsidRPr="001E196C" w:rsidRDefault="004069EE" w:rsidP="00FE01C4">
            <w:pPr>
              <w:spacing w:after="0" w:line="240" w:lineRule="auto"/>
              <w:rPr>
                <w:rFonts w:ascii="Comic Sans MS" w:hAnsi="Comic Sans MS"/>
                <w:b/>
                <w:sz w:val="24"/>
                <w:szCs w:val="24"/>
              </w:rPr>
            </w:pPr>
          </w:p>
        </w:tc>
      </w:tr>
      <w:tr w:rsidR="004069EE" w:rsidRPr="001E196C" w:rsidTr="00FE01C4">
        <w:tc>
          <w:tcPr>
            <w:tcW w:w="2802" w:type="dxa"/>
          </w:tcPr>
          <w:p w:rsidR="004069EE" w:rsidRPr="001E196C" w:rsidRDefault="004069EE" w:rsidP="00FE01C4">
            <w:pPr>
              <w:spacing w:after="0" w:line="240" w:lineRule="auto"/>
              <w:rPr>
                <w:rFonts w:ascii="Comic Sans MS" w:hAnsi="Comic Sans MS"/>
                <w:b/>
                <w:sz w:val="24"/>
                <w:szCs w:val="24"/>
              </w:rPr>
            </w:pPr>
            <w:r w:rsidRPr="001E196C">
              <w:rPr>
                <w:rFonts w:ascii="Comic Sans MS" w:hAnsi="Comic Sans MS"/>
                <w:b/>
                <w:sz w:val="24"/>
                <w:szCs w:val="24"/>
              </w:rPr>
              <w:lastRenderedPageBreak/>
              <w:t>Πρόταση</w:t>
            </w:r>
          </w:p>
        </w:tc>
        <w:tc>
          <w:tcPr>
            <w:tcW w:w="5720" w:type="dxa"/>
          </w:tcPr>
          <w:p w:rsidR="004069EE" w:rsidRPr="001E196C" w:rsidRDefault="004069EE" w:rsidP="00FE01C4">
            <w:pPr>
              <w:spacing w:after="0" w:line="240" w:lineRule="auto"/>
              <w:rPr>
                <w:rFonts w:ascii="Comic Sans MS" w:hAnsi="Comic Sans MS"/>
                <w:sz w:val="24"/>
                <w:szCs w:val="24"/>
              </w:rPr>
            </w:pPr>
            <w:r w:rsidRPr="001E196C">
              <w:rPr>
                <w:rFonts w:ascii="Comic Sans MS" w:hAnsi="Comic Sans MS"/>
                <w:sz w:val="24"/>
                <w:szCs w:val="24"/>
              </w:rPr>
              <w:t>Προτείνεται μια καινοτόμο</w:t>
            </w:r>
            <w:r>
              <w:rPr>
                <w:rFonts w:ascii="Comic Sans MS" w:hAnsi="Comic Sans MS"/>
                <w:sz w:val="24"/>
                <w:szCs w:val="24"/>
              </w:rPr>
              <w:t>ς</w:t>
            </w:r>
            <w:r w:rsidRPr="001E196C">
              <w:rPr>
                <w:rFonts w:ascii="Comic Sans MS" w:hAnsi="Comic Sans MS"/>
                <w:sz w:val="24"/>
                <w:szCs w:val="24"/>
              </w:rPr>
              <w:t xml:space="preserve"> δράση σε περιφερειακό επίπεδο για τη διαμόρφωση ενός ψηφιακού κέντρου φροντίδας ατόμων με αυτισμό.</w:t>
            </w:r>
          </w:p>
          <w:p w:rsidR="004069EE" w:rsidRPr="001E196C" w:rsidRDefault="004069EE" w:rsidP="00FE01C4">
            <w:pPr>
              <w:spacing w:after="0" w:line="240" w:lineRule="auto"/>
              <w:rPr>
                <w:rFonts w:ascii="Comic Sans MS" w:hAnsi="Comic Sans MS"/>
                <w:sz w:val="24"/>
                <w:szCs w:val="24"/>
              </w:rPr>
            </w:pPr>
            <w:r w:rsidRPr="001E196C">
              <w:rPr>
                <w:rFonts w:ascii="Comic Sans MS" w:hAnsi="Comic Sans MS"/>
                <w:sz w:val="24"/>
                <w:szCs w:val="24"/>
              </w:rPr>
              <w:t>Μέσω πιστοποιημένης συνδρομητικής πλατφόρμας από ομάδα επαγγελματιών, ατόμων με αυτισμό και των οικογενειών τους θα δημιουργηθεί ένας συνεργατικός μηχανισμός, δηλαδή ένα κέντρο ημέρας για άτομα με αυτισμό. Θα υπάρχει συμβουλευτικός σταθμός όπου θα αποτελείται από μια ομάδα επιστημόνων από ιδρύματα και θα δημιουργηθεί ένα δίκτυο όπου θα διασυνδέονται δομές, επιστήμονες, οικογένειες και άτομα με αυτισμό της περιφέρειας κεντρικής Μακεδονίας.</w:t>
            </w:r>
          </w:p>
          <w:p w:rsidR="004069EE" w:rsidRPr="001E196C" w:rsidRDefault="004069EE" w:rsidP="00FE01C4">
            <w:pPr>
              <w:spacing w:after="0" w:line="240" w:lineRule="auto"/>
              <w:rPr>
                <w:rFonts w:ascii="Comic Sans MS" w:hAnsi="Comic Sans MS"/>
                <w:sz w:val="24"/>
                <w:szCs w:val="24"/>
              </w:rPr>
            </w:pPr>
            <w:r w:rsidRPr="001E196C">
              <w:rPr>
                <w:rFonts w:ascii="Comic Sans MS" w:hAnsi="Comic Sans MS"/>
                <w:sz w:val="24"/>
                <w:szCs w:val="24"/>
              </w:rPr>
              <w:t>Για να γίνει πιο λειτουργικό αυτό το σχήμα θα υποστηρίζεται από ειδικά εργαλεία ώστε να διαμορφωθούν υπηρεσίες όπως:</w:t>
            </w:r>
          </w:p>
          <w:p w:rsidR="004069EE" w:rsidRPr="001E196C" w:rsidRDefault="004069EE" w:rsidP="004069EE">
            <w:pPr>
              <w:numPr>
                <w:ilvl w:val="0"/>
                <w:numId w:val="22"/>
              </w:numPr>
              <w:spacing w:after="0" w:line="240" w:lineRule="auto"/>
              <w:rPr>
                <w:rFonts w:ascii="Comic Sans MS" w:hAnsi="Comic Sans MS"/>
                <w:sz w:val="24"/>
                <w:szCs w:val="24"/>
              </w:rPr>
            </w:pPr>
            <w:r w:rsidRPr="001E196C">
              <w:rPr>
                <w:rFonts w:ascii="Comic Sans MS" w:hAnsi="Comic Sans MS"/>
                <w:sz w:val="24"/>
                <w:szCs w:val="24"/>
              </w:rPr>
              <w:t xml:space="preserve">Δημιουργία και λειτουργία ψηφιακής κλινικής «ατόμων με αυτισμό», η οποία θα διαθέτει </w:t>
            </w:r>
            <w:r w:rsidRPr="001E196C">
              <w:rPr>
                <w:rFonts w:ascii="Comic Sans MS" w:hAnsi="Comic Sans MS"/>
                <w:sz w:val="24"/>
                <w:szCs w:val="24"/>
              </w:rPr>
              <w:lastRenderedPageBreak/>
              <w:t>όλα τα εργαλεία και θα συγκεντρώνει τους φακέλους των ατόμων ώστε να γίνονται παρεμβάσεις είτε απευθείας στα άτομα και τις οικογένειες τους, είτε σε συνεργατικό επίπεδο με τους επαγγελματίες που εμπλέκονται για ανταλλαγή απόψεων αναφορικά με τη συνολική αναπτυξιακή τους πορεία.</w:t>
            </w:r>
          </w:p>
          <w:p w:rsidR="004069EE" w:rsidRPr="001E196C" w:rsidRDefault="004069EE" w:rsidP="004069EE">
            <w:pPr>
              <w:numPr>
                <w:ilvl w:val="0"/>
                <w:numId w:val="22"/>
              </w:numPr>
              <w:spacing w:after="0" w:line="240" w:lineRule="auto"/>
              <w:rPr>
                <w:rFonts w:ascii="Comic Sans MS" w:hAnsi="Comic Sans MS"/>
                <w:sz w:val="24"/>
                <w:szCs w:val="24"/>
              </w:rPr>
            </w:pPr>
            <w:r w:rsidRPr="001E196C">
              <w:rPr>
                <w:rFonts w:ascii="Comic Sans MS" w:hAnsi="Comic Sans MS"/>
                <w:sz w:val="24"/>
                <w:szCs w:val="24"/>
              </w:rPr>
              <w:t>Δημιουργία ψηφιακής ταυτότητας υγείας και ψυχογραφικό προφίλ ατόμων με αυτισμό, όπου θα είναι καταχωρημένα όλα τα προσωπικά στοιχεία, ιστορικό, φαρμακευτική αγωγή των δικαιούχων</w:t>
            </w:r>
          </w:p>
          <w:p w:rsidR="004069EE" w:rsidRPr="001E196C" w:rsidRDefault="004069EE" w:rsidP="004069EE">
            <w:pPr>
              <w:numPr>
                <w:ilvl w:val="0"/>
                <w:numId w:val="22"/>
              </w:numPr>
              <w:spacing w:after="0" w:line="240" w:lineRule="auto"/>
              <w:rPr>
                <w:rFonts w:ascii="Comic Sans MS" w:hAnsi="Comic Sans MS"/>
                <w:sz w:val="24"/>
                <w:szCs w:val="24"/>
              </w:rPr>
            </w:pPr>
            <w:r w:rsidRPr="001E196C">
              <w:rPr>
                <w:rFonts w:ascii="Comic Sans MS" w:hAnsi="Comic Sans MS"/>
                <w:sz w:val="24"/>
                <w:szCs w:val="24"/>
              </w:rPr>
              <w:t>Οργάνωση- υλοποίηση- παρακολούθηση ειδικών προγραμμάτων για άτομα με αυτισμό και τις οικογένειες τους</w:t>
            </w:r>
          </w:p>
          <w:p w:rsidR="004069EE" w:rsidRPr="001E196C" w:rsidRDefault="004069EE" w:rsidP="004069EE">
            <w:pPr>
              <w:numPr>
                <w:ilvl w:val="0"/>
                <w:numId w:val="22"/>
              </w:numPr>
              <w:spacing w:after="0" w:line="240" w:lineRule="auto"/>
              <w:rPr>
                <w:rFonts w:ascii="Comic Sans MS" w:hAnsi="Comic Sans MS"/>
                <w:sz w:val="24"/>
                <w:szCs w:val="24"/>
              </w:rPr>
            </w:pPr>
            <w:r w:rsidRPr="001E196C">
              <w:rPr>
                <w:rFonts w:ascii="Comic Sans MS" w:hAnsi="Comic Sans MS"/>
                <w:sz w:val="24"/>
                <w:szCs w:val="24"/>
              </w:rPr>
              <w:t>Ειδικά εργαλεία εξ αποστάσεως διαχείρισης του αυτισμού (πχ διαχείριση κρίσης, κατάθλιψης κλπ)</w:t>
            </w:r>
          </w:p>
          <w:p w:rsidR="004069EE" w:rsidRPr="001E196C" w:rsidRDefault="004069EE" w:rsidP="004069EE">
            <w:pPr>
              <w:numPr>
                <w:ilvl w:val="0"/>
                <w:numId w:val="22"/>
              </w:numPr>
              <w:spacing w:after="0" w:line="240" w:lineRule="auto"/>
              <w:rPr>
                <w:rFonts w:ascii="Comic Sans MS" w:hAnsi="Comic Sans MS"/>
                <w:sz w:val="24"/>
                <w:szCs w:val="24"/>
              </w:rPr>
            </w:pPr>
            <w:r w:rsidRPr="001E196C">
              <w:rPr>
                <w:rFonts w:ascii="Comic Sans MS" w:hAnsi="Comic Sans MS"/>
                <w:sz w:val="24"/>
                <w:szCs w:val="24"/>
              </w:rPr>
              <w:t>Συνεργατικό περιβάλλον- συσκέψεων μεταξύ ιατρών και επαγγελματιών υγείας/ φροντιστών ώστε να καταλήγουν σε αποφάσεις για την κάθε περίπτωση και να ενημερώνονται αυτόματα οι ατομικοί φάκελοι των ατόμων με αυτισμό.</w:t>
            </w:r>
          </w:p>
        </w:tc>
      </w:tr>
      <w:tr w:rsidR="004069EE" w:rsidRPr="001E196C" w:rsidTr="00FE01C4">
        <w:tc>
          <w:tcPr>
            <w:tcW w:w="2802" w:type="dxa"/>
          </w:tcPr>
          <w:p w:rsidR="004069EE" w:rsidRPr="001E196C" w:rsidRDefault="004069EE" w:rsidP="00FE01C4">
            <w:pPr>
              <w:spacing w:after="0" w:line="240" w:lineRule="auto"/>
              <w:rPr>
                <w:rFonts w:ascii="Comic Sans MS" w:hAnsi="Comic Sans MS"/>
                <w:b/>
                <w:sz w:val="24"/>
                <w:szCs w:val="24"/>
              </w:rPr>
            </w:pPr>
            <w:r w:rsidRPr="001E196C">
              <w:rPr>
                <w:rFonts w:ascii="Comic Sans MS" w:hAnsi="Comic Sans MS"/>
                <w:b/>
                <w:sz w:val="24"/>
                <w:szCs w:val="24"/>
              </w:rPr>
              <w:lastRenderedPageBreak/>
              <w:t>Μοντέλο λειτουργίας και οφέλη για τους χρήστες</w:t>
            </w:r>
          </w:p>
        </w:tc>
        <w:tc>
          <w:tcPr>
            <w:tcW w:w="5720" w:type="dxa"/>
          </w:tcPr>
          <w:p w:rsidR="004069EE" w:rsidRPr="001E196C" w:rsidRDefault="004069EE" w:rsidP="00FE01C4">
            <w:pPr>
              <w:spacing w:after="0" w:line="240" w:lineRule="auto"/>
              <w:rPr>
                <w:rFonts w:ascii="Comic Sans MS" w:hAnsi="Comic Sans MS"/>
                <w:sz w:val="24"/>
                <w:szCs w:val="24"/>
              </w:rPr>
            </w:pPr>
            <w:r w:rsidRPr="001E196C">
              <w:rPr>
                <w:rFonts w:ascii="Comic Sans MS" w:hAnsi="Comic Sans MS"/>
                <w:sz w:val="24"/>
                <w:szCs w:val="24"/>
              </w:rPr>
              <w:t xml:space="preserve">Η ιδέα της πρότασης βασίζεται στην ανάπτυξη ενός μοντέλου εξατομικευμένης φροντίδας και θεραπείας εξ αποστάσεως. Μέσω αυτού του μοντέλου μπορούν να επιτευχθούν τομές στη φροντίδα των ατόμων με αυτισμό και των οικογενειών τους αλλά και να επιτευχθούν σημαντικές οικονομίες στο μοντέλο φροντίδας τους.  Η χρήση τεχνολογικών εργαλείων και λύσεων αναμένεται να επιφέρει μείωση στο κόστος φροντίδας τους καθώς ελαττώνονται σημαντικά τόσο οι απαιτούμενοι ανθρώπινοι πόροι όσο και οι περιττές μετακινήσεις των χρηστών. Επιπλέον οικονομικά οφέλη επιτυγχάνονται από την ελαχιστοποίηση του κόστους εξέτασης, παρακολούθησης και επαναξιολόγησης. Όλα τα παραπάνω συμβάλλουν στη βελτίωση ποιότητας </w:t>
            </w:r>
            <w:r w:rsidRPr="001E196C">
              <w:rPr>
                <w:rFonts w:ascii="Comic Sans MS" w:hAnsi="Comic Sans MS"/>
                <w:sz w:val="24"/>
                <w:szCs w:val="24"/>
              </w:rPr>
              <w:lastRenderedPageBreak/>
              <w:t>ζωής τόσο του ατόμου με αυτισμό όσο και του οικογενειακού του περιβάλλοντος.</w:t>
            </w:r>
          </w:p>
        </w:tc>
      </w:tr>
      <w:tr w:rsidR="004069EE" w:rsidRPr="001E196C" w:rsidTr="00FE01C4">
        <w:tc>
          <w:tcPr>
            <w:tcW w:w="2802" w:type="dxa"/>
          </w:tcPr>
          <w:p w:rsidR="004069EE" w:rsidRPr="001E196C" w:rsidRDefault="004069EE" w:rsidP="00FE01C4">
            <w:pPr>
              <w:spacing w:after="0" w:line="240" w:lineRule="auto"/>
              <w:rPr>
                <w:rFonts w:ascii="Comic Sans MS" w:hAnsi="Comic Sans MS"/>
                <w:b/>
                <w:sz w:val="24"/>
                <w:szCs w:val="24"/>
              </w:rPr>
            </w:pPr>
            <w:r w:rsidRPr="001E196C">
              <w:rPr>
                <w:rFonts w:ascii="Comic Sans MS" w:hAnsi="Comic Sans MS"/>
                <w:b/>
                <w:sz w:val="24"/>
                <w:szCs w:val="24"/>
              </w:rPr>
              <w:lastRenderedPageBreak/>
              <w:t>Σκοπός  Δράσης</w:t>
            </w:r>
          </w:p>
        </w:tc>
        <w:tc>
          <w:tcPr>
            <w:tcW w:w="5720" w:type="dxa"/>
          </w:tcPr>
          <w:p w:rsidR="004069EE" w:rsidRPr="001E196C" w:rsidRDefault="004069EE" w:rsidP="00FE01C4">
            <w:pPr>
              <w:spacing w:after="0" w:line="240" w:lineRule="auto"/>
              <w:rPr>
                <w:rFonts w:ascii="Comic Sans MS" w:hAnsi="Comic Sans MS"/>
                <w:sz w:val="24"/>
                <w:szCs w:val="24"/>
              </w:rPr>
            </w:pPr>
            <w:r w:rsidRPr="001E196C">
              <w:rPr>
                <w:rFonts w:ascii="Comic Sans MS" w:hAnsi="Comic Sans MS"/>
                <w:sz w:val="24"/>
                <w:szCs w:val="24"/>
              </w:rPr>
              <w:t>-Δημιουργία ενός μοντέλου εξατομικευμένης φροντίδας και θεραπείας εξ αποστάσεως.</w:t>
            </w:r>
          </w:p>
          <w:p w:rsidR="004069EE" w:rsidRPr="001E196C" w:rsidRDefault="004069EE" w:rsidP="00FE01C4">
            <w:pPr>
              <w:spacing w:after="0" w:line="240" w:lineRule="auto"/>
              <w:rPr>
                <w:rFonts w:ascii="Comic Sans MS" w:hAnsi="Comic Sans MS"/>
                <w:sz w:val="24"/>
                <w:szCs w:val="24"/>
              </w:rPr>
            </w:pPr>
            <w:r w:rsidRPr="001E196C">
              <w:rPr>
                <w:rFonts w:ascii="Comic Sans MS" w:hAnsi="Comic Sans MS"/>
                <w:sz w:val="24"/>
                <w:szCs w:val="24"/>
              </w:rPr>
              <w:t>-Δημιουργία και ενίσχυση με ψηφιακά εργαλεία ενός Κέντρου ημέρας για άτομα  με αυτισμό το οποίο θα αξιοποιηθεί για την παροχή απομακρυσμένης εξέτασης-αξιολόγησης και συστηματικής παρακολούθησης με τη διασύνδεση χρηστών των υπηρεσιών φροντίδας από το σπίτι τους μέσω συνεργατικής πλατφόρμας θεραπευτών- επαγγελματιών του ευρύτερου χώρου της υγείας και της ψυχικής υγείας.</w:t>
            </w:r>
          </w:p>
        </w:tc>
      </w:tr>
      <w:tr w:rsidR="004069EE" w:rsidRPr="001E196C" w:rsidTr="00FE01C4">
        <w:tc>
          <w:tcPr>
            <w:tcW w:w="2802" w:type="dxa"/>
          </w:tcPr>
          <w:p w:rsidR="004069EE" w:rsidRPr="001E196C" w:rsidRDefault="004069EE" w:rsidP="00FE01C4">
            <w:pPr>
              <w:spacing w:after="0" w:line="240" w:lineRule="auto"/>
              <w:rPr>
                <w:rFonts w:ascii="Comic Sans MS" w:hAnsi="Comic Sans MS"/>
                <w:b/>
                <w:sz w:val="24"/>
                <w:szCs w:val="24"/>
              </w:rPr>
            </w:pPr>
            <w:r w:rsidRPr="001E196C">
              <w:rPr>
                <w:rFonts w:ascii="Comic Sans MS" w:hAnsi="Comic Sans MS"/>
                <w:b/>
                <w:sz w:val="24"/>
                <w:szCs w:val="24"/>
              </w:rPr>
              <w:t>Τεχνικές απαιτήσεις</w:t>
            </w:r>
          </w:p>
        </w:tc>
        <w:tc>
          <w:tcPr>
            <w:tcW w:w="5720" w:type="dxa"/>
          </w:tcPr>
          <w:p w:rsidR="004069EE" w:rsidRPr="001E196C" w:rsidRDefault="004069EE" w:rsidP="00FE01C4">
            <w:pPr>
              <w:spacing w:after="0" w:line="240" w:lineRule="auto"/>
              <w:rPr>
                <w:rFonts w:ascii="Comic Sans MS" w:hAnsi="Comic Sans MS"/>
                <w:sz w:val="24"/>
                <w:szCs w:val="24"/>
              </w:rPr>
            </w:pPr>
            <w:r w:rsidRPr="001E196C">
              <w:rPr>
                <w:rFonts w:ascii="Comic Sans MS" w:hAnsi="Comic Sans MS"/>
                <w:sz w:val="24"/>
                <w:szCs w:val="24"/>
              </w:rPr>
              <w:t>-Πρόσβαση σε ειδική τηλεματική πλατφόρμα</w:t>
            </w:r>
          </w:p>
          <w:p w:rsidR="004069EE" w:rsidRPr="001E196C" w:rsidRDefault="004069EE" w:rsidP="00FE01C4">
            <w:pPr>
              <w:spacing w:after="0" w:line="240" w:lineRule="auto"/>
              <w:rPr>
                <w:rFonts w:ascii="Comic Sans MS" w:hAnsi="Comic Sans MS"/>
                <w:sz w:val="24"/>
                <w:szCs w:val="24"/>
              </w:rPr>
            </w:pPr>
            <w:r w:rsidRPr="001E196C">
              <w:rPr>
                <w:rFonts w:ascii="Comic Sans MS" w:hAnsi="Comic Sans MS"/>
                <w:sz w:val="24"/>
                <w:szCs w:val="24"/>
              </w:rPr>
              <w:t>-Εκπαίδευση- Τεχνική υποστήριξη</w:t>
            </w:r>
          </w:p>
          <w:p w:rsidR="004069EE" w:rsidRPr="001E196C" w:rsidRDefault="004069EE" w:rsidP="004069EE">
            <w:pPr>
              <w:numPr>
                <w:ilvl w:val="0"/>
                <w:numId w:val="21"/>
              </w:numPr>
              <w:spacing w:after="0" w:line="240" w:lineRule="auto"/>
              <w:rPr>
                <w:rFonts w:ascii="Comic Sans MS" w:hAnsi="Comic Sans MS"/>
                <w:sz w:val="24"/>
                <w:szCs w:val="24"/>
              </w:rPr>
            </w:pPr>
            <w:r w:rsidRPr="001E196C">
              <w:rPr>
                <w:rFonts w:ascii="Comic Sans MS" w:hAnsi="Comic Sans MS"/>
                <w:sz w:val="24"/>
                <w:szCs w:val="24"/>
              </w:rPr>
              <w:t>Κεντρική διαχείριση- διοίκηση του Κέντρου Ημέρας</w:t>
            </w:r>
          </w:p>
          <w:p w:rsidR="004069EE" w:rsidRPr="001E196C" w:rsidRDefault="004069EE" w:rsidP="004069EE">
            <w:pPr>
              <w:numPr>
                <w:ilvl w:val="0"/>
                <w:numId w:val="21"/>
              </w:numPr>
              <w:spacing w:after="0" w:line="240" w:lineRule="auto"/>
              <w:rPr>
                <w:rFonts w:ascii="Comic Sans MS" w:hAnsi="Comic Sans MS"/>
                <w:sz w:val="24"/>
                <w:szCs w:val="24"/>
              </w:rPr>
            </w:pPr>
            <w:r w:rsidRPr="001E196C">
              <w:rPr>
                <w:rFonts w:ascii="Comic Sans MS" w:hAnsi="Comic Sans MS"/>
                <w:sz w:val="24"/>
                <w:szCs w:val="24"/>
              </w:rPr>
              <w:t>Εξειδικευμένοι ψυχίατροι, νευρολόγοι</w:t>
            </w:r>
          </w:p>
          <w:p w:rsidR="004069EE" w:rsidRPr="001E196C" w:rsidRDefault="004069EE" w:rsidP="004069EE">
            <w:pPr>
              <w:numPr>
                <w:ilvl w:val="0"/>
                <w:numId w:val="21"/>
              </w:numPr>
              <w:spacing w:after="0" w:line="240" w:lineRule="auto"/>
              <w:rPr>
                <w:rFonts w:ascii="Comic Sans MS" w:hAnsi="Comic Sans MS"/>
                <w:sz w:val="24"/>
                <w:szCs w:val="24"/>
              </w:rPr>
            </w:pPr>
            <w:r w:rsidRPr="001E196C">
              <w:rPr>
                <w:rFonts w:ascii="Comic Sans MS" w:hAnsi="Comic Sans MS"/>
                <w:sz w:val="24"/>
                <w:szCs w:val="24"/>
              </w:rPr>
              <w:t>Εξειδικευμένοι θεραπευτές</w:t>
            </w:r>
          </w:p>
        </w:tc>
      </w:tr>
      <w:tr w:rsidR="004069EE" w:rsidRPr="001E196C" w:rsidTr="00FE01C4">
        <w:tc>
          <w:tcPr>
            <w:tcW w:w="2802" w:type="dxa"/>
          </w:tcPr>
          <w:p w:rsidR="004069EE" w:rsidRPr="001E196C" w:rsidRDefault="004069EE" w:rsidP="00FE01C4">
            <w:pPr>
              <w:spacing w:after="0" w:line="240" w:lineRule="auto"/>
              <w:rPr>
                <w:rFonts w:ascii="Comic Sans MS" w:hAnsi="Comic Sans MS"/>
                <w:b/>
                <w:sz w:val="24"/>
                <w:szCs w:val="24"/>
              </w:rPr>
            </w:pPr>
            <w:r w:rsidRPr="001E196C">
              <w:rPr>
                <w:rFonts w:ascii="Comic Sans MS" w:hAnsi="Comic Sans MS"/>
                <w:b/>
                <w:sz w:val="24"/>
                <w:szCs w:val="24"/>
              </w:rPr>
              <w:t>Προϋπολογισμός</w:t>
            </w:r>
          </w:p>
        </w:tc>
        <w:tc>
          <w:tcPr>
            <w:tcW w:w="5720" w:type="dxa"/>
          </w:tcPr>
          <w:p w:rsidR="004069EE" w:rsidRPr="001E196C" w:rsidRDefault="004069EE" w:rsidP="00FE01C4">
            <w:pPr>
              <w:spacing w:after="0" w:line="240" w:lineRule="auto"/>
              <w:rPr>
                <w:rFonts w:ascii="Comic Sans MS" w:hAnsi="Comic Sans MS"/>
                <w:sz w:val="24"/>
                <w:szCs w:val="24"/>
              </w:rPr>
            </w:pPr>
            <w:r w:rsidRPr="001E196C">
              <w:rPr>
                <w:rFonts w:ascii="Comic Sans MS" w:hAnsi="Comic Sans MS"/>
                <w:sz w:val="24"/>
                <w:szCs w:val="24"/>
              </w:rPr>
              <w:t xml:space="preserve">Ο συνολικός προϋπολογισμός ανέρχεται στο ποσό των </w:t>
            </w:r>
            <w:r w:rsidRPr="001E196C">
              <w:rPr>
                <w:rFonts w:ascii="Comic Sans MS" w:hAnsi="Comic Sans MS"/>
                <w:b/>
                <w:sz w:val="24"/>
                <w:szCs w:val="24"/>
              </w:rPr>
              <w:t>60</w:t>
            </w:r>
            <w:r>
              <w:rPr>
                <w:rFonts w:ascii="Comic Sans MS" w:hAnsi="Comic Sans MS"/>
                <w:b/>
                <w:sz w:val="24"/>
                <w:szCs w:val="24"/>
              </w:rPr>
              <w:t>.</w:t>
            </w:r>
            <w:r w:rsidRPr="001E196C">
              <w:rPr>
                <w:rFonts w:ascii="Comic Sans MS" w:hAnsi="Comic Sans MS"/>
                <w:b/>
                <w:sz w:val="24"/>
                <w:szCs w:val="24"/>
              </w:rPr>
              <w:t>000€  (πλ</w:t>
            </w:r>
            <w:r>
              <w:rPr>
                <w:rFonts w:ascii="Comic Sans MS" w:hAnsi="Comic Sans MS"/>
                <w:b/>
                <w:sz w:val="24"/>
                <w:szCs w:val="24"/>
              </w:rPr>
              <w:t>έον</w:t>
            </w:r>
            <w:r w:rsidRPr="001E196C">
              <w:rPr>
                <w:rFonts w:ascii="Comic Sans MS" w:hAnsi="Comic Sans MS"/>
                <w:b/>
                <w:sz w:val="24"/>
                <w:szCs w:val="24"/>
              </w:rPr>
              <w:t xml:space="preserve"> ΦΠΑ)</w:t>
            </w:r>
          </w:p>
          <w:p w:rsidR="004069EE" w:rsidRPr="001E196C" w:rsidRDefault="004069EE" w:rsidP="00FE01C4">
            <w:pPr>
              <w:spacing w:after="0" w:line="240" w:lineRule="auto"/>
              <w:rPr>
                <w:rFonts w:ascii="Comic Sans MS" w:hAnsi="Comic Sans MS"/>
                <w:sz w:val="24"/>
                <w:szCs w:val="24"/>
              </w:rPr>
            </w:pPr>
            <w:r w:rsidRPr="001E196C">
              <w:rPr>
                <w:rFonts w:ascii="Comic Sans MS" w:hAnsi="Comic Sans MS"/>
                <w:sz w:val="24"/>
                <w:szCs w:val="24"/>
              </w:rPr>
              <w:t>και αφορά στα κάτωθι:</w:t>
            </w:r>
          </w:p>
          <w:p w:rsidR="004069EE" w:rsidRPr="001E196C" w:rsidRDefault="004069EE" w:rsidP="00FE01C4">
            <w:pPr>
              <w:spacing w:after="0" w:line="240" w:lineRule="auto"/>
              <w:rPr>
                <w:rFonts w:ascii="Comic Sans MS" w:hAnsi="Comic Sans MS"/>
                <w:sz w:val="24"/>
                <w:szCs w:val="24"/>
              </w:rPr>
            </w:pPr>
            <w:r w:rsidRPr="001E196C">
              <w:rPr>
                <w:rFonts w:ascii="Comic Sans MS" w:hAnsi="Comic Sans MS"/>
                <w:sz w:val="24"/>
                <w:szCs w:val="24"/>
              </w:rPr>
              <w:t>Α. Αγορά εξοπλισμού</w:t>
            </w:r>
          </w:p>
          <w:p w:rsidR="004069EE" w:rsidRPr="001E196C" w:rsidRDefault="004069EE" w:rsidP="00FE01C4">
            <w:pPr>
              <w:spacing w:after="0" w:line="240" w:lineRule="auto"/>
              <w:rPr>
                <w:rFonts w:ascii="Comic Sans MS" w:hAnsi="Comic Sans MS"/>
                <w:sz w:val="24"/>
                <w:szCs w:val="24"/>
              </w:rPr>
            </w:pPr>
            <w:r>
              <w:rPr>
                <w:rFonts w:ascii="Comic Sans MS" w:hAnsi="Comic Sans MS"/>
                <w:sz w:val="24"/>
                <w:szCs w:val="24"/>
              </w:rPr>
              <w:t>Β.</w:t>
            </w:r>
            <w:r w:rsidRPr="00F30BAE">
              <w:rPr>
                <w:rFonts w:ascii="Comic Sans MS" w:hAnsi="Comic Sans MS"/>
                <w:sz w:val="24"/>
                <w:szCs w:val="24"/>
              </w:rPr>
              <w:t xml:space="preserve"> </w:t>
            </w:r>
            <w:r w:rsidRPr="001E196C">
              <w:rPr>
                <w:rFonts w:ascii="Comic Sans MS" w:hAnsi="Comic Sans MS"/>
                <w:sz w:val="24"/>
                <w:szCs w:val="24"/>
              </w:rPr>
              <w:t>Δημιουργία πλατφόρμας</w:t>
            </w:r>
          </w:p>
          <w:p w:rsidR="004069EE" w:rsidRPr="001E196C" w:rsidRDefault="004069EE" w:rsidP="00FE01C4">
            <w:pPr>
              <w:spacing w:after="0" w:line="240" w:lineRule="auto"/>
              <w:rPr>
                <w:rFonts w:ascii="Comic Sans MS" w:hAnsi="Comic Sans MS"/>
                <w:sz w:val="24"/>
                <w:szCs w:val="24"/>
              </w:rPr>
            </w:pPr>
            <w:r w:rsidRPr="001E196C">
              <w:rPr>
                <w:rFonts w:ascii="Comic Sans MS" w:hAnsi="Comic Sans MS"/>
                <w:sz w:val="24"/>
                <w:szCs w:val="24"/>
              </w:rPr>
              <w:t>Γ. Εκπαίδευση χρηστών</w:t>
            </w:r>
          </w:p>
          <w:p w:rsidR="004069EE" w:rsidRPr="001E196C" w:rsidRDefault="004069EE" w:rsidP="00FE01C4">
            <w:pPr>
              <w:spacing w:after="0" w:line="240" w:lineRule="auto"/>
              <w:rPr>
                <w:rFonts w:ascii="Comic Sans MS" w:hAnsi="Comic Sans MS"/>
                <w:sz w:val="24"/>
                <w:szCs w:val="24"/>
              </w:rPr>
            </w:pPr>
            <w:r w:rsidRPr="001E196C">
              <w:rPr>
                <w:rFonts w:ascii="Comic Sans MS" w:hAnsi="Comic Sans MS"/>
                <w:sz w:val="24"/>
                <w:szCs w:val="24"/>
              </w:rPr>
              <w:t>Δ. Τεχνική υποστήριξη</w:t>
            </w:r>
          </w:p>
        </w:tc>
      </w:tr>
      <w:tr w:rsidR="004069EE" w:rsidRPr="001E196C" w:rsidTr="00FE01C4">
        <w:tc>
          <w:tcPr>
            <w:tcW w:w="2802" w:type="dxa"/>
          </w:tcPr>
          <w:p w:rsidR="004069EE" w:rsidRPr="001E196C" w:rsidRDefault="004069EE" w:rsidP="00FE01C4">
            <w:pPr>
              <w:spacing w:after="0" w:line="240" w:lineRule="auto"/>
              <w:rPr>
                <w:rFonts w:ascii="Comic Sans MS" w:hAnsi="Comic Sans MS"/>
                <w:b/>
                <w:sz w:val="24"/>
                <w:szCs w:val="24"/>
              </w:rPr>
            </w:pPr>
            <w:r w:rsidRPr="001E196C">
              <w:rPr>
                <w:rFonts w:ascii="Comic Sans MS" w:hAnsi="Comic Sans MS"/>
                <w:b/>
                <w:sz w:val="24"/>
                <w:szCs w:val="24"/>
              </w:rPr>
              <w:t>Πηγές Χρηματοδότησης</w:t>
            </w:r>
          </w:p>
        </w:tc>
        <w:tc>
          <w:tcPr>
            <w:tcW w:w="5720" w:type="dxa"/>
          </w:tcPr>
          <w:p w:rsidR="004069EE" w:rsidRPr="001E196C" w:rsidRDefault="004069EE" w:rsidP="00FE01C4">
            <w:pPr>
              <w:spacing w:after="0" w:line="240" w:lineRule="auto"/>
              <w:rPr>
                <w:rFonts w:ascii="Comic Sans MS" w:hAnsi="Comic Sans MS"/>
                <w:sz w:val="24"/>
                <w:szCs w:val="24"/>
              </w:rPr>
            </w:pPr>
            <w:r>
              <w:rPr>
                <w:rFonts w:ascii="Comic Sans MS" w:hAnsi="Comic Sans MS"/>
                <w:sz w:val="24"/>
                <w:szCs w:val="24"/>
              </w:rPr>
              <w:t xml:space="preserve">Τακτικός </w:t>
            </w:r>
            <w:r w:rsidRPr="001E196C">
              <w:rPr>
                <w:rFonts w:ascii="Comic Sans MS" w:hAnsi="Comic Sans MS"/>
                <w:sz w:val="24"/>
                <w:szCs w:val="24"/>
              </w:rPr>
              <w:t>Προϋπολογισμός του ΚΚΠΚΜ</w:t>
            </w:r>
          </w:p>
        </w:tc>
      </w:tr>
      <w:tr w:rsidR="004069EE" w:rsidRPr="001E196C" w:rsidTr="00FE01C4">
        <w:tc>
          <w:tcPr>
            <w:tcW w:w="2802" w:type="dxa"/>
          </w:tcPr>
          <w:p w:rsidR="004069EE" w:rsidRPr="001E196C" w:rsidRDefault="004069EE" w:rsidP="00FE01C4">
            <w:pPr>
              <w:spacing w:after="0" w:line="240" w:lineRule="auto"/>
              <w:rPr>
                <w:rFonts w:ascii="Comic Sans MS" w:hAnsi="Comic Sans MS"/>
                <w:b/>
                <w:sz w:val="24"/>
                <w:szCs w:val="24"/>
              </w:rPr>
            </w:pPr>
            <w:r w:rsidRPr="001E196C">
              <w:rPr>
                <w:rFonts w:ascii="Comic Sans MS" w:hAnsi="Comic Sans MS"/>
                <w:b/>
                <w:sz w:val="24"/>
                <w:szCs w:val="24"/>
              </w:rPr>
              <w:t>Νομοθετικό Πλαίσιο</w:t>
            </w:r>
          </w:p>
        </w:tc>
        <w:tc>
          <w:tcPr>
            <w:tcW w:w="5720" w:type="dxa"/>
          </w:tcPr>
          <w:p w:rsidR="004069EE" w:rsidRPr="001E196C" w:rsidRDefault="004069EE" w:rsidP="00FE01C4">
            <w:pPr>
              <w:spacing w:after="0" w:line="240" w:lineRule="auto"/>
              <w:rPr>
                <w:rFonts w:ascii="Comic Sans MS" w:hAnsi="Comic Sans MS"/>
                <w:sz w:val="24"/>
                <w:szCs w:val="24"/>
              </w:rPr>
            </w:pPr>
            <w:r w:rsidRPr="001E196C">
              <w:rPr>
                <w:rFonts w:ascii="Comic Sans MS" w:hAnsi="Comic Sans MS"/>
                <w:sz w:val="24"/>
                <w:szCs w:val="24"/>
              </w:rPr>
              <w:t>Το Κ.Κ.Π.Π.Κ.Μ. ως Ν.Π.Δ.Δ. (ν 4109</w:t>
            </w:r>
            <w:r w:rsidRPr="00247E0F">
              <w:rPr>
                <w:rFonts w:ascii="Comic Sans MS" w:hAnsi="Comic Sans MS"/>
                <w:sz w:val="24"/>
                <w:szCs w:val="24"/>
              </w:rPr>
              <w:t>/</w:t>
            </w:r>
            <w:r w:rsidRPr="001E196C">
              <w:rPr>
                <w:rFonts w:ascii="Comic Sans MS" w:hAnsi="Comic Sans MS"/>
                <w:sz w:val="24"/>
                <w:szCs w:val="24"/>
              </w:rPr>
              <w:t>2013) του Υπουργείου</w:t>
            </w:r>
            <w:r>
              <w:rPr>
                <w:rFonts w:ascii="Comic Sans MS" w:hAnsi="Comic Sans MS"/>
                <w:sz w:val="24"/>
                <w:szCs w:val="24"/>
              </w:rPr>
              <w:t xml:space="preserve"> Εργασίας </w:t>
            </w:r>
            <w:r w:rsidRPr="001E196C">
              <w:rPr>
                <w:rFonts w:ascii="Comic Sans MS" w:hAnsi="Comic Sans MS"/>
                <w:sz w:val="24"/>
                <w:szCs w:val="24"/>
              </w:rPr>
              <w:t>&amp;</w:t>
            </w:r>
            <w:r>
              <w:rPr>
                <w:rFonts w:ascii="Comic Sans MS" w:hAnsi="Comic Sans MS"/>
                <w:sz w:val="24"/>
                <w:szCs w:val="24"/>
              </w:rPr>
              <w:t xml:space="preserve"> Κοινωνικών υποθέσεων</w:t>
            </w:r>
            <w:r w:rsidRPr="001E196C">
              <w:rPr>
                <w:rFonts w:ascii="Comic Sans MS" w:hAnsi="Comic Sans MS"/>
                <w:sz w:val="24"/>
                <w:szCs w:val="24"/>
              </w:rPr>
              <w:t>, υλοποιεί προγράμματα και δράσεις:</w:t>
            </w:r>
          </w:p>
          <w:p w:rsidR="004069EE" w:rsidRPr="001E196C" w:rsidRDefault="004069EE" w:rsidP="00FE01C4">
            <w:pPr>
              <w:spacing w:after="0" w:line="240" w:lineRule="auto"/>
              <w:rPr>
                <w:rFonts w:ascii="Comic Sans MS" w:hAnsi="Comic Sans MS"/>
                <w:sz w:val="24"/>
                <w:szCs w:val="24"/>
              </w:rPr>
            </w:pPr>
            <w:r w:rsidRPr="001E196C">
              <w:rPr>
                <w:rFonts w:ascii="Comic Sans MS" w:hAnsi="Comic Sans MS"/>
                <w:sz w:val="24"/>
                <w:szCs w:val="24"/>
              </w:rPr>
              <w:t xml:space="preserve">Φιλοξενίας -υποστήριξης </w:t>
            </w:r>
            <w:proofErr w:type="spellStart"/>
            <w:r w:rsidRPr="001E196C">
              <w:rPr>
                <w:rFonts w:ascii="Comic Sans MS" w:hAnsi="Comic Sans MS"/>
                <w:sz w:val="24"/>
                <w:szCs w:val="24"/>
              </w:rPr>
              <w:t>ΑμεΑ</w:t>
            </w:r>
            <w:proofErr w:type="spellEnd"/>
            <w:r w:rsidRPr="001E196C">
              <w:rPr>
                <w:rFonts w:ascii="Comic Sans MS" w:hAnsi="Comic Sans MS"/>
                <w:sz w:val="24"/>
                <w:szCs w:val="24"/>
              </w:rPr>
              <w:t xml:space="preserve">, τρίτης ηλικίας, </w:t>
            </w:r>
            <w:proofErr w:type="spellStart"/>
            <w:r w:rsidRPr="001E196C">
              <w:rPr>
                <w:rFonts w:ascii="Comic Sans MS" w:hAnsi="Comic Sans MS"/>
                <w:sz w:val="24"/>
                <w:szCs w:val="24"/>
              </w:rPr>
              <w:t>αποασυλοποίησης</w:t>
            </w:r>
            <w:proofErr w:type="spellEnd"/>
            <w:r w:rsidRPr="001E196C">
              <w:rPr>
                <w:rFonts w:ascii="Comic Sans MS" w:hAnsi="Comic Sans MS"/>
                <w:sz w:val="24"/>
                <w:szCs w:val="24"/>
              </w:rPr>
              <w:t>.</w:t>
            </w:r>
          </w:p>
          <w:p w:rsidR="004069EE" w:rsidRPr="001E196C" w:rsidRDefault="004069EE" w:rsidP="00FE01C4">
            <w:pPr>
              <w:spacing w:after="0" w:line="240" w:lineRule="auto"/>
              <w:rPr>
                <w:rFonts w:ascii="Comic Sans MS" w:hAnsi="Comic Sans MS"/>
                <w:sz w:val="24"/>
                <w:szCs w:val="24"/>
              </w:rPr>
            </w:pPr>
            <w:r w:rsidRPr="001E196C">
              <w:rPr>
                <w:rFonts w:ascii="Comic Sans MS" w:hAnsi="Comic Sans MS"/>
                <w:sz w:val="24"/>
                <w:szCs w:val="24"/>
              </w:rPr>
              <w:t>Αντιμετώπιση της φτώχειας σε παιδιά σχολικής ηλικίας, προστασίας ευπαθών ομάδων.</w:t>
            </w:r>
          </w:p>
          <w:p w:rsidR="004069EE" w:rsidRPr="001E196C" w:rsidRDefault="004069EE" w:rsidP="00FE01C4">
            <w:pPr>
              <w:spacing w:after="0" w:line="240" w:lineRule="auto"/>
              <w:rPr>
                <w:rFonts w:ascii="Comic Sans MS" w:hAnsi="Comic Sans MS"/>
                <w:sz w:val="24"/>
                <w:szCs w:val="24"/>
              </w:rPr>
            </w:pPr>
            <w:r w:rsidRPr="001E196C">
              <w:rPr>
                <w:rFonts w:ascii="Comic Sans MS" w:hAnsi="Comic Sans MS"/>
                <w:sz w:val="24"/>
                <w:szCs w:val="24"/>
              </w:rPr>
              <w:t>Με αυτήν την πρόταση αποδεικνύεται ότι το ΚΚΠΚΜ, βρίσκεται κοντά στις τεχνολογικές εξελίξεις και πρωτοπορεί με την υιοθέτηση καινοτόμων υπηρεσιών, δημιουργώντας ένα κοινωνικό προφίλ και πρωτοστατώντας εισάγοντας στην αγορά νέες ιδέες και υπηρεσίες.</w:t>
            </w:r>
            <w:r>
              <w:rPr>
                <w:rFonts w:ascii="Comic Sans MS" w:hAnsi="Comic Sans MS"/>
                <w:sz w:val="24"/>
                <w:szCs w:val="24"/>
              </w:rPr>
              <w:t xml:space="preserve"> Θα </w:t>
            </w:r>
            <w:r>
              <w:rPr>
                <w:rFonts w:ascii="Comic Sans MS" w:hAnsi="Comic Sans MS"/>
                <w:sz w:val="24"/>
                <w:szCs w:val="24"/>
              </w:rPr>
              <w:lastRenderedPageBreak/>
              <w:t>ωφεληθούν τόσο περιθαλπόμενοι του φορέα όσο και πολίτες, οικογένειες της κοινωνίας.</w:t>
            </w:r>
          </w:p>
        </w:tc>
      </w:tr>
    </w:tbl>
    <w:p w:rsidR="004069EE" w:rsidRPr="00F30BAE" w:rsidRDefault="004069EE" w:rsidP="004069EE">
      <w:pPr>
        <w:ind w:left="360"/>
        <w:jc w:val="center"/>
        <w:rPr>
          <w:rFonts w:ascii="Comic Sans MS" w:hAnsi="Comic Sans MS"/>
          <w:b/>
          <w:u w:val="single"/>
        </w:rPr>
      </w:pPr>
      <w:r w:rsidRPr="00F30BAE">
        <w:rPr>
          <w:rFonts w:ascii="Comic Sans MS" w:hAnsi="Comic Sans MS"/>
          <w:b/>
          <w:u w:val="single"/>
        </w:rPr>
        <w:lastRenderedPageBreak/>
        <w:t>ΕΙΔΙΚΕΣ ΤΕΧΝΙΚΕΣ ΠΡΟΔΙΑΓΡΑΦΕΣ</w:t>
      </w:r>
    </w:p>
    <w:p w:rsidR="004069EE" w:rsidRDefault="004069EE" w:rsidP="00244D89">
      <w:pPr>
        <w:pStyle w:val="1"/>
        <w:numPr>
          <w:ilvl w:val="0"/>
          <w:numId w:val="29"/>
        </w:numPr>
        <w:spacing w:before="240" w:line="360" w:lineRule="auto"/>
        <w:ind w:left="284" w:hanging="284"/>
        <w:jc w:val="both"/>
      </w:pPr>
      <w:r>
        <w:t xml:space="preserve">Εξοπλισμός </w:t>
      </w:r>
    </w:p>
    <w:p w:rsidR="004069EE" w:rsidRPr="009F4939" w:rsidRDefault="00244D89" w:rsidP="00244D89">
      <w:pPr>
        <w:pStyle w:val="1"/>
        <w:spacing w:before="240" w:line="360" w:lineRule="auto"/>
        <w:jc w:val="both"/>
      </w:pPr>
      <w:r>
        <w:t xml:space="preserve">1.1 </w:t>
      </w:r>
      <w:r w:rsidR="004069EE">
        <w:t>Φορητοί υπολογιστές</w:t>
      </w:r>
    </w:p>
    <w:tbl>
      <w:tblPr>
        <w:tblW w:w="4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1729"/>
      </w:tblGrid>
      <w:tr w:rsidR="004069EE" w:rsidRPr="009103E4" w:rsidTr="00FE01C4">
        <w:trPr>
          <w:tblHeader/>
        </w:trPr>
        <w:tc>
          <w:tcPr>
            <w:tcW w:w="3261" w:type="dxa"/>
            <w:shd w:val="pct15" w:color="auto" w:fill="FFFFFF"/>
            <w:vAlign w:val="center"/>
          </w:tcPr>
          <w:p w:rsidR="004069EE" w:rsidRPr="009103E4" w:rsidRDefault="004069EE" w:rsidP="00FE01C4">
            <w:pPr>
              <w:spacing w:before="100" w:beforeAutospacing="1" w:after="100" w:afterAutospacing="1" w:line="240" w:lineRule="auto"/>
              <w:jc w:val="center"/>
              <w:rPr>
                <w:rFonts w:cstheme="minorHAnsi"/>
                <w:szCs w:val="20"/>
              </w:rPr>
            </w:pPr>
            <w:r w:rsidRPr="009103E4">
              <w:rPr>
                <w:rFonts w:cstheme="minorHAnsi"/>
                <w:szCs w:val="20"/>
              </w:rPr>
              <w:t>ΠΡΟΔΙΑΓΡΑΦΗ</w:t>
            </w:r>
          </w:p>
        </w:tc>
        <w:tc>
          <w:tcPr>
            <w:tcW w:w="1729" w:type="dxa"/>
            <w:shd w:val="pct15" w:color="auto" w:fill="FFFFFF"/>
            <w:vAlign w:val="center"/>
          </w:tcPr>
          <w:p w:rsidR="004069EE" w:rsidRPr="009103E4" w:rsidRDefault="004069EE" w:rsidP="00FE01C4">
            <w:pPr>
              <w:spacing w:before="100" w:beforeAutospacing="1" w:after="100" w:afterAutospacing="1" w:line="240" w:lineRule="auto"/>
              <w:jc w:val="center"/>
              <w:rPr>
                <w:rFonts w:cstheme="minorHAnsi"/>
                <w:szCs w:val="20"/>
              </w:rPr>
            </w:pPr>
            <w:r w:rsidRPr="009103E4">
              <w:rPr>
                <w:rFonts w:cstheme="minorHAnsi"/>
                <w:szCs w:val="20"/>
              </w:rPr>
              <w:t>ΑΠΑΙΤΗΣΗ</w:t>
            </w:r>
          </w:p>
        </w:tc>
      </w:tr>
      <w:tr w:rsidR="004069EE" w:rsidRPr="009103E4" w:rsidTr="00FE01C4">
        <w:tc>
          <w:tcPr>
            <w:tcW w:w="3261" w:type="dxa"/>
          </w:tcPr>
          <w:p w:rsidR="004069EE" w:rsidRPr="005563AA" w:rsidRDefault="004069EE" w:rsidP="00FE01C4">
            <w:pPr>
              <w:spacing w:before="100" w:beforeAutospacing="1" w:after="100" w:afterAutospacing="1" w:line="240" w:lineRule="auto"/>
              <w:rPr>
                <w:rFonts w:cstheme="minorHAnsi"/>
                <w:szCs w:val="20"/>
              </w:rPr>
            </w:pPr>
            <w:r w:rsidRPr="005563AA">
              <w:rPr>
                <w:rFonts w:cstheme="minorHAnsi"/>
                <w:szCs w:val="20"/>
              </w:rPr>
              <w:t>Ποσότητα</w:t>
            </w:r>
          </w:p>
        </w:tc>
        <w:tc>
          <w:tcPr>
            <w:tcW w:w="1729" w:type="dxa"/>
          </w:tcPr>
          <w:p w:rsidR="004069EE" w:rsidRPr="009103E4" w:rsidRDefault="004069EE" w:rsidP="00FE01C4">
            <w:pPr>
              <w:spacing w:before="100" w:beforeAutospacing="1" w:after="100" w:afterAutospacing="1" w:line="240" w:lineRule="auto"/>
              <w:jc w:val="center"/>
              <w:rPr>
                <w:rFonts w:cstheme="minorHAnsi"/>
                <w:szCs w:val="20"/>
              </w:rPr>
            </w:pPr>
            <w:r>
              <w:rPr>
                <w:rFonts w:cstheme="minorHAnsi"/>
                <w:szCs w:val="20"/>
              </w:rPr>
              <w:t>4</w:t>
            </w:r>
          </w:p>
        </w:tc>
      </w:tr>
      <w:tr w:rsidR="004069EE" w:rsidRPr="009103E4" w:rsidTr="00FE01C4">
        <w:tc>
          <w:tcPr>
            <w:tcW w:w="3261" w:type="dxa"/>
          </w:tcPr>
          <w:p w:rsidR="004069EE" w:rsidRPr="005563AA" w:rsidRDefault="004069EE" w:rsidP="00FE01C4">
            <w:pPr>
              <w:spacing w:after="100" w:afterAutospacing="1" w:line="240" w:lineRule="auto"/>
              <w:rPr>
                <w:rFonts w:cstheme="minorHAnsi"/>
                <w:szCs w:val="20"/>
              </w:rPr>
            </w:pPr>
            <w:r w:rsidRPr="00AE1785">
              <w:rPr>
                <w:rFonts w:cstheme="minorHAnsi"/>
                <w:szCs w:val="20"/>
              </w:rPr>
              <w:t>Κατασκευαστής / Μοντέλο</w:t>
            </w:r>
          </w:p>
        </w:tc>
        <w:tc>
          <w:tcPr>
            <w:tcW w:w="1729" w:type="dxa"/>
          </w:tcPr>
          <w:p w:rsidR="004069EE" w:rsidRDefault="004069EE" w:rsidP="00FE01C4">
            <w:pPr>
              <w:spacing w:after="100" w:afterAutospacing="1" w:line="240" w:lineRule="auto"/>
              <w:jc w:val="center"/>
              <w:rPr>
                <w:rFonts w:cstheme="minorHAnsi"/>
                <w:szCs w:val="20"/>
              </w:rPr>
            </w:pPr>
            <w:r>
              <w:rPr>
                <w:rFonts w:cstheme="minorHAnsi"/>
                <w:szCs w:val="20"/>
              </w:rPr>
              <w:t>ΝΑΙ</w:t>
            </w:r>
          </w:p>
          <w:p w:rsidR="004069EE" w:rsidRDefault="004069EE" w:rsidP="00FE01C4">
            <w:pPr>
              <w:spacing w:after="100" w:afterAutospacing="1" w:line="240" w:lineRule="auto"/>
              <w:jc w:val="center"/>
              <w:rPr>
                <w:rFonts w:cstheme="minorHAnsi"/>
                <w:szCs w:val="20"/>
              </w:rPr>
            </w:pPr>
            <w:r>
              <w:rPr>
                <w:rFonts w:cstheme="minorHAnsi"/>
                <w:szCs w:val="20"/>
              </w:rPr>
              <w:t>Να αναφερθεί</w:t>
            </w:r>
          </w:p>
        </w:tc>
      </w:tr>
      <w:tr w:rsidR="004069EE" w:rsidRPr="005563AA" w:rsidTr="00FE01C4">
        <w:tc>
          <w:tcPr>
            <w:tcW w:w="3261" w:type="dxa"/>
            <w:tcBorders>
              <w:top w:val="single" w:sz="4" w:space="0" w:color="auto"/>
              <w:left w:val="single" w:sz="4" w:space="0" w:color="auto"/>
              <w:bottom w:val="single" w:sz="4" w:space="0" w:color="auto"/>
              <w:right w:val="single" w:sz="4" w:space="0" w:color="auto"/>
            </w:tcBorders>
          </w:tcPr>
          <w:p w:rsidR="004069EE" w:rsidRPr="005563AA" w:rsidRDefault="004069EE" w:rsidP="00FE01C4">
            <w:pPr>
              <w:spacing w:line="240" w:lineRule="auto"/>
              <w:rPr>
                <w:rFonts w:cstheme="minorHAnsi"/>
                <w:szCs w:val="20"/>
              </w:rPr>
            </w:pPr>
            <w:r w:rsidRPr="005563AA">
              <w:rPr>
                <w:rFonts w:cstheme="minorHAnsi"/>
                <w:szCs w:val="20"/>
              </w:rPr>
              <w:t>Να διαθέτει δυνατότητα σύνδεσης στο διαδίκτυο</w:t>
            </w:r>
          </w:p>
        </w:tc>
        <w:tc>
          <w:tcPr>
            <w:tcW w:w="1729" w:type="dxa"/>
            <w:tcBorders>
              <w:top w:val="single" w:sz="4" w:space="0" w:color="auto"/>
              <w:left w:val="single" w:sz="4" w:space="0" w:color="auto"/>
              <w:bottom w:val="single" w:sz="4" w:space="0" w:color="auto"/>
              <w:right w:val="single" w:sz="4" w:space="0" w:color="auto"/>
            </w:tcBorders>
          </w:tcPr>
          <w:p w:rsidR="004069EE" w:rsidRPr="005563AA" w:rsidRDefault="004069EE" w:rsidP="00FE01C4">
            <w:pPr>
              <w:spacing w:after="100" w:afterAutospacing="1" w:line="240" w:lineRule="auto"/>
              <w:jc w:val="center"/>
              <w:rPr>
                <w:rFonts w:cstheme="minorHAnsi"/>
                <w:szCs w:val="20"/>
              </w:rPr>
            </w:pPr>
            <w:r>
              <w:rPr>
                <w:rFonts w:cstheme="minorHAnsi"/>
                <w:szCs w:val="20"/>
              </w:rPr>
              <w:t>ΝΑΙ</w:t>
            </w:r>
          </w:p>
        </w:tc>
      </w:tr>
      <w:tr w:rsidR="004069EE" w:rsidRPr="005563AA" w:rsidTr="00FE01C4">
        <w:tc>
          <w:tcPr>
            <w:tcW w:w="3261" w:type="dxa"/>
            <w:tcBorders>
              <w:top w:val="single" w:sz="4" w:space="0" w:color="auto"/>
              <w:left w:val="single" w:sz="4" w:space="0" w:color="auto"/>
              <w:bottom w:val="single" w:sz="4" w:space="0" w:color="auto"/>
              <w:right w:val="single" w:sz="4" w:space="0" w:color="auto"/>
            </w:tcBorders>
          </w:tcPr>
          <w:p w:rsidR="004069EE" w:rsidRPr="005563AA" w:rsidRDefault="004069EE" w:rsidP="00FE01C4">
            <w:pPr>
              <w:spacing w:line="240" w:lineRule="auto"/>
              <w:rPr>
                <w:rFonts w:cstheme="minorHAnsi"/>
                <w:szCs w:val="20"/>
              </w:rPr>
            </w:pPr>
            <w:r w:rsidRPr="005563AA">
              <w:rPr>
                <w:rFonts w:cstheme="minorHAnsi"/>
                <w:szCs w:val="20"/>
              </w:rPr>
              <w:t xml:space="preserve">Ασύρματη επικοινωνία </w:t>
            </w:r>
            <w:proofErr w:type="spellStart"/>
            <w:r w:rsidRPr="005563AA">
              <w:rPr>
                <w:rFonts w:cstheme="minorHAnsi"/>
                <w:szCs w:val="20"/>
              </w:rPr>
              <w:t>Wi</w:t>
            </w:r>
            <w:proofErr w:type="spellEnd"/>
            <w:r w:rsidRPr="005563AA">
              <w:rPr>
                <w:rFonts w:cstheme="minorHAnsi"/>
                <w:szCs w:val="20"/>
              </w:rPr>
              <w:t>-</w:t>
            </w:r>
            <w:proofErr w:type="spellStart"/>
            <w:r w:rsidRPr="005563AA">
              <w:rPr>
                <w:rFonts w:cstheme="minorHAnsi"/>
                <w:szCs w:val="20"/>
              </w:rPr>
              <w:t>Fi</w:t>
            </w:r>
            <w:proofErr w:type="spellEnd"/>
            <w:r w:rsidRPr="005563AA">
              <w:rPr>
                <w:rFonts w:cstheme="minorHAnsi"/>
                <w:szCs w:val="20"/>
              </w:rPr>
              <w:t xml:space="preserve"> 802.11 b/g</w:t>
            </w:r>
          </w:p>
        </w:tc>
        <w:tc>
          <w:tcPr>
            <w:tcW w:w="1729" w:type="dxa"/>
            <w:tcBorders>
              <w:top w:val="single" w:sz="4" w:space="0" w:color="auto"/>
              <w:left w:val="single" w:sz="4" w:space="0" w:color="auto"/>
              <w:bottom w:val="single" w:sz="4" w:space="0" w:color="auto"/>
              <w:right w:val="single" w:sz="4" w:space="0" w:color="auto"/>
            </w:tcBorders>
          </w:tcPr>
          <w:p w:rsidR="004069EE" w:rsidRPr="005563AA" w:rsidRDefault="004069EE" w:rsidP="00FE01C4">
            <w:pPr>
              <w:spacing w:after="100" w:afterAutospacing="1" w:line="240" w:lineRule="auto"/>
              <w:jc w:val="center"/>
              <w:rPr>
                <w:rFonts w:cstheme="minorHAnsi"/>
                <w:szCs w:val="20"/>
              </w:rPr>
            </w:pPr>
            <w:r>
              <w:rPr>
                <w:rFonts w:cstheme="minorHAnsi"/>
                <w:szCs w:val="20"/>
              </w:rPr>
              <w:t>ΝΑΙ</w:t>
            </w:r>
          </w:p>
        </w:tc>
      </w:tr>
      <w:tr w:rsidR="004069EE" w:rsidRPr="005563AA" w:rsidTr="00FE01C4">
        <w:tc>
          <w:tcPr>
            <w:tcW w:w="3261" w:type="dxa"/>
            <w:tcBorders>
              <w:top w:val="single" w:sz="4" w:space="0" w:color="auto"/>
              <w:left w:val="single" w:sz="4" w:space="0" w:color="auto"/>
              <w:bottom w:val="single" w:sz="4" w:space="0" w:color="auto"/>
              <w:right w:val="single" w:sz="4" w:space="0" w:color="auto"/>
            </w:tcBorders>
          </w:tcPr>
          <w:p w:rsidR="004069EE" w:rsidRPr="005563AA" w:rsidRDefault="004069EE" w:rsidP="00FE01C4">
            <w:pPr>
              <w:spacing w:line="240" w:lineRule="auto"/>
              <w:rPr>
                <w:rFonts w:cstheme="minorHAnsi"/>
                <w:szCs w:val="20"/>
              </w:rPr>
            </w:pPr>
            <w:r w:rsidRPr="005563AA">
              <w:rPr>
                <w:rFonts w:cs="Calibri"/>
                <w:szCs w:val="20"/>
              </w:rPr>
              <w:t>Να διαθέτει την απαιτούμενη αυτονομία</w:t>
            </w:r>
            <w:r>
              <w:rPr>
                <w:rFonts w:cs="Calibri"/>
                <w:szCs w:val="20"/>
              </w:rPr>
              <w:t xml:space="preserve"> με μπαταρία ιόντων </w:t>
            </w:r>
            <w:proofErr w:type="spellStart"/>
            <w:r>
              <w:rPr>
                <w:rFonts w:cs="Calibri"/>
                <w:szCs w:val="20"/>
              </w:rPr>
              <w:t>λιθίου</w:t>
            </w:r>
            <w:proofErr w:type="spellEnd"/>
          </w:p>
        </w:tc>
        <w:tc>
          <w:tcPr>
            <w:tcW w:w="1729" w:type="dxa"/>
            <w:tcBorders>
              <w:top w:val="single" w:sz="4" w:space="0" w:color="auto"/>
              <w:left w:val="single" w:sz="4" w:space="0" w:color="auto"/>
              <w:bottom w:val="single" w:sz="4" w:space="0" w:color="auto"/>
              <w:right w:val="single" w:sz="4" w:space="0" w:color="auto"/>
            </w:tcBorders>
          </w:tcPr>
          <w:p w:rsidR="004069EE" w:rsidRPr="005563AA" w:rsidRDefault="004069EE" w:rsidP="00FE01C4">
            <w:pPr>
              <w:spacing w:after="100" w:afterAutospacing="1" w:line="240" w:lineRule="auto"/>
              <w:jc w:val="center"/>
              <w:rPr>
                <w:rFonts w:cstheme="minorHAnsi"/>
                <w:szCs w:val="20"/>
              </w:rPr>
            </w:pPr>
            <w:r>
              <w:rPr>
                <w:rFonts w:cstheme="minorHAnsi"/>
                <w:szCs w:val="20"/>
              </w:rPr>
              <w:t>ΝΑΙ</w:t>
            </w:r>
          </w:p>
        </w:tc>
      </w:tr>
      <w:tr w:rsidR="004069EE" w:rsidRPr="005563AA" w:rsidTr="00FE01C4">
        <w:tc>
          <w:tcPr>
            <w:tcW w:w="3261" w:type="dxa"/>
            <w:tcBorders>
              <w:top w:val="single" w:sz="4" w:space="0" w:color="auto"/>
              <w:left w:val="single" w:sz="4" w:space="0" w:color="auto"/>
              <w:bottom w:val="single" w:sz="4" w:space="0" w:color="auto"/>
              <w:right w:val="single" w:sz="4" w:space="0" w:color="auto"/>
            </w:tcBorders>
          </w:tcPr>
          <w:p w:rsidR="004069EE" w:rsidRPr="00AE1785" w:rsidRDefault="004069EE" w:rsidP="00FE01C4">
            <w:pPr>
              <w:spacing w:line="240" w:lineRule="auto"/>
              <w:rPr>
                <w:rFonts w:cs="Calibri"/>
                <w:szCs w:val="20"/>
              </w:rPr>
            </w:pPr>
            <w:proofErr w:type="spellStart"/>
            <w:r>
              <w:rPr>
                <w:rFonts w:cs="Calibri"/>
                <w:szCs w:val="20"/>
              </w:rPr>
              <w:t>Mέγεθος</w:t>
            </w:r>
            <w:proofErr w:type="spellEnd"/>
            <w:r>
              <w:rPr>
                <w:rFonts w:cs="Calibri"/>
                <w:szCs w:val="20"/>
              </w:rPr>
              <w:t xml:space="preserve"> οθόνης</w:t>
            </w:r>
          </w:p>
        </w:tc>
        <w:tc>
          <w:tcPr>
            <w:tcW w:w="1729" w:type="dxa"/>
            <w:tcBorders>
              <w:top w:val="single" w:sz="4" w:space="0" w:color="auto"/>
              <w:left w:val="single" w:sz="4" w:space="0" w:color="auto"/>
              <w:bottom w:val="single" w:sz="4" w:space="0" w:color="auto"/>
              <w:right w:val="single" w:sz="4" w:space="0" w:color="auto"/>
            </w:tcBorders>
          </w:tcPr>
          <w:p w:rsidR="004069EE" w:rsidRPr="005563AA" w:rsidRDefault="004069EE" w:rsidP="00FE01C4">
            <w:pPr>
              <w:spacing w:line="240" w:lineRule="auto"/>
              <w:jc w:val="center"/>
              <w:rPr>
                <w:rFonts w:cstheme="minorHAnsi"/>
                <w:szCs w:val="20"/>
              </w:rPr>
            </w:pPr>
            <w:r w:rsidRPr="00F30BAE">
              <w:rPr>
                <w:rFonts w:cstheme="minorHAnsi"/>
                <w:szCs w:val="20"/>
              </w:rPr>
              <w:t>≥ 13,3 "</w:t>
            </w:r>
          </w:p>
        </w:tc>
      </w:tr>
      <w:tr w:rsidR="004069EE" w:rsidRPr="005563AA" w:rsidTr="00FE01C4">
        <w:tc>
          <w:tcPr>
            <w:tcW w:w="3261" w:type="dxa"/>
            <w:tcBorders>
              <w:top w:val="single" w:sz="4" w:space="0" w:color="auto"/>
              <w:left w:val="single" w:sz="4" w:space="0" w:color="auto"/>
              <w:bottom w:val="single" w:sz="4" w:space="0" w:color="auto"/>
              <w:right w:val="single" w:sz="4" w:space="0" w:color="auto"/>
            </w:tcBorders>
          </w:tcPr>
          <w:p w:rsidR="004069EE" w:rsidRPr="005563AA" w:rsidRDefault="004069EE" w:rsidP="00FE01C4">
            <w:pPr>
              <w:spacing w:line="240" w:lineRule="auto"/>
              <w:rPr>
                <w:rFonts w:cstheme="minorHAnsi"/>
                <w:szCs w:val="20"/>
              </w:rPr>
            </w:pPr>
            <w:r>
              <w:rPr>
                <w:rFonts w:cstheme="minorHAnsi"/>
                <w:szCs w:val="20"/>
              </w:rPr>
              <w:t>Ανάλυση οθόνης</w:t>
            </w:r>
          </w:p>
        </w:tc>
        <w:tc>
          <w:tcPr>
            <w:tcW w:w="1729" w:type="dxa"/>
            <w:tcBorders>
              <w:top w:val="single" w:sz="4" w:space="0" w:color="auto"/>
              <w:left w:val="single" w:sz="4" w:space="0" w:color="auto"/>
              <w:bottom w:val="single" w:sz="4" w:space="0" w:color="auto"/>
              <w:right w:val="single" w:sz="4" w:space="0" w:color="auto"/>
            </w:tcBorders>
          </w:tcPr>
          <w:p w:rsidR="004069EE" w:rsidRPr="005563AA" w:rsidRDefault="00824745" w:rsidP="00FE01C4">
            <w:pPr>
              <w:spacing w:line="240" w:lineRule="auto"/>
              <w:jc w:val="center"/>
              <w:rPr>
                <w:rFonts w:cstheme="minorHAnsi"/>
                <w:szCs w:val="20"/>
              </w:rPr>
            </w:pPr>
            <w:r>
              <w:rPr>
                <w:rFonts w:cstheme="minorHAnsi"/>
                <w:szCs w:val="20"/>
              </w:rPr>
              <w:t>Να αναφερθεί</w:t>
            </w:r>
          </w:p>
        </w:tc>
      </w:tr>
      <w:tr w:rsidR="004069EE" w:rsidRPr="005563AA" w:rsidTr="00FE01C4">
        <w:tc>
          <w:tcPr>
            <w:tcW w:w="3261" w:type="dxa"/>
            <w:tcBorders>
              <w:top w:val="single" w:sz="4" w:space="0" w:color="auto"/>
              <w:left w:val="single" w:sz="4" w:space="0" w:color="auto"/>
              <w:bottom w:val="single" w:sz="4" w:space="0" w:color="auto"/>
              <w:right w:val="single" w:sz="4" w:space="0" w:color="auto"/>
            </w:tcBorders>
          </w:tcPr>
          <w:p w:rsidR="004069EE" w:rsidRPr="005563AA" w:rsidRDefault="004069EE" w:rsidP="00FE01C4">
            <w:pPr>
              <w:spacing w:line="240" w:lineRule="auto"/>
              <w:rPr>
                <w:rFonts w:cstheme="minorHAnsi"/>
                <w:szCs w:val="20"/>
              </w:rPr>
            </w:pPr>
            <w:r>
              <w:rPr>
                <w:rFonts w:cstheme="minorHAnsi"/>
                <w:szCs w:val="20"/>
              </w:rPr>
              <w:t>Εγκατεστημένο λειτουργικό σύστημα</w:t>
            </w:r>
          </w:p>
        </w:tc>
        <w:tc>
          <w:tcPr>
            <w:tcW w:w="1729" w:type="dxa"/>
            <w:tcBorders>
              <w:top w:val="single" w:sz="4" w:space="0" w:color="auto"/>
              <w:left w:val="single" w:sz="4" w:space="0" w:color="auto"/>
              <w:bottom w:val="single" w:sz="4" w:space="0" w:color="auto"/>
              <w:right w:val="single" w:sz="4" w:space="0" w:color="auto"/>
            </w:tcBorders>
          </w:tcPr>
          <w:p w:rsidR="004069EE" w:rsidRPr="00AE1785" w:rsidRDefault="004069EE" w:rsidP="00FE01C4">
            <w:pPr>
              <w:spacing w:line="240" w:lineRule="auto"/>
              <w:jc w:val="center"/>
              <w:rPr>
                <w:rFonts w:cstheme="minorHAnsi"/>
                <w:szCs w:val="20"/>
              </w:rPr>
            </w:pPr>
            <w:r w:rsidRPr="00AE1785">
              <w:rPr>
                <w:rFonts w:cstheme="minorHAnsi"/>
                <w:szCs w:val="20"/>
              </w:rPr>
              <w:t>MS Windows 10 ή νεότερο</w:t>
            </w:r>
          </w:p>
        </w:tc>
      </w:tr>
      <w:tr w:rsidR="004069EE" w:rsidRPr="005563AA" w:rsidTr="00FE01C4">
        <w:tc>
          <w:tcPr>
            <w:tcW w:w="3261" w:type="dxa"/>
            <w:tcBorders>
              <w:top w:val="single" w:sz="4" w:space="0" w:color="auto"/>
              <w:left w:val="single" w:sz="4" w:space="0" w:color="auto"/>
              <w:bottom w:val="single" w:sz="4" w:space="0" w:color="auto"/>
              <w:right w:val="single" w:sz="4" w:space="0" w:color="auto"/>
            </w:tcBorders>
          </w:tcPr>
          <w:p w:rsidR="004069EE" w:rsidRPr="00AE1785" w:rsidRDefault="004069EE" w:rsidP="00FE01C4">
            <w:pPr>
              <w:spacing w:line="240" w:lineRule="auto"/>
              <w:rPr>
                <w:rFonts w:cstheme="minorHAnsi"/>
                <w:szCs w:val="20"/>
              </w:rPr>
            </w:pPr>
            <w:r>
              <w:rPr>
                <w:rFonts w:cstheme="minorHAnsi"/>
                <w:szCs w:val="20"/>
              </w:rPr>
              <w:t>Μνήμα RAM</w:t>
            </w:r>
          </w:p>
        </w:tc>
        <w:tc>
          <w:tcPr>
            <w:tcW w:w="1729" w:type="dxa"/>
            <w:tcBorders>
              <w:top w:val="single" w:sz="4" w:space="0" w:color="auto"/>
              <w:left w:val="single" w:sz="4" w:space="0" w:color="auto"/>
              <w:bottom w:val="single" w:sz="4" w:space="0" w:color="auto"/>
              <w:right w:val="single" w:sz="4" w:space="0" w:color="auto"/>
            </w:tcBorders>
          </w:tcPr>
          <w:p w:rsidR="004069EE" w:rsidRPr="00AE1785" w:rsidRDefault="004069EE" w:rsidP="00FE01C4">
            <w:pPr>
              <w:spacing w:line="240" w:lineRule="auto"/>
              <w:jc w:val="center"/>
              <w:rPr>
                <w:rFonts w:cstheme="minorHAnsi"/>
                <w:szCs w:val="20"/>
              </w:rPr>
            </w:pPr>
            <w:r>
              <w:rPr>
                <w:rFonts w:cstheme="minorHAnsi"/>
                <w:szCs w:val="20"/>
              </w:rPr>
              <w:t>≥4GB</w:t>
            </w:r>
          </w:p>
        </w:tc>
      </w:tr>
      <w:tr w:rsidR="004069EE" w:rsidRPr="005563AA" w:rsidTr="00FE01C4">
        <w:tc>
          <w:tcPr>
            <w:tcW w:w="3261" w:type="dxa"/>
            <w:tcBorders>
              <w:top w:val="single" w:sz="4" w:space="0" w:color="auto"/>
              <w:left w:val="single" w:sz="4" w:space="0" w:color="auto"/>
              <w:bottom w:val="single" w:sz="4" w:space="0" w:color="auto"/>
              <w:right w:val="single" w:sz="4" w:space="0" w:color="auto"/>
            </w:tcBorders>
          </w:tcPr>
          <w:p w:rsidR="004069EE" w:rsidRPr="00AE1785" w:rsidRDefault="004069EE" w:rsidP="00FE01C4">
            <w:pPr>
              <w:spacing w:line="240" w:lineRule="auto"/>
              <w:rPr>
                <w:rFonts w:cstheme="minorHAnsi"/>
                <w:szCs w:val="20"/>
              </w:rPr>
            </w:pPr>
            <w:r>
              <w:rPr>
                <w:rFonts w:cstheme="minorHAnsi"/>
                <w:szCs w:val="20"/>
              </w:rPr>
              <w:t>Τύπος RAM</w:t>
            </w:r>
          </w:p>
        </w:tc>
        <w:tc>
          <w:tcPr>
            <w:tcW w:w="1729" w:type="dxa"/>
            <w:tcBorders>
              <w:top w:val="single" w:sz="4" w:space="0" w:color="auto"/>
              <w:left w:val="single" w:sz="4" w:space="0" w:color="auto"/>
              <w:bottom w:val="single" w:sz="4" w:space="0" w:color="auto"/>
              <w:right w:val="single" w:sz="4" w:space="0" w:color="auto"/>
            </w:tcBorders>
          </w:tcPr>
          <w:p w:rsidR="004069EE" w:rsidRPr="00AE1785" w:rsidRDefault="004069EE" w:rsidP="00FE01C4">
            <w:pPr>
              <w:spacing w:line="240" w:lineRule="auto"/>
              <w:jc w:val="center"/>
              <w:rPr>
                <w:rFonts w:cstheme="minorHAnsi"/>
                <w:szCs w:val="20"/>
              </w:rPr>
            </w:pPr>
            <w:r>
              <w:rPr>
                <w:rFonts w:cstheme="minorHAnsi"/>
                <w:szCs w:val="20"/>
              </w:rPr>
              <w:t>DDR4 ή καλύτερη</w:t>
            </w:r>
          </w:p>
        </w:tc>
      </w:tr>
      <w:tr w:rsidR="004069EE" w:rsidRPr="005563AA" w:rsidTr="00FE01C4">
        <w:tc>
          <w:tcPr>
            <w:tcW w:w="3261" w:type="dxa"/>
            <w:tcBorders>
              <w:top w:val="single" w:sz="4" w:space="0" w:color="auto"/>
              <w:left w:val="single" w:sz="4" w:space="0" w:color="auto"/>
              <w:bottom w:val="single" w:sz="4" w:space="0" w:color="auto"/>
              <w:right w:val="single" w:sz="4" w:space="0" w:color="auto"/>
            </w:tcBorders>
          </w:tcPr>
          <w:p w:rsidR="004069EE" w:rsidRPr="00AE1785" w:rsidRDefault="004069EE" w:rsidP="00FE01C4">
            <w:pPr>
              <w:spacing w:line="240" w:lineRule="auto"/>
              <w:rPr>
                <w:rFonts w:cstheme="minorHAnsi"/>
                <w:szCs w:val="20"/>
              </w:rPr>
            </w:pPr>
            <w:r>
              <w:rPr>
                <w:rFonts w:cstheme="minorHAnsi"/>
                <w:szCs w:val="20"/>
              </w:rPr>
              <w:t>Σκληρός δίσκος</w:t>
            </w:r>
          </w:p>
        </w:tc>
        <w:tc>
          <w:tcPr>
            <w:tcW w:w="1729" w:type="dxa"/>
            <w:tcBorders>
              <w:top w:val="single" w:sz="4" w:space="0" w:color="auto"/>
              <w:left w:val="single" w:sz="4" w:space="0" w:color="auto"/>
              <w:bottom w:val="single" w:sz="4" w:space="0" w:color="auto"/>
              <w:right w:val="single" w:sz="4" w:space="0" w:color="auto"/>
            </w:tcBorders>
          </w:tcPr>
          <w:p w:rsidR="004069EE" w:rsidRPr="00AE1785" w:rsidRDefault="004069EE" w:rsidP="00FE01C4">
            <w:pPr>
              <w:spacing w:line="240" w:lineRule="auto"/>
              <w:jc w:val="center"/>
              <w:rPr>
                <w:rFonts w:cstheme="minorHAnsi"/>
                <w:szCs w:val="20"/>
              </w:rPr>
            </w:pPr>
            <w:r>
              <w:rPr>
                <w:rFonts w:cstheme="minorHAnsi"/>
                <w:szCs w:val="20"/>
              </w:rPr>
              <w:t xml:space="preserve">≥128GB SSD </w:t>
            </w:r>
          </w:p>
        </w:tc>
      </w:tr>
      <w:tr w:rsidR="004069EE" w:rsidRPr="005563AA" w:rsidTr="00FE01C4">
        <w:tc>
          <w:tcPr>
            <w:tcW w:w="3261" w:type="dxa"/>
            <w:tcBorders>
              <w:top w:val="single" w:sz="4" w:space="0" w:color="auto"/>
              <w:left w:val="single" w:sz="4" w:space="0" w:color="auto"/>
              <w:bottom w:val="single" w:sz="4" w:space="0" w:color="auto"/>
              <w:right w:val="single" w:sz="4" w:space="0" w:color="auto"/>
            </w:tcBorders>
          </w:tcPr>
          <w:p w:rsidR="004069EE" w:rsidRPr="005563AA" w:rsidRDefault="004069EE" w:rsidP="00FE01C4">
            <w:pPr>
              <w:spacing w:line="240" w:lineRule="auto"/>
              <w:rPr>
                <w:rFonts w:cstheme="minorHAnsi"/>
                <w:szCs w:val="20"/>
              </w:rPr>
            </w:pPr>
            <w:r>
              <w:rPr>
                <w:rFonts w:cstheme="minorHAnsi"/>
                <w:szCs w:val="20"/>
              </w:rPr>
              <w:t>Επεξεργαστής</w:t>
            </w:r>
          </w:p>
        </w:tc>
        <w:tc>
          <w:tcPr>
            <w:tcW w:w="1729" w:type="dxa"/>
            <w:tcBorders>
              <w:top w:val="single" w:sz="4" w:space="0" w:color="auto"/>
              <w:left w:val="single" w:sz="4" w:space="0" w:color="auto"/>
              <w:bottom w:val="single" w:sz="4" w:space="0" w:color="auto"/>
              <w:right w:val="single" w:sz="4" w:space="0" w:color="auto"/>
            </w:tcBorders>
          </w:tcPr>
          <w:p w:rsidR="004069EE" w:rsidRPr="005563AA" w:rsidRDefault="004069EE" w:rsidP="00FE01C4">
            <w:pPr>
              <w:spacing w:line="240" w:lineRule="auto"/>
              <w:jc w:val="center"/>
              <w:rPr>
                <w:rFonts w:cstheme="minorHAnsi"/>
                <w:szCs w:val="20"/>
              </w:rPr>
            </w:pPr>
            <w:proofErr w:type="spellStart"/>
            <w:r w:rsidRPr="00AE1785">
              <w:rPr>
                <w:rFonts w:cstheme="minorHAnsi"/>
                <w:szCs w:val="20"/>
              </w:rPr>
              <w:t>Core</w:t>
            </w:r>
            <w:proofErr w:type="spellEnd"/>
            <w:r w:rsidRPr="00AE1785">
              <w:rPr>
                <w:rFonts w:cstheme="minorHAnsi"/>
                <w:szCs w:val="20"/>
              </w:rPr>
              <w:t xml:space="preserve"> i3</w:t>
            </w:r>
            <w:r>
              <w:rPr>
                <w:rFonts w:cstheme="minorHAnsi"/>
                <w:szCs w:val="20"/>
              </w:rPr>
              <w:t xml:space="preserve"> ή καλύτερος</w:t>
            </w:r>
          </w:p>
        </w:tc>
      </w:tr>
      <w:tr w:rsidR="004069EE" w:rsidRPr="005563AA" w:rsidTr="00FE01C4">
        <w:tc>
          <w:tcPr>
            <w:tcW w:w="3261" w:type="dxa"/>
            <w:tcBorders>
              <w:top w:val="single" w:sz="4" w:space="0" w:color="auto"/>
              <w:left w:val="single" w:sz="4" w:space="0" w:color="auto"/>
              <w:bottom w:val="single" w:sz="4" w:space="0" w:color="auto"/>
              <w:right w:val="single" w:sz="4" w:space="0" w:color="auto"/>
            </w:tcBorders>
          </w:tcPr>
          <w:p w:rsidR="004069EE" w:rsidRDefault="004069EE" w:rsidP="00FE01C4">
            <w:pPr>
              <w:spacing w:line="240" w:lineRule="auto"/>
              <w:rPr>
                <w:rFonts w:cstheme="minorHAnsi"/>
                <w:szCs w:val="20"/>
              </w:rPr>
            </w:pPr>
            <w:r>
              <w:rPr>
                <w:rFonts w:cstheme="minorHAnsi"/>
                <w:szCs w:val="20"/>
              </w:rPr>
              <w:t>Συχνότητα επεξεργαστή</w:t>
            </w:r>
          </w:p>
        </w:tc>
        <w:tc>
          <w:tcPr>
            <w:tcW w:w="1729" w:type="dxa"/>
            <w:tcBorders>
              <w:top w:val="single" w:sz="4" w:space="0" w:color="auto"/>
              <w:left w:val="single" w:sz="4" w:space="0" w:color="auto"/>
              <w:bottom w:val="single" w:sz="4" w:space="0" w:color="auto"/>
              <w:right w:val="single" w:sz="4" w:space="0" w:color="auto"/>
            </w:tcBorders>
          </w:tcPr>
          <w:p w:rsidR="004069EE" w:rsidRPr="00AE1785" w:rsidRDefault="004069EE" w:rsidP="00FE01C4">
            <w:pPr>
              <w:spacing w:line="240" w:lineRule="auto"/>
              <w:jc w:val="center"/>
              <w:rPr>
                <w:rFonts w:cstheme="minorHAnsi"/>
                <w:szCs w:val="20"/>
              </w:rPr>
            </w:pPr>
            <w:r>
              <w:rPr>
                <w:rFonts w:cstheme="minorHAnsi"/>
                <w:szCs w:val="20"/>
              </w:rPr>
              <w:t xml:space="preserve">≥ </w:t>
            </w:r>
            <w:r w:rsidRPr="00AE1785">
              <w:rPr>
                <w:rFonts w:cstheme="minorHAnsi"/>
                <w:szCs w:val="20"/>
              </w:rPr>
              <w:t xml:space="preserve">2,1 </w:t>
            </w:r>
            <w:proofErr w:type="spellStart"/>
            <w:r w:rsidRPr="00AE1785">
              <w:rPr>
                <w:rFonts w:cstheme="minorHAnsi"/>
                <w:szCs w:val="20"/>
              </w:rPr>
              <w:t>GHz</w:t>
            </w:r>
            <w:proofErr w:type="spellEnd"/>
            <w:r>
              <w:rPr>
                <w:rFonts w:cstheme="minorHAnsi"/>
                <w:szCs w:val="20"/>
              </w:rPr>
              <w:t xml:space="preserve"> ή καλύτερο</w:t>
            </w:r>
          </w:p>
        </w:tc>
      </w:tr>
    </w:tbl>
    <w:p w:rsidR="004069EE" w:rsidRDefault="007252E9" w:rsidP="004069EE">
      <w:pPr>
        <w:pStyle w:val="1"/>
        <w:spacing w:before="240" w:line="360" w:lineRule="auto"/>
        <w:ind w:left="432" w:hanging="432"/>
        <w:jc w:val="both"/>
      </w:pPr>
      <w:r>
        <w:t xml:space="preserve">2 </w:t>
      </w:r>
      <w:r w:rsidR="004069EE">
        <w:t>Λογισμικό</w:t>
      </w:r>
    </w:p>
    <w:tbl>
      <w:tblPr>
        <w:tblW w:w="5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551"/>
      </w:tblGrid>
      <w:tr w:rsidR="004069EE" w:rsidRPr="009103E4" w:rsidTr="00FE01C4">
        <w:trPr>
          <w:tblHeader/>
        </w:trPr>
        <w:tc>
          <w:tcPr>
            <w:tcW w:w="3261" w:type="dxa"/>
            <w:shd w:val="pct15" w:color="auto" w:fill="FFFFFF"/>
            <w:vAlign w:val="center"/>
          </w:tcPr>
          <w:p w:rsidR="004069EE" w:rsidRPr="009103E4" w:rsidRDefault="004069EE" w:rsidP="00FE01C4">
            <w:pPr>
              <w:spacing w:before="100" w:beforeAutospacing="1" w:after="100" w:afterAutospacing="1" w:line="240" w:lineRule="auto"/>
              <w:jc w:val="center"/>
              <w:rPr>
                <w:rFonts w:cstheme="minorHAnsi"/>
                <w:szCs w:val="20"/>
              </w:rPr>
            </w:pPr>
            <w:r w:rsidRPr="009103E4">
              <w:rPr>
                <w:rFonts w:cstheme="minorHAnsi"/>
                <w:szCs w:val="20"/>
              </w:rPr>
              <w:t>ΠΡΟΔΙΑΓΡΑΦΗ</w:t>
            </w:r>
          </w:p>
        </w:tc>
        <w:tc>
          <w:tcPr>
            <w:tcW w:w="2551" w:type="dxa"/>
            <w:shd w:val="pct15" w:color="auto" w:fill="FFFFFF"/>
            <w:vAlign w:val="center"/>
          </w:tcPr>
          <w:p w:rsidR="004069EE" w:rsidRPr="009103E4" w:rsidRDefault="004069EE" w:rsidP="00FE01C4">
            <w:pPr>
              <w:spacing w:before="100" w:beforeAutospacing="1" w:after="100" w:afterAutospacing="1" w:line="240" w:lineRule="auto"/>
              <w:jc w:val="center"/>
              <w:rPr>
                <w:rFonts w:cstheme="minorHAnsi"/>
                <w:szCs w:val="20"/>
              </w:rPr>
            </w:pPr>
            <w:r w:rsidRPr="009103E4">
              <w:rPr>
                <w:rFonts w:cstheme="minorHAnsi"/>
                <w:szCs w:val="20"/>
              </w:rPr>
              <w:t>ΑΠΑΙΤΗΣΗ</w:t>
            </w:r>
          </w:p>
        </w:tc>
      </w:tr>
      <w:tr w:rsidR="004069EE" w:rsidRPr="009103E4" w:rsidTr="00FE01C4">
        <w:tc>
          <w:tcPr>
            <w:tcW w:w="3261" w:type="dxa"/>
          </w:tcPr>
          <w:p w:rsidR="004069EE" w:rsidRPr="00F30BAE" w:rsidRDefault="004069EE" w:rsidP="00FE01C4">
            <w:pPr>
              <w:spacing w:before="100" w:beforeAutospacing="1" w:after="100" w:afterAutospacing="1" w:line="240" w:lineRule="auto"/>
              <w:rPr>
                <w:rFonts w:cstheme="minorHAnsi"/>
                <w:szCs w:val="20"/>
              </w:rPr>
            </w:pPr>
            <w:r w:rsidRPr="00F30BAE">
              <w:rPr>
                <w:rFonts w:cstheme="minorHAnsi"/>
                <w:szCs w:val="20"/>
              </w:rPr>
              <w:t>Αριθμός αδειών χρήσης</w:t>
            </w:r>
          </w:p>
        </w:tc>
        <w:tc>
          <w:tcPr>
            <w:tcW w:w="2551" w:type="dxa"/>
          </w:tcPr>
          <w:p w:rsidR="004069EE" w:rsidRPr="009103E4" w:rsidRDefault="00964BA0" w:rsidP="00FE01C4">
            <w:pPr>
              <w:spacing w:before="100" w:beforeAutospacing="1" w:after="100" w:afterAutospacing="1" w:line="240" w:lineRule="auto"/>
              <w:jc w:val="center"/>
              <w:rPr>
                <w:rFonts w:cstheme="minorHAnsi"/>
                <w:szCs w:val="20"/>
              </w:rPr>
            </w:pPr>
            <w:r>
              <w:rPr>
                <w:rFonts w:cstheme="minorHAnsi"/>
                <w:szCs w:val="20"/>
              </w:rPr>
              <w:t>520</w:t>
            </w:r>
          </w:p>
        </w:tc>
      </w:tr>
      <w:tr w:rsidR="004069EE" w:rsidRPr="00B75827" w:rsidTr="00FE01C4">
        <w:tc>
          <w:tcPr>
            <w:tcW w:w="3261" w:type="dxa"/>
          </w:tcPr>
          <w:p w:rsidR="004069EE" w:rsidRPr="004E5E05" w:rsidRDefault="004069EE" w:rsidP="00FE01C4">
            <w:pPr>
              <w:spacing w:before="100" w:beforeAutospacing="1" w:after="100" w:afterAutospacing="1" w:line="240" w:lineRule="auto"/>
              <w:rPr>
                <w:rFonts w:cstheme="minorHAnsi"/>
                <w:szCs w:val="20"/>
              </w:rPr>
            </w:pPr>
            <w:r w:rsidRPr="004E5E05">
              <w:rPr>
                <w:rFonts w:cstheme="minorHAnsi"/>
                <w:szCs w:val="20"/>
              </w:rPr>
              <w:t>Πιστοποίηση σχετικά με την οδηγία MDD 93/42/EEC</w:t>
            </w:r>
          </w:p>
        </w:tc>
        <w:tc>
          <w:tcPr>
            <w:tcW w:w="2551" w:type="dxa"/>
          </w:tcPr>
          <w:p w:rsidR="004069EE" w:rsidRPr="009103E4" w:rsidRDefault="004069EE" w:rsidP="00FE01C4">
            <w:pPr>
              <w:spacing w:before="100" w:beforeAutospacing="1" w:after="100" w:afterAutospacing="1" w:line="240" w:lineRule="auto"/>
              <w:jc w:val="center"/>
              <w:rPr>
                <w:rFonts w:cstheme="minorHAnsi"/>
                <w:szCs w:val="20"/>
              </w:rPr>
            </w:pPr>
            <w:r w:rsidRPr="009103E4">
              <w:rPr>
                <w:rFonts w:cstheme="minorHAnsi"/>
                <w:szCs w:val="20"/>
              </w:rPr>
              <w:t>ΝΑΙ</w:t>
            </w:r>
          </w:p>
        </w:tc>
      </w:tr>
      <w:tr w:rsidR="004069EE" w:rsidRPr="00B75827" w:rsidTr="00FE01C4">
        <w:trPr>
          <w:trHeight w:val="3228"/>
        </w:trPr>
        <w:tc>
          <w:tcPr>
            <w:tcW w:w="3261" w:type="dxa"/>
          </w:tcPr>
          <w:p w:rsidR="004069EE" w:rsidRPr="004E5E05" w:rsidRDefault="004069EE" w:rsidP="00FE01C4">
            <w:pPr>
              <w:spacing w:before="100" w:beforeAutospacing="1" w:after="100" w:afterAutospacing="1" w:line="240" w:lineRule="auto"/>
              <w:rPr>
                <w:rFonts w:cstheme="minorHAnsi"/>
                <w:szCs w:val="20"/>
              </w:rPr>
            </w:pPr>
            <w:r w:rsidRPr="005D1AA8">
              <w:rPr>
                <w:rFonts w:cstheme="minorHAnsi"/>
                <w:szCs w:val="20"/>
              </w:rPr>
              <w:lastRenderedPageBreak/>
              <w:t>Τα τεχνικά μέτρα ασφαλείας πρέπει να εξασφαλίζουν συμμόρφωση ως προς την οδηγία προστασίας προσωπικών δεδομένων GDPR 2016/679</w:t>
            </w:r>
            <w:r w:rsidRPr="005D1AA8">
              <w:rPr>
                <w:rFonts w:cstheme="minorHAnsi"/>
                <w:color w:val="FF0000"/>
                <w:szCs w:val="20"/>
              </w:rPr>
              <w:t xml:space="preserve">.  </w:t>
            </w:r>
            <w:r w:rsidRPr="004F22ED">
              <w:rPr>
                <w:rFonts w:cstheme="minorHAnsi"/>
                <w:b/>
                <w:szCs w:val="20"/>
              </w:rPr>
              <w:t>Ο  Ανάδοχος θα πρέπει να διαθέτει DPIA για το προσφερόμενο σύστημα κι επιπροσθέτως να εκπονήσει μελέτη εκτίμησης αντίκτυπου (</w:t>
            </w:r>
            <w:proofErr w:type="spellStart"/>
            <w:r w:rsidRPr="004F22ED">
              <w:rPr>
                <w:rFonts w:cstheme="minorHAnsi"/>
                <w:b/>
                <w:szCs w:val="20"/>
              </w:rPr>
              <w:t>Privacy</w:t>
            </w:r>
            <w:proofErr w:type="spellEnd"/>
            <w:r w:rsidRPr="004F22ED">
              <w:rPr>
                <w:rFonts w:cstheme="minorHAnsi"/>
                <w:b/>
                <w:szCs w:val="20"/>
              </w:rPr>
              <w:t xml:space="preserve"> </w:t>
            </w:r>
            <w:proofErr w:type="spellStart"/>
            <w:r w:rsidRPr="004F22ED">
              <w:rPr>
                <w:rFonts w:cstheme="minorHAnsi"/>
                <w:b/>
                <w:szCs w:val="20"/>
              </w:rPr>
              <w:t>Impact</w:t>
            </w:r>
            <w:proofErr w:type="spellEnd"/>
            <w:r w:rsidRPr="004F22ED">
              <w:rPr>
                <w:rFonts w:cstheme="minorHAnsi"/>
                <w:b/>
                <w:szCs w:val="20"/>
              </w:rPr>
              <w:t xml:space="preserve"> </w:t>
            </w:r>
            <w:proofErr w:type="spellStart"/>
            <w:r w:rsidRPr="004F22ED">
              <w:rPr>
                <w:rFonts w:cstheme="minorHAnsi"/>
                <w:b/>
                <w:szCs w:val="20"/>
              </w:rPr>
              <w:t>Assessment</w:t>
            </w:r>
            <w:proofErr w:type="spellEnd"/>
            <w:r w:rsidRPr="004F22ED">
              <w:rPr>
                <w:rFonts w:cstheme="minorHAnsi"/>
                <w:b/>
                <w:szCs w:val="20"/>
              </w:rPr>
              <w:t>).</w:t>
            </w:r>
          </w:p>
        </w:tc>
        <w:tc>
          <w:tcPr>
            <w:tcW w:w="2551" w:type="dxa"/>
          </w:tcPr>
          <w:p w:rsidR="004069EE" w:rsidRPr="009103E4" w:rsidRDefault="004069EE" w:rsidP="00FE01C4">
            <w:pPr>
              <w:spacing w:before="100" w:beforeAutospacing="1" w:after="100" w:afterAutospacing="1" w:line="240" w:lineRule="auto"/>
              <w:jc w:val="center"/>
              <w:rPr>
                <w:rFonts w:cstheme="minorHAnsi"/>
                <w:szCs w:val="20"/>
              </w:rPr>
            </w:pPr>
            <w:r w:rsidRPr="009103E4">
              <w:rPr>
                <w:rFonts w:cstheme="minorHAnsi"/>
                <w:szCs w:val="20"/>
              </w:rPr>
              <w:t>ΝΑΙ</w:t>
            </w:r>
          </w:p>
        </w:tc>
      </w:tr>
      <w:tr w:rsidR="004069EE" w:rsidRPr="00B75827" w:rsidTr="00FE01C4">
        <w:tc>
          <w:tcPr>
            <w:tcW w:w="3261" w:type="dxa"/>
          </w:tcPr>
          <w:p w:rsidR="004069EE" w:rsidRPr="005563AA" w:rsidRDefault="004069EE" w:rsidP="00FE01C4">
            <w:pPr>
              <w:spacing w:before="100" w:beforeAutospacing="1" w:after="100" w:afterAutospacing="1" w:line="240" w:lineRule="auto"/>
              <w:rPr>
                <w:rFonts w:cstheme="minorHAnsi"/>
                <w:szCs w:val="20"/>
                <w:highlight w:val="yellow"/>
              </w:rPr>
            </w:pPr>
            <w:r w:rsidRPr="005563AA">
              <w:rPr>
                <w:rFonts w:cstheme="minorHAnsi"/>
                <w:szCs w:val="20"/>
              </w:rPr>
              <w:t>Δυνατότητες υψηλής διαθεσιμότητας. Να δοθεί συνοπτική περιγραφή</w:t>
            </w:r>
          </w:p>
        </w:tc>
        <w:tc>
          <w:tcPr>
            <w:tcW w:w="2551" w:type="dxa"/>
          </w:tcPr>
          <w:p w:rsidR="004069EE" w:rsidRPr="005563AA" w:rsidRDefault="004069EE" w:rsidP="00FE01C4">
            <w:pPr>
              <w:spacing w:before="100" w:beforeAutospacing="1" w:after="100" w:afterAutospacing="1" w:line="240" w:lineRule="auto"/>
              <w:jc w:val="center"/>
              <w:rPr>
                <w:rFonts w:cstheme="minorHAnsi"/>
                <w:szCs w:val="20"/>
              </w:rPr>
            </w:pPr>
            <w:r w:rsidRPr="009103E4">
              <w:rPr>
                <w:rFonts w:cstheme="minorHAnsi"/>
                <w:szCs w:val="20"/>
              </w:rPr>
              <w:t>ΝΑΙ</w:t>
            </w:r>
          </w:p>
        </w:tc>
      </w:tr>
      <w:tr w:rsidR="004069EE" w:rsidRPr="00B75827" w:rsidTr="00FE01C4">
        <w:tc>
          <w:tcPr>
            <w:tcW w:w="3261" w:type="dxa"/>
          </w:tcPr>
          <w:p w:rsidR="004069EE" w:rsidRDefault="004069EE" w:rsidP="00FE01C4">
            <w:pPr>
              <w:spacing w:before="100" w:beforeAutospacing="1" w:after="100" w:afterAutospacing="1" w:line="240" w:lineRule="auto"/>
              <w:rPr>
                <w:rFonts w:cstheme="minorHAnsi"/>
                <w:szCs w:val="20"/>
                <w:highlight w:val="yellow"/>
              </w:rPr>
            </w:pPr>
            <w:r w:rsidRPr="005563AA">
              <w:rPr>
                <w:rFonts w:cstheme="minorHAnsi"/>
                <w:szCs w:val="20"/>
              </w:rPr>
              <w:t xml:space="preserve">Μηχανισμός τήρησης αντιγράφων ασφαλείας της Βάσης Δεδομένων με υποστήριξη </w:t>
            </w:r>
            <w:proofErr w:type="spellStart"/>
            <w:r w:rsidRPr="005563AA">
              <w:rPr>
                <w:rFonts w:cstheme="minorHAnsi"/>
                <w:szCs w:val="20"/>
              </w:rPr>
              <w:t>Backup</w:t>
            </w:r>
            <w:proofErr w:type="spellEnd"/>
            <w:r w:rsidRPr="005563AA">
              <w:rPr>
                <w:rFonts w:cstheme="minorHAnsi"/>
                <w:szCs w:val="20"/>
              </w:rPr>
              <w:t xml:space="preserve"> </w:t>
            </w:r>
          </w:p>
        </w:tc>
        <w:tc>
          <w:tcPr>
            <w:tcW w:w="2551" w:type="dxa"/>
          </w:tcPr>
          <w:p w:rsidR="004069EE" w:rsidRPr="005563AA" w:rsidRDefault="004069EE" w:rsidP="00FE01C4">
            <w:pPr>
              <w:spacing w:before="100" w:beforeAutospacing="1" w:after="100" w:afterAutospacing="1" w:line="240" w:lineRule="auto"/>
              <w:jc w:val="center"/>
              <w:rPr>
                <w:rFonts w:cstheme="minorHAnsi"/>
                <w:szCs w:val="20"/>
              </w:rPr>
            </w:pPr>
            <w:r w:rsidRPr="009103E4">
              <w:rPr>
                <w:rFonts w:cstheme="minorHAnsi"/>
                <w:szCs w:val="20"/>
              </w:rPr>
              <w:t>ΝΑΙ</w:t>
            </w:r>
          </w:p>
        </w:tc>
      </w:tr>
      <w:tr w:rsidR="004069EE" w:rsidRPr="00B75827" w:rsidTr="00FE01C4">
        <w:tc>
          <w:tcPr>
            <w:tcW w:w="3261" w:type="dxa"/>
          </w:tcPr>
          <w:p w:rsidR="004069EE" w:rsidRDefault="004069EE" w:rsidP="00FE01C4">
            <w:pPr>
              <w:spacing w:before="100" w:beforeAutospacing="1" w:after="100" w:afterAutospacing="1" w:line="240" w:lineRule="auto"/>
              <w:rPr>
                <w:rFonts w:cstheme="minorHAnsi"/>
                <w:szCs w:val="20"/>
                <w:highlight w:val="yellow"/>
              </w:rPr>
            </w:pPr>
            <w:r w:rsidRPr="005563AA">
              <w:rPr>
                <w:rFonts w:cstheme="minorHAnsi"/>
                <w:szCs w:val="20"/>
              </w:rPr>
              <w:t>Να αναφερθεί το όνομα του προσφερόμενου λογισμικού</w:t>
            </w:r>
          </w:p>
        </w:tc>
        <w:tc>
          <w:tcPr>
            <w:tcW w:w="2551" w:type="dxa"/>
          </w:tcPr>
          <w:p w:rsidR="004069EE" w:rsidRPr="005563AA" w:rsidRDefault="004069EE" w:rsidP="00FE01C4">
            <w:pPr>
              <w:spacing w:before="100" w:beforeAutospacing="1" w:after="100" w:afterAutospacing="1" w:line="240" w:lineRule="auto"/>
              <w:jc w:val="center"/>
              <w:rPr>
                <w:rFonts w:cstheme="minorHAnsi"/>
                <w:szCs w:val="20"/>
              </w:rPr>
            </w:pPr>
            <w:r w:rsidRPr="009103E4">
              <w:rPr>
                <w:rFonts w:cstheme="minorHAnsi"/>
                <w:szCs w:val="20"/>
              </w:rPr>
              <w:t>ΝΑΙ</w:t>
            </w:r>
          </w:p>
        </w:tc>
      </w:tr>
      <w:tr w:rsidR="004069EE" w:rsidRPr="00B75827" w:rsidTr="00FE01C4">
        <w:tc>
          <w:tcPr>
            <w:tcW w:w="3261" w:type="dxa"/>
          </w:tcPr>
          <w:p w:rsidR="004069EE" w:rsidRPr="005563AA" w:rsidRDefault="004069EE" w:rsidP="00FE01C4">
            <w:pPr>
              <w:spacing w:before="100" w:beforeAutospacing="1" w:after="100" w:afterAutospacing="1" w:line="240" w:lineRule="auto"/>
              <w:rPr>
                <w:rFonts w:cstheme="minorHAnsi"/>
                <w:szCs w:val="20"/>
              </w:rPr>
            </w:pPr>
            <w:r w:rsidRPr="005563AA">
              <w:rPr>
                <w:rFonts w:cstheme="minorHAnsi"/>
                <w:szCs w:val="20"/>
              </w:rPr>
              <w:t>Οι προσφερόμενες άδειες χρήσης πρέπει να επιτρέπουν τη διάθεση του συνόλου των υπηρεσιών του συστήματος μέσω Internet</w:t>
            </w:r>
          </w:p>
        </w:tc>
        <w:tc>
          <w:tcPr>
            <w:tcW w:w="2551" w:type="dxa"/>
          </w:tcPr>
          <w:p w:rsidR="004069EE" w:rsidRPr="005563AA" w:rsidRDefault="004069EE" w:rsidP="00FE01C4">
            <w:pPr>
              <w:spacing w:before="100" w:beforeAutospacing="1" w:after="100" w:afterAutospacing="1" w:line="240" w:lineRule="auto"/>
              <w:jc w:val="center"/>
              <w:rPr>
                <w:rFonts w:cstheme="minorHAnsi"/>
                <w:szCs w:val="20"/>
              </w:rPr>
            </w:pPr>
            <w:r w:rsidRPr="009103E4">
              <w:rPr>
                <w:rFonts w:cstheme="minorHAnsi"/>
                <w:szCs w:val="20"/>
              </w:rPr>
              <w:t>ΝΑΙ</w:t>
            </w:r>
          </w:p>
        </w:tc>
      </w:tr>
      <w:tr w:rsidR="004069EE" w:rsidRPr="00B75827" w:rsidTr="00FE01C4">
        <w:tc>
          <w:tcPr>
            <w:tcW w:w="3261" w:type="dxa"/>
          </w:tcPr>
          <w:p w:rsidR="004069EE" w:rsidRPr="005563AA" w:rsidRDefault="004069EE" w:rsidP="00FE01C4">
            <w:pPr>
              <w:spacing w:before="100" w:beforeAutospacing="1" w:after="100" w:afterAutospacing="1" w:line="240" w:lineRule="auto"/>
              <w:rPr>
                <w:rFonts w:cstheme="minorHAnsi"/>
                <w:szCs w:val="20"/>
              </w:rPr>
            </w:pPr>
            <w:r w:rsidRPr="005563AA">
              <w:rPr>
                <w:rFonts w:cstheme="minorHAnsi"/>
                <w:szCs w:val="20"/>
              </w:rPr>
              <w:t>Οι προσφερόμενες άδειες χρήσης δε θα πρέπει να θέτουν περιορισμούς σχετικά με τον όγκο των δεδομένων που θα αποθηκευθούν</w:t>
            </w:r>
          </w:p>
        </w:tc>
        <w:tc>
          <w:tcPr>
            <w:tcW w:w="2551" w:type="dxa"/>
          </w:tcPr>
          <w:p w:rsidR="004069EE" w:rsidRPr="005563AA" w:rsidRDefault="004069EE" w:rsidP="00FE01C4">
            <w:pPr>
              <w:spacing w:before="100" w:beforeAutospacing="1" w:after="100" w:afterAutospacing="1" w:line="240" w:lineRule="auto"/>
              <w:jc w:val="center"/>
              <w:rPr>
                <w:rFonts w:cstheme="minorHAnsi"/>
                <w:szCs w:val="20"/>
              </w:rPr>
            </w:pPr>
            <w:r w:rsidRPr="009103E4">
              <w:rPr>
                <w:rFonts w:cstheme="minorHAnsi"/>
                <w:szCs w:val="20"/>
              </w:rPr>
              <w:t>ΝΑΙ</w:t>
            </w:r>
          </w:p>
        </w:tc>
      </w:tr>
      <w:tr w:rsidR="004069EE" w:rsidRPr="009103E4" w:rsidTr="00FE01C4">
        <w:tc>
          <w:tcPr>
            <w:tcW w:w="3261" w:type="dxa"/>
            <w:tcBorders>
              <w:top w:val="single" w:sz="4" w:space="0" w:color="auto"/>
              <w:left w:val="single" w:sz="4" w:space="0" w:color="auto"/>
              <w:bottom w:val="single" w:sz="4" w:space="0" w:color="auto"/>
              <w:right w:val="single" w:sz="4" w:space="0" w:color="auto"/>
            </w:tcBorders>
          </w:tcPr>
          <w:p w:rsidR="004069EE" w:rsidRPr="009103E4" w:rsidRDefault="004069EE" w:rsidP="00FE01C4">
            <w:pPr>
              <w:spacing w:line="240" w:lineRule="auto"/>
              <w:rPr>
                <w:rFonts w:cstheme="minorHAnsi"/>
                <w:szCs w:val="20"/>
              </w:rPr>
            </w:pPr>
            <w:r w:rsidRPr="009103E4">
              <w:rPr>
                <w:rFonts w:cstheme="minorHAnsi"/>
                <w:szCs w:val="20"/>
              </w:rPr>
              <w:t>Μηχανισμός κρυπτογράφησης &amp; πιστοποίησης χρηστών</w:t>
            </w:r>
          </w:p>
        </w:tc>
        <w:tc>
          <w:tcPr>
            <w:tcW w:w="2551" w:type="dxa"/>
            <w:tcBorders>
              <w:top w:val="single" w:sz="4" w:space="0" w:color="auto"/>
              <w:left w:val="single" w:sz="4" w:space="0" w:color="auto"/>
              <w:bottom w:val="single" w:sz="4" w:space="0" w:color="auto"/>
              <w:right w:val="single" w:sz="4" w:space="0" w:color="auto"/>
            </w:tcBorders>
          </w:tcPr>
          <w:p w:rsidR="004069EE" w:rsidRPr="009103E4" w:rsidRDefault="004069EE" w:rsidP="00FE01C4">
            <w:pPr>
              <w:spacing w:line="240" w:lineRule="auto"/>
              <w:jc w:val="center"/>
              <w:rPr>
                <w:rFonts w:cstheme="minorHAnsi"/>
                <w:szCs w:val="20"/>
              </w:rPr>
            </w:pPr>
            <w:r w:rsidRPr="009103E4">
              <w:rPr>
                <w:rFonts w:cstheme="minorHAnsi"/>
                <w:szCs w:val="20"/>
              </w:rPr>
              <w:t>ΝΑΙ</w:t>
            </w:r>
          </w:p>
        </w:tc>
      </w:tr>
      <w:tr w:rsidR="004069EE" w:rsidRPr="009103E4" w:rsidTr="00FE01C4">
        <w:tc>
          <w:tcPr>
            <w:tcW w:w="3261" w:type="dxa"/>
            <w:tcBorders>
              <w:top w:val="single" w:sz="4" w:space="0" w:color="auto"/>
              <w:left w:val="single" w:sz="4" w:space="0" w:color="auto"/>
              <w:bottom w:val="single" w:sz="4" w:space="0" w:color="auto"/>
              <w:right w:val="single" w:sz="4" w:space="0" w:color="auto"/>
            </w:tcBorders>
          </w:tcPr>
          <w:p w:rsidR="004069EE" w:rsidRPr="009103E4" w:rsidRDefault="004069EE" w:rsidP="00FE01C4">
            <w:pPr>
              <w:spacing w:line="240" w:lineRule="auto"/>
              <w:rPr>
                <w:rFonts w:cstheme="minorHAnsi"/>
                <w:szCs w:val="20"/>
              </w:rPr>
            </w:pPr>
            <w:r w:rsidRPr="009103E4">
              <w:rPr>
                <w:rFonts w:cstheme="minorHAnsi"/>
                <w:szCs w:val="20"/>
              </w:rPr>
              <w:t>Μηχανισμός ελέγχου εξουσιοδοτημένης πρόσβασης</w:t>
            </w:r>
          </w:p>
        </w:tc>
        <w:tc>
          <w:tcPr>
            <w:tcW w:w="2551" w:type="dxa"/>
            <w:tcBorders>
              <w:top w:val="single" w:sz="4" w:space="0" w:color="auto"/>
              <w:left w:val="single" w:sz="4" w:space="0" w:color="auto"/>
              <w:bottom w:val="single" w:sz="4" w:space="0" w:color="auto"/>
              <w:right w:val="single" w:sz="4" w:space="0" w:color="auto"/>
            </w:tcBorders>
          </w:tcPr>
          <w:p w:rsidR="004069EE" w:rsidRPr="009103E4" w:rsidRDefault="004069EE" w:rsidP="00FE01C4">
            <w:pPr>
              <w:spacing w:line="240" w:lineRule="auto"/>
              <w:jc w:val="center"/>
              <w:rPr>
                <w:rFonts w:cstheme="minorHAnsi"/>
                <w:szCs w:val="20"/>
              </w:rPr>
            </w:pPr>
            <w:r w:rsidRPr="009103E4">
              <w:rPr>
                <w:rFonts w:cstheme="minorHAnsi"/>
                <w:szCs w:val="20"/>
              </w:rPr>
              <w:t>ΝΑΙ</w:t>
            </w:r>
          </w:p>
        </w:tc>
      </w:tr>
      <w:tr w:rsidR="004069EE" w:rsidRPr="009103E4" w:rsidTr="00FE01C4">
        <w:tc>
          <w:tcPr>
            <w:tcW w:w="3261" w:type="dxa"/>
            <w:tcBorders>
              <w:top w:val="single" w:sz="4" w:space="0" w:color="auto"/>
              <w:left w:val="single" w:sz="4" w:space="0" w:color="auto"/>
              <w:bottom w:val="single" w:sz="4" w:space="0" w:color="auto"/>
              <w:right w:val="single" w:sz="4" w:space="0" w:color="auto"/>
            </w:tcBorders>
          </w:tcPr>
          <w:p w:rsidR="004069EE" w:rsidRPr="009103E4" w:rsidRDefault="004069EE" w:rsidP="00FE01C4">
            <w:pPr>
              <w:spacing w:line="240" w:lineRule="auto"/>
              <w:rPr>
                <w:rFonts w:cstheme="minorHAnsi"/>
                <w:szCs w:val="20"/>
              </w:rPr>
            </w:pPr>
            <w:r w:rsidRPr="009103E4">
              <w:rPr>
                <w:rFonts w:cstheme="minorHAnsi"/>
                <w:szCs w:val="20"/>
              </w:rPr>
              <w:t>Εύχρηστο Γραφικό Περιβάλλον στην Ελληνική Γλώσσα</w:t>
            </w:r>
          </w:p>
        </w:tc>
        <w:tc>
          <w:tcPr>
            <w:tcW w:w="2551" w:type="dxa"/>
            <w:tcBorders>
              <w:top w:val="single" w:sz="4" w:space="0" w:color="auto"/>
              <w:left w:val="single" w:sz="4" w:space="0" w:color="auto"/>
              <w:bottom w:val="single" w:sz="4" w:space="0" w:color="auto"/>
              <w:right w:val="single" w:sz="4" w:space="0" w:color="auto"/>
            </w:tcBorders>
          </w:tcPr>
          <w:p w:rsidR="004069EE" w:rsidRPr="009103E4" w:rsidRDefault="004069EE" w:rsidP="00FE01C4">
            <w:pPr>
              <w:spacing w:line="240" w:lineRule="auto"/>
              <w:jc w:val="center"/>
              <w:rPr>
                <w:rFonts w:cstheme="minorHAnsi"/>
                <w:szCs w:val="20"/>
              </w:rPr>
            </w:pPr>
            <w:r w:rsidRPr="009103E4">
              <w:rPr>
                <w:rFonts w:cstheme="minorHAnsi"/>
                <w:szCs w:val="20"/>
              </w:rPr>
              <w:t>NAI</w:t>
            </w:r>
          </w:p>
        </w:tc>
      </w:tr>
      <w:tr w:rsidR="004069EE" w:rsidRPr="009103E4" w:rsidTr="00FE01C4">
        <w:tc>
          <w:tcPr>
            <w:tcW w:w="3261" w:type="dxa"/>
            <w:tcBorders>
              <w:top w:val="single" w:sz="4" w:space="0" w:color="auto"/>
              <w:left w:val="single" w:sz="4" w:space="0" w:color="auto"/>
              <w:bottom w:val="single" w:sz="4" w:space="0" w:color="auto"/>
              <w:right w:val="single" w:sz="4" w:space="0" w:color="auto"/>
            </w:tcBorders>
            <w:vAlign w:val="center"/>
          </w:tcPr>
          <w:p w:rsidR="004069EE" w:rsidRPr="009103E4" w:rsidRDefault="004069EE" w:rsidP="00FE01C4">
            <w:pPr>
              <w:spacing w:line="240" w:lineRule="auto"/>
              <w:rPr>
                <w:rFonts w:cstheme="minorHAnsi"/>
                <w:szCs w:val="20"/>
              </w:rPr>
            </w:pPr>
            <w:r w:rsidRPr="009103E4">
              <w:rPr>
                <w:rFonts w:cstheme="minorHAnsi"/>
                <w:szCs w:val="20"/>
              </w:rPr>
              <w:t>Μενού λειτουργιών στα ελληνικά</w:t>
            </w:r>
          </w:p>
        </w:tc>
        <w:tc>
          <w:tcPr>
            <w:tcW w:w="2551" w:type="dxa"/>
            <w:tcBorders>
              <w:top w:val="single" w:sz="4" w:space="0" w:color="auto"/>
              <w:left w:val="single" w:sz="4" w:space="0" w:color="auto"/>
              <w:bottom w:val="single" w:sz="4" w:space="0" w:color="auto"/>
              <w:right w:val="single" w:sz="4" w:space="0" w:color="auto"/>
            </w:tcBorders>
            <w:vAlign w:val="center"/>
          </w:tcPr>
          <w:p w:rsidR="004069EE" w:rsidRPr="009103E4" w:rsidRDefault="004069EE" w:rsidP="00FE01C4">
            <w:pPr>
              <w:spacing w:line="240" w:lineRule="auto"/>
              <w:jc w:val="center"/>
              <w:rPr>
                <w:rFonts w:cstheme="minorHAnsi"/>
                <w:szCs w:val="20"/>
                <w:lang w:eastAsia="zh-CN"/>
              </w:rPr>
            </w:pPr>
            <w:r w:rsidRPr="009103E4">
              <w:rPr>
                <w:rFonts w:cstheme="minorHAnsi"/>
                <w:szCs w:val="20"/>
                <w:lang w:eastAsia="zh-CN"/>
              </w:rPr>
              <w:t>ΝΑΙ</w:t>
            </w:r>
          </w:p>
        </w:tc>
      </w:tr>
      <w:tr w:rsidR="004069EE" w:rsidRPr="009103E4" w:rsidTr="00FE01C4">
        <w:tc>
          <w:tcPr>
            <w:tcW w:w="3261" w:type="dxa"/>
            <w:tcBorders>
              <w:top w:val="single" w:sz="4" w:space="0" w:color="auto"/>
              <w:left w:val="single" w:sz="4" w:space="0" w:color="auto"/>
              <w:bottom w:val="single" w:sz="4" w:space="0" w:color="auto"/>
              <w:right w:val="single" w:sz="4" w:space="0" w:color="auto"/>
            </w:tcBorders>
            <w:vAlign w:val="center"/>
          </w:tcPr>
          <w:p w:rsidR="004069EE" w:rsidRPr="009103E4" w:rsidRDefault="004069EE" w:rsidP="00FE01C4">
            <w:pPr>
              <w:spacing w:line="240" w:lineRule="auto"/>
              <w:rPr>
                <w:rFonts w:cstheme="minorHAnsi"/>
                <w:szCs w:val="20"/>
              </w:rPr>
            </w:pPr>
            <w:r w:rsidRPr="009103E4">
              <w:rPr>
                <w:rFonts w:cstheme="minorHAnsi"/>
                <w:szCs w:val="20"/>
              </w:rPr>
              <w:t>Κύρια γλώσσα του λογισμικού</w:t>
            </w:r>
          </w:p>
        </w:tc>
        <w:tc>
          <w:tcPr>
            <w:tcW w:w="2551" w:type="dxa"/>
            <w:tcBorders>
              <w:top w:val="single" w:sz="4" w:space="0" w:color="auto"/>
              <w:left w:val="single" w:sz="4" w:space="0" w:color="auto"/>
              <w:bottom w:val="single" w:sz="4" w:space="0" w:color="auto"/>
              <w:right w:val="single" w:sz="4" w:space="0" w:color="auto"/>
            </w:tcBorders>
            <w:vAlign w:val="center"/>
          </w:tcPr>
          <w:p w:rsidR="004069EE" w:rsidRPr="009103E4" w:rsidRDefault="004069EE" w:rsidP="00FE01C4">
            <w:pPr>
              <w:spacing w:line="240" w:lineRule="auto"/>
              <w:jc w:val="center"/>
              <w:rPr>
                <w:rFonts w:cstheme="minorHAnsi"/>
                <w:szCs w:val="20"/>
                <w:lang w:eastAsia="zh-CN"/>
              </w:rPr>
            </w:pPr>
            <w:r w:rsidRPr="009103E4">
              <w:rPr>
                <w:rFonts w:cstheme="minorHAnsi"/>
                <w:szCs w:val="20"/>
                <w:lang w:eastAsia="zh-CN"/>
              </w:rPr>
              <w:t>Ελληνικά</w:t>
            </w:r>
          </w:p>
        </w:tc>
      </w:tr>
      <w:tr w:rsidR="004069EE" w:rsidRPr="009103E4" w:rsidTr="00FE01C4">
        <w:tc>
          <w:tcPr>
            <w:tcW w:w="3261" w:type="dxa"/>
            <w:tcBorders>
              <w:top w:val="single" w:sz="4" w:space="0" w:color="auto"/>
              <w:left w:val="single" w:sz="4" w:space="0" w:color="auto"/>
              <w:bottom w:val="single" w:sz="4" w:space="0" w:color="auto"/>
              <w:right w:val="single" w:sz="4" w:space="0" w:color="auto"/>
            </w:tcBorders>
            <w:vAlign w:val="center"/>
          </w:tcPr>
          <w:p w:rsidR="004069EE" w:rsidRPr="009103E4" w:rsidRDefault="004069EE" w:rsidP="00FE01C4">
            <w:pPr>
              <w:spacing w:line="240" w:lineRule="auto"/>
              <w:rPr>
                <w:rFonts w:cstheme="minorHAnsi"/>
                <w:szCs w:val="20"/>
              </w:rPr>
            </w:pPr>
            <w:r w:rsidRPr="009103E4">
              <w:rPr>
                <w:rFonts w:cstheme="minorHAnsi"/>
                <w:szCs w:val="20"/>
              </w:rPr>
              <w:t>Υποστήριξη διαφορετικών ρόλων χρηστών</w:t>
            </w:r>
          </w:p>
        </w:tc>
        <w:tc>
          <w:tcPr>
            <w:tcW w:w="2551" w:type="dxa"/>
            <w:tcBorders>
              <w:top w:val="single" w:sz="4" w:space="0" w:color="auto"/>
              <w:left w:val="single" w:sz="4" w:space="0" w:color="auto"/>
              <w:bottom w:val="single" w:sz="4" w:space="0" w:color="auto"/>
              <w:right w:val="single" w:sz="4" w:space="0" w:color="auto"/>
            </w:tcBorders>
            <w:vAlign w:val="center"/>
          </w:tcPr>
          <w:p w:rsidR="004069EE" w:rsidRPr="009103E4" w:rsidRDefault="004069EE" w:rsidP="00FE01C4">
            <w:pPr>
              <w:spacing w:line="240" w:lineRule="auto"/>
              <w:rPr>
                <w:rFonts w:cstheme="minorHAnsi"/>
                <w:szCs w:val="20"/>
                <w:lang w:eastAsia="zh-CN"/>
              </w:rPr>
            </w:pPr>
            <w:r>
              <w:rPr>
                <w:rFonts w:cstheme="minorHAnsi"/>
                <w:szCs w:val="20"/>
                <w:lang w:eastAsia="zh-CN"/>
              </w:rPr>
              <w:t>Υποστηριζόμενες ομάδες:</w:t>
            </w:r>
          </w:p>
          <w:p w:rsidR="004069EE" w:rsidRPr="009103E4" w:rsidRDefault="004069EE" w:rsidP="004069EE">
            <w:pPr>
              <w:pStyle w:val="a5"/>
              <w:numPr>
                <w:ilvl w:val="0"/>
                <w:numId w:val="27"/>
              </w:numPr>
              <w:spacing w:after="0" w:line="240" w:lineRule="auto"/>
              <w:ind w:left="201" w:hanging="142"/>
              <w:jc w:val="both"/>
              <w:rPr>
                <w:rFonts w:cstheme="minorHAnsi"/>
                <w:szCs w:val="20"/>
                <w:lang w:eastAsia="zh-CN"/>
              </w:rPr>
            </w:pPr>
            <w:r w:rsidRPr="009103E4">
              <w:rPr>
                <w:rFonts w:cstheme="minorHAnsi"/>
                <w:szCs w:val="20"/>
                <w:lang w:eastAsia="zh-CN"/>
              </w:rPr>
              <w:t>Κεντρική διαχείριση- διοίκηση του Κέντρου Ημέρας</w:t>
            </w:r>
          </w:p>
          <w:p w:rsidR="004069EE" w:rsidRPr="009103E4" w:rsidRDefault="004069EE" w:rsidP="004069EE">
            <w:pPr>
              <w:pStyle w:val="a5"/>
              <w:numPr>
                <w:ilvl w:val="0"/>
                <w:numId w:val="27"/>
              </w:numPr>
              <w:spacing w:after="0" w:line="240" w:lineRule="auto"/>
              <w:ind w:left="201" w:hanging="142"/>
              <w:jc w:val="both"/>
              <w:rPr>
                <w:rFonts w:cstheme="minorHAnsi"/>
                <w:szCs w:val="20"/>
                <w:lang w:eastAsia="zh-CN"/>
              </w:rPr>
            </w:pPr>
            <w:r w:rsidRPr="009103E4">
              <w:rPr>
                <w:rFonts w:cstheme="minorHAnsi"/>
                <w:szCs w:val="20"/>
                <w:lang w:eastAsia="zh-CN"/>
              </w:rPr>
              <w:t>Εξειδικευμένοι ψυχίατροι, νευρολόγοι</w:t>
            </w:r>
          </w:p>
          <w:p w:rsidR="004069EE" w:rsidRPr="009103E4" w:rsidRDefault="004069EE" w:rsidP="004069EE">
            <w:pPr>
              <w:pStyle w:val="a5"/>
              <w:numPr>
                <w:ilvl w:val="0"/>
                <w:numId w:val="26"/>
              </w:numPr>
              <w:spacing w:after="0" w:line="240" w:lineRule="auto"/>
              <w:ind w:left="201" w:hanging="142"/>
              <w:jc w:val="both"/>
              <w:rPr>
                <w:rFonts w:cstheme="minorHAnsi"/>
                <w:szCs w:val="20"/>
                <w:lang w:eastAsia="zh-CN"/>
              </w:rPr>
            </w:pPr>
            <w:r w:rsidRPr="009103E4">
              <w:rPr>
                <w:rFonts w:cstheme="minorHAnsi"/>
                <w:szCs w:val="20"/>
                <w:lang w:eastAsia="zh-CN"/>
              </w:rPr>
              <w:t xml:space="preserve">Εξειδικευμένοι </w:t>
            </w:r>
            <w:r w:rsidRPr="009103E4">
              <w:rPr>
                <w:rFonts w:cstheme="minorHAnsi"/>
                <w:szCs w:val="20"/>
                <w:lang w:eastAsia="zh-CN"/>
              </w:rPr>
              <w:lastRenderedPageBreak/>
              <w:t>θεραπευτές</w:t>
            </w:r>
          </w:p>
        </w:tc>
      </w:tr>
      <w:tr w:rsidR="004069EE" w:rsidRPr="009103E4" w:rsidTr="00FE01C4">
        <w:tc>
          <w:tcPr>
            <w:tcW w:w="3261" w:type="dxa"/>
            <w:tcBorders>
              <w:top w:val="single" w:sz="4" w:space="0" w:color="auto"/>
              <w:left w:val="single" w:sz="4" w:space="0" w:color="auto"/>
              <w:bottom w:val="single" w:sz="4" w:space="0" w:color="auto"/>
              <w:right w:val="single" w:sz="4" w:space="0" w:color="auto"/>
            </w:tcBorders>
            <w:vAlign w:val="center"/>
          </w:tcPr>
          <w:p w:rsidR="004069EE" w:rsidRPr="009103E4" w:rsidRDefault="004069EE" w:rsidP="00FE01C4">
            <w:pPr>
              <w:spacing w:line="240" w:lineRule="auto"/>
              <w:rPr>
                <w:rFonts w:cstheme="minorHAnsi"/>
                <w:szCs w:val="20"/>
              </w:rPr>
            </w:pPr>
            <w:r w:rsidRPr="009103E4">
              <w:rPr>
                <w:rFonts w:cstheme="minorHAnsi"/>
                <w:szCs w:val="20"/>
              </w:rPr>
              <w:lastRenderedPageBreak/>
              <w:t>Ενσωματωμένα εργαλεία διαχείρισης και αξιολόγησης ατόμων με αυτισμό</w:t>
            </w:r>
          </w:p>
        </w:tc>
        <w:tc>
          <w:tcPr>
            <w:tcW w:w="2551" w:type="dxa"/>
            <w:tcBorders>
              <w:top w:val="single" w:sz="4" w:space="0" w:color="auto"/>
              <w:left w:val="single" w:sz="4" w:space="0" w:color="auto"/>
              <w:bottom w:val="single" w:sz="4" w:space="0" w:color="auto"/>
              <w:right w:val="single" w:sz="4" w:space="0" w:color="auto"/>
            </w:tcBorders>
          </w:tcPr>
          <w:p w:rsidR="004069EE" w:rsidRPr="009103E4" w:rsidRDefault="004069EE" w:rsidP="00FE01C4">
            <w:pPr>
              <w:spacing w:line="240" w:lineRule="auto"/>
              <w:jc w:val="center"/>
              <w:rPr>
                <w:rFonts w:cstheme="minorHAnsi"/>
                <w:szCs w:val="20"/>
              </w:rPr>
            </w:pPr>
            <w:r w:rsidRPr="009103E4">
              <w:rPr>
                <w:rFonts w:cstheme="minorHAnsi"/>
                <w:szCs w:val="20"/>
                <w:lang w:eastAsia="zh-CN"/>
              </w:rPr>
              <w:t>ΝΑΙ</w:t>
            </w:r>
          </w:p>
        </w:tc>
      </w:tr>
      <w:tr w:rsidR="004069EE" w:rsidRPr="009103E4" w:rsidTr="00FE01C4">
        <w:tc>
          <w:tcPr>
            <w:tcW w:w="3261" w:type="dxa"/>
            <w:tcBorders>
              <w:top w:val="single" w:sz="4" w:space="0" w:color="auto"/>
              <w:left w:val="single" w:sz="4" w:space="0" w:color="auto"/>
              <w:bottom w:val="single" w:sz="4" w:space="0" w:color="auto"/>
              <w:right w:val="single" w:sz="4" w:space="0" w:color="auto"/>
            </w:tcBorders>
            <w:vAlign w:val="center"/>
          </w:tcPr>
          <w:p w:rsidR="004069EE" w:rsidRPr="009103E4" w:rsidRDefault="004069EE" w:rsidP="00FE01C4">
            <w:pPr>
              <w:spacing w:line="240" w:lineRule="auto"/>
              <w:rPr>
                <w:rFonts w:cstheme="minorHAnsi"/>
                <w:szCs w:val="20"/>
              </w:rPr>
            </w:pPr>
            <w:r w:rsidRPr="009103E4">
              <w:rPr>
                <w:rFonts w:cstheme="minorHAnsi"/>
                <w:szCs w:val="20"/>
              </w:rPr>
              <w:t>Απομακρυσμένη παρακολούθηση ατόμων</w:t>
            </w:r>
          </w:p>
        </w:tc>
        <w:tc>
          <w:tcPr>
            <w:tcW w:w="2551" w:type="dxa"/>
            <w:tcBorders>
              <w:top w:val="single" w:sz="4" w:space="0" w:color="auto"/>
              <w:left w:val="single" w:sz="4" w:space="0" w:color="auto"/>
              <w:bottom w:val="single" w:sz="4" w:space="0" w:color="auto"/>
              <w:right w:val="single" w:sz="4" w:space="0" w:color="auto"/>
            </w:tcBorders>
          </w:tcPr>
          <w:p w:rsidR="004069EE" w:rsidRPr="009103E4" w:rsidRDefault="004069EE" w:rsidP="00FE01C4">
            <w:pPr>
              <w:spacing w:line="240" w:lineRule="auto"/>
              <w:jc w:val="center"/>
              <w:rPr>
                <w:rFonts w:cstheme="minorHAnsi"/>
                <w:szCs w:val="20"/>
              </w:rPr>
            </w:pPr>
            <w:r w:rsidRPr="009103E4">
              <w:rPr>
                <w:rFonts w:cstheme="minorHAnsi"/>
                <w:szCs w:val="20"/>
                <w:lang w:eastAsia="zh-CN"/>
              </w:rPr>
              <w:t>ΝΑΙ</w:t>
            </w:r>
          </w:p>
        </w:tc>
      </w:tr>
      <w:tr w:rsidR="004069EE" w:rsidRPr="009103E4" w:rsidTr="00FE01C4">
        <w:tc>
          <w:tcPr>
            <w:tcW w:w="3261" w:type="dxa"/>
            <w:tcBorders>
              <w:top w:val="single" w:sz="4" w:space="0" w:color="auto"/>
              <w:left w:val="single" w:sz="4" w:space="0" w:color="auto"/>
              <w:bottom w:val="single" w:sz="4" w:space="0" w:color="auto"/>
              <w:right w:val="single" w:sz="4" w:space="0" w:color="auto"/>
            </w:tcBorders>
            <w:vAlign w:val="center"/>
          </w:tcPr>
          <w:p w:rsidR="004069EE" w:rsidRPr="009103E4" w:rsidRDefault="004069EE" w:rsidP="00FE01C4">
            <w:pPr>
              <w:spacing w:line="240" w:lineRule="auto"/>
              <w:rPr>
                <w:rFonts w:cstheme="minorHAnsi"/>
                <w:szCs w:val="20"/>
              </w:rPr>
            </w:pPr>
            <w:r w:rsidRPr="009103E4">
              <w:rPr>
                <w:rFonts w:cstheme="minorHAnsi"/>
                <w:szCs w:val="20"/>
              </w:rPr>
              <w:t>Διασύνδεση διαφορετικών ειδικοτήτων χρηστών μέσω της πλατφόρμας με δυνατότητα</w:t>
            </w:r>
            <w:r>
              <w:rPr>
                <w:rFonts w:cstheme="minorHAnsi"/>
                <w:szCs w:val="20"/>
              </w:rPr>
              <w:t xml:space="preserve"> </w:t>
            </w:r>
            <w:proofErr w:type="spellStart"/>
            <w:r>
              <w:rPr>
                <w:rFonts w:cstheme="minorHAnsi"/>
                <w:szCs w:val="20"/>
              </w:rPr>
              <w:t>τηλεσυμβουλευτικής</w:t>
            </w:r>
            <w:proofErr w:type="spellEnd"/>
            <w:r>
              <w:rPr>
                <w:rFonts w:cstheme="minorHAnsi"/>
                <w:szCs w:val="20"/>
              </w:rPr>
              <w:t xml:space="preserve"> με χρήση</w:t>
            </w:r>
            <w:r w:rsidRPr="009103E4">
              <w:rPr>
                <w:rFonts w:cstheme="minorHAnsi"/>
                <w:szCs w:val="20"/>
              </w:rPr>
              <w:t xml:space="preserve"> βίντεο / ήχο</w:t>
            </w:r>
            <w:r>
              <w:rPr>
                <w:rFonts w:cstheme="minorHAnsi"/>
                <w:szCs w:val="20"/>
              </w:rPr>
              <w:t>,</w:t>
            </w:r>
            <w:r w:rsidRPr="009103E4">
              <w:rPr>
                <w:rFonts w:cstheme="minorHAnsi"/>
                <w:szCs w:val="20"/>
              </w:rPr>
              <w:t xml:space="preserve"> διαμοιρασμό αρχείων ή / και </w:t>
            </w:r>
            <w:proofErr w:type="spellStart"/>
            <w:r w:rsidRPr="009103E4">
              <w:rPr>
                <w:rFonts w:cstheme="minorHAnsi"/>
                <w:szCs w:val="20"/>
              </w:rPr>
              <w:t>chat</w:t>
            </w:r>
            <w:proofErr w:type="spellEnd"/>
          </w:p>
        </w:tc>
        <w:tc>
          <w:tcPr>
            <w:tcW w:w="2551" w:type="dxa"/>
            <w:tcBorders>
              <w:top w:val="single" w:sz="4" w:space="0" w:color="auto"/>
              <w:left w:val="single" w:sz="4" w:space="0" w:color="auto"/>
              <w:bottom w:val="single" w:sz="4" w:space="0" w:color="auto"/>
              <w:right w:val="single" w:sz="4" w:space="0" w:color="auto"/>
            </w:tcBorders>
          </w:tcPr>
          <w:p w:rsidR="004069EE" w:rsidRPr="0039408B" w:rsidRDefault="004069EE" w:rsidP="00FE01C4">
            <w:pPr>
              <w:spacing w:line="240" w:lineRule="auto"/>
              <w:jc w:val="center"/>
              <w:rPr>
                <w:rFonts w:cstheme="minorHAnsi"/>
                <w:szCs w:val="20"/>
                <w:lang w:eastAsia="zh-CN"/>
              </w:rPr>
            </w:pPr>
            <w:r w:rsidRPr="0039408B">
              <w:rPr>
                <w:rFonts w:cstheme="minorHAnsi"/>
                <w:szCs w:val="20"/>
                <w:lang w:eastAsia="zh-CN"/>
              </w:rPr>
              <w:t>ΝΑΙ</w:t>
            </w:r>
          </w:p>
          <w:p w:rsidR="004069EE" w:rsidRDefault="004069EE" w:rsidP="00FE01C4">
            <w:pPr>
              <w:spacing w:line="240" w:lineRule="auto"/>
              <w:jc w:val="center"/>
              <w:rPr>
                <w:rFonts w:cstheme="minorHAnsi"/>
                <w:szCs w:val="20"/>
                <w:lang w:eastAsia="zh-CN"/>
              </w:rPr>
            </w:pPr>
            <w:r>
              <w:rPr>
                <w:rFonts w:cstheme="minorHAnsi"/>
                <w:szCs w:val="20"/>
                <w:lang w:eastAsia="zh-CN"/>
              </w:rPr>
              <w:t xml:space="preserve">Ψυχολόγοι </w:t>
            </w:r>
          </w:p>
          <w:p w:rsidR="004069EE" w:rsidRDefault="004069EE" w:rsidP="00FE01C4">
            <w:pPr>
              <w:spacing w:line="240" w:lineRule="auto"/>
              <w:jc w:val="center"/>
              <w:rPr>
                <w:rFonts w:cstheme="minorHAnsi"/>
                <w:szCs w:val="20"/>
                <w:lang w:eastAsia="zh-CN"/>
              </w:rPr>
            </w:pPr>
            <w:r>
              <w:rPr>
                <w:rFonts w:cstheme="minorHAnsi"/>
                <w:szCs w:val="20"/>
                <w:lang w:eastAsia="zh-CN"/>
              </w:rPr>
              <w:t>Κοινωνικοί</w:t>
            </w:r>
          </w:p>
          <w:p w:rsidR="004069EE" w:rsidRDefault="004069EE" w:rsidP="00FE01C4">
            <w:pPr>
              <w:spacing w:line="240" w:lineRule="auto"/>
              <w:jc w:val="center"/>
              <w:rPr>
                <w:rFonts w:cstheme="minorHAnsi"/>
                <w:szCs w:val="20"/>
                <w:lang w:eastAsia="zh-CN"/>
              </w:rPr>
            </w:pPr>
            <w:r>
              <w:rPr>
                <w:rFonts w:cstheme="minorHAnsi"/>
                <w:szCs w:val="20"/>
                <w:lang w:eastAsia="zh-CN"/>
              </w:rPr>
              <w:t>Λειτουργοί</w:t>
            </w:r>
          </w:p>
          <w:p w:rsidR="004069EE" w:rsidRDefault="004069EE" w:rsidP="00FE01C4">
            <w:pPr>
              <w:spacing w:line="240" w:lineRule="auto"/>
              <w:rPr>
                <w:rFonts w:cstheme="minorHAnsi"/>
                <w:szCs w:val="20"/>
              </w:rPr>
            </w:pPr>
            <w:proofErr w:type="spellStart"/>
            <w:r>
              <w:rPr>
                <w:rFonts w:cstheme="minorHAnsi"/>
                <w:szCs w:val="20"/>
              </w:rPr>
              <w:t>Εργοθεραπευτές</w:t>
            </w:r>
            <w:proofErr w:type="spellEnd"/>
          </w:p>
          <w:p w:rsidR="004069EE" w:rsidRDefault="004069EE" w:rsidP="00FE01C4">
            <w:pPr>
              <w:spacing w:line="240" w:lineRule="auto"/>
              <w:rPr>
                <w:rFonts w:cstheme="minorHAnsi"/>
                <w:szCs w:val="20"/>
              </w:rPr>
            </w:pPr>
            <w:r>
              <w:rPr>
                <w:rFonts w:cstheme="minorHAnsi"/>
                <w:szCs w:val="20"/>
              </w:rPr>
              <w:t>Παιδοψυχίατροι</w:t>
            </w:r>
          </w:p>
          <w:p w:rsidR="004069EE" w:rsidRDefault="004069EE" w:rsidP="00FE01C4">
            <w:pPr>
              <w:spacing w:line="240" w:lineRule="auto"/>
              <w:rPr>
                <w:rFonts w:cstheme="minorHAnsi"/>
                <w:szCs w:val="20"/>
              </w:rPr>
            </w:pPr>
            <w:r>
              <w:rPr>
                <w:rFonts w:cstheme="minorHAnsi"/>
                <w:szCs w:val="20"/>
              </w:rPr>
              <w:t>Λογοθεραπευτές</w:t>
            </w:r>
          </w:p>
          <w:p w:rsidR="004069EE" w:rsidRDefault="004069EE" w:rsidP="00FE01C4">
            <w:pPr>
              <w:spacing w:line="240" w:lineRule="auto"/>
              <w:jc w:val="center"/>
              <w:rPr>
                <w:rFonts w:cstheme="minorHAnsi"/>
                <w:szCs w:val="20"/>
                <w:lang w:eastAsia="zh-CN"/>
              </w:rPr>
            </w:pPr>
          </w:p>
          <w:p w:rsidR="004069EE" w:rsidRPr="00947A1D" w:rsidRDefault="004069EE" w:rsidP="00FE01C4">
            <w:pPr>
              <w:spacing w:line="240" w:lineRule="auto"/>
              <w:jc w:val="center"/>
              <w:rPr>
                <w:rFonts w:cstheme="minorHAnsi"/>
                <w:szCs w:val="20"/>
              </w:rPr>
            </w:pPr>
          </w:p>
        </w:tc>
      </w:tr>
      <w:tr w:rsidR="004069EE" w:rsidRPr="009103E4" w:rsidTr="00FE01C4">
        <w:tc>
          <w:tcPr>
            <w:tcW w:w="3261" w:type="dxa"/>
            <w:tcBorders>
              <w:top w:val="single" w:sz="4" w:space="0" w:color="auto"/>
              <w:left w:val="single" w:sz="4" w:space="0" w:color="auto"/>
              <w:bottom w:val="single" w:sz="4" w:space="0" w:color="auto"/>
              <w:right w:val="single" w:sz="4" w:space="0" w:color="auto"/>
            </w:tcBorders>
            <w:vAlign w:val="center"/>
          </w:tcPr>
          <w:p w:rsidR="004069EE" w:rsidRPr="009103E4" w:rsidRDefault="004069EE" w:rsidP="00FE01C4">
            <w:pPr>
              <w:spacing w:line="240" w:lineRule="auto"/>
              <w:rPr>
                <w:rFonts w:cstheme="minorHAnsi"/>
                <w:szCs w:val="20"/>
              </w:rPr>
            </w:pPr>
            <w:r w:rsidRPr="009103E4">
              <w:rPr>
                <w:rFonts w:cstheme="minorHAnsi"/>
                <w:szCs w:val="20"/>
              </w:rPr>
              <w:t>Δημιουργία ψηφιακής ταυτότητας υγείας και ψυχογραφικό προφίλ ατόμων με αυτισμό</w:t>
            </w:r>
          </w:p>
        </w:tc>
        <w:tc>
          <w:tcPr>
            <w:tcW w:w="2551" w:type="dxa"/>
            <w:tcBorders>
              <w:top w:val="single" w:sz="4" w:space="0" w:color="auto"/>
              <w:left w:val="single" w:sz="4" w:space="0" w:color="auto"/>
              <w:bottom w:val="single" w:sz="4" w:space="0" w:color="auto"/>
              <w:right w:val="single" w:sz="4" w:space="0" w:color="auto"/>
            </w:tcBorders>
            <w:vAlign w:val="center"/>
          </w:tcPr>
          <w:p w:rsidR="004069EE" w:rsidRPr="009103E4" w:rsidRDefault="004069EE" w:rsidP="00FE01C4">
            <w:pPr>
              <w:spacing w:line="240" w:lineRule="auto"/>
              <w:rPr>
                <w:rFonts w:cstheme="minorHAnsi"/>
                <w:szCs w:val="20"/>
                <w:lang w:eastAsia="zh-CN"/>
              </w:rPr>
            </w:pPr>
            <w:r w:rsidRPr="009103E4">
              <w:rPr>
                <w:rFonts w:cstheme="minorHAnsi"/>
                <w:szCs w:val="20"/>
                <w:lang w:eastAsia="zh-CN"/>
              </w:rPr>
              <w:t>ΝΑΙ</w:t>
            </w:r>
          </w:p>
          <w:p w:rsidR="004069EE" w:rsidRPr="009103E4" w:rsidRDefault="004069EE" w:rsidP="00FE01C4">
            <w:pPr>
              <w:spacing w:line="240" w:lineRule="auto"/>
              <w:rPr>
                <w:rFonts w:cstheme="minorHAnsi"/>
                <w:szCs w:val="20"/>
                <w:lang w:eastAsia="zh-CN"/>
              </w:rPr>
            </w:pPr>
            <w:r w:rsidRPr="009103E4">
              <w:rPr>
                <w:rFonts w:cstheme="minorHAnsi"/>
                <w:szCs w:val="20"/>
                <w:lang w:eastAsia="zh-CN"/>
              </w:rPr>
              <w:t>Να περιλαμβάνει κατ’ ελάχιστο τα εξής:</w:t>
            </w:r>
          </w:p>
          <w:p w:rsidR="004069EE" w:rsidRPr="009103E4" w:rsidRDefault="004069EE" w:rsidP="004069EE">
            <w:pPr>
              <w:pStyle w:val="a5"/>
              <w:numPr>
                <w:ilvl w:val="0"/>
                <w:numId w:val="25"/>
              </w:numPr>
              <w:tabs>
                <w:tab w:val="left" w:pos="304"/>
              </w:tabs>
              <w:spacing w:after="0" w:line="240" w:lineRule="auto"/>
              <w:ind w:left="59" w:hanging="59"/>
              <w:jc w:val="both"/>
              <w:rPr>
                <w:rFonts w:cstheme="minorHAnsi"/>
                <w:szCs w:val="20"/>
                <w:lang w:eastAsia="zh-CN"/>
              </w:rPr>
            </w:pPr>
            <w:r w:rsidRPr="009103E4">
              <w:rPr>
                <w:rFonts w:cstheme="minorHAnsi"/>
                <w:szCs w:val="20"/>
                <w:lang w:eastAsia="zh-CN"/>
              </w:rPr>
              <w:t>Ατομικά στοιχεία</w:t>
            </w:r>
          </w:p>
          <w:p w:rsidR="004069EE" w:rsidRPr="009103E4" w:rsidRDefault="004069EE" w:rsidP="004069EE">
            <w:pPr>
              <w:pStyle w:val="a5"/>
              <w:numPr>
                <w:ilvl w:val="0"/>
                <w:numId w:val="25"/>
              </w:numPr>
              <w:tabs>
                <w:tab w:val="left" w:pos="304"/>
              </w:tabs>
              <w:spacing w:after="0" w:line="240" w:lineRule="auto"/>
              <w:ind w:left="59" w:hanging="59"/>
              <w:jc w:val="both"/>
              <w:rPr>
                <w:rFonts w:cstheme="minorHAnsi"/>
                <w:szCs w:val="20"/>
                <w:lang w:eastAsia="zh-CN"/>
              </w:rPr>
            </w:pPr>
            <w:r w:rsidRPr="009103E4">
              <w:rPr>
                <w:rFonts w:cstheme="minorHAnsi"/>
                <w:szCs w:val="20"/>
                <w:lang w:eastAsia="zh-CN"/>
              </w:rPr>
              <w:t>Ιστορικό</w:t>
            </w:r>
            <w:r>
              <w:rPr>
                <w:rFonts w:cstheme="minorHAnsi"/>
                <w:szCs w:val="20"/>
                <w:lang w:eastAsia="zh-CN"/>
              </w:rPr>
              <w:t xml:space="preserve"> (κοινωνικό &amp; ιατρικό)</w:t>
            </w:r>
          </w:p>
          <w:p w:rsidR="004069EE" w:rsidRPr="009103E4" w:rsidRDefault="004069EE" w:rsidP="004069EE">
            <w:pPr>
              <w:pStyle w:val="a5"/>
              <w:numPr>
                <w:ilvl w:val="0"/>
                <w:numId w:val="25"/>
              </w:numPr>
              <w:tabs>
                <w:tab w:val="left" w:pos="304"/>
              </w:tabs>
              <w:spacing w:after="0" w:line="240" w:lineRule="auto"/>
              <w:ind w:left="59" w:hanging="59"/>
              <w:jc w:val="both"/>
              <w:rPr>
                <w:rFonts w:cstheme="minorHAnsi"/>
                <w:szCs w:val="20"/>
                <w:lang w:eastAsia="zh-CN"/>
              </w:rPr>
            </w:pPr>
            <w:r w:rsidRPr="009103E4">
              <w:rPr>
                <w:rFonts w:cstheme="minorHAnsi"/>
                <w:szCs w:val="20"/>
                <w:lang w:eastAsia="zh-CN"/>
              </w:rPr>
              <w:t>Φαρμακευτική αγωγή</w:t>
            </w:r>
          </w:p>
        </w:tc>
      </w:tr>
      <w:tr w:rsidR="004069EE" w:rsidRPr="009103E4" w:rsidTr="00FE01C4">
        <w:tc>
          <w:tcPr>
            <w:tcW w:w="3261" w:type="dxa"/>
            <w:tcBorders>
              <w:top w:val="single" w:sz="4" w:space="0" w:color="auto"/>
              <w:left w:val="single" w:sz="4" w:space="0" w:color="auto"/>
              <w:bottom w:val="single" w:sz="4" w:space="0" w:color="auto"/>
              <w:right w:val="single" w:sz="4" w:space="0" w:color="auto"/>
            </w:tcBorders>
            <w:vAlign w:val="center"/>
          </w:tcPr>
          <w:p w:rsidR="004069EE" w:rsidRPr="009103E4" w:rsidRDefault="004069EE" w:rsidP="00FE01C4">
            <w:pPr>
              <w:spacing w:line="240" w:lineRule="auto"/>
              <w:rPr>
                <w:rFonts w:cstheme="minorHAnsi"/>
                <w:szCs w:val="20"/>
              </w:rPr>
            </w:pPr>
            <w:r>
              <w:rPr>
                <w:rFonts w:cstheme="minorHAnsi"/>
                <w:szCs w:val="20"/>
              </w:rPr>
              <w:t>Διαχείριση ειδοποιήσεων συνδεδεμένων χρηστών</w:t>
            </w:r>
          </w:p>
        </w:tc>
        <w:tc>
          <w:tcPr>
            <w:tcW w:w="2551" w:type="dxa"/>
            <w:tcBorders>
              <w:top w:val="single" w:sz="4" w:space="0" w:color="auto"/>
              <w:left w:val="single" w:sz="4" w:space="0" w:color="auto"/>
              <w:bottom w:val="single" w:sz="4" w:space="0" w:color="auto"/>
              <w:right w:val="single" w:sz="4" w:space="0" w:color="auto"/>
            </w:tcBorders>
            <w:vAlign w:val="center"/>
          </w:tcPr>
          <w:p w:rsidR="004069EE" w:rsidRPr="009103E4" w:rsidRDefault="004069EE" w:rsidP="00FE01C4">
            <w:pPr>
              <w:spacing w:line="240" w:lineRule="auto"/>
              <w:jc w:val="center"/>
              <w:rPr>
                <w:rFonts w:cstheme="minorHAnsi"/>
                <w:szCs w:val="20"/>
                <w:lang w:eastAsia="zh-CN"/>
              </w:rPr>
            </w:pPr>
            <w:r w:rsidRPr="009103E4">
              <w:rPr>
                <w:rFonts w:cstheme="minorHAnsi"/>
                <w:szCs w:val="20"/>
              </w:rPr>
              <w:t>ΝΑΙ</w:t>
            </w:r>
          </w:p>
        </w:tc>
      </w:tr>
      <w:tr w:rsidR="004069EE" w:rsidRPr="009103E4" w:rsidTr="00FE01C4">
        <w:tc>
          <w:tcPr>
            <w:tcW w:w="3261" w:type="dxa"/>
            <w:tcBorders>
              <w:top w:val="single" w:sz="4" w:space="0" w:color="auto"/>
              <w:left w:val="single" w:sz="4" w:space="0" w:color="auto"/>
              <w:bottom w:val="single" w:sz="4" w:space="0" w:color="auto"/>
              <w:right w:val="single" w:sz="4" w:space="0" w:color="auto"/>
            </w:tcBorders>
            <w:vAlign w:val="center"/>
          </w:tcPr>
          <w:p w:rsidR="004069EE" w:rsidRPr="009103E4" w:rsidRDefault="004069EE" w:rsidP="00FE01C4">
            <w:pPr>
              <w:spacing w:line="240" w:lineRule="auto"/>
              <w:rPr>
                <w:rFonts w:cstheme="minorHAnsi"/>
                <w:szCs w:val="20"/>
              </w:rPr>
            </w:pPr>
            <w:r w:rsidRPr="009103E4">
              <w:rPr>
                <w:rFonts w:cstheme="minorHAnsi"/>
                <w:szCs w:val="20"/>
              </w:rPr>
              <w:t>Παρακολούθηση ατόμων με αυτισμό</w:t>
            </w:r>
          </w:p>
        </w:tc>
        <w:tc>
          <w:tcPr>
            <w:tcW w:w="2551" w:type="dxa"/>
            <w:tcBorders>
              <w:top w:val="single" w:sz="4" w:space="0" w:color="auto"/>
              <w:left w:val="single" w:sz="4" w:space="0" w:color="auto"/>
              <w:bottom w:val="single" w:sz="4" w:space="0" w:color="auto"/>
              <w:right w:val="single" w:sz="4" w:space="0" w:color="auto"/>
            </w:tcBorders>
            <w:vAlign w:val="center"/>
          </w:tcPr>
          <w:p w:rsidR="004069EE" w:rsidRPr="009103E4" w:rsidRDefault="004069EE" w:rsidP="00FE01C4">
            <w:pPr>
              <w:spacing w:line="240" w:lineRule="auto"/>
              <w:jc w:val="center"/>
              <w:rPr>
                <w:rFonts w:cstheme="minorHAnsi"/>
                <w:szCs w:val="20"/>
                <w:lang w:eastAsia="zh-CN"/>
              </w:rPr>
            </w:pPr>
            <w:r w:rsidRPr="009103E4">
              <w:rPr>
                <w:rFonts w:cstheme="minorHAnsi"/>
                <w:szCs w:val="20"/>
              </w:rPr>
              <w:t>ΝΑΙ</w:t>
            </w:r>
          </w:p>
        </w:tc>
      </w:tr>
      <w:tr w:rsidR="004069EE" w:rsidRPr="009103E4" w:rsidTr="00FE01C4">
        <w:tc>
          <w:tcPr>
            <w:tcW w:w="3261" w:type="dxa"/>
            <w:tcBorders>
              <w:top w:val="single" w:sz="4" w:space="0" w:color="auto"/>
              <w:left w:val="single" w:sz="4" w:space="0" w:color="auto"/>
              <w:bottom w:val="single" w:sz="4" w:space="0" w:color="auto"/>
              <w:right w:val="single" w:sz="4" w:space="0" w:color="auto"/>
            </w:tcBorders>
            <w:vAlign w:val="bottom"/>
          </w:tcPr>
          <w:p w:rsidR="004069EE" w:rsidRPr="009103E4" w:rsidRDefault="004069EE" w:rsidP="00FE01C4">
            <w:pPr>
              <w:spacing w:line="240" w:lineRule="auto"/>
              <w:rPr>
                <w:rFonts w:cstheme="minorHAnsi"/>
                <w:szCs w:val="20"/>
              </w:rPr>
            </w:pPr>
            <w:r w:rsidRPr="009103E4">
              <w:rPr>
                <w:rFonts w:cstheme="minorHAnsi"/>
                <w:szCs w:val="20"/>
              </w:rPr>
              <w:t>Εμφάνιση εξετάσεων που βρίσκονται εν αναμονή απάντησης</w:t>
            </w:r>
          </w:p>
        </w:tc>
        <w:tc>
          <w:tcPr>
            <w:tcW w:w="2551" w:type="dxa"/>
            <w:tcBorders>
              <w:top w:val="single" w:sz="4" w:space="0" w:color="auto"/>
              <w:left w:val="single" w:sz="4" w:space="0" w:color="auto"/>
              <w:bottom w:val="single" w:sz="4" w:space="0" w:color="auto"/>
              <w:right w:val="single" w:sz="4" w:space="0" w:color="auto"/>
            </w:tcBorders>
            <w:vAlign w:val="bottom"/>
          </w:tcPr>
          <w:p w:rsidR="004069EE" w:rsidRPr="009103E4" w:rsidRDefault="004069EE" w:rsidP="00FE01C4">
            <w:pPr>
              <w:spacing w:line="240" w:lineRule="auto"/>
              <w:jc w:val="center"/>
              <w:rPr>
                <w:rFonts w:cstheme="minorHAnsi"/>
                <w:szCs w:val="20"/>
              </w:rPr>
            </w:pPr>
            <w:r w:rsidRPr="009103E4">
              <w:rPr>
                <w:rFonts w:cstheme="minorHAnsi"/>
                <w:szCs w:val="20"/>
              </w:rPr>
              <w:t>ΝΑΙ</w:t>
            </w:r>
          </w:p>
        </w:tc>
      </w:tr>
      <w:tr w:rsidR="004069EE" w:rsidRPr="009103E4" w:rsidTr="00FE01C4">
        <w:tc>
          <w:tcPr>
            <w:tcW w:w="3261" w:type="dxa"/>
            <w:tcBorders>
              <w:top w:val="single" w:sz="4" w:space="0" w:color="auto"/>
              <w:left w:val="single" w:sz="4" w:space="0" w:color="auto"/>
              <w:bottom w:val="single" w:sz="4" w:space="0" w:color="auto"/>
              <w:right w:val="single" w:sz="4" w:space="0" w:color="auto"/>
            </w:tcBorders>
            <w:vAlign w:val="bottom"/>
          </w:tcPr>
          <w:p w:rsidR="004069EE" w:rsidRPr="009103E4" w:rsidRDefault="004069EE" w:rsidP="00FE01C4">
            <w:pPr>
              <w:spacing w:line="240" w:lineRule="auto"/>
              <w:rPr>
                <w:rFonts w:cstheme="minorHAnsi"/>
                <w:szCs w:val="20"/>
              </w:rPr>
            </w:pPr>
            <w:r>
              <w:rPr>
                <w:rFonts w:cstheme="minorHAnsi"/>
                <w:szCs w:val="20"/>
              </w:rPr>
              <w:t>Καταχώρηση κλινικής εξέτασης</w:t>
            </w:r>
          </w:p>
        </w:tc>
        <w:tc>
          <w:tcPr>
            <w:tcW w:w="2551" w:type="dxa"/>
            <w:tcBorders>
              <w:top w:val="single" w:sz="4" w:space="0" w:color="auto"/>
              <w:left w:val="single" w:sz="4" w:space="0" w:color="auto"/>
              <w:bottom w:val="single" w:sz="4" w:space="0" w:color="auto"/>
              <w:right w:val="single" w:sz="4" w:space="0" w:color="auto"/>
            </w:tcBorders>
            <w:vAlign w:val="bottom"/>
          </w:tcPr>
          <w:p w:rsidR="004069EE" w:rsidRPr="009103E4" w:rsidRDefault="004069EE" w:rsidP="00FE01C4">
            <w:pPr>
              <w:spacing w:line="240" w:lineRule="auto"/>
              <w:jc w:val="center"/>
              <w:rPr>
                <w:rFonts w:cstheme="minorHAnsi"/>
                <w:szCs w:val="20"/>
              </w:rPr>
            </w:pPr>
            <w:r w:rsidRPr="009103E4">
              <w:rPr>
                <w:rFonts w:cstheme="minorHAnsi"/>
                <w:szCs w:val="20"/>
              </w:rPr>
              <w:t>ΝΑΙ</w:t>
            </w:r>
          </w:p>
        </w:tc>
      </w:tr>
      <w:tr w:rsidR="004069EE" w:rsidRPr="00D54E51" w:rsidTr="00FE01C4">
        <w:tc>
          <w:tcPr>
            <w:tcW w:w="3261" w:type="dxa"/>
            <w:tcBorders>
              <w:top w:val="single" w:sz="4" w:space="0" w:color="auto"/>
              <w:left w:val="single" w:sz="4" w:space="0" w:color="auto"/>
              <w:bottom w:val="single" w:sz="4" w:space="0" w:color="auto"/>
              <w:right w:val="single" w:sz="4" w:space="0" w:color="auto"/>
            </w:tcBorders>
            <w:vAlign w:val="bottom"/>
          </w:tcPr>
          <w:p w:rsidR="004069EE" w:rsidRPr="00D54E51" w:rsidRDefault="004069EE" w:rsidP="00FE01C4">
            <w:pPr>
              <w:spacing w:line="240" w:lineRule="auto"/>
              <w:rPr>
                <w:rFonts w:cstheme="minorHAnsi"/>
                <w:szCs w:val="20"/>
              </w:rPr>
            </w:pPr>
            <w:r>
              <w:rPr>
                <w:rFonts w:cstheme="minorHAnsi"/>
                <w:szCs w:val="20"/>
              </w:rPr>
              <w:t>Υποστήριξη αναζήτησης των καταχωρημένων χρηστών</w:t>
            </w:r>
          </w:p>
        </w:tc>
        <w:tc>
          <w:tcPr>
            <w:tcW w:w="2551" w:type="dxa"/>
            <w:tcBorders>
              <w:top w:val="single" w:sz="4" w:space="0" w:color="auto"/>
              <w:left w:val="single" w:sz="4" w:space="0" w:color="auto"/>
              <w:bottom w:val="single" w:sz="4" w:space="0" w:color="auto"/>
              <w:right w:val="single" w:sz="4" w:space="0" w:color="auto"/>
            </w:tcBorders>
          </w:tcPr>
          <w:p w:rsidR="004069EE" w:rsidRDefault="004069EE" w:rsidP="00FE01C4">
            <w:pPr>
              <w:jc w:val="center"/>
            </w:pPr>
            <w:r w:rsidRPr="008A25B9">
              <w:rPr>
                <w:rFonts w:cstheme="minorHAnsi"/>
                <w:szCs w:val="20"/>
              </w:rPr>
              <w:t>ΝΑΙ</w:t>
            </w:r>
          </w:p>
        </w:tc>
      </w:tr>
      <w:tr w:rsidR="004069EE" w:rsidRPr="00D54E51" w:rsidTr="00FE01C4">
        <w:tc>
          <w:tcPr>
            <w:tcW w:w="3261" w:type="dxa"/>
            <w:tcBorders>
              <w:top w:val="single" w:sz="4" w:space="0" w:color="auto"/>
              <w:left w:val="single" w:sz="4" w:space="0" w:color="auto"/>
              <w:bottom w:val="single" w:sz="4" w:space="0" w:color="auto"/>
              <w:right w:val="single" w:sz="4" w:space="0" w:color="auto"/>
            </w:tcBorders>
            <w:vAlign w:val="bottom"/>
          </w:tcPr>
          <w:p w:rsidR="004069EE" w:rsidRDefault="004069EE" w:rsidP="00FE01C4">
            <w:pPr>
              <w:spacing w:line="240" w:lineRule="auto"/>
              <w:rPr>
                <w:rFonts w:cstheme="minorHAnsi"/>
                <w:szCs w:val="20"/>
              </w:rPr>
            </w:pPr>
            <w:r>
              <w:rPr>
                <w:rFonts w:cstheme="minorHAnsi"/>
                <w:szCs w:val="20"/>
              </w:rPr>
              <w:t>Να μπορούν να προστεθούν δυναμικά ερωτηματολόγια</w:t>
            </w:r>
          </w:p>
        </w:tc>
        <w:tc>
          <w:tcPr>
            <w:tcW w:w="2551" w:type="dxa"/>
            <w:tcBorders>
              <w:top w:val="single" w:sz="4" w:space="0" w:color="auto"/>
              <w:left w:val="single" w:sz="4" w:space="0" w:color="auto"/>
              <w:bottom w:val="single" w:sz="4" w:space="0" w:color="auto"/>
              <w:right w:val="single" w:sz="4" w:space="0" w:color="auto"/>
            </w:tcBorders>
          </w:tcPr>
          <w:p w:rsidR="004069EE" w:rsidRDefault="004069EE" w:rsidP="00FE01C4">
            <w:pPr>
              <w:jc w:val="center"/>
            </w:pPr>
            <w:r w:rsidRPr="008A25B9">
              <w:rPr>
                <w:rFonts w:cstheme="minorHAnsi"/>
                <w:szCs w:val="20"/>
              </w:rPr>
              <w:t>ΝΑΙ</w:t>
            </w:r>
          </w:p>
        </w:tc>
      </w:tr>
      <w:tr w:rsidR="004069EE" w:rsidRPr="00D54E51" w:rsidTr="00FE01C4">
        <w:tc>
          <w:tcPr>
            <w:tcW w:w="3261" w:type="dxa"/>
            <w:tcBorders>
              <w:top w:val="single" w:sz="4" w:space="0" w:color="auto"/>
              <w:left w:val="single" w:sz="4" w:space="0" w:color="auto"/>
              <w:bottom w:val="single" w:sz="4" w:space="0" w:color="auto"/>
              <w:right w:val="single" w:sz="4" w:space="0" w:color="auto"/>
            </w:tcBorders>
            <w:vAlign w:val="bottom"/>
          </w:tcPr>
          <w:p w:rsidR="004069EE" w:rsidRDefault="004069EE" w:rsidP="00FE01C4">
            <w:pPr>
              <w:spacing w:line="240" w:lineRule="auto"/>
              <w:rPr>
                <w:rFonts w:cstheme="minorHAnsi"/>
                <w:szCs w:val="20"/>
              </w:rPr>
            </w:pPr>
            <w:r>
              <w:rPr>
                <w:rFonts w:cstheme="minorHAnsi"/>
                <w:szCs w:val="20"/>
              </w:rPr>
              <w:t xml:space="preserve">Ενσωματωμένη λειτουργία </w:t>
            </w:r>
            <w:r>
              <w:rPr>
                <w:rFonts w:cstheme="minorHAnsi"/>
                <w:szCs w:val="20"/>
              </w:rPr>
              <w:lastRenderedPageBreak/>
              <w:t xml:space="preserve">ανταλλαγής μηνυμάτων </w:t>
            </w:r>
          </w:p>
        </w:tc>
        <w:tc>
          <w:tcPr>
            <w:tcW w:w="2551" w:type="dxa"/>
            <w:tcBorders>
              <w:top w:val="single" w:sz="4" w:space="0" w:color="auto"/>
              <w:left w:val="single" w:sz="4" w:space="0" w:color="auto"/>
              <w:bottom w:val="single" w:sz="4" w:space="0" w:color="auto"/>
              <w:right w:val="single" w:sz="4" w:space="0" w:color="auto"/>
            </w:tcBorders>
          </w:tcPr>
          <w:p w:rsidR="004069EE" w:rsidRPr="00AE1785" w:rsidRDefault="004069EE" w:rsidP="00FE01C4">
            <w:pPr>
              <w:jc w:val="center"/>
              <w:rPr>
                <w:rFonts w:cstheme="minorHAnsi"/>
                <w:szCs w:val="20"/>
              </w:rPr>
            </w:pPr>
            <w:r w:rsidRPr="008A25B9">
              <w:rPr>
                <w:rFonts w:cstheme="minorHAnsi"/>
                <w:szCs w:val="20"/>
              </w:rPr>
              <w:lastRenderedPageBreak/>
              <w:t>ΝΑΙ</w:t>
            </w:r>
          </w:p>
        </w:tc>
      </w:tr>
    </w:tbl>
    <w:p w:rsidR="004069EE" w:rsidRPr="003743E6" w:rsidRDefault="004069EE" w:rsidP="004069EE"/>
    <w:p w:rsidR="004069EE" w:rsidRDefault="0080756B" w:rsidP="004069EE">
      <w:pPr>
        <w:pStyle w:val="1"/>
        <w:spacing w:before="240" w:line="360" w:lineRule="auto"/>
        <w:ind w:left="432" w:hanging="432"/>
        <w:jc w:val="both"/>
      </w:pPr>
      <w:r>
        <w:t xml:space="preserve">3 </w:t>
      </w:r>
      <w:r w:rsidR="004069EE">
        <w:t>Εκπαίδευση</w:t>
      </w:r>
    </w:p>
    <w:tbl>
      <w:tblPr>
        <w:tblW w:w="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1417"/>
      </w:tblGrid>
      <w:tr w:rsidR="004069EE" w:rsidRPr="003743E6" w:rsidTr="00FE01C4">
        <w:trPr>
          <w:tblHeader/>
        </w:trPr>
        <w:tc>
          <w:tcPr>
            <w:tcW w:w="3261" w:type="dxa"/>
            <w:shd w:val="pct15" w:color="auto" w:fill="FFFFFF"/>
            <w:vAlign w:val="center"/>
          </w:tcPr>
          <w:p w:rsidR="004069EE" w:rsidRPr="003743E6" w:rsidRDefault="004069EE" w:rsidP="00FE01C4">
            <w:pPr>
              <w:spacing w:before="100" w:beforeAutospacing="1" w:after="100" w:afterAutospacing="1" w:line="240" w:lineRule="auto"/>
              <w:jc w:val="center"/>
              <w:rPr>
                <w:rFonts w:cstheme="minorHAnsi"/>
                <w:szCs w:val="20"/>
              </w:rPr>
            </w:pPr>
            <w:r w:rsidRPr="003743E6">
              <w:rPr>
                <w:rFonts w:cstheme="minorHAnsi"/>
                <w:szCs w:val="20"/>
              </w:rPr>
              <w:t>ΠΡΟΔΙΑΓΡΑΦΗ</w:t>
            </w:r>
          </w:p>
        </w:tc>
        <w:tc>
          <w:tcPr>
            <w:tcW w:w="1417" w:type="dxa"/>
            <w:shd w:val="pct15" w:color="auto" w:fill="FFFFFF"/>
            <w:vAlign w:val="center"/>
          </w:tcPr>
          <w:p w:rsidR="004069EE" w:rsidRPr="003743E6" w:rsidRDefault="004069EE" w:rsidP="00FE01C4">
            <w:pPr>
              <w:spacing w:before="100" w:beforeAutospacing="1" w:after="100" w:afterAutospacing="1" w:line="240" w:lineRule="auto"/>
              <w:jc w:val="center"/>
              <w:rPr>
                <w:rFonts w:cstheme="minorHAnsi"/>
                <w:szCs w:val="20"/>
              </w:rPr>
            </w:pPr>
            <w:r w:rsidRPr="003743E6">
              <w:rPr>
                <w:rFonts w:cstheme="minorHAnsi"/>
                <w:szCs w:val="20"/>
              </w:rPr>
              <w:t>ΑΠΑΙΤΗΣΗ</w:t>
            </w:r>
          </w:p>
        </w:tc>
      </w:tr>
      <w:tr w:rsidR="004069EE" w:rsidRPr="003743E6" w:rsidTr="00FE01C4">
        <w:tc>
          <w:tcPr>
            <w:tcW w:w="3261" w:type="dxa"/>
          </w:tcPr>
          <w:p w:rsidR="004069EE" w:rsidRPr="003743E6" w:rsidRDefault="004069EE" w:rsidP="00FE01C4">
            <w:pPr>
              <w:spacing w:before="100" w:beforeAutospacing="1" w:after="100" w:afterAutospacing="1" w:line="240" w:lineRule="auto"/>
              <w:rPr>
                <w:rFonts w:cstheme="minorHAnsi"/>
                <w:szCs w:val="20"/>
              </w:rPr>
            </w:pPr>
            <w:r w:rsidRPr="003743E6">
              <w:rPr>
                <w:rFonts w:cstheme="minorHAnsi"/>
                <w:szCs w:val="20"/>
              </w:rPr>
              <w:t>Ο Ανάδοχος θα προσφέρει υπηρεσίες εκπαίδευσης</w:t>
            </w:r>
          </w:p>
        </w:tc>
        <w:tc>
          <w:tcPr>
            <w:tcW w:w="1417" w:type="dxa"/>
          </w:tcPr>
          <w:p w:rsidR="004069EE" w:rsidRPr="003743E6" w:rsidRDefault="004069EE" w:rsidP="00FE01C4">
            <w:pPr>
              <w:spacing w:before="100" w:beforeAutospacing="1" w:after="100" w:afterAutospacing="1" w:line="240" w:lineRule="auto"/>
              <w:jc w:val="center"/>
              <w:rPr>
                <w:rFonts w:cstheme="minorHAnsi"/>
                <w:szCs w:val="20"/>
              </w:rPr>
            </w:pPr>
            <w:r w:rsidRPr="003743E6">
              <w:rPr>
                <w:rFonts w:cstheme="minorHAnsi"/>
                <w:szCs w:val="20"/>
              </w:rPr>
              <w:t>ΝΑΙ</w:t>
            </w:r>
          </w:p>
        </w:tc>
      </w:tr>
      <w:tr w:rsidR="004069EE" w:rsidRPr="003743E6" w:rsidTr="00FE01C4">
        <w:tc>
          <w:tcPr>
            <w:tcW w:w="3261" w:type="dxa"/>
          </w:tcPr>
          <w:p w:rsidR="004069EE" w:rsidRPr="003743E6" w:rsidRDefault="004069EE" w:rsidP="00FE01C4">
            <w:pPr>
              <w:spacing w:before="100" w:beforeAutospacing="1" w:after="100" w:afterAutospacing="1" w:line="240" w:lineRule="auto"/>
              <w:rPr>
                <w:rFonts w:cstheme="minorHAnsi"/>
                <w:szCs w:val="20"/>
              </w:rPr>
            </w:pPr>
            <w:r w:rsidRPr="003743E6">
              <w:rPr>
                <w:rFonts w:cstheme="minorHAnsi"/>
                <w:szCs w:val="20"/>
              </w:rPr>
              <w:t>Ώρες εκπαίδευσης</w:t>
            </w:r>
          </w:p>
        </w:tc>
        <w:tc>
          <w:tcPr>
            <w:tcW w:w="1417" w:type="dxa"/>
          </w:tcPr>
          <w:p w:rsidR="004069EE" w:rsidRPr="00C75CEA" w:rsidRDefault="004069EE" w:rsidP="00FE01C4">
            <w:pPr>
              <w:spacing w:before="100" w:beforeAutospacing="1" w:after="100" w:afterAutospacing="1" w:line="240" w:lineRule="auto"/>
              <w:jc w:val="center"/>
              <w:rPr>
                <w:rFonts w:cstheme="minorHAnsi"/>
                <w:b/>
                <w:szCs w:val="20"/>
              </w:rPr>
            </w:pPr>
            <w:r w:rsidRPr="00C75CEA">
              <w:rPr>
                <w:rFonts w:cstheme="minorHAnsi"/>
                <w:b/>
                <w:szCs w:val="20"/>
              </w:rPr>
              <w:t xml:space="preserve">Τουλάχιστον 10  ώρες σε 20 </w:t>
            </w:r>
            <w:proofErr w:type="spellStart"/>
            <w:r w:rsidRPr="00C75CEA">
              <w:rPr>
                <w:rFonts w:cstheme="minorHAnsi"/>
                <w:b/>
                <w:szCs w:val="20"/>
              </w:rPr>
              <w:t>εργαζόμε</w:t>
            </w:r>
            <w:proofErr w:type="spellEnd"/>
            <w:r w:rsidRPr="00C75CEA">
              <w:rPr>
                <w:rFonts w:cstheme="minorHAnsi"/>
                <w:b/>
                <w:szCs w:val="20"/>
              </w:rPr>
              <w:t>-νους</w:t>
            </w:r>
          </w:p>
        </w:tc>
      </w:tr>
      <w:tr w:rsidR="004069EE" w:rsidRPr="003743E6" w:rsidTr="00FE01C4">
        <w:tc>
          <w:tcPr>
            <w:tcW w:w="3261" w:type="dxa"/>
          </w:tcPr>
          <w:p w:rsidR="004069EE" w:rsidRPr="003743E6" w:rsidRDefault="004069EE" w:rsidP="00FE01C4">
            <w:pPr>
              <w:spacing w:before="100" w:beforeAutospacing="1" w:line="240" w:lineRule="auto"/>
              <w:rPr>
                <w:rFonts w:cstheme="minorHAnsi"/>
                <w:szCs w:val="20"/>
              </w:rPr>
            </w:pPr>
            <w:r w:rsidRPr="003743E6">
              <w:rPr>
                <w:rFonts w:cstheme="minorHAnsi"/>
                <w:szCs w:val="20"/>
              </w:rPr>
              <w:t>Εκπαίδευση στις εξής ομάδες χρηστών:</w:t>
            </w:r>
          </w:p>
          <w:p w:rsidR="004069EE" w:rsidRPr="003743E6" w:rsidRDefault="004069EE" w:rsidP="004069EE">
            <w:pPr>
              <w:numPr>
                <w:ilvl w:val="0"/>
                <w:numId w:val="23"/>
              </w:numPr>
              <w:spacing w:after="100" w:afterAutospacing="1" w:line="240" w:lineRule="auto"/>
              <w:rPr>
                <w:rFonts w:cstheme="minorHAnsi"/>
                <w:szCs w:val="20"/>
              </w:rPr>
            </w:pPr>
            <w:r w:rsidRPr="003743E6">
              <w:rPr>
                <w:rFonts w:cstheme="minorHAnsi"/>
                <w:szCs w:val="20"/>
              </w:rPr>
              <w:t>Κεντρική διαχείριση- διοίκηση του Κέντρου Ημέρας</w:t>
            </w:r>
          </w:p>
          <w:p w:rsidR="004069EE" w:rsidRPr="003743E6" w:rsidRDefault="004069EE" w:rsidP="004069EE">
            <w:pPr>
              <w:numPr>
                <w:ilvl w:val="0"/>
                <w:numId w:val="23"/>
              </w:numPr>
              <w:spacing w:after="100" w:afterAutospacing="1" w:line="240" w:lineRule="auto"/>
              <w:rPr>
                <w:rFonts w:cstheme="minorHAnsi"/>
                <w:szCs w:val="20"/>
              </w:rPr>
            </w:pPr>
            <w:r w:rsidRPr="003743E6">
              <w:rPr>
                <w:rFonts w:cstheme="minorHAnsi"/>
                <w:szCs w:val="20"/>
              </w:rPr>
              <w:t>Εξειδικευμένοι ψυχίατροι, νευρολόγοι</w:t>
            </w:r>
          </w:p>
          <w:p w:rsidR="004069EE" w:rsidRPr="003743E6" w:rsidRDefault="004069EE" w:rsidP="004069EE">
            <w:pPr>
              <w:numPr>
                <w:ilvl w:val="0"/>
                <w:numId w:val="23"/>
              </w:numPr>
              <w:spacing w:before="100" w:beforeAutospacing="1" w:after="100" w:afterAutospacing="1" w:line="240" w:lineRule="auto"/>
              <w:rPr>
                <w:rFonts w:cstheme="minorHAnsi"/>
                <w:szCs w:val="20"/>
              </w:rPr>
            </w:pPr>
            <w:r w:rsidRPr="003743E6">
              <w:rPr>
                <w:rFonts w:cstheme="minorHAnsi"/>
                <w:szCs w:val="20"/>
              </w:rPr>
              <w:t>Εξειδικευμένοι θεραπευτές</w:t>
            </w:r>
          </w:p>
        </w:tc>
        <w:tc>
          <w:tcPr>
            <w:tcW w:w="1417" w:type="dxa"/>
          </w:tcPr>
          <w:p w:rsidR="004069EE" w:rsidRPr="003743E6" w:rsidRDefault="004069EE" w:rsidP="00FE01C4">
            <w:pPr>
              <w:spacing w:before="100" w:beforeAutospacing="1" w:after="100" w:afterAutospacing="1" w:line="240" w:lineRule="auto"/>
              <w:jc w:val="center"/>
              <w:rPr>
                <w:rFonts w:cstheme="minorHAnsi"/>
                <w:szCs w:val="20"/>
              </w:rPr>
            </w:pPr>
            <w:r w:rsidRPr="003743E6">
              <w:rPr>
                <w:rFonts w:cstheme="minorHAnsi"/>
                <w:szCs w:val="20"/>
              </w:rPr>
              <w:t>ΝΑΙ</w:t>
            </w:r>
          </w:p>
        </w:tc>
      </w:tr>
      <w:tr w:rsidR="004069EE" w:rsidRPr="003743E6" w:rsidTr="00FE01C4">
        <w:tc>
          <w:tcPr>
            <w:tcW w:w="3261" w:type="dxa"/>
          </w:tcPr>
          <w:p w:rsidR="004069EE" w:rsidRPr="003743E6" w:rsidRDefault="004069EE" w:rsidP="00FE01C4">
            <w:pPr>
              <w:spacing w:line="240" w:lineRule="auto"/>
              <w:rPr>
                <w:rFonts w:cstheme="minorHAnsi"/>
                <w:szCs w:val="20"/>
              </w:rPr>
            </w:pPr>
            <w:r w:rsidRPr="003743E6">
              <w:rPr>
                <w:rFonts w:cstheme="minorHAnsi"/>
                <w:szCs w:val="20"/>
              </w:rPr>
              <w:t>Η εκπαίδευση θα περιλαμβάνει κατ’ ελάχιστο τις εξής εκπαιδευτικές ενότητες:</w:t>
            </w:r>
          </w:p>
          <w:p w:rsidR="004069EE" w:rsidRPr="003743E6" w:rsidRDefault="004069EE" w:rsidP="004069EE">
            <w:pPr>
              <w:numPr>
                <w:ilvl w:val="0"/>
                <w:numId w:val="24"/>
              </w:numPr>
              <w:spacing w:after="0" w:line="240" w:lineRule="auto"/>
              <w:rPr>
                <w:rFonts w:cstheme="minorHAnsi"/>
                <w:szCs w:val="20"/>
              </w:rPr>
            </w:pPr>
            <w:r w:rsidRPr="003743E6">
              <w:rPr>
                <w:rFonts w:cstheme="minorHAnsi"/>
                <w:szCs w:val="20"/>
              </w:rPr>
              <w:t>στον χειρισμό των συσκευών τηλεϊατρικής,</w:t>
            </w:r>
          </w:p>
          <w:p w:rsidR="004069EE" w:rsidRPr="003743E6" w:rsidRDefault="004069EE" w:rsidP="004069EE">
            <w:pPr>
              <w:numPr>
                <w:ilvl w:val="0"/>
                <w:numId w:val="24"/>
              </w:numPr>
              <w:spacing w:before="100" w:beforeAutospacing="1" w:after="0" w:line="240" w:lineRule="auto"/>
              <w:rPr>
                <w:rFonts w:cstheme="minorHAnsi"/>
                <w:szCs w:val="20"/>
              </w:rPr>
            </w:pPr>
            <w:r w:rsidRPr="003743E6">
              <w:rPr>
                <w:rFonts w:cstheme="minorHAnsi"/>
                <w:szCs w:val="20"/>
              </w:rPr>
              <w:t>στο λογισμικό λήψης και μεταφοράς ιατρικών δεδομένων,</w:t>
            </w:r>
          </w:p>
          <w:p w:rsidR="004069EE" w:rsidRPr="003743E6" w:rsidRDefault="004069EE" w:rsidP="004069EE">
            <w:pPr>
              <w:numPr>
                <w:ilvl w:val="0"/>
                <w:numId w:val="24"/>
              </w:numPr>
              <w:spacing w:before="100" w:beforeAutospacing="1" w:after="0" w:line="240" w:lineRule="auto"/>
              <w:rPr>
                <w:rFonts w:cstheme="minorHAnsi"/>
                <w:szCs w:val="20"/>
              </w:rPr>
            </w:pPr>
            <w:r w:rsidRPr="003743E6">
              <w:rPr>
                <w:rFonts w:cstheme="minorHAnsi"/>
                <w:szCs w:val="20"/>
              </w:rPr>
              <w:t>στον ΗΙΦ των εφήβων και στην</w:t>
            </w:r>
          </w:p>
          <w:p w:rsidR="004069EE" w:rsidRPr="003743E6" w:rsidRDefault="004069EE" w:rsidP="004069EE">
            <w:pPr>
              <w:numPr>
                <w:ilvl w:val="0"/>
                <w:numId w:val="24"/>
              </w:numPr>
              <w:spacing w:before="100" w:beforeAutospacing="1" w:after="0" w:line="240" w:lineRule="auto"/>
              <w:rPr>
                <w:rFonts w:cstheme="minorHAnsi"/>
                <w:szCs w:val="20"/>
              </w:rPr>
            </w:pPr>
            <w:r w:rsidRPr="003743E6">
              <w:rPr>
                <w:rFonts w:cstheme="minorHAnsi"/>
                <w:szCs w:val="20"/>
              </w:rPr>
              <w:t xml:space="preserve">διαχείριση περιεχομένου της </w:t>
            </w:r>
            <w:proofErr w:type="spellStart"/>
            <w:r w:rsidRPr="003743E6">
              <w:rPr>
                <w:rFonts w:cstheme="minorHAnsi"/>
                <w:szCs w:val="20"/>
              </w:rPr>
              <w:t>πολυκαναλικής</w:t>
            </w:r>
            <w:proofErr w:type="spellEnd"/>
            <w:r w:rsidRPr="003743E6">
              <w:rPr>
                <w:rFonts w:cstheme="minorHAnsi"/>
                <w:szCs w:val="20"/>
              </w:rPr>
              <w:t xml:space="preserve"> διαδικτυακής πύλης</w:t>
            </w:r>
          </w:p>
        </w:tc>
        <w:tc>
          <w:tcPr>
            <w:tcW w:w="1417" w:type="dxa"/>
          </w:tcPr>
          <w:p w:rsidR="004069EE" w:rsidRPr="003743E6" w:rsidRDefault="004069EE" w:rsidP="00FE01C4">
            <w:pPr>
              <w:spacing w:before="100" w:beforeAutospacing="1" w:after="100" w:afterAutospacing="1" w:line="240" w:lineRule="auto"/>
              <w:jc w:val="center"/>
              <w:rPr>
                <w:rFonts w:cstheme="minorHAnsi"/>
                <w:szCs w:val="20"/>
              </w:rPr>
            </w:pPr>
            <w:r w:rsidRPr="003743E6">
              <w:rPr>
                <w:rFonts w:cstheme="minorHAnsi"/>
                <w:szCs w:val="20"/>
              </w:rPr>
              <w:t>ΝΑΙ</w:t>
            </w:r>
          </w:p>
        </w:tc>
      </w:tr>
      <w:tr w:rsidR="004069EE" w:rsidRPr="003743E6" w:rsidTr="00FE01C4">
        <w:tc>
          <w:tcPr>
            <w:tcW w:w="3261" w:type="dxa"/>
          </w:tcPr>
          <w:p w:rsidR="004069EE" w:rsidRPr="003743E6" w:rsidRDefault="004069EE" w:rsidP="00FE01C4">
            <w:pPr>
              <w:spacing w:before="100" w:beforeAutospacing="1" w:after="100" w:afterAutospacing="1" w:line="240" w:lineRule="auto"/>
              <w:rPr>
                <w:rFonts w:cstheme="minorHAnsi"/>
                <w:szCs w:val="20"/>
              </w:rPr>
            </w:pPr>
            <w:r w:rsidRPr="003743E6">
              <w:rPr>
                <w:rFonts w:cstheme="minorHAnsi"/>
                <w:szCs w:val="20"/>
              </w:rPr>
              <w:t>Ο ανάδοχος υποχρεούται να σχεδιάσει και να παραδώσει το εκπαιδευτικό υλικό και τα αντίστοιχα εγχειρίδια σε έντυπη και ηλεκτρονική μορφή.</w:t>
            </w:r>
          </w:p>
        </w:tc>
        <w:tc>
          <w:tcPr>
            <w:tcW w:w="1417" w:type="dxa"/>
          </w:tcPr>
          <w:p w:rsidR="004069EE" w:rsidRPr="003743E6" w:rsidRDefault="004069EE" w:rsidP="00FE01C4">
            <w:pPr>
              <w:spacing w:before="100" w:beforeAutospacing="1" w:after="100" w:afterAutospacing="1" w:line="240" w:lineRule="auto"/>
              <w:jc w:val="center"/>
              <w:rPr>
                <w:rFonts w:cstheme="minorHAnsi"/>
                <w:szCs w:val="20"/>
              </w:rPr>
            </w:pPr>
            <w:r w:rsidRPr="003743E6">
              <w:rPr>
                <w:rFonts w:cstheme="minorHAnsi"/>
                <w:szCs w:val="20"/>
              </w:rPr>
              <w:t>ΝΑΙ</w:t>
            </w:r>
          </w:p>
        </w:tc>
      </w:tr>
      <w:tr w:rsidR="004069EE" w:rsidRPr="003743E6" w:rsidTr="00FE01C4">
        <w:tc>
          <w:tcPr>
            <w:tcW w:w="3261" w:type="dxa"/>
          </w:tcPr>
          <w:p w:rsidR="004069EE" w:rsidRPr="003743E6" w:rsidRDefault="004069EE" w:rsidP="00FE01C4">
            <w:pPr>
              <w:spacing w:before="100" w:beforeAutospacing="1" w:after="100" w:afterAutospacing="1" w:line="240" w:lineRule="auto"/>
              <w:rPr>
                <w:rFonts w:cstheme="minorHAnsi"/>
                <w:szCs w:val="20"/>
              </w:rPr>
            </w:pPr>
            <w:r w:rsidRPr="003743E6">
              <w:rPr>
                <w:rFonts w:cstheme="minorHAnsi"/>
                <w:szCs w:val="20"/>
              </w:rPr>
              <w:t>Ο ανάδοχος υποχρεούται να παραδώσει φύλλο εκπαίδευσης των χρηστών</w:t>
            </w:r>
          </w:p>
        </w:tc>
        <w:tc>
          <w:tcPr>
            <w:tcW w:w="1417" w:type="dxa"/>
          </w:tcPr>
          <w:p w:rsidR="004069EE" w:rsidRPr="003743E6" w:rsidRDefault="004069EE" w:rsidP="00FE01C4">
            <w:pPr>
              <w:spacing w:before="100" w:beforeAutospacing="1" w:after="100" w:afterAutospacing="1" w:line="240" w:lineRule="auto"/>
              <w:jc w:val="center"/>
              <w:rPr>
                <w:rFonts w:cstheme="minorHAnsi"/>
                <w:szCs w:val="20"/>
              </w:rPr>
            </w:pPr>
            <w:r w:rsidRPr="003743E6">
              <w:rPr>
                <w:rFonts w:cstheme="minorHAnsi"/>
                <w:szCs w:val="20"/>
              </w:rPr>
              <w:t>ΝΑΙ</w:t>
            </w:r>
          </w:p>
        </w:tc>
      </w:tr>
    </w:tbl>
    <w:p w:rsidR="004069EE" w:rsidRPr="003743E6" w:rsidRDefault="004069EE" w:rsidP="004069EE"/>
    <w:p w:rsidR="004069EE" w:rsidRDefault="00DB7E5C" w:rsidP="004069EE">
      <w:pPr>
        <w:pStyle w:val="1"/>
        <w:spacing w:before="240" w:line="360" w:lineRule="auto"/>
        <w:ind w:left="432" w:hanging="432"/>
        <w:jc w:val="both"/>
      </w:pPr>
      <w:r>
        <w:lastRenderedPageBreak/>
        <w:t xml:space="preserve">4 </w:t>
      </w:r>
      <w:r w:rsidR="004069EE">
        <w:t>Τεχνική υποστήριξη</w:t>
      </w:r>
    </w:p>
    <w:tbl>
      <w:tblPr>
        <w:tblW w:w="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1417"/>
      </w:tblGrid>
      <w:tr w:rsidR="004069EE" w:rsidRPr="003743E6" w:rsidTr="00FE01C4">
        <w:trPr>
          <w:tblHeader/>
        </w:trPr>
        <w:tc>
          <w:tcPr>
            <w:tcW w:w="3261" w:type="dxa"/>
            <w:shd w:val="pct15" w:color="auto" w:fill="FFFFFF"/>
            <w:vAlign w:val="center"/>
          </w:tcPr>
          <w:p w:rsidR="004069EE" w:rsidRPr="003743E6" w:rsidRDefault="004069EE" w:rsidP="00FE01C4">
            <w:pPr>
              <w:spacing w:before="100" w:beforeAutospacing="1" w:after="100" w:afterAutospacing="1" w:line="240" w:lineRule="auto"/>
              <w:jc w:val="center"/>
              <w:rPr>
                <w:rFonts w:cstheme="minorHAnsi"/>
                <w:szCs w:val="20"/>
              </w:rPr>
            </w:pPr>
            <w:r w:rsidRPr="003743E6">
              <w:rPr>
                <w:rFonts w:cstheme="minorHAnsi"/>
                <w:szCs w:val="20"/>
              </w:rPr>
              <w:t>ΠΡΟΔΙΑΓΡΑΦΗ</w:t>
            </w:r>
          </w:p>
        </w:tc>
        <w:tc>
          <w:tcPr>
            <w:tcW w:w="1417" w:type="dxa"/>
            <w:shd w:val="pct15" w:color="auto" w:fill="FFFFFF"/>
            <w:vAlign w:val="center"/>
          </w:tcPr>
          <w:p w:rsidR="004069EE" w:rsidRPr="003743E6" w:rsidRDefault="004069EE" w:rsidP="00FE01C4">
            <w:pPr>
              <w:spacing w:before="100" w:beforeAutospacing="1" w:after="100" w:afterAutospacing="1" w:line="240" w:lineRule="auto"/>
              <w:jc w:val="center"/>
              <w:rPr>
                <w:rFonts w:cstheme="minorHAnsi"/>
                <w:szCs w:val="20"/>
              </w:rPr>
            </w:pPr>
            <w:r w:rsidRPr="003743E6">
              <w:rPr>
                <w:rFonts w:cstheme="minorHAnsi"/>
                <w:szCs w:val="20"/>
              </w:rPr>
              <w:t>ΑΠΑΙΤΗΣΗ</w:t>
            </w:r>
          </w:p>
        </w:tc>
      </w:tr>
      <w:tr w:rsidR="004069EE" w:rsidRPr="003743E6" w:rsidTr="00FE01C4">
        <w:tc>
          <w:tcPr>
            <w:tcW w:w="3261" w:type="dxa"/>
          </w:tcPr>
          <w:p w:rsidR="004069EE" w:rsidRPr="005563AA" w:rsidRDefault="004069EE" w:rsidP="00FE01C4">
            <w:pPr>
              <w:spacing w:before="100" w:beforeAutospacing="1" w:after="100" w:afterAutospacing="1" w:line="240" w:lineRule="auto"/>
              <w:rPr>
                <w:rFonts w:cstheme="minorHAnsi"/>
                <w:szCs w:val="20"/>
              </w:rPr>
            </w:pPr>
            <w:r w:rsidRPr="003743E6">
              <w:rPr>
                <w:rFonts w:cstheme="minorHAnsi"/>
                <w:szCs w:val="20"/>
              </w:rPr>
              <w:t xml:space="preserve">Ο Ανάδοχος θα προσφέρει υπηρεσίες τεχνικής υποστήριξης </w:t>
            </w:r>
            <w:proofErr w:type="spellStart"/>
            <w:r w:rsidRPr="00DB7E5C">
              <w:rPr>
                <w:rFonts w:cstheme="minorHAnsi"/>
                <w:b/>
                <w:szCs w:val="20"/>
              </w:rPr>
              <w:t>β΄</w:t>
            </w:r>
            <w:proofErr w:type="spellEnd"/>
            <w:r w:rsidRPr="00DB7E5C">
              <w:rPr>
                <w:rFonts w:cstheme="minorHAnsi"/>
                <w:b/>
                <w:szCs w:val="20"/>
              </w:rPr>
              <w:t xml:space="preserve"> επιπέδου καθημερινά 8:00 – 4:00 μμ για χρονική περίοδο ενός έτους</w:t>
            </w:r>
            <w:r>
              <w:rPr>
                <w:rFonts w:cstheme="minorHAnsi"/>
                <w:szCs w:val="20"/>
              </w:rPr>
              <w:t xml:space="preserve"> </w:t>
            </w:r>
          </w:p>
        </w:tc>
        <w:tc>
          <w:tcPr>
            <w:tcW w:w="1417" w:type="dxa"/>
            <w:vAlign w:val="center"/>
          </w:tcPr>
          <w:p w:rsidR="004069EE" w:rsidRPr="003743E6" w:rsidRDefault="004069EE" w:rsidP="00FE01C4">
            <w:pPr>
              <w:spacing w:before="100" w:beforeAutospacing="1" w:after="100" w:afterAutospacing="1" w:line="240" w:lineRule="auto"/>
              <w:rPr>
                <w:rFonts w:cstheme="minorHAnsi"/>
                <w:szCs w:val="20"/>
              </w:rPr>
            </w:pPr>
            <w:r>
              <w:rPr>
                <w:rFonts w:cstheme="minorHAnsi"/>
                <w:szCs w:val="20"/>
              </w:rPr>
              <w:t xml:space="preserve">   </w:t>
            </w:r>
            <w:r w:rsidRPr="003743E6">
              <w:rPr>
                <w:rFonts w:cstheme="minorHAnsi"/>
                <w:szCs w:val="20"/>
              </w:rPr>
              <w:t xml:space="preserve"> 1 έτος</w:t>
            </w:r>
          </w:p>
        </w:tc>
      </w:tr>
      <w:tr w:rsidR="004069EE" w:rsidRPr="003743E6" w:rsidTr="00FE01C4">
        <w:tc>
          <w:tcPr>
            <w:tcW w:w="3261" w:type="dxa"/>
          </w:tcPr>
          <w:p w:rsidR="004069EE" w:rsidRPr="003743E6" w:rsidRDefault="004069EE" w:rsidP="00FE01C4">
            <w:pPr>
              <w:spacing w:before="100" w:beforeAutospacing="1" w:after="100" w:afterAutospacing="1" w:line="240" w:lineRule="auto"/>
              <w:rPr>
                <w:rFonts w:cstheme="minorHAnsi"/>
                <w:szCs w:val="20"/>
              </w:rPr>
            </w:pPr>
            <w:r w:rsidRPr="003743E6">
              <w:rPr>
                <w:rFonts w:cstheme="minorHAnsi"/>
                <w:szCs w:val="20"/>
              </w:rPr>
              <w:t>Συντήρηση λογισμικού και εφαρμογών</w:t>
            </w:r>
          </w:p>
        </w:tc>
        <w:tc>
          <w:tcPr>
            <w:tcW w:w="1417" w:type="dxa"/>
          </w:tcPr>
          <w:p w:rsidR="004069EE" w:rsidRPr="003743E6" w:rsidRDefault="004069EE" w:rsidP="00FE01C4">
            <w:pPr>
              <w:spacing w:before="100" w:beforeAutospacing="1" w:after="100" w:afterAutospacing="1" w:line="240" w:lineRule="auto"/>
              <w:jc w:val="center"/>
              <w:rPr>
                <w:rFonts w:cstheme="minorHAnsi"/>
                <w:szCs w:val="20"/>
              </w:rPr>
            </w:pPr>
            <w:r w:rsidRPr="003743E6">
              <w:rPr>
                <w:rFonts w:cstheme="minorHAnsi"/>
                <w:szCs w:val="20"/>
              </w:rPr>
              <w:t>ΝΑΙ</w:t>
            </w:r>
          </w:p>
        </w:tc>
      </w:tr>
      <w:tr w:rsidR="004069EE" w:rsidRPr="003743E6" w:rsidTr="00FE01C4">
        <w:tc>
          <w:tcPr>
            <w:tcW w:w="3261" w:type="dxa"/>
          </w:tcPr>
          <w:p w:rsidR="004069EE" w:rsidRPr="003743E6" w:rsidRDefault="004069EE" w:rsidP="00FE01C4">
            <w:pPr>
              <w:spacing w:before="100" w:beforeAutospacing="1" w:after="100" w:afterAutospacing="1" w:line="240" w:lineRule="auto"/>
              <w:rPr>
                <w:rFonts w:cstheme="minorHAnsi"/>
                <w:szCs w:val="20"/>
              </w:rPr>
            </w:pPr>
            <w:r w:rsidRPr="003743E6">
              <w:rPr>
                <w:rFonts w:cstheme="minorHAnsi"/>
                <w:szCs w:val="20"/>
              </w:rPr>
              <w:t xml:space="preserve">Φιλοξενία του λογισμικού </w:t>
            </w:r>
          </w:p>
        </w:tc>
        <w:tc>
          <w:tcPr>
            <w:tcW w:w="1417" w:type="dxa"/>
          </w:tcPr>
          <w:p w:rsidR="004069EE" w:rsidRPr="003743E6" w:rsidRDefault="004069EE" w:rsidP="00FE01C4">
            <w:pPr>
              <w:spacing w:before="100" w:beforeAutospacing="1" w:after="100" w:afterAutospacing="1" w:line="240" w:lineRule="auto"/>
              <w:jc w:val="center"/>
              <w:rPr>
                <w:rFonts w:cstheme="minorHAnsi"/>
                <w:szCs w:val="20"/>
              </w:rPr>
            </w:pPr>
            <w:r w:rsidRPr="003743E6">
              <w:rPr>
                <w:rFonts w:cstheme="minorHAnsi"/>
                <w:szCs w:val="20"/>
              </w:rPr>
              <w:t>≥1 έτος</w:t>
            </w:r>
          </w:p>
        </w:tc>
      </w:tr>
      <w:tr w:rsidR="004069EE" w:rsidRPr="003743E6" w:rsidTr="00FE01C4">
        <w:tc>
          <w:tcPr>
            <w:tcW w:w="3261" w:type="dxa"/>
          </w:tcPr>
          <w:p w:rsidR="004069EE" w:rsidRPr="003743E6" w:rsidRDefault="004069EE" w:rsidP="00FE01C4">
            <w:pPr>
              <w:spacing w:before="100" w:beforeAutospacing="1" w:after="100" w:afterAutospacing="1" w:line="240" w:lineRule="auto"/>
              <w:rPr>
                <w:rFonts w:cstheme="minorHAnsi"/>
                <w:szCs w:val="20"/>
              </w:rPr>
            </w:pPr>
            <w:r w:rsidRPr="003743E6">
              <w:rPr>
                <w:rFonts w:cstheme="minorHAnsi"/>
                <w:szCs w:val="20"/>
              </w:rPr>
              <w:t xml:space="preserve">Διαδικασία παροχής υπηρεσιών τεχνικής </w:t>
            </w:r>
            <w:proofErr w:type="spellStart"/>
            <w:r w:rsidRPr="003743E6">
              <w:rPr>
                <w:rFonts w:cstheme="minorHAnsi"/>
                <w:szCs w:val="20"/>
              </w:rPr>
              <w:t>τεχνικής</w:t>
            </w:r>
            <w:proofErr w:type="spellEnd"/>
            <w:r w:rsidRPr="003743E6">
              <w:rPr>
                <w:rFonts w:cstheme="minorHAnsi"/>
                <w:szCs w:val="20"/>
              </w:rPr>
              <w:t xml:space="preserve"> υποστήριξης</w:t>
            </w:r>
          </w:p>
        </w:tc>
        <w:tc>
          <w:tcPr>
            <w:tcW w:w="1417" w:type="dxa"/>
          </w:tcPr>
          <w:p w:rsidR="004069EE" w:rsidRDefault="004069EE" w:rsidP="00FE01C4">
            <w:pPr>
              <w:spacing w:before="100" w:beforeAutospacing="1" w:after="100" w:afterAutospacing="1" w:line="240" w:lineRule="auto"/>
              <w:jc w:val="center"/>
              <w:rPr>
                <w:rFonts w:cstheme="minorHAnsi"/>
                <w:szCs w:val="20"/>
              </w:rPr>
            </w:pPr>
            <w:r w:rsidRPr="003743E6">
              <w:rPr>
                <w:rFonts w:cstheme="minorHAnsi"/>
                <w:szCs w:val="20"/>
              </w:rPr>
              <w:t>ΝΑΙ</w:t>
            </w:r>
          </w:p>
          <w:p w:rsidR="004069EE" w:rsidRPr="009103E4" w:rsidRDefault="004069EE" w:rsidP="00FE01C4">
            <w:pPr>
              <w:spacing w:before="100" w:beforeAutospacing="1" w:after="100" w:afterAutospacing="1" w:line="240" w:lineRule="auto"/>
              <w:jc w:val="center"/>
              <w:rPr>
                <w:rFonts w:cstheme="minorHAnsi"/>
                <w:szCs w:val="20"/>
              </w:rPr>
            </w:pPr>
            <w:r>
              <w:rPr>
                <w:rFonts w:cstheme="minorHAnsi"/>
                <w:szCs w:val="20"/>
              </w:rPr>
              <w:t>Να περιγραφεί</w:t>
            </w:r>
          </w:p>
        </w:tc>
      </w:tr>
    </w:tbl>
    <w:p w:rsidR="004069EE" w:rsidRDefault="004069EE" w:rsidP="004069EE">
      <w:pPr>
        <w:rPr>
          <w:rFonts w:ascii="Comic Sans MS" w:hAnsi="Comic Sans MS"/>
          <w:sz w:val="24"/>
          <w:szCs w:val="24"/>
        </w:rPr>
      </w:pPr>
    </w:p>
    <w:p w:rsidR="004069EE" w:rsidRPr="005F1C8F" w:rsidRDefault="004069EE" w:rsidP="004069EE">
      <w:pPr>
        <w:ind w:left="360"/>
        <w:jc w:val="center"/>
        <w:rPr>
          <w:rFonts w:ascii="Comic Sans MS" w:hAnsi="Comic Sans MS"/>
          <w:b/>
          <w:u w:val="single"/>
        </w:rPr>
      </w:pPr>
      <w:r w:rsidRPr="005F1C8F">
        <w:rPr>
          <w:rFonts w:ascii="Comic Sans MS" w:hAnsi="Comic Sans MS"/>
          <w:b/>
          <w:u w:val="single"/>
        </w:rPr>
        <w:t>ΑΝΑΛΥΣΗ ΠΡΟΫΠΟΛΟΓΙΣΜΟΥ</w:t>
      </w:r>
    </w:p>
    <w:tbl>
      <w:tblPr>
        <w:tblStyle w:val="GridTable5DarkAccent1"/>
        <w:tblW w:w="5000" w:type="pct"/>
        <w:tblLayout w:type="fixed"/>
        <w:tblLook w:val="0660"/>
      </w:tblPr>
      <w:tblGrid>
        <w:gridCol w:w="1822"/>
        <w:gridCol w:w="1667"/>
        <w:gridCol w:w="1747"/>
        <w:gridCol w:w="1604"/>
        <w:gridCol w:w="1682"/>
      </w:tblGrid>
      <w:tr w:rsidR="004069EE" w:rsidRPr="009C07B0" w:rsidTr="00FE01C4">
        <w:trPr>
          <w:cnfStyle w:val="100000000000"/>
        </w:trPr>
        <w:tc>
          <w:tcPr>
            <w:tcW w:w="1069" w:type="pct"/>
          </w:tcPr>
          <w:p w:rsidR="004069EE" w:rsidRPr="00787D3F" w:rsidRDefault="004069EE" w:rsidP="00FE01C4">
            <w:pPr>
              <w:rPr>
                <w:rFonts w:ascii="Arial" w:hAnsi="Arial" w:cs="Arial"/>
                <w:i/>
                <w:iCs/>
                <w:color w:val="1F497D" w:themeColor="text2"/>
                <w:sz w:val="20"/>
                <w:szCs w:val="20"/>
                <w:lang w:val="el-GR"/>
              </w:rPr>
            </w:pPr>
          </w:p>
        </w:tc>
        <w:tc>
          <w:tcPr>
            <w:tcW w:w="2944" w:type="pct"/>
            <w:gridSpan w:val="3"/>
            <w:noWrap/>
          </w:tcPr>
          <w:p w:rsidR="004069EE" w:rsidRPr="009C07B0" w:rsidRDefault="004069EE" w:rsidP="00FE01C4">
            <w:pPr>
              <w:rPr>
                <w:rFonts w:ascii="Arial" w:hAnsi="Arial" w:cs="Arial"/>
                <w:i/>
                <w:iCs/>
                <w:color w:val="1F497D" w:themeColor="text2"/>
                <w:sz w:val="20"/>
                <w:szCs w:val="20"/>
              </w:rPr>
            </w:pPr>
            <w:r w:rsidRPr="009C07B0">
              <w:rPr>
                <w:rFonts w:ascii="Arial" w:hAnsi="Arial" w:cs="Arial"/>
                <w:i/>
                <w:iCs/>
                <w:color w:val="1F497D" w:themeColor="text2"/>
                <w:sz w:val="20"/>
                <w:szCs w:val="20"/>
              </w:rPr>
              <w:t>ΠΙΝΑΚΑΣ ΟΙΚΟΝΟΜΙΚΗΣ ΠΡΟΣΦΟΡΑΣ</w:t>
            </w:r>
          </w:p>
        </w:tc>
        <w:tc>
          <w:tcPr>
            <w:tcW w:w="987" w:type="pct"/>
          </w:tcPr>
          <w:p w:rsidR="004069EE" w:rsidRPr="009C07B0" w:rsidRDefault="004069EE" w:rsidP="00FE01C4">
            <w:pPr>
              <w:rPr>
                <w:rFonts w:ascii="Arial" w:hAnsi="Arial" w:cs="Arial"/>
                <w:i/>
                <w:iCs/>
                <w:color w:val="1F497D" w:themeColor="text2"/>
                <w:sz w:val="20"/>
                <w:szCs w:val="20"/>
              </w:rPr>
            </w:pPr>
          </w:p>
        </w:tc>
      </w:tr>
      <w:tr w:rsidR="004069EE" w:rsidRPr="009C07B0" w:rsidTr="00FE01C4">
        <w:tc>
          <w:tcPr>
            <w:tcW w:w="2047" w:type="pct"/>
            <w:gridSpan w:val="2"/>
            <w:noWrap/>
          </w:tcPr>
          <w:p w:rsidR="004069EE" w:rsidRPr="009C07B0" w:rsidRDefault="004069EE" w:rsidP="00FE01C4">
            <w:pPr>
              <w:rPr>
                <w:rFonts w:ascii="Arial" w:hAnsi="Arial" w:cs="Arial"/>
                <w:b/>
                <w:i/>
                <w:iCs/>
                <w:color w:val="1F497D" w:themeColor="text2"/>
                <w:sz w:val="20"/>
                <w:szCs w:val="20"/>
              </w:rPr>
            </w:pPr>
          </w:p>
        </w:tc>
        <w:tc>
          <w:tcPr>
            <w:tcW w:w="1025" w:type="pct"/>
          </w:tcPr>
          <w:p w:rsidR="004069EE" w:rsidRPr="00437D89" w:rsidRDefault="004069EE" w:rsidP="00FE01C4">
            <w:pPr>
              <w:rPr>
                <w:rFonts w:ascii="Arial" w:hAnsi="Arial" w:cs="Arial"/>
                <w:b/>
                <w:bCs/>
                <w:i/>
                <w:iCs/>
                <w:color w:val="1F497D" w:themeColor="text2"/>
                <w:sz w:val="20"/>
                <w:szCs w:val="20"/>
                <w:lang w:val="el-GR"/>
              </w:rPr>
            </w:pPr>
            <w:r>
              <w:rPr>
                <w:rFonts w:ascii="Arial" w:hAnsi="Arial" w:cs="Arial"/>
                <w:b/>
                <w:bCs/>
                <w:i/>
                <w:iCs/>
                <w:color w:val="1F497D" w:themeColor="text2"/>
                <w:sz w:val="20"/>
                <w:szCs w:val="20"/>
                <w:lang w:val="el-GR"/>
              </w:rPr>
              <w:t>ΠΟΣΟΤΗΤΑ</w:t>
            </w:r>
          </w:p>
        </w:tc>
        <w:tc>
          <w:tcPr>
            <w:tcW w:w="941" w:type="pct"/>
          </w:tcPr>
          <w:p w:rsidR="004069EE" w:rsidRPr="00437D89" w:rsidRDefault="004069EE" w:rsidP="00FE01C4">
            <w:pPr>
              <w:rPr>
                <w:rFonts w:ascii="Arial" w:hAnsi="Arial" w:cs="Arial"/>
                <w:b/>
                <w:bCs/>
                <w:i/>
                <w:iCs/>
                <w:color w:val="1F497D" w:themeColor="text2"/>
                <w:sz w:val="20"/>
                <w:szCs w:val="20"/>
                <w:lang w:val="el-GR"/>
              </w:rPr>
            </w:pPr>
            <w:r>
              <w:rPr>
                <w:rFonts w:ascii="Arial" w:hAnsi="Arial" w:cs="Arial"/>
                <w:b/>
                <w:bCs/>
                <w:i/>
                <w:iCs/>
                <w:color w:val="1F497D" w:themeColor="text2"/>
                <w:sz w:val="20"/>
                <w:szCs w:val="20"/>
                <w:lang w:val="el-GR"/>
              </w:rPr>
              <w:t xml:space="preserve">ΤΙΜΗ </w:t>
            </w:r>
          </w:p>
        </w:tc>
        <w:tc>
          <w:tcPr>
            <w:tcW w:w="987" w:type="pct"/>
          </w:tcPr>
          <w:p w:rsidR="004069EE" w:rsidRPr="00437D89" w:rsidRDefault="004069EE" w:rsidP="00FE01C4">
            <w:pPr>
              <w:rPr>
                <w:rFonts w:ascii="Arial" w:hAnsi="Arial" w:cs="Arial"/>
                <w:b/>
                <w:bCs/>
                <w:i/>
                <w:iCs/>
                <w:color w:val="1F497D" w:themeColor="text2"/>
                <w:sz w:val="20"/>
                <w:szCs w:val="20"/>
                <w:lang w:val="el-GR"/>
              </w:rPr>
            </w:pPr>
            <w:r>
              <w:rPr>
                <w:rFonts w:ascii="Arial" w:hAnsi="Arial" w:cs="Arial"/>
                <w:b/>
                <w:bCs/>
                <w:i/>
                <w:iCs/>
                <w:color w:val="1F497D" w:themeColor="text2"/>
                <w:sz w:val="20"/>
                <w:szCs w:val="20"/>
                <w:lang w:val="el-GR"/>
              </w:rPr>
              <w:t>ΣΥΝΟΛΟ</w:t>
            </w:r>
          </w:p>
        </w:tc>
      </w:tr>
      <w:tr w:rsidR="004069EE" w:rsidRPr="009C07B0" w:rsidTr="00FE01C4">
        <w:tc>
          <w:tcPr>
            <w:tcW w:w="2047" w:type="pct"/>
            <w:gridSpan w:val="2"/>
            <w:noWrap/>
          </w:tcPr>
          <w:p w:rsidR="004069EE" w:rsidRDefault="004069EE" w:rsidP="00FE01C4">
            <w:pPr>
              <w:pStyle w:val="10"/>
              <w:rPr>
                <w:b/>
                <w:bCs/>
                <w:i/>
                <w:iCs/>
                <w:color w:val="1F497D" w:themeColor="text2"/>
                <w:sz w:val="20"/>
                <w:szCs w:val="20"/>
              </w:rPr>
            </w:pPr>
            <w:r>
              <w:rPr>
                <w:b/>
                <w:bCs/>
                <w:i/>
                <w:iCs/>
                <w:color w:val="1F497D" w:themeColor="text2"/>
                <w:sz w:val="20"/>
                <w:szCs w:val="20"/>
              </w:rPr>
              <w:t>Α. ΑΓΟΡΑ ΕΞΟΠΛΙΣΜΟΥ</w:t>
            </w:r>
          </w:p>
          <w:p w:rsidR="004069EE" w:rsidRPr="009C07B0" w:rsidRDefault="004069EE" w:rsidP="00FE01C4">
            <w:pPr>
              <w:pStyle w:val="10"/>
              <w:rPr>
                <w:b/>
                <w:bCs/>
                <w:i/>
                <w:iCs/>
                <w:color w:val="1F497D" w:themeColor="text2"/>
                <w:sz w:val="20"/>
                <w:szCs w:val="20"/>
              </w:rPr>
            </w:pPr>
          </w:p>
        </w:tc>
        <w:tc>
          <w:tcPr>
            <w:tcW w:w="1025" w:type="pct"/>
          </w:tcPr>
          <w:p w:rsidR="004069EE" w:rsidRPr="001A73D0" w:rsidRDefault="004069EE" w:rsidP="00FE01C4">
            <w:pPr>
              <w:pStyle w:val="DecimalAligned"/>
              <w:jc w:val="center"/>
              <w:rPr>
                <w:rFonts w:ascii="Arial" w:hAnsi="Arial" w:cs="Arial"/>
                <w:b/>
                <w:bCs/>
                <w:color w:val="1F497D" w:themeColor="text2"/>
                <w:sz w:val="20"/>
                <w:szCs w:val="20"/>
              </w:rPr>
            </w:pPr>
            <w:r w:rsidRPr="001A73D0">
              <w:rPr>
                <w:rFonts w:ascii="Arial" w:hAnsi="Arial" w:cs="Arial"/>
                <w:b/>
                <w:bCs/>
                <w:color w:val="1F497D" w:themeColor="text2"/>
                <w:sz w:val="20"/>
                <w:szCs w:val="20"/>
              </w:rPr>
              <w:t>4</w:t>
            </w:r>
          </w:p>
        </w:tc>
        <w:tc>
          <w:tcPr>
            <w:tcW w:w="941" w:type="pct"/>
          </w:tcPr>
          <w:p w:rsidR="004069EE" w:rsidRPr="001A73D0" w:rsidRDefault="004069EE" w:rsidP="00FE01C4">
            <w:pPr>
              <w:pStyle w:val="DecimalAligned"/>
              <w:jc w:val="right"/>
              <w:rPr>
                <w:rFonts w:ascii="Arial" w:hAnsi="Arial" w:cs="Arial"/>
                <w:b/>
                <w:bCs/>
                <w:color w:val="1F497D" w:themeColor="text2"/>
                <w:sz w:val="20"/>
                <w:szCs w:val="20"/>
              </w:rPr>
            </w:pPr>
            <w:r w:rsidRPr="001A73D0">
              <w:rPr>
                <w:rFonts w:ascii="Arial" w:hAnsi="Arial" w:cs="Arial"/>
                <w:b/>
                <w:bCs/>
                <w:color w:val="1F497D" w:themeColor="text2"/>
                <w:sz w:val="20"/>
                <w:szCs w:val="20"/>
              </w:rPr>
              <w:t xml:space="preserve">1.000,00  </w:t>
            </w:r>
          </w:p>
        </w:tc>
        <w:tc>
          <w:tcPr>
            <w:tcW w:w="987" w:type="pct"/>
          </w:tcPr>
          <w:p w:rsidR="004069EE" w:rsidRPr="001A73D0" w:rsidRDefault="004069EE" w:rsidP="00FE01C4">
            <w:pPr>
              <w:pStyle w:val="DecimalAligned"/>
              <w:jc w:val="right"/>
              <w:rPr>
                <w:rFonts w:ascii="Arial" w:hAnsi="Arial" w:cs="Arial"/>
                <w:b/>
                <w:bCs/>
                <w:color w:val="1F497D" w:themeColor="text2"/>
                <w:sz w:val="20"/>
                <w:szCs w:val="20"/>
              </w:rPr>
            </w:pPr>
            <w:r w:rsidRPr="001A73D0">
              <w:rPr>
                <w:rFonts w:ascii="Arial" w:hAnsi="Arial" w:cs="Arial"/>
                <w:b/>
                <w:bCs/>
                <w:color w:val="1F497D" w:themeColor="text2"/>
                <w:sz w:val="20"/>
                <w:szCs w:val="20"/>
              </w:rPr>
              <w:t>4.000,00</w:t>
            </w:r>
          </w:p>
        </w:tc>
      </w:tr>
      <w:tr w:rsidR="004069EE" w:rsidRPr="009C07B0" w:rsidTr="00FE01C4">
        <w:trPr>
          <w:trHeight w:val="409"/>
        </w:trPr>
        <w:tc>
          <w:tcPr>
            <w:tcW w:w="2047" w:type="pct"/>
            <w:gridSpan w:val="2"/>
            <w:noWrap/>
          </w:tcPr>
          <w:p w:rsidR="004069EE" w:rsidRPr="001A73D0" w:rsidRDefault="004069EE" w:rsidP="00FE01C4">
            <w:pPr>
              <w:ind w:left="0"/>
              <w:rPr>
                <w:rFonts w:ascii="Arial" w:hAnsi="Arial" w:cs="Arial"/>
                <w:b/>
                <w:i/>
                <w:iCs/>
                <w:color w:val="1F497D" w:themeColor="text2"/>
                <w:sz w:val="20"/>
                <w:szCs w:val="20"/>
              </w:rPr>
            </w:pPr>
            <w:r>
              <w:rPr>
                <w:rFonts w:ascii="Arial" w:hAnsi="Arial" w:cs="Arial"/>
                <w:b/>
                <w:i/>
                <w:iCs/>
                <w:color w:val="1F497D" w:themeColor="text2"/>
                <w:sz w:val="20"/>
                <w:szCs w:val="20"/>
                <w:lang w:val="el-GR"/>
              </w:rPr>
              <w:t>Β. ΔΗΜΙΟΥΡΓΙΑ ΠΛΑΤΦΟΡΜΑΣ</w:t>
            </w:r>
          </w:p>
          <w:p w:rsidR="004069EE" w:rsidRPr="00437D89" w:rsidRDefault="004069EE" w:rsidP="00FE01C4">
            <w:pPr>
              <w:ind w:left="0"/>
              <w:rPr>
                <w:rFonts w:ascii="Arial" w:hAnsi="Arial" w:cs="Arial"/>
                <w:b/>
                <w:i/>
                <w:iCs/>
                <w:color w:val="1F497D" w:themeColor="text2"/>
                <w:sz w:val="20"/>
                <w:szCs w:val="20"/>
                <w:lang w:val="el-GR"/>
              </w:rPr>
            </w:pPr>
          </w:p>
        </w:tc>
        <w:tc>
          <w:tcPr>
            <w:tcW w:w="1025" w:type="pct"/>
          </w:tcPr>
          <w:p w:rsidR="004069EE" w:rsidRPr="001A73D0" w:rsidRDefault="004069EE" w:rsidP="00FE01C4">
            <w:pPr>
              <w:jc w:val="center"/>
              <w:rPr>
                <w:rFonts w:ascii="Arial" w:hAnsi="Arial" w:cs="Arial"/>
                <w:b/>
                <w:bCs/>
                <w:color w:val="1F497D" w:themeColor="text2"/>
                <w:sz w:val="20"/>
                <w:szCs w:val="20"/>
                <w:lang w:val="el-GR"/>
              </w:rPr>
            </w:pPr>
            <w:r w:rsidRPr="001A73D0">
              <w:rPr>
                <w:rFonts w:ascii="Arial" w:hAnsi="Arial" w:cs="Arial"/>
                <w:b/>
                <w:bCs/>
                <w:color w:val="1F497D" w:themeColor="text2"/>
                <w:sz w:val="20"/>
                <w:szCs w:val="20"/>
                <w:lang w:val="el-GR"/>
              </w:rPr>
              <w:t>1</w:t>
            </w:r>
          </w:p>
        </w:tc>
        <w:tc>
          <w:tcPr>
            <w:tcW w:w="941" w:type="pct"/>
          </w:tcPr>
          <w:p w:rsidR="004069EE" w:rsidRPr="001A73D0" w:rsidRDefault="004069EE" w:rsidP="00FE01C4">
            <w:pPr>
              <w:jc w:val="right"/>
              <w:rPr>
                <w:rFonts w:ascii="Arial" w:hAnsi="Arial" w:cs="Arial"/>
                <w:b/>
                <w:bCs/>
                <w:color w:val="1F497D" w:themeColor="text2"/>
                <w:sz w:val="20"/>
                <w:szCs w:val="20"/>
                <w:lang w:val="el-GR"/>
              </w:rPr>
            </w:pPr>
            <w:r w:rsidRPr="001A73D0">
              <w:rPr>
                <w:rFonts w:ascii="Arial" w:hAnsi="Arial" w:cs="Arial"/>
                <w:b/>
                <w:bCs/>
                <w:color w:val="1F497D" w:themeColor="text2"/>
                <w:sz w:val="20"/>
                <w:szCs w:val="20"/>
                <w:lang w:val="el-GR"/>
              </w:rPr>
              <w:t>4</w:t>
            </w:r>
            <w:proofErr w:type="spellStart"/>
            <w:r w:rsidRPr="001A73D0">
              <w:rPr>
                <w:rFonts w:ascii="Arial" w:hAnsi="Arial" w:cs="Arial"/>
                <w:b/>
                <w:bCs/>
                <w:color w:val="1F497D" w:themeColor="text2"/>
                <w:sz w:val="20"/>
                <w:szCs w:val="20"/>
              </w:rPr>
              <w:t>4</w:t>
            </w:r>
            <w:proofErr w:type="spellEnd"/>
            <w:r w:rsidRPr="001A73D0">
              <w:rPr>
                <w:rFonts w:ascii="Arial" w:hAnsi="Arial" w:cs="Arial"/>
                <w:b/>
                <w:bCs/>
                <w:color w:val="1F497D" w:themeColor="text2"/>
                <w:sz w:val="20"/>
                <w:szCs w:val="20"/>
                <w:lang w:val="el-GR"/>
              </w:rPr>
              <w:t>.</w:t>
            </w:r>
            <w:r w:rsidRPr="001A73D0">
              <w:rPr>
                <w:rFonts w:ascii="Arial" w:hAnsi="Arial" w:cs="Arial"/>
                <w:b/>
                <w:bCs/>
                <w:color w:val="1F497D" w:themeColor="text2"/>
                <w:sz w:val="20"/>
                <w:szCs w:val="20"/>
              </w:rPr>
              <w:t>0</w:t>
            </w:r>
            <w:r w:rsidRPr="001A73D0">
              <w:rPr>
                <w:rFonts w:ascii="Arial" w:hAnsi="Arial" w:cs="Arial"/>
                <w:b/>
                <w:bCs/>
                <w:color w:val="1F497D" w:themeColor="text2"/>
                <w:sz w:val="20"/>
                <w:szCs w:val="20"/>
                <w:lang w:val="el-GR"/>
              </w:rPr>
              <w:t>00,00</w:t>
            </w:r>
          </w:p>
        </w:tc>
        <w:tc>
          <w:tcPr>
            <w:tcW w:w="987" w:type="pct"/>
          </w:tcPr>
          <w:p w:rsidR="004069EE" w:rsidRPr="001A73D0" w:rsidRDefault="004069EE" w:rsidP="00FE01C4">
            <w:pPr>
              <w:jc w:val="right"/>
              <w:rPr>
                <w:rFonts w:ascii="Arial" w:hAnsi="Arial" w:cs="Arial"/>
                <w:b/>
                <w:bCs/>
                <w:color w:val="1F497D" w:themeColor="text2"/>
                <w:sz w:val="20"/>
                <w:szCs w:val="20"/>
                <w:lang w:val="el-GR"/>
              </w:rPr>
            </w:pPr>
            <w:r w:rsidRPr="001A73D0">
              <w:rPr>
                <w:rFonts w:ascii="Arial" w:hAnsi="Arial" w:cs="Arial"/>
                <w:b/>
                <w:bCs/>
                <w:color w:val="1F497D" w:themeColor="text2"/>
                <w:sz w:val="20"/>
                <w:szCs w:val="20"/>
                <w:lang w:val="el-GR"/>
              </w:rPr>
              <w:t>44.000,00</w:t>
            </w:r>
          </w:p>
        </w:tc>
      </w:tr>
      <w:tr w:rsidR="004069EE" w:rsidRPr="009C07B0" w:rsidTr="00FE01C4">
        <w:trPr>
          <w:trHeight w:val="277"/>
        </w:trPr>
        <w:tc>
          <w:tcPr>
            <w:tcW w:w="2047" w:type="pct"/>
            <w:gridSpan w:val="2"/>
            <w:shd w:val="clear" w:color="auto" w:fill="C6D9F1" w:themeFill="text2" w:themeFillTint="33"/>
            <w:noWrap/>
          </w:tcPr>
          <w:p w:rsidR="004069EE" w:rsidRPr="001A73D0" w:rsidRDefault="004069EE" w:rsidP="00FE01C4">
            <w:pPr>
              <w:ind w:left="0"/>
              <w:rPr>
                <w:rFonts w:ascii="Arial" w:hAnsi="Arial" w:cs="Arial"/>
                <w:b/>
                <w:i/>
                <w:iCs/>
                <w:color w:val="1F497D" w:themeColor="text2"/>
                <w:sz w:val="16"/>
                <w:szCs w:val="16"/>
                <w:lang w:val="el-GR"/>
              </w:rPr>
            </w:pPr>
            <w:r w:rsidRPr="001A73D0">
              <w:rPr>
                <w:rFonts w:ascii="Arial" w:hAnsi="Arial" w:cs="Arial"/>
                <w:bCs/>
                <w:i/>
                <w:iCs/>
                <w:color w:val="1F497D" w:themeColor="text2"/>
                <w:sz w:val="16"/>
                <w:szCs w:val="16"/>
                <w:lang w:val="el-GR"/>
              </w:rPr>
              <w:t>Ανάπτυξη Παραμετροποίηση</w:t>
            </w:r>
          </w:p>
        </w:tc>
        <w:tc>
          <w:tcPr>
            <w:tcW w:w="1025" w:type="pct"/>
            <w:shd w:val="clear" w:color="auto" w:fill="C6D9F1" w:themeFill="text2" w:themeFillTint="33"/>
          </w:tcPr>
          <w:p w:rsidR="004069EE" w:rsidRPr="001A73D0" w:rsidRDefault="004069EE" w:rsidP="00FE01C4">
            <w:pPr>
              <w:jc w:val="center"/>
              <w:rPr>
                <w:rFonts w:ascii="Arial" w:hAnsi="Arial" w:cs="Arial"/>
                <w:i/>
                <w:iCs/>
                <w:color w:val="1F497D" w:themeColor="text2"/>
                <w:sz w:val="16"/>
                <w:szCs w:val="16"/>
                <w:lang w:val="el-GR"/>
              </w:rPr>
            </w:pPr>
            <w:r>
              <w:rPr>
                <w:rFonts w:ascii="Arial" w:hAnsi="Arial" w:cs="Arial"/>
                <w:i/>
                <w:iCs/>
                <w:color w:val="1F497D" w:themeColor="text2"/>
                <w:sz w:val="16"/>
                <w:szCs w:val="16"/>
                <w:lang w:val="el-GR"/>
              </w:rPr>
              <w:t>1</w:t>
            </w:r>
          </w:p>
        </w:tc>
        <w:tc>
          <w:tcPr>
            <w:tcW w:w="941" w:type="pct"/>
            <w:shd w:val="clear" w:color="auto" w:fill="C6D9F1" w:themeFill="text2" w:themeFillTint="33"/>
          </w:tcPr>
          <w:p w:rsidR="004069EE" w:rsidRPr="001A73D0" w:rsidRDefault="004069EE" w:rsidP="00FE01C4">
            <w:pPr>
              <w:jc w:val="right"/>
              <w:rPr>
                <w:rFonts w:ascii="Arial" w:hAnsi="Arial" w:cs="Arial"/>
                <w:i/>
                <w:iCs/>
                <w:color w:val="1F497D" w:themeColor="text2"/>
                <w:sz w:val="16"/>
                <w:szCs w:val="16"/>
                <w:lang w:val="el-GR"/>
              </w:rPr>
            </w:pPr>
            <w:r>
              <w:rPr>
                <w:rFonts w:ascii="Arial" w:hAnsi="Arial" w:cs="Arial"/>
                <w:i/>
                <w:iCs/>
                <w:color w:val="1F497D" w:themeColor="text2"/>
                <w:sz w:val="16"/>
                <w:szCs w:val="16"/>
                <w:lang w:val="el-GR"/>
              </w:rPr>
              <w:t>14..000,00</w:t>
            </w:r>
          </w:p>
        </w:tc>
        <w:tc>
          <w:tcPr>
            <w:tcW w:w="987" w:type="pct"/>
            <w:shd w:val="clear" w:color="auto" w:fill="C6D9F1" w:themeFill="text2" w:themeFillTint="33"/>
          </w:tcPr>
          <w:p w:rsidR="004069EE" w:rsidRPr="001A73D0" w:rsidRDefault="004069EE" w:rsidP="00FE01C4">
            <w:pPr>
              <w:jc w:val="right"/>
              <w:rPr>
                <w:rFonts w:ascii="Arial" w:hAnsi="Arial" w:cs="Arial"/>
                <w:i/>
                <w:iCs/>
                <w:color w:val="1F497D" w:themeColor="text2"/>
                <w:sz w:val="16"/>
                <w:szCs w:val="16"/>
                <w:lang w:val="el-GR"/>
              </w:rPr>
            </w:pPr>
            <w:r>
              <w:rPr>
                <w:rFonts w:ascii="Arial" w:hAnsi="Arial" w:cs="Arial"/>
                <w:i/>
                <w:iCs/>
                <w:color w:val="1F497D" w:themeColor="text2"/>
                <w:sz w:val="16"/>
                <w:szCs w:val="16"/>
                <w:lang w:val="el-GR"/>
              </w:rPr>
              <w:t>14..000,00</w:t>
            </w:r>
          </w:p>
        </w:tc>
      </w:tr>
      <w:tr w:rsidR="004069EE" w:rsidRPr="009C07B0" w:rsidTr="00FE01C4">
        <w:tc>
          <w:tcPr>
            <w:tcW w:w="2047" w:type="pct"/>
            <w:gridSpan w:val="2"/>
            <w:shd w:val="clear" w:color="auto" w:fill="C6D9F1" w:themeFill="text2" w:themeFillTint="33"/>
            <w:noWrap/>
          </w:tcPr>
          <w:p w:rsidR="004069EE" w:rsidRPr="001A73D0" w:rsidRDefault="004069EE" w:rsidP="00FE01C4">
            <w:pPr>
              <w:ind w:left="0"/>
              <w:rPr>
                <w:rFonts w:ascii="Arial" w:hAnsi="Arial" w:cs="Arial"/>
                <w:bCs/>
                <w:i/>
                <w:iCs/>
                <w:color w:val="1F497D" w:themeColor="text2"/>
                <w:sz w:val="16"/>
                <w:szCs w:val="16"/>
                <w:lang w:val="el-GR"/>
              </w:rPr>
            </w:pPr>
            <w:r>
              <w:rPr>
                <w:rFonts w:ascii="Arial" w:hAnsi="Arial" w:cs="Arial"/>
                <w:bCs/>
                <w:i/>
                <w:iCs/>
                <w:color w:val="1F497D" w:themeColor="text2"/>
                <w:sz w:val="16"/>
                <w:szCs w:val="16"/>
                <w:lang w:val="el-GR"/>
              </w:rPr>
              <w:t>Ε</w:t>
            </w:r>
            <w:r w:rsidRPr="001A73D0">
              <w:rPr>
                <w:rFonts w:ascii="Arial" w:hAnsi="Arial" w:cs="Arial"/>
                <w:bCs/>
                <w:i/>
                <w:iCs/>
                <w:color w:val="1F497D" w:themeColor="text2"/>
                <w:sz w:val="16"/>
                <w:szCs w:val="16"/>
                <w:lang w:val="el-GR"/>
              </w:rPr>
              <w:t>γκατάσταση</w:t>
            </w:r>
            <w:r>
              <w:rPr>
                <w:rFonts w:ascii="Arial" w:hAnsi="Arial" w:cs="Arial"/>
                <w:bCs/>
                <w:i/>
                <w:iCs/>
                <w:color w:val="1F497D" w:themeColor="text2"/>
                <w:sz w:val="16"/>
                <w:szCs w:val="16"/>
                <w:lang w:val="el-GR"/>
              </w:rPr>
              <w:t xml:space="preserve"> - </w:t>
            </w:r>
            <w:r w:rsidRPr="001A73D0">
              <w:rPr>
                <w:rFonts w:ascii="Arial" w:hAnsi="Arial" w:cs="Arial"/>
                <w:bCs/>
                <w:i/>
                <w:iCs/>
                <w:color w:val="1F497D" w:themeColor="text2"/>
                <w:sz w:val="16"/>
                <w:szCs w:val="16"/>
                <w:lang w:val="el-GR"/>
              </w:rPr>
              <w:t xml:space="preserve"> θέση σε λειτουργία.</w:t>
            </w:r>
          </w:p>
        </w:tc>
        <w:tc>
          <w:tcPr>
            <w:tcW w:w="1025" w:type="pct"/>
            <w:shd w:val="clear" w:color="auto" w:fill="C6D9F1" w:themeFill="text2" w:themeFillTint="33"/>
          </w:tcPr>
          <w:p w:rsidR="004069EE" w:rsidRPr="001A73D0" w:rsidRDefault="004069EE" w:rsidP="00FE01C4">
            <w:pPr>
              <w:jc w:val="center"/>
              <w:rPr>
                <w:rFonts w:ascii="Arial" w:hAnsi="Arial" w:cs="Arial"/>
                <w:i/>
                <w:iCs/>
                <w:color w:val="1F497D" w:themeColor="text2"/>
                <w:sz w:val="16"/>
                <w:szCs w:val="16"/>
                <w:lang w:val="el-GR"/>
              </w:rPr>
            </w:pPr>
          </w:p>
        </w:tc>
        <w:tc>
          <w:tcPr>
            <w:tcW w:w="941" w:type="pct"/>
            <w:shd w:val="clear" w:color="auto" w:fill="C6D9F1" w:themeFill="text2" w:themeFillTint="33"/>
          </w:tcPr>
          <w:p w:rsidR="004069EE" w:rsidRPr="001A73D0" w:rsidRDefault="004069EE" w:rsidP="00FE01C4">
            <w:pPr>
              <w:jc w:val="right"/>
              <w:rPr>
                <w:rFonts w:ascii="Arial" w:hAnsi="Arial" w:cs="Arial"/>
                <w:i/>
                <w:iCs/>
                <w:color w:val="1F497D" w:themeColor="text2"/>
                <w:sz w:val="16"/>
                <w:szCs w:val="16"/>
                <w:lang w:val="el-GR"/>
              </w:rPr>
            </w:pPr>
            <w:r>
              <w:rPr>
                <w:rFonts w:ascii="Arial" w:hAnsi="Arial" w:cs="Arial"/>
                <w:i/>
                <w:iCs/>
                <w:color w:val="1F497D" w:themeColor="text2"/>
                <w:sz w:val="16"/>
                <w:szCs w:val="16"/>
                <w:lang w:val="el-GR"/>
              </w:rPr>
              <w:t>6.000,00</w:t>
            </w:r>
          </w:p>
        </w:tc>
        <w:tc>
          <w:tcPr>
            <w:tcW w:w="987" w:type="pct"/>
            <w:shd w:val="clear" w:color="auto" w:fill="C6D9F1" w:themeFill="text2" w:themeFillTint="33"/>
          </w:tcPr>
          <w:p w:rsidR="004069EE" w:rsidRPr="001A73D0" w:rsidRDefault="004069EE" w:rsidP="00FE01C4">
            <w:pPr>
              <w:jc w:val="right"/>
              <w:rPr>
                <w:rFonts w:ascii="Arial" w:hAnsi="Arial" w:cs="Arial"/>
                <w:i/>
                <w:iCs/>
                <w:color w:val="1F497D" w:themeColor="text2"/>
                <w:sz w:val="16"/>
                <w:szCs w:val="16"/>
                <w:lang w:val="el-GR"/>
              </w:rPr>
            </w:pPr>
            <w:r>
              <w:rPr>
                <w:rFonts w:ascii="Arial" w:hAnsi="Arial" w:cs="Arial"/>
                <w:i/>
                <w:iCs/>
                <w:color w:val="1F497D" w:themeColor="text2"/>
                <w:sz w:val="16"/>
                <w:szCs w:val="16"/>
                <w:lang w:val="el-GR"/>
              </w:rPr>
              <w:t>6.000,00</w:t>
            </w:r>
          </w:p>
        </w:tc>
      </w:tr>
      <w:tr w:rsidR="004069EE" w:rsidRPr="001A73D0" w:rsidTr="00FE01C4">
        <w:tc>
          <w:tcPr>
            <w:tcW w:w="2047" w:type="pct"/>
            <w:gridSpan w:val="2"/>
            <w:shd w:val="clear" w:color="auto" w:fill="C6D9F1" w:themeFill="text2" w:themeFillTint="33"/>
            <w:noWrap/>
          </w:tcPr>
          <w:p w:rsidR="004069EE" w:rsidRPr="001A73D0" w:rsidRDefault="004069EE" w:rsidP="00FE01C4">
            <w:pPr>
              <w:ind w:left="0"/>
              <w:jc w:val="left"/>
              <w:rPr>
                <w:rFonts w:ascii="Arial" w:hAnsi="Arial" w:cs="Arial"/>
                <w:bCs/>
                <w:i/>
                <w:iCs/>
                <w:color w:val="1F497D" w:themeColor="text2"/>
                <w:sz w:val="16"/>
                <w:szCs w:val="16"/>
                <w:lang w:val="el-GR"/>
              </w:rPr>
            </w:pPr>
            <w:r w:rsidRPr="001A73D0">
              <w:rPr>
                <w:rFonts w:ascii="Arial" w:hAnsi="Arial" w:cs="Arial"/>
                <w:bCs/>
                <w:i/>
                <w:iCs/>
                <w:color w:val="1F497D" w:themeColor="text2"/>
                <w:sz w:val="16"/>
                <w:szCs w:val="16"/>
                <w:lang w:val="el-GR"/>
              </w:rPr>
              <w:t>Ετήσιες άδειες χρήσης για εργαζομένους του οργανισμού (Κεντρική διαχείριση, εξειδικευμένοι ιατροί, θεραπευτές</w:t>
            </w:r>
            <w:r>
              <w:rPr>
                <w:rFonts w:ascii="Arial" w:hAnsi="Arial" w:cs="Arial"/>
                <w:bCs/>
                <w:i/>
                <w:iCs/>
                <w:color w:val="1F497D" w:themeColor="text2"/>
                <w:sz w:val="16"/>
                <w:szCs w:val="16"/>
                <w:lang w:val="el-GR"/>
              </w:rPr>
              <w:t>, έως 20 κωδικοί)</w:t>
            </w:r>
            <w:r w:rsidRPr="001A73D0">
              <w:rPr>
                <w:rFonts w:ascii="Arial" w:hAnsi="Arial" w:cs="Arial"/>
                <w:bCs/>
                <w:i/>
                <w:iCs/>
                <w:color w:val="1F497D" w:themeColor="text2"/>
                <w:sz w:val="16"/>
                <w:szCs w:val="16"/>
                <w:lang w:val="el-GR"/>
              </w:rPr>
              <w:t xml:space="preserve"> </w:t>
            </w:r>
          </w:p>
          <w:p w:rsidR="004069EE" w:rsidRPr="001A73D0" w:rsidRDefault="004069EE" w:rsidP="00FE01C4">
            <w:pPr>
              <w:ind w:left="0"/>
              <w:rPr>
                <w:rFonts w:ascii="Arial" w:hAnsi="Arial" w:cs="Arial"/>
                <w:b/>
                <w:i/>
                <w:iCs/>
                <w:color w:val="1F497D" w:themeColor="text2"/>
                <w:sz w:val="16"/>
                <w:szCs w:val="16"/>
                <w:lang w:val="el-GR"/>
              </w:rPr>
            </w:pPr>
          </w:p>
        </w:tc>
        <w:tc>
          <w:tcPr>
            <w:tcW w:w="1025" w:type="pct"/>
            <w:shd w:val="clear" w:color="auto" w:fill="C6D9F1" w:themeFill="text2" w:themeFillTint="33"/>
          </w:tcPr>
          <w:p w:rsidR="004069EE" w:rsidRPr="001A73D0" w:rsidRDefault="004069EE" w:rsidP="00FE01C4">
            <w:pPr>
              <w:jc w:val="center"/>
              <w:rPr>
                <w:rFonts w:ascii="Arial" w:hAnsi="Arial" w:cs="Arial"/>
                <w:i/>
                <w:iCs/>
                <w:color w:val="1F497D" w:themeColor="text2"/>
                <w:sz w:val="16"/>
                <w:szCs w:val="16"/>
                <w:lang w:val="el-GR"/>
              </w:rPr>
            </w:pPr>
            <w:r>
              <w:rPr>
                <w:rFonts w:ascii="Arial" w:hAnsi="Arial" w:cs="Arial"/>
                <w:i/>
                <w:iCs/>
                <w:color w:val="1F497D" w:themeColor="text2"/>
                <w:sz w:val="16"/>
                <w:szCs w:val="16"/>
                <w:lang w:val="el-GR"/>
              </w:rPr>
              <w:t>1</w:t>
            </w:r>
          </w:p>
        </w:tc>
        <w:tc>
          <w:tcPr>
            <w:tcW w:w="941" w:type="pct"/>
            <w:shd w:val="clear" w:color="auto" w:fill="C6D9F1" w:themeFill="text2" w:themeFillTint="33"/>
          </w:tcPr>
          <w:p w:rsidR="004069EE" w:rsidRPr="001A73D0" w:rsidRDefault="004069EE" w:rsidP="00FE01C4">
            <w:pPr>
              <w:jc w:val="right"/>
              <w:rPr>
                <w:rFonts w:ascii="Arial" w:hAnsi="Arial" w:cs="Arial"/>
                <w:i/>
                <w:iCs/>
                <w:color w:val="1F497D" w:themeColor="text2"/>
                <w:sz w:val="16"/>
                <w:szCs w:val="16"/>
                <w:lang w:val="el-GR"/>
              </w:rPr>
            </w:pPr>
            <w:r>
              <w:rPr>
                <w:rFonts w:ascii="Arial" w:hAnsi="Arial" w:cs="Arial"/>
                <w:i/>
                <w:iCs/>
                <w:color w:val="1F497D" w:themeColor="text2"/>
                <w:sz w:val="16"/>
                <w:szCs w:val="16"/>
                <w:lang w:val="el-GR"/>
              </w:rPr>
              <w:t>12.000,00</w:t>
            </w:r>
          </w:p>
        </w:tc>
        <w:tc>
          <w:tcPr>
            <w:tcW w:w="987" w:type="pct"/>
            <w:shd w:val="clear" w:color="auto" w:fill="C6D9F1" w:themeFill="text2" w:themeFillTint="33"/>
          </w:tcPr>
          <w:p w:rsidR="004069EE" w:rsidRPr="001A73D0" w:rsidRDefault="004069EE" w:rsidP="00FE01C4">
            <w:pPr>
              <w:jc w:val="right"/>
              <w:rPr>
                <w:rFonts w:ascii="Arial" w:hAnsi="Arial" w:cs="Arial"/>
                <w:i/>
                <w:iCs/>
                <w:color w:val="1F497D" w:themeColor="text2"/>
                <w:sz w:val="16"/>
                <w:szCs w:val="16"/>
                <w:lang w:val="el-GR"/>
              </w:rPr>
            </w:pPr>
            <w:r>
              <w:rPr>
                <w:rFonts w:ascii="Arial" w:hAnsi="Arial" w:cs="Arial"/>
                <w:i/>
                <w:iCs/>
                <w:color w:val="1F497D" w:themeColor="text2"/>
                <w:sz w:val="16"/>
                <w:szCs w:val="16"/>
                <w:lang w:val="el-GR"/>
              </w:rPr>
              <w:t>12.000,00</w:t>
            </w:r>
          </w:p>
        </w:tc>
      </w:tr>
      <w:tr w:rsidR="004069EE" w:rsidRPr="001A73D0" w:rsidTr="00FE01C4">
        <w:tc>
          <w:tcPr>
            <w:tcW w:w="2047" w:type="pct"/>
            <w:gridSpan w:val="2"/>
            <w:shd w:val="clear" w:color="auto" w:fill="C6D9F1" w:themeFill="text2" w:themeFillTint="33"/>
            <w:noWrap/>
          </w:tcPr>
          <w:p w:rsidR="004069EE" w:rsidRPr="001A73D0" w:rsidRDefault="004069EE" w:rsidP="00FE01C4">
            <w:pPr>
              <w:ind w:left="0"/>
              <w:rPr>
                <w:rFonts w:ascii="Arial" w:hAnsi="Arial" w:cs="Arial"/>
                <w:b/>
                <w:i/>
                <w:iCs/>
                <w:color w:val="1F497D" w:themeColor="text2"/>
                <w:sz w:val="16"/>
                <w:szCs w:val="16"/>
                <w:lang w:val="el-GR"/>
              </w:rPr>
            </w:pPr>
            <w:r w:rsidRPr="001A73D0">
              <w:rPr>
                <w:rFonts w:ascii="Arial" w:hAnsi="Arial" w:cs="Arial"/>
                <w:bCs/>
                <w:i/>
                <w:iCs/>
                <w:color w:val="1F497D" w:themeColor="text2"/>
                <w:sz w:val="16"/>
                <w:szCs w:val="16"/>
                <w:lang w:val="el-GR"/>
              </w:rPr>
              <w:t>Ετήσι</w:t>
            </w:r>
            <w:r>
              <w:rPr>
                <w:rFonts w:ascii="Arial" w:hAnsi="Arial" w:cs="Arial"/>
                <w:bCs/>
                <w:i/>
                <w:iCs/>
                <w:color w:val="1F497D" w:themeColor="text2"/>
                <w:sz w:val="16"/>
                <w:szCs w:val="16"/>
                <w:lang w:val="el-GR"/>
              </w:rPr>
              <w:t>α</w:t>
            </w:r>
            <w:r w:rsidRPr="001A73D0">
              <w:rPr>
                <w:rFonts w:ascii="Arial" w:hAnsi="Arial" w:cs="Arial"/>
                <w:bCs/>
                <w:i/>
                <w:iCs/>
                <w:color w:val="1F497D" w:themeColor="text2"/>
                <w:sz w:val="16"/>
                <w:szCs w:val="16"/>
                <w:lang w:val="el-GR"/>
              </w:rPr>
              <w:t xml:space="preserve"> άδει</w:t>
            </w:r>
            <w:r>
              <w:rPr>
                <w:rFonts w:ascii="Arial" w:hAnsi="Arial" w:cs="Arial"/>
                <w:bCs/>
                <w:i/>
                <w:iCs/>
                <w:color w:val="1F497D" w:themeColor="text2"/>
                <w:sz w:val="16"/>
                <w:szCs w:val="16"/>
                <w:lang w:val="el-GR"/>
              </w:rPr>
              <w:t>α</w:t>
            </w:r>
            <w:r w:rsidRPr="001A73D0">
              <w:rPr>
                <w:rFonts w:ascii="Arial" w:hAnsi="Arial" w:cs="Arial"/>
                <w:bCs/>
                <w:i/>
                <w:iCs/>
                <w:color w:val="1F497D" w:themeColor="text2"/>
                <w:sz w:val="16"/>
                <w:szCs w:val="16"/>
                <w:lang w:val="el-GR"/>
              </w:rPr>
              <w:t xml:space="preserve"> χρήσης </w:t>
            </w:r>
            <w:r>
              <w:rPr>
                <w:rFonts w:ascii="Arial" w:hAnsi="Arial" w:cs="Arial"/>
                <w:bCs/>
                <w:i/>
                <w:iCs/>
                <w:color w:val="1F497D" w:themeColor="text2"/>
                <w:sz w:val="16"/>
                <w:szCs w:val="16"/>
                <w:lang w:val="el-GR"/>
              </w:rPr>
              <w:t>φροντιστών (έως 500 κωδικοί)</w:t>
            </w:r>
          </w:p>
        </w:tc>
        <w:tc>
          <w:tcPr>
            <w:tcW w:w="1025" w:type="pct"/>
            <w:shd w:val="clear" w:color="auto" w:fill="C6D9F1" w:themeFill="text2" w:themeFillTint="33"/>
          </w:tcPr>
          <w:p w:rsidR="004069EE" w:rsidRPr="001A73D0" w:rsidRDefault="004069EE" w:rsidP="00FE01C4">
            <w:pPr>
              <w:jc w:val="center"/>
              <w:rPr>
                <w:rFonts w:ascii="Arial" w:hAnsi="Arial" w:cs="Arial"/>
                <w:i/>
                <w:iCs/>
                <w:color w:val="1F497D" w:themeColor="text2"/>
                <w:sz w:val="16"/>
                <w:szCs w:val="16"/>
                <w:lang w:val="el-GR"/>
              </w:rPr>
            </w:pPr>
            <w:r>
              <w:rPr>
                <w:rFonts w:ascii="Arial" w:hAnsi="Arial" w:cs="Arial"/>
                <w:i/>
                <w:iCs/>
                <w:color w:val="1F497D" w:themeColor="text2"/>
                <w:sz w:val="16"/>
                <w:szCs w:val="16"/>
                <w:lang w:val="el-GR"/>
              </w:rPr>
              <w:t>1</w:t>
            </w:r>
          </w:p>
        </w:tc>
        <w:tc>
          <w:tcPr>
            <w:tcW w:w="941" w:type="pct"/>
            <w:shd w:val="clear" w:color="auto" w:fill="C6D9F1" w:themeFill="text2" w:themeFillTint="33"/>
          </w:tcPr>
          <w:p w:rsidR="004069EE" w:rsidRPr="001A73D0" w:rsidRDefault="004069EE" w:rsidP="00FE01C4">
            <w:pPr>
              <w:jc w:val="right"/>
              <w:rPr>
                <w:rFonts w:ascii="Arial" w:hAnsi="Arial" w:cs="Arial"/>
                <w:i/>
                <w:iCs/>
                <w:color w:val="1F497D" w:themeColor="text2"/>
                <w:sz w:val="16"/>
                <w:szCs w:val="16"/>
                <w:lang w:val="el-GR"/>
              </w:rPr>
            </w:pPr>
            <w:r>
              <w:rPr>
                <w:rFonts w:ascii="Arial" w:hAnsi="Arial" w:cs="Arial"/>
                <w:i/>
                <w:iCs/>
                <w:color w:val="1F497D" w:themeColor="text2"/>
                <w:sz w:val="16"/>
                <w:szCs w:val="16"/>
                <w:lang w:val="el-GR"/>
              </w:rPr>
              <w:t>12.000,00</w:t>
            </w:r>
          </w:p>
        </w:tc>
        <w:tc>
          <w:tcPr>
            <w:tcW w:w="987" w:type="pct"/>
            <w:shd w:val="clear" w:color="auto" w:fill="C6D9F1" w:themeFill="text2" w:themeFillTint="33"/>
          </w:tcPr>
          <w:p w:rsidR="004069EE" w:rsidRPr="001A73D0" w:rsidRDefault="004069EE" w:rsidP="00FE01C4">
            <w:pPr>
              <w:jc w:val="right"/>
              <w:rPr>
                <w:rFonts w:ascii="Arial" w:hAnsi="Arial" w:cs="Arial"/>
                <w:i/>
                <w:iCs/>
                <w:color w:val="1F497D" w:themeColor="text2"/>
                <w:sz w:val="16"/>
                <w:szCs w:val="16"/>
                <w:lang w:val="el-GR"/>
              </w:rPr>
            </w:pPr>
            <w:r>
              <w:rPr>
                <w:rFonts w:ascii="Arial" w:hAnsi="Arial" w:cs="Arial"/>
                <w:i/>
                <w:iCs/>
                <w:color w:val="1F497D" w:themeColor="text2"/>
                <w:sz w:val="16"/>
                <w:szCs w:val="16"/>
                <w:lang w:val="el-GR"/>
              </w:rPr>
              <w:t>12.000,00</w:t>
            </w:r>
          </w:p>
        </w:tc>
      </w:tr>
      <w:tr w:rsidR="004069EE" w:rsidRPr="009C07B0" w:rsidTr="00FE01C4">
        <w:tc>
          <w:tcPr>
            <w:tcW w:w="2047" w:type="pct"/>
            <w:gridSpan w:val="2"/>
            <w:noWrap/>
          </w:tcPr>
          <w:p w:rsidR="004069EE" w:rsidRPr="001949FD" w:rsidRDefault="004069EE" w:rsidP="00FE01C4">
            <w:pPr>
              <w:pStyle w:val="10"/>
              <w:rPr>
                <w:b/>
                <w:bCs/>
                <w:i/>
                <w:iCs/>
                <w:color w:val="1F497D" w:themeColor="text2"/>
                <w:sz w:val="20"/>
                <w:szCs w:val="20"/>
                <w:lang w:val="el-GR"/>
              </w:rPr>
            </w:pPr>
            <w:r w:rsidRPr="001949FD">
              <w:rPr>
                <w:b/>
                <w:bCs/>
                <w:i/>
                <w:iCs/>
                <w:color w:val="1F497D" w:themeColor="text2"/>
                <w:sz w:val="20"/>
                <w:szCs w:val="20"/>
                <w:lang w:val="el-GR"/>
              </w:rPr>
              <w:t>Γ. ΕΚΠΑΙΔΕΥΣΗ ΧΡΗΣΤΩΝ</w:t>
            </w:r>
          </w:p>
          <w:p w:rsidR="004069EE" w:rsidRPr="001949FD" w:rsidRDefault="004069EE" w:rsidP="00FE01C4">
            <w:pPr>
              <w:pStyle w:val="10"/>
              <w:rPr>
                <w:b/>
                <w:bCs/>
                <w:i/>
                <w:iCs/>
                <w:color w:val="1F497D" w:themeColor="text2"/>
                <w:sz w:val="20"/>
                <w:szCs w:val="20"/>
                <w:lang w:val="el-GR"/>
              </w:rPr>
            </w:pPr>
            <w:r w:rsidRPr="001949FD">
              <w:rPr>
                <w:b/>
                <w:bCs/>
                <w:i/>
                <w:iCs/>
                <w:color w:val="1F497D" w:themeColor="text2"/>
                <w:sz w:val="20"/>
                <w:szCs w:val="20"/>
                <w:lang w:val="el-GR"/>
              </w:rPr>
              <w:t xml:space="preserve">Τουλάχιστον 10 ώρες εκπαίδευσης σε 20 εργαζομένους </w:t>
            </w:r>
          </w:p>
        </w:tc>
        <w:tc>
          <w:tcPr>
            <w:tcW w:w="1025" w:type="pct"/>
          </w:tcPr>
          <w:p w:rsidR="004069EE" w:rsidRPr="001A73D0" w:rsidRDefault="004069EE" w:rsidP="00FE01C4">
            <w:pPr>
              <w:pStyle w:val="DecimalAligned"/>
              <w:jc w:val="center"/>
              <w:rPr>
                <w:rFonts w:ascii="Arial" w:hAnsi="Arial" w:cs="Arial"/>
                <w:b/>
                <w:bCs/>
                <w:color w:val="1F497D" w:themeColor="text2"/>
                <w:sz w:val="20"/>
                <w:szCs w:val="20"/>
              </w:rPr>
            </w:pPr>
            <w:r w:rsidRPr="001A73D0">
              <w:rPr>
                <w:rFonts w:ascii="Arial" w:hAnsi="Arial" w:cs="Arial"/>
                <w:b/>
                <w:bCs/>
                <w:color w:val="1F497D" w:themeColor="text2"/>
                <w:sz w:val="20"/>
                <w:szCs w:val="20"/>
              </w:rPr>
              <w:t>10</w:t>
            </w:r>
          </w:p>
        </w:tc>
        <w:tc>
          <w:tcPr>
            <w:tcW w:w="941" w:type="pct"/>
          </w:tcPr>
          <w:p w:rsidR="004069EE" w:rsidRPr="001A73D0" w:rsidRDefault="004069EE" w:rsidP="00FE01C4">
            <w:pPr>
              <w:pStyle w:val="DecimalAligned"/>
              <w:jc w:val="right"/>
              <w:rPr>
                <w:rFonts w:ascii="Arial" w:hAnsi="Arial" w:cs="Arial"/>
                <w:b/>
                <w:bCs/>
                <w:color w:val="1F497D" w:themeColor="text2"/>
                <w:sz w:val="20"/>
                <w:szCs w:val="20"/>
              </w:rPr>
            </w:pPr>
            <w:r w:rsidRPr="001A73D0">
              <w:rPr>
                <w:rFonts w:ascii="Arial" w:hAnsi="Arial" w:cs="Arial"/>
                <w:b/>
                <w:bCs/>
                <w:color w:val="1F497D" w:themeColor="text2"/>
                <w:sz w:val="20"/>
                <w:szCs w:val="20"/>
              </w:rPr>
              <w:t>300,00</w:t>
            </w:r>
          </w:p>
        </w:tc>
        <w:tc>
          <w:tcPr>
            <w:tcW w:w="987" w:type="pct"/>
          </w:tcPr>
          <w:p w:rsidR="004069EE" w:rsidRPr="001A73D0" w:rsidRDefault="004069EE" w:rsidP="00FE01C4">
            <w:pPr>
              <w:pStyle w:val="DecimalAligned"/>
              <w:jc w:val="right"/>
              <w:rPr>
                <w:rFonts w:ascii="Arial" w:hAnsi="Arial" w:cs="Arial"/>
                <w:b/>
                <w:bCs/>
                <w:color w:val="1F497D" w:themeColor="text2"/>
                <w:sz w:val="20"/>
                <w:szCs w:val="20"/>
              </w:rPr>
            </w:pPr>
            <w:r w:rsidRPr="001A73D0">
              <w:rPr>
                <w:rFonts w:ascii="Arial" w:hAnsi="Arial" w:cs="Arial"/>
                <w:b/>
                <w:bCs/>
                <w:color w:val="1F497D" w:themeColor="text2"/>
                <w:sz w:val="20"/>
                <w:szCs w:val="20"/>
              </w:rPr>
              <w:t>3.000,00</w:t>
            </w:r>
          </w:p>
        </w:tc>
      </w:tr>
      <w:tr w:rsidR="004069EE" w:rsidRPr="009C07B0" w:rsidTr="00FE01C4">
        <w:tc>
          <w:tcPr>
            <w:tcW w:w="2047" w:type="pct"/>
            <w:gridSpan w:val="2"/>
            <w:noWrap/>
          </w:tcPr>
          <w:p w:rsidR="004069EE" w:rsidRDefault="004069EE" w:rsidP="00FE01C4">
            <w:pPr>
              <w:ind w:left="0"/>
              <w:rPr>
                <w:rFonts w:ascii="Arial" w:hAnsi="Arial" w:cs="Arial"/>
                <w:b/>
                <w:bCs/>
                <w:i/>
                <w:iCs/>
                <w:color w:val="1F497D" w:themeColor="text2"/>
                <w:sz w:val="20"/>
                <w:szCs w:val="20"/>
                <w:lang w:val="el-GR"/>
              </w:rPr>
            </w:pPr>
            <w:r>
              <w:rPr>
                <w:rFonts w:ascii="Arial" w:hAnsi="Arial" w:cs="Arial"/>
                <w:b/>
                <w:bCs/>
                <w:i/>
                <w:iCs/>
                <w:color w:val="1F497D" w:themeColor="text2"/>
                <w:sz w:val="20"/>
                <w:szCs w:val="20"/>
                <w:lang w:val="el-GR"/>
              </w:rPr>
              <w:t>Δ. ΤΕΧΝΙΚΗ ΥΠΟΣΤΗΡΙΞΗ</w:t>
            </w:r>
          </w:p>
          <w:p w:rsidR="004069EE" w:rsidRPr="00437D89" w:rsidRDefault="004069EE" w:rsidP="00FE01C4">
            <w:pPr>
              <w:ind w:left="0"/>
              <w:rPr>
                <w:rFonts w:ascii="Arial" w:hAnsi="Arial" w:cs="Arial"/>
                <w:b/>
                <w:bCs/>
                <w:i/>
                <w:iCs/>
                <w:color w:val="1F497D" w:themeColor="text2"/>
                <w:sz w:val="20"/>
                <w:szCs w:val="20"/>
                <w:lang w:val="el-GR"/>
              </w:rPr>
            </w:pPr>
            <w:r>
              <w:rPr>
                <w:rFonts w:ascii="Arial" w:hAnsi="Arial" w:cs="Arial"/>
                <w:b/>
                <w:bCs/>
                <w:i/>
                <w:iCs/>
                <w:color w:val="1F497D" w:themeColor="text2"/>
                <w:sz w:val="20"/>
                <w:szCs w:val="20"/>
                <w:lang w:val="el-GR"/>
              </w:rPr>
              <w:t>Τεχνική υποστήριξη β’ επιπέδου καθημερινά 8:00 – 4:00 μμ</w:t>
            </w:r>
          </w:p>
        </w:tc>
        <w:tc>
          <w:tcPr>
            <w:tcW w:w="1025" w:type="pct"/>
          </w:tcPr>
          <w:p w:rsidR="004069EE" w:rsidRPr="001A73D0" w:rsidRDefault="004069EE" w:rsidP="00FE01C4">
            <w:pPr>
              <w:pStyle w:val="DecimalAligned"/>
              <w:jc w:val="center"/>
              <w:rPr>
                <w:rFonts w:ascii="Arial" w:hAnsi="Arial" w:cs="Arial"/>
                <w:b/>
                <w:bCs/>
                <w:color w:val="1F497D" w:themeColor="text2"/>
                <w:sz w:val="20"/>
                <w:szCs w:val="20"/>
              </w:rPr>
            </w:pPr>
            <w:r w:rsidRPr="001A73D0">
              <w:rPr>
                <w:rFonts w:ascii="Arial" w:hAnsi="Arial" w:cs="Arial"/>
                <w:b/>
                <w:bCs/>
                <w:color w:val="1F497D" w:themeColor="text2"/>
                <w:sz w:val="20"/>
                <w:szCs w:val="20"/>
              </w:rPr>
              <w:t>1</w:t>
            </w:r>
          </w:p>
        </w:tc>
        <w:tc>
          <w:tcPr>
            <w:tcW w:w="941" w:type="pct"/>
          </w:tcPr>
          <w:p w:rsidR="004069EE" w:rsidRPr="001A73D0" w:rsidRDefault="004069EE" w:rsidP="00FE01C4">
            <w:pPr>
              <w:pStyle w:val="DecimalAligned"/>
              <w:jc w:val="right"/>
              <w:rPr>
                <w:rFonts w:ascii="Arial" w:hAnsi="Arial" w:cs="Arial"/>
                <w:b/>
                <w:bCs/>
                <w:color w:val="1F497D" w:themeColor="text2"/>
                <w:sz w:val="20"/>
                <w:szCs w:val="20"/>
              </w:rPr>
            </w:pPr>
            <w:r w:rsidRPr="001A73D0">
              <w:rPr>
                <w:rFonts w:ascii="Arial" w:hAnsi="Arial" w:cs="Arial"/>
                <w:b/>
                <w:bCs/>
                <w:color w:val="1F497D" w:themeColor="text2"/>
                <w:sz w:val="20"/>
                <w:szCs w:val="20"/>
              </w:rPr>
              <w:t>9.000,00</w:t>
            </w:r>
          </w:p>
        </w:tc>
        <w:tc>
          <w:tcPr>
            <w:tcW w:w="987" w:type="pct"/>
          </w:tcPr>
          <w:p w:rsidR="004069EE" w:rsidRPr="001A73D0" w:rsidRDefault="004069EE" w:rsidP="00FE01C4">
            <w:pPr>
              <w:pStyle w:val="DecimalAligned"/>
              <w:jc w:val="right"/>
              <w:rPr>
                <w:rFonts w:ascii="Arial" w:hAnsi="Arial" w:cs="Arial"/>
                <w:b/>
                <w:bCs/>
                <w:color w:val="1F497D" w:themeColor="text2"/>
                <w:sz w:val="20"/>
                <w:szCs w:val="20"/>
              </w:rPr>
            </w:pPr>
            <w:r w:rsidRPr="001A73D0">
              <w:rPr>
                <w:rFonts w:ascii="Arial" w:hAnsi="Arial" w:cs="Arial"/>
                <w:b/>
                <w:bCs/>
                <w:color w:val="1F497D" w:themeColor="text2"/>
                <w:sz w:val="20"/>
                <w:szCs w:val="20"/>
              </w:rPr>
              <w:t>9.000,00</w:t>
            </w:r>
          </w:p>
        </w:tc>
      </w:tr>
      <w:tr w:rsidR="004069EE" w:rsidRPr="00437D89" w:rsidTr="00FE01C4">
        <w:tc>
          <w:tcPr>
            <w:tcW w:w="4013" w:type="pct"/>
            <w:gridSpan w:val="4"/>
            <w:noWrap/>
          </w:tcPr>
          <w:p w:rsidR="004069EE" w:rsidRPr="001A73D0" w:rsidRDefault="004069EE" w:rsidP="00FE01C4">
            <w:pPr>
              <w:ind w:left="0"/>
              <w:rPr>
                <w:b/>
                <w:bCs/>
                <w:color w:val="1F497D" w:themeColor="text2"/>
                <w:sz w:val="20"/>
                <w:szCs w:val="20"/>
                <w:lang w:val="el-GR"/>
              </w:rPr>
            </w:pPr>
          </w:p>
          <w:p w:rsidR="004069EE" w:rsidRPr="001A73D0" w:rsidRDefault="004069EE" w:rsidP="00FE01C4">
            <w:pPr>
              <w:pStyle w:val="DecimalAligned"/>
              <w:jc w:val="right"/>
              <w:rPr>
                <w:rFonts w:ascii="Arial" w:hAnsi="Arial" w:cs="Arial"/>
                <w:b/>
                <w:bCs/>
                <w:color w:val="1F497D" w:themeColor="text2"/>
                <w:sz w:val="20"/>
                <w:szCs w:val="20"/>
              </w:rPr>
            </w:pPr>
            <w:r w:rsidRPr="001A73D0">
              <w:rPr>
                <w:rFonts w:ascii="Arial" w:hAnsi="Arial" w:cs="Arial"/>
                <w:b/>
                <w:bCs/>
                <w:color w:val="1F497D" w:themeColor="text2"/>
                <w:sz w:val="20"/>
                <w:szCs w:val="20"/>
              </w:rPr>
              <w:t>ΣΥΝΟΛΟ</w:t>
            </w:r>
          </w:p>
        </w:tc>
        <w:tc>
          <w:tcPr>
            <w:tcW w:w="987" w:type="pct"/>
          </w:tcPr>
          <w:p w:rsidR="004069EE" w:rsidRPr="001A73D0" w:rsidRDefault="004069EE" w:rsidP="00FE01C4">
            <w:pPr>
              <w:pStyle w:val="DecimalAligned"/>
              <w:jc w:val="right"/>
              <w:rPr>
                <w:rFonts w:ascii="Arial" w:hAnsi="Arial" w:cs="Arial"/>
                <w:b/>
                <w:bCs/>
                <w:color w:val="1F497D" w:themeColor="text2"/>
                <w:sz w:val="20"/>
                <w:szCs w:val="20"/>
              </w:rPr>
            </w:pPr>
            <w:r w:rsidRPr="001A73D0">
              <w:rPr>
                <w:rFonts w:ascii="Arial" w:hAnsi="Arial" w:cs="Arial"/>
                <w:b/>
                <w:bCs/>
                <w:color w:val="1F497D" w:themeColor="text2"/>
                <w:sz w:val="20"/>
                <w:szCs w:val="20"/>
              </w:rPr>
              <w:t>60.0000,00</w:t>
            </w:r>
          </w:p>
        </w:tc>
      </w:tr>
      <w:tr w:rsidR="004069EE" w:rsidRPr="00437D89" w:rsidTr="00FE01C4">
        <w:tc>
          <w:tcPr>
            <w:tcW w:w="4013" w:type="pct"/>
            <w:gridSpan w:val="4"/>
            <w:noWrap/>
          </w:tcPr>
          <w:p w:rsidR="004069EE" w:rsidRPr="001A73D0" w:rsidRDefault="004069EE" w:rsidP="00FE01C4">
            <w:pPr>
              <w:ind w:left="0"/>
              <w:jc w:val="right"/>
              <w:rPr>
                <w:rFonts w:ascii="Arial" w:hAnsi="Arial" w:cs="Arial"/>
                <w:b/>
                <w:bCs/>
                <w:color w:val="1F497D" w:themeColor="text2"/>
                <w:sz w:val="20"/>
                <w:szCs w:val="20"/>
                <w:lang w:val="el-GR"/>
              </w:rPr>
            </w:pPr>
            <w:r w:rsidRPr="001A73D0">
              <w:rPr>
                <w:rFonts w:ascii="Arial" w:hAnsi="Arial" w:cs="Arial"/>
                <w:b/>
                <w:bCs/>
                <w:color w:val="1F497D" w:themeColor="text2"/>
                <w:sz w:val="20"/>
                <w:szCs w:val="20"/>
                <w:lang w:val="el-GR"/>
              </w:rPr>
              <w:t>ΦΠΑ 24%</w:t>
            </w:r>
          </w:p>
        </w:tc>
        <w:tc>
          <w:tcPr>
            <w:tcW w:w="987" w:type="pct"/>
          </w:tcPr>
          <w:p w:rsidR="004069EE" w:rsidRPr="001A73D0" w:rsidRDefault="004069EE" w:rsidP="00FE01C4">
            <w:pPr>
              <w:pStyle w:val="DecimalAligned"/>
              <w:jc w:val="right"/>
              <w:rPr>
                <w:rFonts w:ascii="Arial" w:hAnsi="Arial" w:cs="Arial"/>
                <w:b/>
                <w:bCs/>
                <w:color w:val="1F497D" w:themeColor="text2"/>
                <w:sz w:val="20"/>
                <w:szCs w:val="20"/>
              </w:rPr>
            </w:pPr>
            <w:r w:rsidRPr="001A73D0">
              <w:rPr>
                <w:rFonts w:ascii="Arial" w:hAnsi="Arial" w:cs="Arial"/>
                <w:b/>
                <w:bCs/>
                <w:color w:val="1F497D" w:themeColor="text2"/>
                <w:sz w:val="20"/>
                <w:szCs w:val="20"/>
              </w:rPr>
              <w:t>14.400,00</w:t>
            </w:r>
          </w:p>
        </w:tc>
      </w:tr>
      <w:tr w:rsidR="004069EE" w:rsidRPr="00437D89" w:rsidTr="00FE01C4">
        <w:trPr>
          <w:cnfStyle w:val="010000000000"/>
        </w:trPr>
        <w:tc>
          <w:tcPr>
            <w:tcW w:w="4013" w:type="pct"/>
            <w:gridSpan w:val="4"/>
            <w:noWrap/>
          </w:tcPr>
          <w:p w:rsidR="004069EE" w:rsidRPr="001A73D0" w:rsidRDefault="004069EE" w:rsidP="00FE01C4">
            <w:pPr>
              <w:ind w:left="0"/>
              <w:jc w:val="right"/>
              <w:rPr>
                <w:rFonts w:ascii="Arial" w:hAnsi="Arial" w:cs="Arial"/>
                <w:sz w:val="20"/>
                <w:szCs w:val="20"/>
                <w:lang w:val="el-GR"/>
              </w:rPr>
            </w:pPr>
            <w:r w:rsidRPr="001A73D0">
              <w:rPr>
                <w:rFonts w:ascii="Arial" w:hAnsi="Arial" w:cs="Arial"/>
                <w:sz w:val="20"/>
                <w:szCs w:val="20"/>
                <w:lang w:val="el-GR"/>
              </w:rPr>
              <w:t>ΤΕΛΙΚΗ ΤΙΜΗ ΜΕ ΦΠΑ</w:t>
            </w:r>
          </w:p>
        </w:tc>
        <w:tc>
          <w:tcPr>
            <w:tcW w:w="987" w:type="pct"/>
          </w:tcPr>
          <w:p w:rsidR="004069EE" w:rsidRPr="001A73D0" w:rsidRDefault="004069EE" w:rsidP="00FE01C4">
            <w:pPr>
              <w:pStyle w:val="DecimalAligned"/>
              <w:jc w:val="right"/>
              <w:rPr>
                <w:rFonts w:ascii="Arial" w:hAnsi="Arial" w:cs="Arial"/>
                <w:sz w:val="20"/>
                <w:szCs w:val="20"/>
              </w:rPr>
            </w:pPr>
            <w:r w:rsidRPr="001A73D0">
              <w:rPr>
                <w:rFonts w:ascii="Arial" w:hAnsi="Arial" w:cs="Arial"/>
                <w:sz w:val="20"/>
                <w:szCs w:val="20"/>
              </w:rPr>
              <w:t>74.400,00</w:t>
            </w:r>
          </w:p>
        </w:tc>
      </w:tr>
    </w:tbl>
    <w:p w:rsidR="004069EE" w:rsidRDefault="004069EE" w:rsidP="004069EE">
      <w:pPr>
        <w:jc w:val="both"/>
        <w:rPr>
          <w:rFonts w:ascii="Times New Roman" w:hAnsi="Times New Roman"/>
        </w:rPr>
      </w:pPr>
    </w:p>
    <w:p w:rsidR="006F652E" w:rsidRPr="006F652E" w:rsidRDefault="006F652E" w:rsidP="006F652E">
      <w:pPr>
        <w:autoSpaceDE w:val="0"/>
        <w:autoSpaceDN w:val="0"/>
        <w:adjustRightInd w:val="0"/>
        <w:spacing w:after="0" w:line="240" w:lineRule="auto"/>
        <w:jc w:val="center"/>
        <w:rPr>
          <w:rFonts w:ascii="ComicSansMS,Bold" w:hAnsi="ComicSansMS,Bold" w:cs="ComicSansMS,Bold"/>
          <w:b/>
          <w:bCs/>
          <w:u w:val="single"/>
        </w:rPr>
      </w:pPr>
      <w:r w:rsidRPr="006F652E">
        <w:rPr>
          <w:rFonts w:ascii="ComicSansMS,Bold" w:hAnsi="ComicSansMS,Bold" w:cs="ComicSansMS,Bold"/>
          <w:b/>
          <w:bCs/>
          <w:u w:val="single"/>
        </w:rPr>
        <w:t>ΕΙΔΙΚΟΙ ΟΡΟΙ</w:t>
      </w:r>
    </w:p>
    <w:p w:rsidR="006F652E" w:rsidRPr="006F652E" w:rsidRDefault="006F652E" w:rsidP="006F652E">
      <w:pPr>
        <w:autoSpaceDE w:val="0"/>
        <w:autoSpaceDN w:val="0"/>
        <w:adjustRightInd w:val="0"/>
        <w:spacing w:after="0" w:line="240" w:lineRule="auto"/>
        <w:rPr>
          <w:rFonts w:cstheme="minorHAnsi"/>
        </w:rPr>
      </w:pPr>
      <w:r w:rsidRPr="006F652E">
        <w:rPr>
          <w:rFonts w:cstheme="minorHAnsi"/>
        </w:rPr>
        <w:t>1. Το έργο μπορεί να υλοποιηθεί από εταιρίες πληροφορικής με εμπειρία στην</w:t>
      </w:r>
    </w:p>
    <w:p w:rsidR="006F652E" w:rsidRPr="006F652E" w:rsidRDefault="006F652E" w:rsidP="006F652E">
      <w:pPr>
        <w:autoSpaceDE w:val="0"/>
        <w:autoSpaceDN w:val="0"/>
        <w:adjustRightInd w:val="0"/>
        <w:spacing w:after="0" w:line="240" w:lineRule="auto"/>
        <w:rPr>
          <w:rFonts w:cstheme="minorHAnsi"/>
        </w:rPr>
      </w:pPr>
      <w:r w:rsidRPr="006F652E">
        <w:rPr>
          <w:rFonts w:cstheme="minorHAnsi"/>
        </w:rPr>
        <w:t>υλοποίηση έργων ψηφιακής υγείας.</w:t>
      </w:r>
    </w:p>
    <w:p w:rsidR="006F652E" w:rsidRPr="006F652E" w:rsidRDefault="006F652E" w:rsidP="006F652E">
      <w:pPr>
        <w:autoSpaceDE w:val="0"/>
        <w:autoSpaceDN w:val="0"/>
        <w:adjustRightInd w:val="0"/>
        <w:spacing w:after="0" w:line="240" w:lineRule="auto"/>
        <w:rPr>
          <w:rFonts w:cstheme="minorHAnsi"/>
        </w:rPr>
      </w:pPr>
      <w:r w:rsidRPr="006F652E">
        <w:rPr>
          <w:rFonts w:cstheme="minorHAnsi"/>
        </w:rPr>
        <w:t>2. Απαιτείται η πρότερη εμπειρία που αποδεικνύεται από λίστα έργων,</w:t>
      </w:r>
    </w:p>
    <w:p w:rsidR="006F652E" w:rsidRPr="006F652E" w:rsidRDefault="006F652E" w:rsidP="006F652E">
      <w:pPr>
        <w:autoSpaceDE w:val="0"/>
        <w:autoSpaceDN w:val="0"/>
        <w:adjustRightInd w:val="0"/>
        <w:spacing w:after="0" w:line="240" w:lineRule="auto"/>
        <w:rPr>
          <w:rFonts w:cstheme="minorHAnsi"/>
        </w:rPr>
      </w:pPr>
      <w:r w:rsidRPr="006F652E">
        <w:rPr>
          <w:rFonts w:cstheme="minorHAnsi"/>
        </w:rPr>
        <w:t>συμβάσεις, τιμολόγια, για τον ιδιωτικό τομέα ή/και πρωτόκολλα / βεβαιώσεις</w:t>
      </w:r>
    </w:p>
    <w:p w:rsidR="006F652E" w:rsidRPr="006F652E" w:rsidRDefault="006F652E" w:rsidP="006F652E">
      <w:pPr>
        <w:autoSpaceDE w:val="0"/>
        <w:autoSpaceDN w:val="0"/>
        <w:adjustRightInd w:val="0"/>
        <w:spacing w:after="0" w:line="240" w:lineRule="auto"/>
        <w:rPr>
          <w:rFonts w:cstheme="minorHAnsi"/>
        </w:rPr>
      </w:pPr>
      <w:r w:rsidRPr="006F652E">
        <w:rPr>
          <w:rFonts w:cstheme="minorHAnsi"/>
        </w:rPr>
        <w:t>παραλαβής για τον δημόσιο τομέα.</w:t>
      </w:r>
    </w:p>
    <w:p w:rsidR="006F652E" w:rsidRPr="006F652E" w:rsidRDefault="006F652E" w:rsidP="006F652E">
      <w:pPr>
        <w:autoSpaceDE w:val="0"/>
        <w:autoSpaceDN w:val="0"/>
        <w:adjustRightInd w:val="0"/>
        <w:spacing w:after="0" w:line="240" w:lineRule="auto"/>
        <w:rPr>
          <w:rFonts w:cstheme="minorHAnsi"/>
        </w:rPr>
      </w:pPr>
      <w:r w:rsidRPr="006F652E">
        <w:rPr>
          <w:rFonts w:cstheme="minorHAnsi"/>
        </w:rPr>
        <w:t>3. Χρόνος παραλαβής ορίζεται 8 μήνες από την υπογραφή της σύμβασης για τη</w:t>
      </w:r>
    </w:p>
    <w:p w:rsidR="006F652E" w:rsidRPr="006F652E" w:rsidRDefault="006F652E" w:rsidP="006F652E">
      <w:pPr>
        <w:autoSpaceDE w:val="0"/>
        <w:autoSpaceDN w:val="0"/>
        <w:adjustRightInd w:val="0"/>
        <w:spacing w:after="0" w:line="240" w:lineRule="auto"/>
        <w:rPr>
          <w:rFonts w:cstheme="minorHAnsi"/>
        </w:rPr>
      </w:pPr>
      <w:r w:rsidRPr="006F652E">
        <w:rPr>
          <w:rFonts w:cstheme="minorHAnsi"/>
        </w:rPr>
        <w:t>λειτουργική πλατφόρμα.</w:t>
      </w:r>
    </w:p>
    <w:p w:rsidR="006F652E" w:rsidRPr="006F652E" w:rsidRDefault="006F652E" w:rsidP="006F652E">
      <w:pPr>
        <w:autoSpaceDE w:val="0"/>
        <w:autoSpaceDN w:val="0"/>
        <w:adjustRightInd w:val="0"/>
        <w:spacing w:after="0" w:line="240" w:lineRule="auto"/>
        <w:rPr>
          <w:rFonts w:cstheme="minorHAnsi"/>
        </w:rPr>
      </w:pPr>
      <w:r w:rsidRPr="006F652E">
        <w:rPr>
          <w:rFonts w:cstheme="minorHAnsi"/>
        </w:rPr>
        <w:t>4. Ο υποψήφιος Ανάδοχος θα πρέπει να περιγράψει στην προσφορά του τις</w:t>
      </w:r>
    </w:p>
    <w:p w:rsidR="006F652E" w:rsidRPr="006F652E" w:rsidRDefault="006F652E" w:rsidP="006F652E">
      <w:pPr>
        <w:autoSpaceDE w:val="0"/>
        <w:autoSpaceDN w:val="0"/>
        <w:adjustRightInd w:val="0"/>
        <w:spacing w:after="0" w:line="240" w:lineRule="auto"/>
        <w:rPr>
          <w:rFonts w:cstheme="minorHAnsi"/>
        </w:rPr>
      </w:pPr>
      <w:r w:rsidRPr="006F652E">
        <w:rPr>
          <w:rFonts w:cstheme="minorHAnsi"/>
        </w:rPr>
        <w:lastRenderedPageBreak/>
        <w:t>ενέργειες για τη διασφάλιση της προστασίας των δεδομένων και να</w:t>
      </w:r>
    </w:p>
    <w:p w:rsidR="006F652E" w:rsidRPr="006F652E" w:rsidRDefault="006F652E" w:rsidP="006F652E">
      <w:pPr>
        <w:autoSpaceDE w:val="0"/>
        <w:autoSpaceDN w:val="0"/>
        <w:adjustRightInd w:val="0"/>
        <w:spacing w:after="0" w:line="240" w:lineRule="auto"/>
        <w:rPr>
          <w:rFonts w:cstheme="minorHAnsi"/>
        </w:rPr>
      </w:pPr>
      <w:r w:rsidRPr="006F652E">
        <w:rPr>
          <w:rFonts w:cstheme="minorHAnsi"/>
        </w:rPr>
        <w:t>τεκμηριώσει τη συνάφεια του συστήματος με τις απαιτήσεις του Κανονισμού.</w:t>
      </w:r>
    </w:p>
    <w:p w:rsidR="006F652E" w:rsidRPr="006F652E" w:rsidRDefault="006F652E" w:rsidP="006F652E">
      <w:pPr>
        <w:autoSpaceDE w:val="0"/>
        <w:autoSpaceDN w:val="0"/>
        <w:adjustRightInd w:val="0"/>
        <w:spacing w:after="0" w:line="240" w:lineRule="auto"/>
        <w:rPr>
          <w:rFonts w:cstheme="minorHAnsi"/>
        </w:rPr>
      </w:pPr>
      <w:r w:rsidRPr="006F652E">
        <w:rPr>
          <w:rFonts w:cstheme="minorHAnsi"/>
        </w:rPr>
        <w:t>Επιπλέον ο Ανάδοχος θα πρέπει να διαθέτει DPIA για το προσφερόμενο</w:t>
      </w:r>
    </w:p>
    <w:p w:rsidR="006F652E" w:rsidRPr="006F652E" w:rsidRDefault="006F652E" w:rsidP="006F652E">
      <w:pPr>
        <w:autoSpaceDE w:val="0"/>
        <w:autoSpaceDN w:val="0"/>
        <w:adjustRightInd w:val="0"/>
        <w:spacing w:after="0" w:line="240" w:lineRule="auto"/>
        <w:rPr>
          <w:rFonts w:cstheme="minorHAnsi"/>
        </w:rPr>
      </w:pPr>
      <w:r w:rsidRPr="006F652E">
        <w:rPr>
          <w:rFonts w:cstheme="minorHAnsi"/>
        </w:rPr>
        <w:t>σύστημα κι επιπροσθέτως να εκπονήσει μελέτη εκτίμησης αντίκτυπου</w:t>
      </w:r>
    </w:p>
    <w:p w:rsidR="006F652E" w:rsidRDefault="006F652E" w:rsidP="006F652E">
      <w:pPr>
        <w:autoSpaceDE w:val="0"/>
        <w:autoSpaceDN w:val="0"/>
        <w:adjustRightInd w:val="0"/>
        <w:spacing w:after="0" w:line="240" w:lineRule="auto"/>
        <w:rPr>
          <w:rFonts w:cstheme="minorHAnsi"/>
        </w:rPr>
      </w:pPr>
      <w:r w:rsidRPr="006F652E">
        <w:rPr>
          <w:rFonts w:cstheme="minorHAnsi"/>
        </w:rPr>
        <w:t>(</w:t>
      </w:r>
      <w:proofErr w:type="spellStart"/>
      <w:r w:rsidRPr="006F652E">
        <w:rPr>
          <w:rFonts w:cstheme="minorHAnsi"/>
        </w:rPr>
        <w:t>Privacy</w:t>
      </w:r>
      <w:proofErr w:type="spellEnd"/>
      <w:r w:rsidRPr="006F652E">
        <w:rPr>
          <w:rFonts w:cstheme="minorHAnsi"/>
        </w:rPr>
        <w:t xml:space="preserve"> </w:t>
      </w:r>
      <w:proofErr w:type="spellStart"/>
      <w:r w:rsidRPr="006F652E">
        <w:rPr>
          <w:rFonts w:cstheme="minorHAnsi"/>
        </w:rPr>
        <w:t>Impact</w:t>
      </w:r>
      <w:proofErr w:type="spellEnd"/>
      <w:r w:rsidRPr="006F652E">
        <w:rPr>
          <w:rFonts w:cstheme="minorHAnsi"/>
        </w:rPr>
        <w:t xml:space="preserve"> </w:t>
      </w:r>
      <w:proofErr w:type="spellStart"/>
      <w:r w:rsidRPr="006F652E">
        <w:rPr>
          <w:rFonts w:cstheme="minorHAnsi"/>
        </w:rPr>
        <w:t>Assessment</w:t>
      </w:r>
      <w:proofErr w:type="spellEnd"/>
      <w:r w:rsidRPr="006F652E">
        <w:rPr>
          <w:rFonts w:cstheme="minorHAnsi"/>
        </w:rPr>
        <w:t>).</w:t>
      </w:r>
    </w:p>
    <w:p w:rsidR="006F652E" w:rsidRPr="006F652E" w:rsidRDefault="006F652E" w:rsidP="006F652E">
      <w:pPr>
        <w:autoSpaceDE w:val="0"/>
        <w:autoSpaceDN w:val="0"/>
        <w:adjustRightInd w:val="0"/>
        <w:spacing w:after="0" w:line="240" w:lineRule="auto"/>
        <w:rPr>
          <w:rFonts w:cstheme="minorHAnsi"/>
        </w:rPr>
      </w:pPr>
    </w:p>
    <w:p w:rsidR="006F652E" w:rsidRPr="0080079A" w:rsidRDefault="006F652E" w:rsidP="006F652E">
      <w:pPr>
        <w:autoSpaceDE w:val="0"/>
        <w:autoSpaceDN w:val="0"/>
        <w:adjustRightInd w:val="0"/>
        <w:spacing w:after="0" w:line="240" w:lineRule="auto"/>
        <w:jc w:val="center"/>
        <w:rPr>
          <w:rFonts w:cstheme="minorHAnsi"/>
          <w:sz w:val="24"/>
          <w:szCs w:val="24"/>
        </w:rPr>
      </w:pPr>
      <w:r w:rsidRPr="0080079A">
        <w:rPr>
          <w:rFonts w:cstheme="minorHAnsi"/>
          <w:sz w:val="24"/>
          <w:szCs w:val="24"/>
        </w:rPr>
        <w:t>Ο Επιστημονικά υπεύθυνος</w:t>
      </w:r>
    </w:p>
    <w:p w:rsidR="009750FF" w:rsidRPr="0080079A" w:rsidRDefault="006F652E" w:rsidP="006F652E">
      <w:pPr>
        <w:spacing w:after="0"/>
        <w:jc w:val="center"/>
        <w:rPr>
          <w:rFonts w:cstheme="minorHAnsi"/>
          <w:sz w:val="24"/>
          <w:szCs w:val="24"/>
        </w:rPr>
      </w:pPr>
      <w:r w:rsidRPr="0080079A">
        <w:rPr>
          <w:rFonts w:cstheme="minorHAnsi"/>
          <w:sz w:val="24"/>
          <w:szCs w:val="24"/>
        </w:rPr>
        <w:t>Αλεξιάδης Αργύρης</w:t>
      </w:r>
    </w:p>
    <w:p w:rsidR="009750FF" w:rsidRDefault="009750FF" w:rsidP="009750FF">
      <w:pPr>
        <w:spacing w:after="0"/>
      </w:pPr>
    </w:p>
    <w:p w:rsidR="002E6225" w:rsidRDefault="002E6225"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80079A" w:rsidRDefault="0080079A" w:rsidP="00155D18">
      <w:pPr>
        <w:pStyle w:val="a5"/>
        <w:spacing w:after="0"/>
      </w:pPr>
    </w:p>
    <w:p w:rsidR="00CB3144" w:rsidRDefault="00CB3144" w:rsidP="00ED2AD6">
      <w:pPr>
        <w:pStyle w:val="a5"/>
        <w:spacing w:after="0"/>
        <w:jc w:val="center"/>
        <w:rPr>
          <w:b/>
          <w:u w:val="single"/>
        </w:rPr>
      </w:pPr>
    </w:p>
    <w:p w:rsidR="00ED2AD6" w:rsidRPr="00ED2AD6" w:rsidRDefault="00A22B63" w:rsidP="00ED2AD6">
      <w:pPr>
        <w:pStyle w:val="a5"/>
        <w:spacing w:after="0"/>
        <w:jc w:val="center"/>
        <w:rPr>
          <w:b/>
          <w:u w:val="single"/>
        </w:rPr>
      </w:pPr>
      <w:r>
        <w:rPr>
          <w:b/>
          <w:u w:val="single"/>
        </w:rPr>
        <w:lastRenderedPageBreak/>
        <w:t>ΠΑΡΑΡΤΗΜΑ  Β</w:t>
      </w:r>
      <w:r w:rsidR="00ED2AD6" w:rsidRPr="00ED2AD6">
        <w:rPr>
          <w:b/>
          <w:u w:val="single"/>
        </w:rPr>
        <w:t>΄</w:t>
      </w:r>
    </w:p>
    <w:p w:rsidR="00ED2AD6" w:rsidRPr="00ED2AD6" w:rsidRDefault="00ED2AD6" w:rsidP="00ED2AD6">
      <w:pPr>
        <w:pStyle w:val="a5"/>
        <w:spacing w:after="0"/>
        <w:jc w:val="center"/>
        <w:rPr>
          <w:b/>
          <w:u w:val="single"/>
        </w:rPr>
      </w:pPr>
      <w:r>
        <w:rPr>
          <w:b/>
          <w:u w:val="single"/>
        </w:rPr>
        <w:t>ΠΙΝΑΚΑΣ ΣΥΜΜΟΡΦΩΣΗΣ</w:t>
      </w:r>
    </w:p>
    <w:p w:rsidR="00E25C40" w:rsidRDefault="00ED2AD6" w:rsidP="00ED2AD6">
      <w:pPr>
        <w:pStyle w:val="1"/>
        <w:spacing w:before="240" w:line="360" w:lineRule="auto"/>
        <w:jc w:val="both"/>
      </w:pPr>
      <w:r>
        <w:t>1.</w:t>
      </w:r>
      <w:r w:rsidR="00E25C40">
        <w:t xml:space="preserve">Εξοπλισμός </w:t>
      </w:r>
    </w:p>
    <w:p w:rsidR="00E25C40" w:rsidRPr="009F4939" w:rsidRDefault="00E25C40" w:rsidP="00E25C40">
      <w:pPr>
        <w:pStyle w:val="1"/>
        <w:spacing w:before="240" w:line="360" w:lineRule="auto"/>
        <w:jc w:val="both"/>
      </w:pPr>
      <w:r>
        <w:t>1.1 Φορητοί υπολογιστές</w:t>
      </w:r>
    </w:p>
    <w:tbl>
      <w:tblPr>
        <w:tblW w:w="8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1729"/>
        <w:gridCol w:w="1729"/>
        <w:gridCol w:w="1729"/>
      </w:tblGrid>
      <w:tr w:rsidR="00E25C40" w:rsidRPr="009103E4" w:rsidTr="005B5A01">
        <w:trPr>
          <w:tblHeader/>
        </w:trPr>
        <w:tc>
          <w:tcPr>
            <w:tcW w:w="3261" w:type="dxa"/>
            <w:shd w:val="pct15" w:color="auto" w:fill="FFFFFF"/>
            <w:vAlign w:val="center"/>
          </w:tcPr>
          <w:p w:rsidR="00E25C40" w:rsidRPr="009103E4" w:rsidRDefault="00E25C40" w:rsidP="005B5A01">
            <w:pPr>
              <w:spacing w:before="100" w:beforeAutospacing="1" w:after="100" w:afterAutospacing="1" w:line="240" w:lineRule="auto"/>
              <w:jc w:val="center"/>
              <w:rPr>
                <w:rFonts w:cstheme="minorHAnsi"/>
                <w:szCs w:val="20"/>
              </w:rPr>
            </w:pPr>
            <w:r w:rsidRPr="009103E4">
              <w:rPr>
                <w:rFonts w:cstheme="minorHAnsi"/>
                <w:szCs w:val="20"/>
              </w:rPr>
              <w:t>ΠΡΟΔΙΑΓΡΑΦΗ</w:t>
            </w:r>
          </w:p>
        </w:tc>
        <w:tc>
          <w:tcPr>
            <w:tcW w:w="1729" w:type="dxa"/>
            <w:shd w:val="pct15" w:color="auto" w:fill="FFFFFF"/>
            <w:vAlign w:val="center"/>
          </w:tcPr>
          <w:p w:rsidR="00E25C40" w:rsidRPr="009103E4" w:rsidRDefault="00E25C40" w:rsidP="005B5A01">
            <w:pPr>
              <w:spacing w:before="100" w:beforeAutospacing="1" w:after="100" w:afterAutospacing="1" w:line="240" w:lineRule="auto"/>
              <w:jc w:val="center"/>
              <w:rPr>
                <w:rFonts w:cstheme="minorHAnsi"/>
                <w:szCs w:val="20"/>
              </w:rPr>
            </w:pPr>
            <w:r w:rsidRPr="009103E4">
              <w:rPr>
                <w:rFonts w:cstheme="minorHAnsi"/>
                <w:szCs w:val="20"/>
              </w:rPr>
              <w:t>ΑΠΑΙΤΗΣΗ</w:t>
            </w:r>
          </w:p>
        </w:tc>
        <w:tc>
          <w:tcPr>
            <w:tcW w:w="1729" w:type="dxa"/>
            <w:shd w:val="pct15" w:color="auto" w:fill="FFFFFF"/>
          </w:tcPr>
          <w:p w:rsidR="00E25C40" w:rsidRPr="00AA4645" w:rsidRDefault="00E25C40" w:rsidP="005B5A01">
            <w:pPr>
              <w:spacing w:before="100" w:beforeAutospacing="1" w:after="100" w:afterAutospacing="1" w:line="240" w:lineRule="auto"/>
              <w:jc w:val="both"/>
              <w:rPr>
                <w:rFonts w:cstheme="minorHAnsi"/>
                <w:szCs w:val="20"/>
              </w:rPr>
            </w:pPr>
            <w:r>
              <w:rPr>
                <w:rFonts w:cstheme="minorHAnsi"/>
                <w:szCs w:val="20"/>
              </w:rPr>
              <w:t xml:space="preserve"> ΑΠΑΝΤΗΣΗ</w:t>
            </w:r>
          </w:p>
        </w:tc>
        <w:tc>
          <w:tcPr>
            <w:tcW w:w="1729" w:type="dxa"/>
            <w:shd w:val="pct15" w:color="auto" w:fill="FFFFFF"/>
          </w:tcPr>
          <w:p w:rsidR="00E25C40" w:rsidRPr="00AA4645" w:rsidRDefault="00E25C40" w:rsidP="005B5A01">
            <w:pPr>
              <w:spacing w:before="100" w:beforeAutospacing="1" w:after="100" w:afterAutospacing="1" w:line="240" w:lineRule="auto"/>
              <w:jc w:val="both"/>
              <w:rPr>
                <w:rFonts w:cstheme="minorHAnsi"/>
                <w:szCs w:val="20"/>
              </w:rPr>
            </w:pPr>
            <w:r>
              <w:rPr>
                <w:rFonts w:cstheme="minorHAnsi"/>
                <w:szCs w:val="20"/>
              </w:rPr>
              <w:t>ΠΑΡΑΠΟΜΠΗ</w:t>
            </w:r>
          </w:p>
        </w:tc>
      </w:tr>
      <w:tr w:rsidR="00E25C40" w:rsidRPr="009103E4" w:rsidTr="005B5A01">
        <w:tc>
          <w:tcPr>
            <w:tcW w:w="3261" w:type="dxa"/>
          </w:tcPr>
          <w:p w:rsidR="00E25C40" w:rsidRPr="005563AA" w:rsidRDefault="00E25C40" w:rsidP="005B5A01">
            <w:pPr>
              <w:spacing w:before="100" w:beforeAutospacing="1" w:after="100" w:afterAutospacing="1" w:line="240" w:lineRule="auto"/>
              <w:rPr>
                <w:rFonts w:cstheme="minorHAnsi"/>
                <w:szCs w:val="20"/>
              </w:rPr>
            </w:pPr>
            <w:r w:rsidRPr="005563AA">
              <w:rPr>
                <w:rFonts w:cstheme="minorHAnsi"/>
                <w:szCs w:val="20"/>
              </w:rPr>
              <w:t>Ποσότητα</w:t>
            </w:r>
          </w:p>
        </w:tc>
        <w:tc>
          <w:tcPr>
            <w:tcW w:w="1729" w:type="dxa"/>
          </w:tcPr>
          <w:p w:rsidR="00E25C40" w:rsidRPr="009103E4" w:rsidRDefault="00E25C40" w:rsidP="005B5A01">
            <w:pPr>
              <w:spacing w:before="100" w:beforeAutospacing="1" w:after="100" w:afterAutospacing="1" w:line="240" w:lineRule="auto"/>
              <w:jc w:val="center"/>
              <w:rPr>
                <w:rFonts w:cstheme="minorHAnsi"/>
                <w:szCs w:val="20"/>
              </w:rPr>
            </w:pPr>
            <w:r>
              <w:rPr>
                <w:rFonts w:cstheme="minorHAnsi"/>
                <w:szCs w:val="20"/>
              </w:rPr>
              <w:t>4</w:t>
            </w:r>
          </w:p>
        </w:tc>
        <w:tc>
          <w:tcPr>
            <w:tcW w:w="1729" w:type="dxa"/>
          </w:tcPr>
          <w:p w:rsidR="00E25C40" w:rsidRDefault="00E25C40" w:rsidP="005B5A01">
            <w:pPr>
              <w:spacing w:before="100" w:beforeAutospacing="1" w:after="100" w:afterAutospacing="1" w:line="240" w:lineRule="auto"/>
              <w:jc w:val="center"/>
              <w:rPr>
                <w:rFonts w:cstheme="minorHAnsi"/>
                <w:szCs w:val="20"/>
              </w:rPr>
            </w:pPr>
          </w:p>
        </w:tc>
        <w:tc>
          <w:tcPr>
            <w:tcW w:w="1729" w:type="dxa"/>
          </w:tcPr>
          <w:p w:rsidR="00E25C40" w:rsidRDefault="00E25C40" w:rsidP="005B5A01">
            <w:pPr>
              <w:spacing w:before="100" w:beforeAutospacing="1" w:after="100" w:afterAutospacing="1" w:line="240" w:lineRule="auto"/>
              <w:jc w:val="center"/>
              <w:rPr>
                <w:rFonts w:cstheme="minorHAnsi"/>
                <w:szCs w:val="20"/>
              </w:rPr>
            </w:pPr>
          </w:p>
        </w:tc>
      </w:tr>
      <w:tr w:rsidR="00E25C40" w:rsidRPr="009103E4" w:rsidTr="005B5A01">
        <w:tc>
          <w:tcPr>
            <w:tcW w:w="3261" w:type="dxa"/>
          </w:tcPr>
          <w:p w:rsidR="00E25C40" w:rsidRPr="005563AA" w:rsidRDefault="00E25C40" w:rsidP="005B5A01">
            <w:pPr>
              <w:spacing w:after="100" w:afterAutospacing="1" w:line="240" w:lineRule="auto"/>
              <w:rPr>
                <w:rFonts w:cstheme="minorHAnsi"/>
                <w:szCs w:val="20"/>
              </w:rPr>
            </w:pPr>
            <w:r w:rsidRPr="00AE1785">
              <w:rPr>
                <w:rFonts w:cstheme="minorHAnsi"/>
                <w:szCs w:val="20"/>
              </w:rPr>
              <w:t>Κατασκευαστής / Μοντέλο</w:t>
            </w:r>
          </w:p>
        </w:tc>
        <w:tc>
          <w:tcPr>
            <w:tcW w:w="1729" w:type="dxa"/>
          </w:tcPr>
          <w:p w:rsidR="00E25C40" w:rsidRDefault="00E25C40" w:rsidP="005B5A01">
            <w:pPr>
              <w:spacing w:after="100" w:afterAutospacing="1" w:line="240" w:lineRule="auto"/>
              <w:jc w:val="center"/>
              <w:rPr>
                <w:rFonts w:cstheme="minorHAnsi"/>
                <w:szCs w:val="20"/>
              </w:rPr>
            </w:pPr>
            <w:r>
              <w:rPr>
                <w:rFonts w:cstheme="minorHAnsi"/>
                <w:szCs w:val="20"/>
              </w:rPr>
              <w:t>ΝΑΙ</w:t>
            </w:r>
          </w:p>
          <w:p w:rsidR="00E25C40" w:rsidRDefault="00E25C40" w:rsidP="005B5A01">
            <w:pPr>
              <w:spacing w:after="100" w:afterAutospacing="1" w:line="240" w:lineRule="auto"/>
              <w:jc w:val="center"/>
              <w:rPr>
                <w:rFonts w:cstheme="minorHAnsi"/>
                <w:szCs w:val="20"/>
              </w:rPr>
            </w:pPr>
            <w:r>
              <w:rPr>
                <w:rFonts w:cstheme="minorHAnsi"/>
                <w:szCs w:val="20"/>
              </w:rPr>
              <w:t>Να αναφερθεί</w:t>
            </w:r>
          </w:p>
        </w:tc>
        <w:tc>
          <w:tcPr>
            <w:tcW w:w="1729" w:type="dxa"/>
          </w:tcPr>
          <w:p w:rsidR="00E25C40" w:rsidRDefault="00E25C40" w:rsidP="005B5A01">
            <w:pPr>
              <w:spacing w:after="100" w:afterAutospacing="1" w:line="240" w:lineRule="auto"/>
              <w:jc w:val="center"/>
              <w:rPr>
                <w:rFonts w:cstheme="minorHAnsi"/>
                <w:szCs w:val="20"/>
              </w:rPr>
            </w:pPr>
          </w:p>
        </w:tc>
        <w:tc>
          <w:tcPr>
            <w:tcW w:w="1729" w:type="dxa"/>
          </w:tcPr>
          <w:p w:rsidR="00E25C40" w:rsidRDefault="00E25C40" w:rsidP="005B5A01">
            <w:pPr>
              <w:spacing w:after="100" w:afterAutospacing="1" w:line="240" w:lineRule="auto"/>
              <w:jc w:val="center"/>
              <w:rPr>
                <w:rFonts w:cstheme="minorHAnsi"/>
                <w:szCs w:val="20"/>
              </w:rPr>
            </w:pPr>
          </w:p>
        </w:tc>
      </w:tr>
      <w:tr w:rsidR="00E25C40" w:rsidRPr="005563AA" w:rsidTr="005B5A01">
        <w:tc>
          <w:tcPr>
            <w:tcW w:w="3261" w:type="dxa"/>
            <w:tcBorders>
              <w:top w:val="single" w:sz="4" w:space="0" w:color="auto"/>
              <w:left w:val="single" w:sz="4" w:space="0" w:color="auto"/>
              <w:bottom w:val="single" w:sz="4" w:space="0" w:color="auto"/>
              <w:right w:val="single" w:sz="4" w:space="0" w:color="auto"/>
            </w:tcBorders>
          </w:tcPr>
          <w:p w:rsidR="00E25C40" w:rsidRPr="00AA4645" w:rsidRDefault="00E25C40" w:rsidP="005B5A01">
            <w:pPr>
              <w:spacing w:line="240" w:lineRule="auto"/>
              <w:rPr>
                <w:rFonts w:cstheme="minorHAnsi"/>
                <w:szCs w:val="20"/>
              </w:rPr>
            </w:pPr>
            <w:r w:rsidRPr="00AA4645">
              <w:rPr>
                <w:rFonts w:cstheme="minorHAnsi"/>
                <w:szCs w:val="20"/>
              </w:rPr>
              <w:t>Να διαθέτει δυνατότητα σύνδεσης στο διαδίκτυο</w:t>
            </w:r>
          </w:p>
        </w:tc>
        <w:tc>
          <w:tcPr>
            <w:tcW w:w="1729" w:type="dxa"/>
            <w:tcBorders>
              <w:top w:val="single" w:sz="4" w:space="0" w:color="auto"/>
              <w:left w:val="single" w:sz="4" w:space="0" w:color="auto"/>
              <w:bottom w:val="single" w:sz="4" w:space="0" w:color="auto"/>
              <w:right w:val="single" w:sz="4" w:space="0" w:color="auto"/>
            </w:tcBorders>
          </w:tcPr>
          <w:p w:rsidR="00E25C40" w:rsidRPr="005563AA" w:rsidRDefault="00E25C40" w:rsidP="005B5A01">
            <w:pPr>
              <w:spacing w:after="100" w:afterAutospacing="1" w:line="240" w:lineRule="auto"/>
              <w:jc w:val="center"/>
              <w:rPr>
                <w:rFonts w:cstheme="minorHAnsi"/>
                <w:szCs w:val="20"/>
              </w:rPr>
            </w:pPr>
            <w:r>
              <w:rPr>
                <w:rFonts w:cstheme="minorHAnsi"/>
                <w:szCs w:val="20"/>
              </w:rPr>
              <w:t>ΝΑΙ</w:t>
            </w:r>
          </w:p>
        </w:tc>
        <w:tc>
          <w:tcPr>
            <w:tcW w:w="1729" w:type="dxa"/>
            <w:tcBorders>
              <w:top w:val="single" w:sz="4" w:space="0" w:color="auto"/>
              <w:left w:val="single" w:sz="4" w:space="0" w:color="auto"/>
              <w:bottom w:val="single" w:sz="4" w:space="0" w:color="auto"/>
              <w:right w:val="single" w:sz="4" w:space="0" w:color="auto"/>
            </w:tcBorders>
          </w:tcPr>
          <w:p w:rsidR="00E25C40" w:rsidRDefault="00E25C40" w:rsidP="005B5A01">
            <w:pPr>
              <w:spacing w:after="100" w:afterAutospacing="1" w:line="240" w:lineRule="auto"/>
              <w:jc w:val="center"/>
              <w:rPr>
                <w:rFonts w:cstheme="minorHAnsi"/>
                <w:szCs w:val="20"/>
              </w:rPr>
            </w:pPr>
          </w:p>
        </w:tc>
        <w:tc>
          <w:tcPr>
            <w:tcW w:w="1729" w:type="dxa"/>
            <w:tcBorders>
              <w:top w:val="single" w:sz="4" w:space="0" w:color="auto"/>
              <w:left w:val="single" w:sz="4" w:space="0" w:color="auto"/>
              <w:bottom w:val="single" w:sz="4" w:space="0" w:color="auto"/>
              <w:right w:val="single" w:sz="4" w:space="0" w:color="auto"/>
            </w:tcBorders>
          </w:tcPr>
          <w:p w:rsidR="00E25C40" w:rsidRDefault="00E25C40" w:rsidP="005B5A01">
            <w:pPr>
              <w:spacing w:after="100" w:afterAutospacing="1" w:line="240" w:lineRule="auto"/>
              <w:jc w:val="center"/>
              <w:rPr>
                <w:rFonts w:cstheme="minorHAnsi"/>
                <w:szCs w:val="20"/>
              </w:rPr>
            </w:pPr>
          </w:p>
        </w:tc>
      </w:tr>
      <w:tr w:rsidR="00E25C40" w:rsidRPr="005563AA" w:rsidTr="005B5A01">
        <w:tc>
          <w:tcPr>
            <w:tcW w:w="3261" w:type="dxa"/>
            <w:tcBorders>
              <w:top w:val="single" w:sz="4" w:space="0" w:color="auto"/>
              <w:left w:val="single" w:sz="4" w:space="0" w:color="auto"/>
              <w:bottom w:val="single" w:sz="4" w:space="0" w:color="auto"/>
              <w:right w:val="single" w:sz="4" w:space="0" w:color="auto"/>
            </w:tcBorders>
          </w:tcPr>
          <w:p w:rsidR="00E25C40" w:rsidRPr="00AA4645" w:rsidRDefault="00E25C40" w:rsidP="005B5A01">
            <w:pPr>
              <w:spacing w:line="240" w:lineRule="auto"/>
              <w:rPr>
                <w:rFonts w:cstheme="minorHAnsi"/>
                <w:szCs w:val="20"/>
              </w:rPr>
            </w:pPr>
            <w:r w:rsidRPr="00AA4645">
              <w:rPr>
                <w:rFonts w:cstheme="minorHAnsi"/>
                <w:szCs w:val="20"/>
              </w:rPr>
              <w:t xml:space="preserve">Ασύρματη επικοινωνία </w:t>
            </w:r>
            <w:proofErr w:type="spellStart"/>
            <w:r w:rsidRPr="005563AA">
              <w:rPr>
                <w:rFonts w:cstheme="minorHAnsi"/>
                <w:szCs w:val="20"/>
              </w:rPr>
              <w:t>Wi</w:t>
            </w:r>
            <w:proofErr w:type="spellEnd"/>
            <w:r w:rsidRPr="00AA4645">
              <w:rPr>
                <w:rFonts w:cstheme="minorHAnsi"/>
                <w:szCs w:val="20"/>
              </w:rPr>
              <w:t>-</w:t>
            </w:r>
            <w:proofErr w:type="spellStart"/>
            <w:r w:rsidRPr="005563AA">
              <w:rPr>
                <w:rFonts w:cstheme="minorHAnsi"/>
                <w:szCs w:val="20"/>
              </w:rPr>
              <w:t>Fi</w:t>
            </w:r>
            <w:proofErr w:type="spellEnd"/>
            <w:r w:rsidRPr="00AA4645">
              <w:rPr>
                <w:rFonts w:cstheme="minorHAnsi"/>
                <w:szCs w:val="20"/>
              </w:rPr>
              <w:t xml:space="preserve"> 802.11 </w:t>
            </w:r>
            <w:r w:rsidRPr="005563AA">
              <w:rPr>
                <w:rFonts w:cstheme="minorHAnsi"/>
                <w:szCs w:val="20"/>
              </w:rPr>
              <w:t>b</w:t>
            </w:r>
            <w:r w:rsidRPr="00AA4645">
              <w:rPr>
                <w:rFonts w:cstheme="minorHAnsi"/>
                <w:szCs w:val="20"/>
              </w:rPr>
              <w:t>/</w:t>
            </w:r>
            <w:r w:rsidRPr="005563AA">
              <w:rPr>
                <w:rFonts w:cstheme="minorHAnsi"/>
                <w:szCs w:val="20"/>
              </w:rPr>
              <w:t>g</w:t>
            </w:r>
          </w:p>
        </w:tc>
        <w:tc>
          <w:tcPr>
            <w:tcW w:w="1729" w:type="dxa"/>
            <w:tcBorders>
              <w:top w:val="single" w:sz="4" w:space="0" w:color="auto"/>
              <w:left w:val="single" w:sz="4" w:space="0" w:color="auto"/>
              <w:bottom w:val="single" w:sz="4" w:space="0" w:color="auto"/>
              <w:right w:val="single" w:sz="4" w:space="0" w:color="auto"/>
            </w:tcBorders>
          </w:tcPr>
          <w:p w:rsidR="00E25C40" w:rsidRPr="005563AA" w:rsidRDefault="00E25C40" w:rsidP="005B5A01">
            <w:pPr>
              <w:spacing w:after="100" w:afterAutospacing="1" w:line="240" w:lineRule="auto"/>
              <w:jc w:val="center"/>
              <w:rPr>
                <w:rFonts w:cstheme="minorHAnsi"/>
                <w:szCs w:val="20"/>
              </w:rPr>
            </w:pPr>
            <w:r>
              <w:rPr>
                <w:rFonts w:cstheme="minorHAnsi"/>
                <w:szCs w:val="20"/>
              </w:rPr>
              <w:t>ΝΑΙ</w:t>
            </w:r>
          </w:p>
        </w:tc>
        <w:tc>
          <w:tcPr>
            <w:tcW w:w="1729" w:type="dxa"/>
            <w:tcBorders>
              <w:top w:val="single" w:sz="4" w:space="0" w:color="auto"/>
              <w:left w:val="single" w:sz="4" w:space="0" w:color="auto"/>
              <w:bottom w:val="single" w:sz="4" w:space="0" w:color="auto"/>
              <w:right w:val="single" w:sz="4" w:space="0" w:color="auto"/>
            </w:tcBorders>
          </w:tcPr>
          <w:p w:rsidR="00E25C40" w:rsidRDefault="00E25C40" w:rsidP="005B5A01">
            <w:pPr>
              <w:spacing w:after="100" w:afterAutospacing="1" w:line="240" w:lineRule="auto"/>
              <w:jc w:val="center"/>
              <w:rPr>
                <w:rFonts w:cstheme="minorHAnsi"/>
                <w:szCs w:val="20"/>
              </w:rPr>
            </w:pPr>
          </w:p>
        </w:tc>
        <w:tc>
          <w:tcPr>
            <w:tcW w:w="1729" w:type="dxa"/>
            <w:tcBorders>
              <w:top w:val="single" w:sz="4" w:space="0" w:color="auto"/>
              <w:left w:val="single" w:sz="4" w:space="0" w:color="auto"/>
              <w:bottom w:val="single" w:sz="4" w:space="0" w:color="auto"/>
              <w:right w:val="single" w:sz="4" w:space="0" w:color="auto"/>
            </w:tcBorders>
          </w:tcPr>
          <w:p w:rsidR="00E25C40" w:rsidRDefault="00E25C40" w:rsidP="005B5A01">
            <w:pPr>
              <w:spacing w:after="100" w:afterAutospacing="1" w:line="240" w:lineRule="auto"/>
              <w:jc w:val="center"/>
              <w:rPr>
                <w:rFonts w:cstheme="minorHAnsi"/>
                <w:szCs w:val="20"/>
              </w:rPr>
            </w:pPr>
          </w:p>
        </w:tc>
      </w:tr>
      <w:tr w:rsidR="00E25C40" w:rsidRPr="005563AA" w:rsidTr="005B5A01">
        <w:tc>
          <w:tcPr>
            <w:tcW w:w="3261" w:type="dxa"/>
            <w:tcBorders>
              <w:top w:val="single" w:sz="4" w:space="0" w:color="auto"/>
              <w:left w:val="single" w:sz="4" w:space="0" w:color="auto"/>
              <w:bottom w:val="single" w:sz="4" w:space="0" w:color="auto"/>
              <w:right w:val="single" w:sz="4" w:space="0" w:color="auto"/>
            </w:tcBorders>
          </w:tcPr>
          <w:p w:rsidR="00E25C40" w:rsidRPr="00AA4645" w:rsidRDefault="00E25C40" w:rsidP="005B5A01">
            <w:pPr>
              <w:spacing w:line="240" w:lineRule="auto"/>
              <w:rPr>
                <w:rFonts w:cstheme="minorHAnsi"/>
                <w:szCs w:val="20"/>
              </w:rPr>
            </w:pPr>
            <w:r w:rsidRPr="00AA4645">
              <w:rPr>
                <w:rFonts w:cs="Calibri"/>
                <w:szCs w:val="20"/>
              </w:rPr>
              <w:t xml:space="preserve">Να διαθέτει την απαιτούμενη αυτονομία με μπαταρία ιόντων </w:t>
            </w:r>
            <w:proofErr w:type="spellStart"/>
            <w:r w:rsidRPr="00AA4645">
              <w:rPr>
                <w:rFonts w:cs="Calibri"/>
                <w:szCs w:val="20"/>
              </w:rPr>
              <w:t>λιθίου</w:t>
            </w:r>
            <w:proofErr w:type="spellEnd"/>
          </w:p>
        </w:tc>
        <w:tc>
          <w:tcPr>
            <w:tcW w:w="1729" w:type="dxa"/>
            <w:tcBorders>
              <w:top w:val="single" w:sz="4" w:space="0" w:color="auto"/>
              <w:left w:val="single" w:sz="4" w:space="0" w:color="auto"/>
              <w:bottom w:val="single" w:sz="4" w:space="0" w:color="auto"/>
              <w:right w:val="single" w:sz="4" w:space="0" w:color="auto"/>
            </w:tcBorders>
          </w:tcPr>
          <w:p w:rsidR="00E25C40" w:rsidRPr="005563AA" w:rsidRDefault="00E25C40" w:rsidP="005B5A01">
            <w:pPr>
              <w:spacing w:after="100" w:afterAutospacing="1" w:line="240" w:lineRule="auto"/>
              <w:jc w:val="center"/>
              <w:rPr>
                <w:rFonts w:cstheme="minorHAnsi"/>
                <w:szCs w:val="20"/>
              </w:rPr>
            </w:pPr>
            <w:r>
              <w:rPr>
                <w:rFonts w:cstheme="minorHAnsi"/>
                <w:szCs w:val="20"/>
              </w:rPr>
              <w:t>ΝΑΙ</w:t>
            </w:r>
          </w:p>
        </w:tc>
        <w:tc>
          <w:tcPr>
            <w:tcW w:w="1729" w:type="dxa"/>
            <w:tcBorders>
              <w:top w:val="single" w:sz="4" w:space="0" w:color="auto"/>
              <w:left w:val="single" w:sz="4" w:space="0" w:color="auto"/>
              <w:bottom w:val="single" w:sz="4" w:space="0" w:color="auto"/>
              <w:right w:val="single" w:sz="4" w:space="0" w:color="auto"/>
            </w:tcBorders>
          </w:tcPr>
          <w:p w:rsidR="00E25C40" w:rsidRDefault="00E25C40" w:rsidP="005B5A01">
            <w:pPr>
              <w:spacing w:after="100" w:afterAutospacing="1" w:line="240" w:lineRule="auto"/>
              <w:jc w:val="center"/>
              <w:rPr>
                <w:rFonts w:cstheme="minorHAnsi"/>
                <w:szCs w:val="20"/>
              </w:rPr>
            </w:pPr>
          </w:p>
        </w:tc>
        <w:tc>
          <w:tcPr>
            <w:tcW w:w="1729" w:type="dxa"/>
            <w:tcBorders>
              <w:top w:val="single" w:sz="4" w:space="0" w:color="auto"/>
              <w:left w:val="single" w:sz="4" w:space="0" w:color="auto"/>
              <w:bottom w:val="single" w:sz="4" w:space="0" w:color="auto"/>
              <w:right w:val="single" w:sz="4" w:space="0" w:color="auto"/>
            </w:tcBorders>
          </w:tcPr>
          <w:p w:rsidR="00E25C40" w:rsidRDefault="00E25C40" w:rsidP="005B5A01">
            <w:pPr>
              <w:spacing w:after="100" w:afterAutospacing="1" w:line="240" w:lineRule="auto"/>
              <w:jc w:val="center"/>
              <w:rPr>
                <w:rFonts w:cstheme="minorHAnsi"/>
                <w:szCs w:val="20"/>
              </w:rPr>
            </w:pPr>
          </w:p>
        </w:tc>
      </w:tr>
      <w:tr w:rsidR="00E25C40" w:rsidRPr="005563AA" w:rsidTr="005B5A01">
        <w:tc>
          <w:tcPr>
            <w:tcW w:w="3261" w:type="dxa"/>
            <w:tcBorders>
              <w:top w:val="single" w:sz="4" w:space="0" w:color="auto"/>
              <w:left w:val="single" w:sz="4" w:space="0" w:color="auto"/>
              <w:bottom w:val="single" w:sz="4" w:space="0" w:color="auto"/>
              <w:right w:val="single" w:sz="4" w:space="0" w:color="auto"/>
            </w:tcBorders>
          </w:tcPr>
          <w:p w:rsidR="00E25C40" w:rsidRPr="00AE1785" w:rsidRDefault="00E25C40" w:rsidP="005B5A01">
            <w:pPr>
              <w:spacing w:line="240" w:lineRule="auto"/>
              <w:rPr>
                <w:rFonts w:cs="Calibri"/>
                <w:szCs w:val="20"/>
              </w:rPr>
            </w:pPr>
            <w:proofErr w:type="spellStart"/>
            <w:r>
              <w:rPr>
                <w:rFonts w:cs="Calibri"/>
                <w:szCs w:val="20"/>
              </w:rPr>
              <w:t>Mέγεθος</w:t>
            </w:r>
            <w:proofErr w:type="spellEnd"/>
            <w:r>
              <w:rPr>
                <w:rFonts w:cs="Calibri"/>
                <w:szCs w:val="20"/>
              </w:rPr>
              <w:t xml:space="preserve"> οθόνης</w:t>
            </w:r>
          </w:p>
        </w:tc>
        <w:tc>
          <w:tcPr>
            <w:tcW w:w="1729" w:type="dxa"/>
            <w:tcBorders>
              <w:top w:val="single" w:sz="4" w:space="0" w:color="auto"/>
              <w:left w:val="single" w:sz="4" w:space="0" w:color="auto"/>
              <w:bottom w:val="single" w:sz="4" w:space="0" w:color="auto"/>
              <w:right w:val="single" w:sz="4" w:space="0" w:color="auto"/>
            </w:tcBorders>
          </w:tcPr>
          <w:p w:rsidR="00E25C40" w:rsidRPr="005563AA" w:rsidRDefault="00E25C40" w:rsidP="005B5A01">
            <w:pPr>
              <w:spacing w:line="240" w:lineRule="auto"/>
              <w:jc w:val="center"/>
              <w:rPr>
                <w:rFonts w:cstheme="minorHAnsi"/>
                <w:szCs w:val="20"/>
              </w:rPr>
            </w:pPr>
            <w:r w:rsidRPr="00F30BAE">
              <w:rPr>
                <w:rFonts w:cstheme="minorHAnsi"/>
                <w:szCs w:val="20"/>
              </w:rPr>
              <w:t>≥ 13,3 "</w:t>
            </w:r>
          </w:p>
        </w:tc>
        <w:tc>
          <w:tcPr>
            <w:tcW w:w="1729" w:type="dxa"/>
            <w:tcBorders>
              <w:top w:val="single" w:sz="4" w:space="0" w:color="auto"/>
              <w:left w:val="single" w:sz="4" w:space="0" w:color="auto"/>
              <w:bottom w:val="single" w:sz="4" w:space="0" w:color="auto"/>
              <w:right w:val="single" w:sz="4" w:space="0" w:color="auto"/>
            </w:tcBorders>
          </w:tcPr>
          <w:p w:rsidR="00E25C40" w:rsidRPr="00F30BAE" w:rsidRDefault="00E25C40" w:rsidP="005B5A01">
            <w:pPr>
              <w:spacing w:line="240" w:lineRule="auto"/>
              <w:jc w:val="center"/>
              <w:rPr>
                <w:rFonts w:cstheme="minorHAnsi"/>
                <w:szCs w:val="20"/>
              </w:rPr>
            </w:pPr>
          </w:p>
        </w:tc>
        <w:tc>
          <w:tcPr>
            <w:tcW w:w="1729" w:type="dxa"/>
            <w:tcBorders>
              <w:top w:val="single" w:sz="4" w:space="0" w:color="auto"/>
              <w:left w:val="single" w:sz="4" w:space="0" w:color="auto"/>
              <w:bottom w:val="single" w:sz="4" w:space="0" w:color="auto"/>
              <w:right w:val="single" w:sz="4" w:space="0" w:color="auto"/>
            </w:tcBorders>
          </w:tcPr>
          <w:p w:rsidR="00E25C40" w:rsidRPr="00F30BAE" w:rsidRDefault="00E25C40" w:rsidP="005B5A01">
            <w:pPr>
              <w:spacing w:line="240" w:lineRule="auto"/>
              <w:jc w:val="center"/>
              <w:rPr>
                <w:rFonts w:cstheme="minorHAnsi"/>
                <w:szCs w:val="20"/>
              </w:rPr>
            </w:pPr>
          </w:p>
        </w:tc>
      </w:tr>
      <w:tr w:rsidR="00E25C40" w:rsidRPr="005563AA" w:rsidTr="005B5A01">
        <w:tc>
          <w:tcPr>
            <w:tcW w:w="3261" w:type="dxa"/>
            <w:tcBorders>
              <w:top w:val="single" w:sz="4" w:space="0" w:color="auto"/>
              <w:left w:val="single" w:sz="4" w:space="0" w:color="auto"/>
              <w:bottom w:val="single" w:sz="4" w:space="0" w:color="auto"/>
              <w:right w:val="single" w:sz="4" w:space="0" w:color="auto"/>
            </w:tcBorders>
          </w:tcPr>
          <w:p w:rsidR="00E25C40" w:rsidRPr="005563AA" w:rsidRDefault="00E25C40" w:rsidP="005B5A01">
            <w:pPr>
              <w:spacing w:line="240" w:lineRule="auto"/>
              <w:rPr>
                <w:rFonts w:cstheme="minorHAnsi"/>
                <w:szCs w:val="20"/>
              </w:rPr>
            </w:pPr>
            <w:r>
              <w:rPr>
                <w:rFonts w:cstheme="minorHAnsi"/>
                <w:szCs w:val="20"/>
              </w:rPr>
              <w:t>Ανάλυση οθόνης</w:t>
            </w:r>
          </w:p>
        </w:tc>
        <w:tc>
          <w:tcPr>
            <w:tcW w:w="1729" w:type="dxa"/>
            <w:tcBorders>
              <w:top w:val="single" w:sz="4" w:space="0" w:color="auto"/>
              <w:left w:val="single" w:sz="4" w:space="0" w:color="auto"/>
              <w:bottom w:val="single" w:sz="4" w:space="0" w:color="auto"/>
              <w:right w:val="single" w:sz="4" w:space="0" w:color="auto"/>
            </w:tcBorders>
          </w:tcPr>
          <w:p w:rsidR="00E25C40" w:rsidRPr="005563AA" w:rsidRDefault="00E25C40" w:rsidP="005B5A01">
            <w:pPr>
              <w:spacing w:line="240" w:lineRule="auto"/>
              <w:jc w:val="center"/>
              <w:rPr>
                <w:rFonts w:cstheme="minorHAnsi"/>
                <w:szCs w:val="20"/>
              </w:rPr>
            </w:pPr>
            <w:r>
              <w:rPr>
                <w:rFonts w:cstheme="minorHAnsi"/>
                <w:szCs w:val="20"/>
              </w:rPr>
              <w:t>Να αναφερθεί</w:t>
            </w:r>
          </w:p>
        </w:tc>
        <w:tc>
          <w:tcPr>
            <w:tcW w:w="1729" w:type="dxa"/>
            <w:tcBorders>
              <w:top w:val="single" w:sz="4" w:space="0" w:color="auto"/>
              <w:left w:val="single" w:sz="4" w:space="0" w:color="auto"/>
              <w:bottom w:val="single" w:sz="4" w:space="0" w:color="auto"/>
              <w:right w:val="single" w:sz="4" w:space="0" w:color="auto"/>
            </w:tcBorders>
          </w:tcPr>
          <w:p w:rsidR="00E25C40" w:rsidRDefault="00E25C40" w:rsidP="005B5A01">
            <w:pPr>
              <w:spacing w:line="240" w:lineRule="auto"/>
              <w:jc w:val="center"/>
              <w:rPr>
                <w:rFonts w:cstheme="minorHAnsi"/>
                <w:szCs w:val="20"/>
              </w:rPr>
            </w:pPr>
          </w:p>
        </w:tc>
        <w:tc>
          <w:tcPr>
            <w:tcW w:w="1729" w:type="dxa"/>
            <w:tcBorders>
              <w:top w:val="single" w:sz="4" w:space="0" w:color="auto"/>
              <w:left w:val="single" w:sz="4" w:space="0" w:color="auto"/>
              <w:bottom w:val="single" w:sz="4" w:space="0" w:color="auto"/>
              <w:right w:val="single" w:sz="4" w:space="0" w:color="auto"/>
            </w:tcBorders>
          </w:tcPr>
          <w:p w:rsidR="00E25C40" w:rsidRDefault="00E25C40" w:rsidP="005B5A01">
            <w:pPr>
              <w:spacing w:line="240" w:lineRule="auto"/>
              <w:jc w:val="center"/>
              <w:rPr>
                <w:rFonts w:cstheme="minorHAnsi"/>
                <w:szCs w:val="20"/>
              </w:rPr>
            </w:pPr>
          </w:p>
        </w:tc>
      </w:tr>
      <w:tr w:rsidR="00E25C40" w:rsidRPr="005563AA" w:rsidTr="005B5A01">
        <w:tc>
          <w:tcPr>
            <w:tcW w:w="3261" w:type="dxa"/>
            <w:tcBorders>
              <w:top w:val="single" w:sz="4" w:space="0" w:color="auto"/>
              <w:left w:val="single" w:sz="4" w:space="0" w:color="auto"/>
              <w:bottom w:val="single" w:sz="4" w:space="0" w:color="auto"/>
              <w:right w:val="single" w:sz="4" w:space="0" w:color="auto"/>
            </w:tcBorders>
          </w:tcPr>
          <w:p w:rsidR="00E25C40" w:rsidRPr="005563AA" w:rsidRDefault="00E25C40" w:rsidP="005B5A01">
            <w:pPr>
              <w:spacing w:line="240" w:lineRule="auto"/>
              <w:rPr>
                <w:rFonts w:cstheme="minorHAnsi"/>
                <w:szCs w:val="20"/>
              </w:rPr>
            </w:pPr>
            <w:r>
              <w:rPr>
                <w:rFonts w:cstheme="minorHAnsi"/>
                <w:szCs w:val="20"/>
              </w:rPr>
              <w:t>Εγκατεστημένο λειτουργικό σύστημα</w:t>
            </w:r>
          </w:p>
        </w:tc>
        <w:tc>
          <w:tcPr>
            <w:tcW w:w="1729" w:type="dxa"/>
            <w:tcBorders>
              <w:top w:val="single" w:sz="4" w:space="0" w:color="auto"/>
              <w:left w:val="single" w:sz="4" w:space="0" w:color="auto"/>
              <w:bottom w:val="single" w:sz="4" w:space="0" w:color="auto"/>
              <w:right w:val="single" w:sz="4" w:space="0" w:color="auto"/>
            </w:tcBorders>
          </w:tcPr>
          <w:p w:rsidR="00E25C40" w:rsidRPr="00AE1785" w:rsidRDefault="00E25C40" w:rsidP="005B5A01">
            <w:pPr>
              <w:spacing w:line="240" w:lineRule="auto"/>
              <w:jc w:val="center"/>
              <w:rPr>
                <w:rFonts w:cstheme="minorHAnsi"/>
                <w:szCs w:val="20"/>
              </w:rPr>
            </w:pPr>
            <w:r w:rsidRPr="00AE1785">
              <w:rPr>
                <w:rFonts w:cstheme="minorHAnsi"/>
                <w:szCs w:val="20"/>
              </w:rPr>
              <w:t>MS Windows 10 ή νεότερο</w:t>
            </w:r>
          </w:p>
        </w:tc>
        <w:tc>
          <w:tcPr>
            <w:tcW w:w="1729" w:type="dxa"/>
            <w:tcBorders>
              <w:top w:val="single" w:sz="4" w:space="0" w:color="auto"/>
              <w:left w:val="single" w:sz="4" w:space="0" w:color="auto"/>
              <w:bottom w:val="single" w:sz="4" w:space="0" w:color="auto"/>
              <w:right w:val="single" w:sz="4" w:space="0" w:color="auto"/>
            </w:tcBorders>
          </w:tcPr>
          <w:p w:rsidR="00E25C40" w:rsidRPr="00AE1785" w:rsidRDefault="00E25C40" w:rsidP="005B5A01">
            <w:pPr>
              <w:spacing w:line="240" w:lineRule="auto"/>
              <w:jc w:val="center"/>
              <w:rPr>
                <w:rFonts w:cstheme="minorHAnsi"/>
                <w:szCs w:val="20"/>
              </w:rPr>
            </w:pPr>
          </w:p>
        </w:tc>
        <w:tc>
          <w:tcPr>
            <w:tcW w:w="1729" w:type="dxa"/>
            <w:tcBorders>
              <w:top w:val="single" w:sz="4" w:space="0" w:color="auto"/>
              <w:left w:val="single" w:sz="4" w:space="0" w:color="auto"/>
              <w:bottom w:val="single" w:sz="4" w:space="0" w:color="auto"/>
              <w:right w:val="single" w:sz="4" w:space="0" w:color="auto"/>
            </w:tcBorders>
          </w:tcPr>
          <w:p w:rsidR="00E25C40" w:rsidRPr="00AE1785" w:rsidRDefault="00E25C40" w:rsidP="005B5A01">
            <w:pPr>
              <w:spacing w:line="240" w:lineRule="auto"/>
              <w:jc w:val="center"/>
              <w:rPr>
                <w:rFonts w:cstheme="minorHAnsi"/>
                <w:szCs w:val="20"/>
              </w:rPr>
            </w:pPr>
          </w:p>
        </w:tc>
      </w:tr>
      <w:tr w:rsidR="00E25C40" w:rsidRPr="005563AA" w:rsidTr="005B5A01">
        <w:tc>
          <w:tcPr>
            <w:tcW w:w="3261" w:type="dxa"/>
            <w:tcBorders>
              <w:top w:val="single" w:sz="4" w:space="0" w:color="auto"/>
              <w:left w:val="single" w:sz="4" w:space="0" w:color="auto"/>
              <w:bottom w:val="single" w:sz="4" w:space="0" w:color="auto"/>
              <w:right w:val="single" w:sz="4" w:space="0" w:color="auto"/>
            </w:tcBorders>
          </w:tcPr>
          <w:p w:rsidR="00E25C40" w:rsidRPr="00AE1785" w:rsidRDefault="00E25C40" w:rsidP="005B5A01">
            <w:pPr>
              <w:spacing w:line="240" w:lineRule="auto"/>
              <w:rPr>
                <w:rFonts w:cstheme="minorHAnsi"/>
                <w:szCs w:val="20"/>
              </w:rPr>
            </w:pPr>
            <w:r>
              <w:rPr>
                <w:rFonts w:cstheme="minorHAnsi"/>
                <w:szCs w:val="20"/>
              </w:rPr>
              <w:t>Μνήμα RAM</w:t>
            </w:r>
          </w:p>
        </w:tc>
        <w:tc>
          <w:tcPr>
            <w:tcW w:w="1729" w:type="dxa"/>
            <w:tcBorders>
              <w:top w:val="single" w:sz="4" w:space="0" w:color="auto"/>
              <w:left w:val="single" w:sz="4" w:space="0" w:color="auto"/>
              <w:bottom w:val="single" w:sz="4" w:space="0" w:color="auto"/>
              <w:right w:val="single" w:sz="4" w:space="0" w:color="auto"/>
            </w:tcBorders>
          </w:tcPr>
          <w:p w:rsidR="00E25C40" w:rsidRPr="00AE1785" w:rsidRDefault="00E25C40" w:rsidP="005B5A01">
            <w:pPr>
              <w:spacing w:line="240" w:lineRule="auto"/>
              <w:jc w:val="center"/>
              <w:rPr>
                <w:rFonts w:cstheme="minorHAnsi"/>
                <w:szCs w:val="20"/>
              </w:rPr>
            </w:pPr>
            <w:r>
              <w:rPr>
                <w:rFonts w:cstheme="minorHAnsi"/>
                <w:szCs w:val="20"/>
              </w:rPr>
              <w:t>≥4GB</w:t>
            </w:r>
          </w:p>
        </w:tc>
        <w:tc>
          <w:tcPr>
            <w:tcW w:w="1729" w:type="dxa"/>
            <w:tcBorders>
              <w:top w:val="single" w:sz="4" w:space="0" w:color="auto"/>
              <w:left w:val="single" w:sz="4" w:space="0" w:color="auto"/>
              <w:bottom w:val="single" w:sz="4" w:space="0" w:color="auto"/>
              <w:right w:val="single" w:sz="4" w:space="0" w:color="auto"/>
            </w:tcBorders>
          </w:tcPr>
          <w:p w:rsidR="00E25C40" w:rsidRDefault="00E25C40" w:rsidP="005B5A01">
            <w:pPr>
              <w:spacing w:line="240" w:lineRule="auto"/>
              <w:jc w:val="center"/>
              <w:rPr>
                <w:rFonts w:cstheme="minorHAnsi"/>
                <w:szCs w:val="20"/>
              </w:rPr>
            </w:pPr>
          </w:p>
        </w:tc>
        <w:tc>
          <w:tcPr>
            <w:tcW w:w="1729" w:type="dxa"/>
            <w:tcBorders>
              <w:top w:val="single" w:sz="4" w:space="0" w:color="auto"/>
              <w:left w:val="single" w:sz="4" w:space="0" w:color="auto"/>
              <w:bottom w:val="single" w:sz="4" w:space="0" w:color="auto"/>
              <w:right w:val="single" w:sz="4" w:space="0" w:color="auto"/>
            </w:tcBorders>
          </w:tcPr>
          <w:p w:rsidR="00E25C40" w:rsidRDefault="00E25C40" w:rsidP="005B5A01">
            <w:pPr>
              <w:spacing w:line="240" w:lineRule="auto"/>
              <w:jc w:val="center"/>
              <w:rPr>
                <w:rFonts w:cstheme="minorHAnsi"/>
                <w:szCs w:val="20"/>
              </w:rPr>
            </w:pPr>
          </w:p>
        </w:tc>
      </w:tr>
      <w:tr w:rsidR="00E25C40" w:rsidRPr="005563AA" w:rsidTr="005B5A01">
        <w:tc>
          <w:tcPr>
            <w:tcW w:w="3261" w:type="dxa"/>
            <w:tcBorders>
              <w:top w:val="single" w:sz="4" w:space="0" w:color="auto"/>
              <w:left w:val="single" w:sz="4" w:space="0" w:color="auto"/>
              <w:bottom w:val="single" w:sz="4" w:space="0" w:color="auto"/>
              <w:right w:val="single" w:sz="4" w:space="0" w:color="auto"/>
            </w:tcBorders>
          </w:tcPr>
          <w:p w:rsidR="00E25C40" w:rsidRPr="00AE1785" w:rsidRDefault="00E25C40" w:rsidP="005B5A01">
            <w:pPr>
              <w:spacing w:line="240" w:lineRule="auto"/>
              <w:rPr>
                <w:rFonts w:cstheme="minorHAnsi"/>
                <w:szCs w:val="20"/>
              </w:rPr>
            </w:pPr>
            <w:r>
              <w:rPr>
                <w:rFonts w:cstheme="minorHAnsi"/>
                <w:szCs w:val="20"/>
              </w:rPr>
              <w:t>Τύπος RAM</w:t>
            </w:r>
          </w:p>
        </w:tc>
        <w:tc>
          <w:tcPr>
            <w:tcW w:w="1729" w:type="dxa"/>
            <w:tcBorders>
              <w:top w:val="single" w:sz="4" w:space="0" w:color="auto"/>
              <w:left w:val="single" w:sz="4" w:space="0" w:color="auto"/>
              <w:bottom w:val="single" w:sz="4" w:space="0" w:color="auto"/>
              <w:right w:val="single" w:sz="4" w:space="0" w:color="auto"/>
            </w:tcBorders>
          </w:tcPr>
          <w:p w:rsidR="00E25C40" w:rsidRPr="00AE1785" w:rsidRDefault="00E25C40" w:rsidP="005B5A01">
            <w:pPr>
              <w:spacing w:line="240" w:lineRule="auto"/>
              <w:jc w:val="center"/>
              <w:rPr>
                <w:rFonts w:cstheme="minorHAnsi"/>
                <w:szCs w:val="20"/>
              </w:rPr>
            </w:pPr>
            <w:r>
              <w:rPr>
                <w:rFonts w:cstheme="minorHAnsi"/>
                <w:szCs w:val="20"/>
              </w:rPr>
              <w:t>DDR4 ή καλύτερη</w:t>
            </w:r>
          </w:p>
        </w:tc>
        <w:tc>
          <w:tcPr>
            <w:tcW w:w="1729" w:type="dxa"/>
            <w:tcBorders>
              <w:top w:val="single" w:sz="4" w:space="0" w:color="auto"/>
              <w:left w:val="single" w:sz="4" w:space="0" w:color="auto"/>
              <w:bottom w:val="single" w:sz="4" w:space="0" w:color="auto"/>
              <w:right w:val="single" w:sz="4" w:space="0" w:color="auto"/>
            </w:tcBorders>
          </w:tcPr>
          <w:p w:rsidR="00E25C40" w:rsidRDefault="00E25C40" w:rsidP="005B5A01">
            <w:pPr>
              <w:spacing w:line="240" w:lineRule="auto"/>
              <w:jc w:val="center"/>
              <w:rPr>
                <w:rFonts w:cstheme="minorHAnsi"/>
                <w:szCs w:val="20"/>
              </w:rPr>
            </w:pPr>
          </w:p>
        </w:tc>
        <w:tc>
          <w:tcPr>
            <w:tcW w:w="1729" w:type="dxa"/>
            <w:tcBorders>
              <w:top w:val="single" w:sz="4" w:space="0" w:color="auto"/>
              <w:left w:val="single" w:sz="4" w:space="0" w:color="auto"/>
              <w:bottom w:val="single" w:sz="4" w:space="0" w:color="auto"/>
              <w:right w:val="single" w:sz="4" w:space="0" w:color="auto"/>
            </w:tcBorders>
          </w:tcPr>
          <w:p w:rsidR="00E25C40" w:rsidRDefault="00E25C40" w:rsidP="005B5A01">
            <w:pPr>
              <w:spacing w:line="240" w:lineRule="auto"/>
              <w:jc w:val="center"/>
              <w:rPr>
                <w:rFonts w:cstheme="minorHAnsi"/>
                <w:szCs w:val="20"/>
              </w:rPr>
            </w:pPr>
          </w:p>
        </w:tc>
      </w:tr>
      <w:tr w:rsidR="00E25C40" w:rsidRPr="005563AA" w:rsidTr="005B5A01">
        <w:tc>
          <w:tcPr>
            <w:tcW w:w="3261" w:type="dxa"/>
            <w:tcBorders>
              <w:top w:val="single" w:sz="4" w:space="0" w:color="auto"/>
              <w:left w:val="single" w:sz="4" w:space="0" w:color="auto"/>
              <w:bottom w:val="single" w:sz="4" w:space="0" w:color="auto"/>
              <w:right w:val="single" w:sz="4" w:space="0" w:color="auto"/>
            </w:tcBorders>
          </w:tcPr>
          <w:p w:rsidR="00E25C40" w:rsidRPr="00AE1785" w:rsidRDefault="00E25C40" w:rsidP="005B5A01">
            <w:pPr>
              <w:spacing w:line="240" w:lineRule="auto"/>
              <w:rPr>
                <w:rFonts w:cstheme="minorHAnsi"/>
                <w:szCs w:val="20"/>
              </w:rPr>
            </w:pPr>
            <w:r>
              <w:rPr>
                <w:rFonts w:cstheme="minorHAnsi"/>
                <w:szCs w:val="20"/>
              </w:rPr>
              <w:t>Σκληρός δίσκος</w:t>
            </w:r>
          </w:p>
        </w:tc>
        <w:tc>
          <w:tcPr>
            <w:tcW w:w="1729" w:type="dxa"/>
            <w:tcBorders>
              <w:top w:val="single" w:sz="4" w:space="0" w:color="auto"/>
              <w:left w:val="single" w:sz="4" w:space="0" w:color="auto"/>
              <w:bottom w:val="single" w:sz="4" w:space="0" w:color="auto"/>
              <w:right w:val="single" w:sz="4" w:space="0" w:color="auto"/>
            </w:tcBorders>
          </w:tcPr>
          <w:p w:rsidR="00E25C40" w:rsidRPr="00AE1785" w:rsidRDefault="00E25C40" w:rsidP="005B5A01">
            <w:pPr>
              <w:spacing w:line="240" w:lineRule="auto"/>
              <w:jc w:val="center"/>
              <w:rPr>
                <w:rFonts w:cstheme="minorHAnsi"/>
                <w:szCs w:val="20"/>
              </w:rPr>
            </w:pPr>
            <w:r>
              <w:rPr>
                <w:rFonts w:cstheme="minorHAnsi"/>
                <w:szCs w:val="20"/>
              </w:rPr>
              <w:t xml:space="preserve">≥128GB SSD </w:t>
            </w:r>
          </w:p>
        </w:tc>
        <w:tc>
          <w:tcPr>
            <w:tcW w:w="1729" w:type="dxa"/>
            <w:tcBorders>
              <w:top w:val="single" w:sz="4" w:space="0" w:color="auto"/>
              <w:left w:val="single" w:sz="4" w:space="0" w:color="auto"/>
              <w:bottom w:val="single" w:sz="4" w:space="0" w:color="auto"/>
              <w:right w:val="single" w:sz="4" w:space="0" w:color="auto"/>
            </w:tcBorders>
          </w:tcPr>
          <w:p w:rsidR="00E25C40" w:rsidRDefault="00E25C40" w:rsidP="005B5A01">
            <w:pPr>
              <w:spacing w:line="240" w:lineRule="auto"/>
              <w:jc w:val="center"/>
              <w:rPr>
                <w:rFonts w:cstheme="minorHAnsi"/>
                <w:szCs w:val="20"/>
              </w:rPr>
            </w:pPr>
          </w:p>
        </w:tc>
        <w:tc>
          <w:tcPr>
            <w:tcW w:w="1729" w:type="dxa"/>
            <w:tcBorders>
              <w:top w:val="single" w:sz="4" w:space="0" w:color="auto"/>
              <w:left w:val="single" w:sz="4" w:space="0" w:color="auto"/>
              <w:bottom w:val="single" w:sz="4" w:space="0" w:color="auto"/>
              <w:right w:val="single" w:sz="4" w:space="0" w:color="auto"/>
            </w:tcBorders>
          </w:tcPr>
          <w:p w:rsidR="00E25C40" w:rsidRDefault="00E25C40" w:rsidP="005B5A01">
            <w:pPr>
              <w:spacing w:line="240" w:lineRule="auto"/>
              <w:jc w:val="center"/>
              <w:rPr>
                <w:rFonts w:cstheme="minorHAnsi"/>
                <w:szCs w:val="20"/>
              </w:rPr>
            </w:pPr>
          </w:p>
        </w:tc>
      </w:tr>
      <w:tr w:rsidR="00E25C40" w:rsidRPr="005563AA" w:rsidTr="005B5A01">
        <w:tc>
          <w:tcPr>
            <w:tcW w:w="3261" w:type="dxa"/>
            <w:tcBorders>
              <w:top w:val="single" w:sz="4" w:space="0" w:color="auto"/>
              <w:left w:val="single" w:sz="4" w:space="0" w:color="auto"/>
              <w:bottom w:val="single" w:sz="4" w:space="0" w:color="auto"/>
              <w:right w:val="single" w:sz="4" w:space="0" w:color="auto"/>
            </w:tcBorders>
          </w:tcPr>
          <w:p w:rsidR="00E25C40" w:rsidRPr="005563AA" w:rsidRDefault="00E25C40" w:rsidP="005B5A01">
            <w:pPr>
              <w:spacing w:line="240" w:lineRule="auto"/>
              <w:rPr>
                <w:rFonts w:cstheme="minorHAnsi"/>
                <w:szCs w:val="20"/>
              </w:rPr>
            </w:pPr>
            <w:r>
              <w:rPr>
                <w:rFonts w:cstheme="minorHAnsi"/>
                <w:szCs w:val="20"/>
              </w:rPr>
              <w:t>Επεξεργαστής</w:t>
            </w:r>
          </w:p>
        </w:tc>
        <w:tc>
          <w:tcPr>
            <w:tcW w:w="1729" w:type="dxa"/>
            <w:tcBorders>
              <w:top w:val="single" w:sz="4" w:space="0" w:color="auto"/>
              <w:left w:val="single" w:sz="4" w:space="0" w:color="auto"/>
              <w:bottom w:val="single" w:sz="4" w:space="0" w:color="auto"/>
              <w:right w:val="single" w:sz="4" w:space="0" w:color="auto"/>
            </w:tcBorders>
          </w:tcPr>
          <w:p w:rsidR="00E25C40" w:rsidRPr="005563AA" w:rsidRDefault="00E25C40" w:rsidP="005B5A01">
            <w:pPr>
              <w:spacing w:line="240" w:lineRule="auto"/>
              <w:jc w:val="center"/>
              <w:rPr>
                <w:rFonts w:cstheme="minorHAnsi"/>
                <w:szCs w:val="20"/>
              </w:rPr>
            </w:pPr>
            <w:proofErr w:type="spellStart"/>
            <w:r w:rsidRPr="00AE1785">
              <w:rPr>
                <w:rFonts w:cstheme="minorHAnsi"/>
                <w:szCs w:val="20"/>
              </w:rPr>
              <w:t>Core</w:t>
            </w:r>
            <w:proofErr w:type="spellEnd"/>
            <w:r w:rsidRPr="00AE1785">
              <w:rPr>
                <w:rFonts w:cstheme="minorHAnsi"/>
                <w:szCs w:val="20"/>
              </w:rPr>
              <w:t xml:space="preserve"> i3</w:t>
            </w:r>
            <w:r>
              <w:rPr>
                <w:rFonts w:cstheme="minorHAnsi"/>
                <w:szCs w:val="20"/>
              </w:rPr>
              <w:t xml:space="preserve"> ή καλύτερος</w:t>
            </w:r>
          </w:p>
        </w:tc>
        <w:tc>
          <w:tcPr>
            <w:tcW w:w="1729" w:type="dxa"/>
            <w:tcBorders>
              <w:top w:val="single" w:sz="4" w:space="0" w:color="auto"/>
              <w:left w:val="single" w:sz="4" w:space="0" w:color="auto"/>
              <w:bottom w:val="single" w:sz="4" w:space="0" w:color="auto"/>
              <w:right w:val="single" w:sz="4" w:space="0" w:color="auto"/>
            </w:tcBorders>
          </w:tcPr>
          <w:p w:rsidR="00E25C40" w:rsidRPr="00AE1785" w:rsidRDefault="00E25C40" w:rsidP="005B5A01">
            <w:pPr>
              <w:spacing w:line="240" w:lineRule="auto"/>
              <w:jc w:val="center"/>
              <w:rPr>
                <w:rFonts w:cstheme="minorHAnsi"/>
                <w:szCs w:val="20"/>
              </w:rPr>
            </w:pPr>
          </w:p>
        </w:tc>
        <w:tc>
          <w:tcPr>
            <w:tcW w:w="1729" w:type="dxa"/>
            <w:tcBorders>
              <w:top w:val="single" w:sz="4" w:space="0" w:color="auto"/>
              <w:left w:val="single" w:sz="4" w:space="0" w:color="auto"/>
              <w:bottom w:val="single" w:sz="4" w:space="0" w:color="auto"/>
              <w:right w:val="single" w:sz="4" w:space="0" w:color="auto"/>
            </w:tcBorders>
          </w:tcPr>
          <w:p w:rsidR="00E25C40" w:rsidRPr="00AE1785" w:rsidRDefault="00E25C40" w:rsidP="005B5A01">
            <w:pPr>
              <w:spacing w:line="240" w:lineRule="auto"/>
              <w:jc w:val="center"/>
              <w:rPr>
                <w:rFonts w:cstheme="minorHAnsi"/>
                <w:szCs w:val="20"/>
              </w:rPr>
            </w:pPr>
          </w:p>
        </w:tc>
      </w:tr>
      <w:tr w:rsidR="00E25C40" w:rsidRPr="005563AA" w:rsidTr="005B5A01">
        <w:tc>
          <w:tcPr>
            <w:tcW w:w="3261" w:type="dxa"/>
            <w:tcBorders>
              <w:top w:val="single" w:sz="4" w:space="0" w:color="auto"/>
              <w:left w:val="single" w:sz="4" w:space="0" w:color="auto"/>
              <w:bottom w:val="single" w:sz="4" w:space="0" w:color="auto"/>
              <w:right w:val="single" w:sz="4" w:space="0" w:color="auto"/>
            </w:tcBorders>
          </w:tcPr>
          <w:p w:rsidR="00E25C40" w:rsidRDefault="00E25C40" w:rsidP="005B5A01">
            <w:pPr>
              <w:spacing w:line="240" w:lineRule="auto"/>
              <w:rPr>
                <w:rFonts w:cstheme="minorHAnsi"/>
                <w:szCs w:val="20"/>
              </w:rPr>
            </w:pPr>
            <w:r>
              <w:rPr>
                <w:rFonts w:cstheme="minorHAnsi"/>
                <w:szCs w:val="20"/>
              </w:rPr>
              <w:t>Συχνότητα επεξεργαστή</w:t>
            </w:r>
          </w:p>
        </w:tc>
        <w:tc>
          <w:tcPr>
            <w:tcW w:w="1729" w:type="dxa"/>
            <w:tcBorders>
              <w:top w:val="single" w:sz="4" w:space="0" w:color="auto"/>
              <w:left w:val="single" w:sz="4" w:space="0" w:color="auto"/>
              <w:bottom w:val="single" w:sz="4" w:space="0" w:color="auto"/>
              <w:right w:val="single" w:sz="4" w:space="0" w:color="auto"/>
            </w:tcBorders>
          </w:tcPr>
          <w:p w:rsidR="00E25C40" w:rsidRPr="00AE1785" w:rsidRDefault="00E25C40" w:rsidP="005B5A01">
            <w:pPr>
              <w:spacing w:line="240" w:lineRule="auto"/>
              <w:jc w:val="center"/>
              <w:rPr>
                <w:rFonts w:cstheme="minorHAnsi"/>
                <w:szCs w:val="20"/>
              </w:rPr>
            </w:pPr>
            <w:r>
              <w:rPr>
                <w:rFonts w:cstheme="minorHAnsi"/>
                <w:szCs w:val="20"/>
              </w:rPr>
              <w:t xml:space="preserve">≥ </w:t>
            </w:r>
            <w:r w:rsidRPr="00AE1785">
              <w:rPr>
                <w:rFonts w:cstheme="minorHAnsi"/>
                <w:szCs w:val="20"/>
              </w:rPr>
              <w:t xml:space="preserve">2,1 </w:t>
            </w:r>
            <w:proofErr w:type="spellStart"/>
            <w:r w:rsidRPr="00AE1785">
              <w:rPr>
                <w:rFonts w:cstheme="minorHAnsi"/>
                <w:szCs w:val="20"/>
              </w:rPr>
              <w:t>GHz</w:t>
            </w:r>
            <w:proofErr w:type="spellEnd"/>
            <w:r>
              <w:rPr>
                <w:rFonts w:cstheme="minorHAnsi"/>
                <w:szCs w:val="20"/>
              </w:rPr>
              <w:t xml:space="preserve"> ή καλύτερο</w:t>
            </w:r>
          </w:p>
        </w:tc>
        <w:tc>
          <w:tcPr>
            <w:tcW w:w="1729" w:type="dxa"/>
            <w:tcBorders>
              <w:top w:val="single" w:sz="4" w:space="0" w:color="auto"/>
              <w:left w:val="single" w:sz="4" w:space="0" w:color="auto"/>
              <w:bottom w:val="single" w:sz="4" w:space="0" w:color="auto"/>
              <w:right w:val="single" w:sz="4" w:space="0" w:color="auto"/>
            </w:tcBorders>
          </w:tcPr>
          <w:p w:rsidR="00E25C40" w:rsidRDefault="00E25C40" w:rsidP="005B5A01">
            <w:pPr>
              <w:spacing w:line="240" w:lineRule="auto"/>
              <w:jc w:val="center"/>
              <w:rPr>
                <w:rFonts w:cstheme="minorHAnsi"/>
                <w:szCs w:val="20"/>
              </w:rPr>
            </w:pPr>
          </w:p>
        </w:tc>
        <w:tc>
          <w:tcPr>
            <w:tcW w:w="1729" w:type="dxa"/>
            <w:tcBorders>
              <w:top w:val="single" w:sz="4" w:space="0" w:color="auto"/>
              <w:left w:val="single" w:sz="4" w:space="0" w:color="auto"/>
              <w:bottom w:val="single" w:sz="4" w:space="0" w:color="auto"/>
              <w:right w:val="single" w:sz="4" w:space="0" w:color="auto"/>
            </w:tcBorders>
          </w:tcPr>
          <w:p w:rsidR="00E25C40" w:rsidRDefault="00E25C40" w:rsidP="005B5A01">
            <w:pPr>
              <w:spacing w:line="240" w:lineRule="auto"/>
              <w:jc w:val="center"/>
              <w:rPr>
                <w:rFonts w:cstheme="minorHAnsi"/>
                <w:szCs w:val="20"/>
              </w:rPr>
            </w:pPr>
          </w:p>
        </w:tc>
      </w:tr>
    </w:tbl>
    <w:p w:rsidR="00E25C40" w:rsidRDefault="00E25C40" w:rsidP="00E25C40">
      <w:pPr>
        <w:pStyle w:val="1"/>
        <w:spacing w:before="240" w:line="360" w:lineRule="auto"/>
        <w:ind w:left="432" w:hanging="432"/>
        <w:jc w:val="both"/>
      </w:pPr>
      <w:r>
        <w:t>2 Λογισμικό</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1842"/>
        <w:gridCol w:w="1701"/>
        <w:gridCol w:w="1701"/>
      </w:tblGrid>
      <w:tr w:rsidR="00E25C40" w:rsidRPr="009103E4" w:rsidTr="005B5A01">
        <w:trPr>
          <w:tblHeader/>
        </w:trPr>
        <w:tc>
          <w:tcPr>
            <w:tcW w:w="3261" w:type="dxa"/>
            <w:shd w:val="pct15" w:color="auto" w:fill="FFFFFF"/>
            <w:vAlign w:val="center"/>
          </w:tcPr>
          <w:p w:rsidR="00E25C40" w:rsidRPr="009103E4" w:rsidRDefault="00E25C40" w:rsidP="005B5A01">
            <w:pPr>
              <w:spacing w:before="100" w:beforeAutospacing="1" w:after="100" w:afterAutospacing="1" w:line="240" w:lineRule="auto"/>
              <w:jc w:val="center"/>
              <w:rPr>
                <w:rFonts w:cstheme="minorHAnsi"/>
                <w:szCs w:val="20"/>
              </w:rPr>
            </w:pPr>
            <w:r w:rsidRPr="009103E4">
              <w:rPr>
                <w:rFonts w:cstheme="minorHAnsi"/>
                <w:szCs w:val="20"/>
              </w:rPr>
              <w:t>ΠΡΟΔΙΑΓΡΑΦΗ</w:t>
            </w:r>
          </w:p>
        </w:tc>
        <w:tc>
          <w:tcPr>
            <w:tcW w:w="1842" w:type="dxa"/>
            <w:shd w:val="pct15" w:color="auto" w:fill="FFFFFF"/>
            <w:vAlign w:val="center"/>
          </w:tcPr>
          <w:p w:rsidR="00E25C40" w:rsidRPr="009103E4" w:rsidRDefault="00E25C40" w:rsidP="005B5A01">
            <w:pPr>
              <w:spacing w:before="100" w:beforeAutospacing="1" w:after="100" w:afterAutospacing="1" w:line="240" w:lineRule="auto"/>
              <w:jc w:val="center"/>
              <w:rPr>
                <w:rFonts w:cstheme="minorHAnsi"/>
                <w:szCs w:val="20"/>
              </w:rPr>
            </w:pPr>
            <w:r w:rsidRPr="009103E4">
              <w:rPr>
                <w:rFonts w:cstheme="minorHAnsi"/>
                <w:szCs w:val="20"/>
              </w:rPr>
              <w:t>ΑΠΑΙΤΗΣΗ</w:t>
            </w:r>
          </w:p>
        </w:tc>
        <w:tc>
          <w:tcPr>
            <w:tcW w:w="1701" w:type="dxa"/>
            <w:shd w:val="pct15" w:color="auto" w:fill="FFFFFF"/>
          </w:tcPr>
          <w:p w:rsidR="00E25C40" w:rsidRPr="0026652D" w:rsidRDefault="00E25C40" w:rsidP="005B5A01">
            <w:pPr>
              <w:spacing w:before="100" w:beforeAutospacing="1" w:after="100" w:afterAutospacing="1" w:line="240" w:lineRule="auto"/>
              <w:jc w:val="center"/>
              <w:rPr>
                <w:rFonts w:cstheme="minorHAnsi"/>
                <w:szCs w:val="20"/>
              </w:rPr>
            </w:pPr>
            <w:r>
              <w:rPr>
                <w:rFonts w:cstheme="minorHAnsi"/>
                <w:szCs w:val="20"/>
              </w:rPr>
              <w:t xml:space="preserve">ΑΠΑΝΤΗΣΗ </w:t>
            </w:r>
          </w:p>
        </w:tc>
        <w:tc>
          <w:tcPr>
            <w:tcW w:w="1701" w:type="dxa"/>
            <w:shd w:val="pct15" w:color="auto" w:fill="FFFFFF"/>
          </w:tcPr>
          <w:p w:rsidR="00E25C40" w:rsidRDefault="00E25C40" w:rsidP="005B5A01">
            <w:pPr>
              <w:spacing w:before="100" w:beforeAutospacing="1" w:after="100" w:afterAutospacing="1" w:line="240" w:lineRule="auto"/>
              <w:jc w:val="both"/>
              <w:rPr>
                <w:rFonts w:cstheme="minorHAnsi"/>
                <w:szCs w:val="20"/>
              </w:rPr>
            </w:pPr>
            <w:r>
              <w:rPr>
                <w:rFonts w:cstheme="minorHAnsi"/>
                <w:szCs w:val="20"/>
              </w:rPr>
              <w:t>ΠΑΡΑΠΟΜΠΗ</w:t>
            </w:r>
          </w:p>
        </w:tc>
      </w:tr>
      <w:tr w:rsidR="00E25C40" w:rsidRPr="009103E4" w:rsidTr="005B5A01">
        <w:tc>
          <w:tcPr>
            <w:tcW w:w="3261" w:type="dxa"/>
          </w:tcPr>
          <w:p w:rsidR="00E25C40" w:rsidRPr="00F30BAE" w:rsidRDefault="00E25C40" w:rsidP="005B5A01">
            <w:pPr>
              <w:spacing w:before="100" w:beforeAutospacing="1" w:after="100" w:afterAutospacing="1" w:line="240" w:lineRule="auto"/>
              <w:rPr>
                <w:rFonts w:cstheme="minorHAnsi"/>
                <w:szCs w:val="20"/>
              </w:rPr>
            </w:pPr>
            <w:r w:rsidRPr="00F30BAE">
              <w:rPr>
                <w:rFonts w:cstheme="minorHAnsi"/>
                <w:szCs w:val="20"/>
              </w:rPr>
              <w:t>Αριθμός αδειών χρήσης</w:t>
            </w:r>
          </w:p>
        </w:tc>
        <w:tc>
          <w:tcPr>
            <w:tcW w:w="1842" w:type="dxa"/>
          </w:tcPr>
          <w:p w:rsidR="00E25C40" w:rsidRPr="009103E4" w:rsidRDefault="00E25C40" w:rsidP="005B5A01">
            <w:pPr>
              <w:spacing w:before="100" w:beforeAutospacing="1" w:after="100" w:afterAutospacing="1" w:line="240" w:lineRule="auto"/>
              <w:jc w:val="center"/>
              <w:rPr>
                <w:rFonts w:cstheme="minorHAnsi"/>
                <w:szCs w:val="20"/>
              </w:rPr>
            </w:pPr>
            <w:r>
              <w:rPr>
                <w:rFonts w:cstheme="minorHAnsi"/>
                <w:szCs w:val="20"/>
              </w:rPr>
              <w:t>520</w:t>
            </w:r>
          </w:p>
        </w:tc>
        <w:tc>
          <w:tcPr>
            <w:tcW w:w="1701" w:type="dxa"/>
          </w:tcPr>
          <w:p w:rsidR="00E25C40" w:rsidRDefault="00E25C40" w:rsidP="005B5A01">
            <w:pPr>
              <w:spacing w:before="100" w:beforeAutospacing="1" w:after="100" w:afterAutospacing="1" w:line="240" w:lineRule="auto"/>
              <w:jc w:val="center"/>
              <w:rPr>
                <w:rFonts w:cstheme="minorHAnsi"/>
                <w:szCs w:val="20"/>
              </w:rPr>
            </w:pPr>
          </w:p>
        </w:tc>
        <w:tc>
          <w:tcPr>
            <w:tcW w:w="1701" w:type="dxa"/>
          </w:tcPr>
          <w:p w:rsidR="00E25C40" w:rsidRDefault="00E25C40" w:rsidP="005B5A01">
            <w:pPr>
              <w:spacing w:before="100" w:beforeAutospacing="1" w:after="100" w:afterAutospacing="1" w:line="240" w:lineRule="auto"/>
              <w:jc w:val="center"/>
              <w:rPr>
                <w:rFonts w:cstheme="minorHAnsi"/>
                <w:szCs w:val="20"/>
              </w:rPr>
            </w:pPr>
          </w:p>
        </w:tc>
      </w:tr>
      <w:tr w:rsidR="00E25C40" w:rsidRPr="00B75827" w:rsidTr="005B5A01">
        <w:tc>
          <w:tcPr>
            <w:tcW w:w="3261" w:type="dxa"/>
          </w:tcPr>
          <w:p w:rsidR="00E25C40" w:rsidRPr="00AA4645" w:rsidRDefault="00E25C40" w:rsidP="005B5A01">
            <w:pPr>
              <w:spacing w:before="100" w:beforeAutospacing="1" w:after="100" w:afterAutospacing="1" w:line="240" w:lineRule="auto"/>
              <w:rPr>
                <w:rFonts w:cstheme="minorHAnsi"/>
                <w:szCs w:val="20"/>
              </w:rPr>
            </w:pPr>
            <w:r w:rsidRPr="00AA4645">
              <w:rPr>
                <w:rFonts w:cstheme="minorHAnsi"/>
                <w:szCs w:val="20"/>
              </w:rPr>
              <w:t xml:space="preserve">Πιστοποίηση σχετικά με την οδηγία </w:t>
            </w:r>
            <w:r w:rsidRPr="004E5E05">
              <w:rPr>
                <w:rFonts w:cstheme="minorHAnsi"/>
                <w:szCs w:val="20"/>
              </w:rPr>
              <w:t>MDD</w:t>
            </w:r>
            <w:r w:rsidRPr="00AA4645">
              <w:rPr>
                <w:rFonts w:cstheme="minorHAnsi"/>
                <w:szCs w:val="20"/>
              </w:rPr>
              <w:t xml:space="preserve"> 93/42/</w:t>
            </w:r>
            <w:r w:rsidRPr="004E5E05">
              <w:rPr>
                <w:rFonts w:cstheme="minorHAnsi"/>
                <w:szCs w:val="20"/>
              </w:rPr>
              <w:t>EEC</w:t>
            </w:r>
          </w:p>
        </w:tc>
        <w:tc>
          <w:tcPr>
            <w:tcW w:w="1842" w:type="dxa"/>
          </w:tcPr>
          <w:p w:rsidR="00E25C40" w:rsidRPr="009103E4" w:rsidRDefault="00E25C40" w:rsidP="005B5A01">
            <w:pPr>
              <w:spacing w:before="100" w:beforeAutospacing="1" w:after="100" w:afterAutospacing="1" w:line="240" w:lineRule="auto"/>
              <w:jc w:val="center"/>
              <w:rPr>
                <w:rFonts w:cstheme="minorHAnsi"/>
                <w:szCs w:val="20"/>
              </w:rPr>
            </w:pPr>
            <w:r w:rsidRPr="009103E4">
              <w:rPr>
                <w:rFonts w:cstheme="minorHAnsi"/>
                <w:szCs w:val="20"/>
              </w:rPr>
              <w:t>ΝΑΙ</w:t>
            </w:r>
          </w:p>
        </w:tc>
        <w:tc>
          <w:tcPr>
            <w:tcW w:w="1701" w:type="dxa"/>
          </w:tcPr>
          <w:p w:rsidR="00E25C40" w:rsidRPr="009103E4" w:rsidRDefault="00E25C40" w:rsidP="005B5A01">
            <w:pPr>
              <w:spacing w:before="100" w:beforeAutospacing="1" w:after="100" w:afterAutospacing="1" w:line="240" w:lineRule="auto"/>
              <w:jc w:val="center"/>
              <w:rPr>
                <w:rFonts w:cstheme="minorHAnsi"/>
                <w:szCs w:val="20"/>
              </w:rPr>
            </w:pPr>
          </w:p>
        </w:tc>
        <w:tc>
          <w:tcPr>
            <w:tcW w:w="1701" w:type="dxa"/>
          </w:tcPr>
          <w:p w:rsidR="00E25C40" w:rsidRPr="009103E4" w:rsidRDefault="00E25C40" w:rsidP="005B5A01">
            <w:pPr>
              <w:spacing w:before="100" w:beforeAutospacing="1" w:after="100" w:afterAutospacing="1" w:line="240" w:lineRule="auto"/>
              <w:jc w:val="center"/>
              <w:rPr>
                <w:rFonts w:cstheme="minorHAnsi"/>
                <w:szCs w:val="20"/>
              </w:rPr>
            </w:pPr>
          </w:p>
        </w:tc>
      </w:tr>
      <w:tr w:rsidR="00E25C40" w:rsidRPr="00B75827" w:rsidTr="005B5A01">
        <w:trPr>
          <w:trHeight w:val="3228"/>
        </w:trPr>
        <w:tc>
          <w:tcPr>
            <w:tcW w:w="3261" w:type="dxa"/>
          </w:tcPr>
          <w:p w:rsidR="00E25C40" w:rsidRPr="00AA4645" w:rsidRDefault="00E25C40" w:rsidP="005B5A01">
            <w:pPr>
              <w:spacing w:before="100" w:beforeAutospacing="1" w:after="100" w:afterAutospacing="1" w:line="240" w:lineRule="auto"/>
              <w:rPr>
                <w:rFonts w:cstheme="minorHAnsi"/>
                <w:szCs w:val="20"/>
              </w:rPr>
            </w:pPr>
            <w:r w:rsidRPr="00AA4645">
              <w:rPr>
                <w:rFonts w:cstheme="minorHAnsi"/>
                <w:szCs w:val="20"/>
              </w:rPr>
              <w:lastRenderedPageBreak/>
              <w:t xml:space="preserve">Τα τεχνικά μέτρα ασφαλείας πρέπει να εξασφαλίζουν συμμόρφωση ως προς την οδηγία προστασίας προσωπικών δεδομένων </w:t>
            </w:r>
            <w:r w:rsidRPr="005D1AA8">
              <w:rPr>
                <w:rFonts w:cstheme="minorHAnsi"/>
                <w:szCs w:val="20"/>
              </w:rPr>
              <w:t>GDPR</w:t>
            </w:r>
            <w:r w:rsidRPr="00AA4645">
              <w:rPr>
                <w:rFonts w:cstheme="minorHAnsi"/>
                <w:szCs w:val="20"/>
              </w:rPr>
              <w:t xml:space="preserve"> 2016/679</w:t>
            </w:r>
            <w:r w:rsidRPr="00AA4645">
              <w:rPr>
                <w:rFonts w:cstheme="minorHAnsi"/>
                <w:color w:val="FF0000"/>
                <w:szCs w:val="20"/>
              </w:rPr>
              <w:t xml:space="preserve">.  </w:t>
            </w:r>
            <w:r w:rsidRPr="00AA4645">
              <w:rPr>
                <w:rFonts w:cstheme="minorHAnsi"/>
                <w:b/>
                <w:szCs w:val="20"/>
              </w:rPr>
              <w:t xml:space="preserve">Ο  Ανάδοχος θα πρέπει να διαθέτει </w:t>
            </w:r>
            <w:r w:rsidRPr="004F22ED">
              <w:rPr>
                <w:rFonts w:cstheme="minorHAnsi"/>
                <w:b/>
                <w:szCs w:val="20"/>
              </w:rPr>
              <w:t>DPIA</w:t>
            </w:r>
            <w:r w:rsidRPr="00AA4645">
              <w:rPr>
                <w:rFonts w:cstheme="minorHAnsi"/>
                <w:b/>
                <w:szCs w:val="20"/>
              </w:rPr>
              <w:t xml:space="preserve"> για το προσφερόμενο σύστημα κι επιπροσθέτως να εκπονήσει μελέτη εκτίμησης αντίκτυπου (</w:t>
            </w:r>
            <w:proofErr w:type="spellStart"/>
            <w:r w:rsidRPr="004F22ED">
              <w:rPr>
                <w:rFonts w:cstheme="minorHAnsi"/>
                <w:b/>
                <w:szCs w:val="20"/>
              </w:rPr>
              <w:t>Privacy</w:t>
            </w:r>
            <w:proofErr w:type="spellEnd"/>
            <w:r w:rsidRPr="00AA4645">
              <w:rPr>
                <w:rFonts w:cstheme="minorHAnsi"/>
                <w:b/>
                <w:szCs w:val="20"/>
              </w:rPr>
              <w:t xml:space="preserve"> </w:t>
            </w:r>
            <w:proofErr w:type="spellStart"/>
            <w:r w:rsidRPr="004F22ED">
              <w:rPr>
                <w:rFonts w:cstheme="minorHAnsi"/>
                <w:b/>
                <w:szCs w:val="20"/>
              </w:rPr>
              <w:t>Impact</w:t>
            </w:r>
            <w:proofErr w:type="spellEnd"/>
            <w:r w:rsidRPr="00AA4645">
              <w:rPr>
                <w:rFonts w:cstheme="minorHAnsi"/>
                <w:b/>
                <w:szCs w:val="20"/>
              </w:rPr>
              <w:t xml:space="preserve"> </w:t>
            </w:r>
            <w:proofErr w:type="spellStart"/>
            <w:r w:rsidRPr="004F22ED">
              <w:rPr>
                <w:rFonts w:cstheme="minorHAnsi"/>
                <w:b/>
                <w:szCs w:val="20"/>
              </w:rPr>
              <w:t>Assessment</w:t>
            </w:r>
            <w:proofErr w:type="spellEnd"/>
            <w:r w:rsidRPr="00AA4645">
              <w:rPr>
                <w:rFonts w:cstheme="minorHAnsi"/>
                <w:b/>
                <w:szCs w:val="20"/>
              </w:rPr>
              <w:t>).</w:t>
            </w:r>
          </w:p>
        </w:tc>
        <w:tc>
          <w:tcPr>
            <w:tcW w:w="1842" w:type="dxa"/>
          </w:tcPr>
          <w:p w:rsidR="00E25C40" w:rsidRPr="009103E4" w:rsidRDefault="00E25C40" w:rsidP="005B5A01">
            <w:pPr>
              <w:spacing w:before="100" w:beforeAutospacing="1" w:after="100" w:afterAutospacing="1" w:line="240" w:lineRule="auto"/>
              <w:jc w:val="center"/>
              <w:rPr>
                <w:rFonts w:cstheme="minorHAnsi"/>
                <w:szCs w:val="20"/>
              </w:rPr>
            </w:pPr>
            <w:r w:rsidRPr="009103E4">
              <w:rPr>
                <w:rFonts w:cstheme="minorHAnsi"/>
                <w:szCs w:val="20"/>
              </w:rPr>
              <w:t>ΝΑΙ</w:t>
            </w:r>
          </w:p>
        </w:tc>
        <w:tc>
          <w:tcPr>
            <w:tcW w:w="1701" w:type="dxa"/>
          </w:tcPr>
          <w:p w:rsidR="00E25C40" w:rsidRPr="009103E4" w:rsidRDefault="00E25C40" w:rsidP="005B5A01">
            <w:pPr>
              <w:spacing w:before="100" w:beforeAutospacing="1" w:after="100" w:afterAutospacing="1" w:line="240" w:lineRule="auto"/>
              <w:jc w:val="center"/>
              <w:rPr>
                <w:rFonts w:cstheme="minorHAnsi"/>
                <w:szCs w:val="20"/>
              </w:rPr>
            </w:pPr>
          </w:p>
        </w:tc>
        <w:tc>
          <w:tcPr>
            <w:tcW w:w="1701" w:type="dxa"/>
          </w:tcPr>
          <w:p w:rsidR="00E25C40" w:rsidRPr="009103E4" w:rsidRDefault="00E25C40" w:rsidP="005B5A01">
            <w:pPr>
              <w:spacing w:before="100" w:beforeAutospacing="1" w:after="100" w:afterAutospacing="1" w:line="240" w:lineRule="auto"/>
              <w:jc w:val="center"/>
              <w:rPr>
                <w:rFonts w:cstheme="minorHAnsi"/>
                <w:szCs w:val="20"/>
              </w:rPr>
            </w:pPr>
          </w:p>
        </w:tc>
      </w:tr>
      <w:tr w:rsidR="00E25C40" w:rsidRPr="00B75827" w:rsidTr="005B5A01">
        <w:tc>
          <w:tcPr>
            <w:tcW w:w="3261" w:type="dxa"/>
          </w:tcPr>
          <w:p w:rsidR="00E25C40" w:rsidRPr="00AA4645" w:rsidRDefault="00E25C40" w:rsidP="005B5A01">
            <w:pPr>
              <w:spacing w:before="100" w:beforeAutospacing="1" w:after="100" w:afterAutospacing="1" w:line="240" w:lineRule="auto"/>
              <w:rPr>
                <w:rFonts w:cstheme="minorHAnsi"/>
                <w:szCs w:val="20"/>
                <w:highlight w:val="yellow"/>
              </w:rPr>
            </w:pPr>
            <w:r w:rsidRPr="00AA4645">
              <w:rPr>
                <w:rFonts w:cstheme="minorHAnsi"/>
                <w:szCs w:val="20"/>
              </w:rPr>
              <w:t>Δυνατότητες υψηλής διαθεσιμότητας. Να δοθεί συνοπτική περιγραφή</w:t>
            </w:r>
          </w:p>
        </w:tc>
        <w:tc>
          <w:tcPr>
            <w:tcW w:w="1842" w:type="dxa"/>
          </w:tcPr>
          <w:p w:rsidR="00E25C40" w:rsidRPr="005563AA" w:rsidRDefault="00E25C40" w:rsidP="005B5A01">
            <w:pPr>
              <w:spacing w:before="100" w:beforeAutospacing="1" w:after="100" w:afterAutospacing="1" w:line="240" w:lineRule="auto"/>
              <w:jc w:val="center"/>
              <w:rPr>
                <w:rFonts w:cstheme="minorHAnsi"/>
                <w:szCs w:val="20"/>
              </w:rPr>
            </w:pPr>
            <w:r w:rsidRPr="009103E4">
              <w:rPr>
                <w:rFonts w:cstheme="minorHAnsi"/>
                <w:szCs w:val="20"/>
              </w:rPr>
              <w:t>ΝΑΙ</w:t>
            </w:r>
          </w:p>
        </w:tc>
        <w:tc>
          <w:tcPr>
            <w:tcW w:w="1701" w:type="dxa"/>
          </w:tcPr>
          <w:p w:rsidR="00E25C40" w:rsidRPr="009103E4" w:rsidRDefault="00E25C40" w:rsidP="005B5A01">
            <w:pPr>
              <w:spacing w:before="100" w:beforeAutospacing="1" w:after="100" w:afterAutospacing="1" w:line="240" w:lineRule="auto"/>
              <w:jc w:val="center"/>
              <w:rPr>
                <w:rFonts w:cstheme="minorHAnsi"/>
                <w:szCs w:val="20"/>
              </w:rPr>
            </w:pPr>
          </w:p>
        </w:tc>
        <w:tc>
          <w:tcPr>
            <w:tcW w:w="1701" w:type="dxa"/>
          </w:tcPr>
          <w:p w:rsidR="00E25C40" w:rsidRPr="009103E4" w:rsidRDefault="00E25C40" w:rsidP="005B5A01">
            <w:pPr>
              <w:spacing w:before="100" w:beforeAutospacing="1" w:after="100" w:afterAutospacing="1" w:line="240" w:lineRule="auto"/>
              <w:jc w:val="center"/>
              <w:rPr>
                <w:rFonts w:cstheme="minorHAnsi"/>
                <w:szCs w:val="20"/>
              </w:rPr>
            </w:pPr>
          </w:p>
        </w:tc>
      </w:tr>
      <w:tr w:rsidR="00E25C40" w:rsidRPr="00B75827" w:rsidTr="005B5A01">
        <w:tc>
          <w:tcPr>
            <w:tcW w:w="3261" w:type="dxa"/>
          </w:tcPr>
          <w:p w:rsidR="00E25C40" w:rsidRPr="00AA4645" w:rsidRDefault="00E25C40" w:rsidP="005B5A01">
            <w:pPr>
              <w:spacing w:before="100" w:beforeAutospacing="1" w:after="100" w:afterAutospacing="1" w:line="240" w:lineRule="auto"/>
              <w:rPr>
                <w:rFonts w:cstheme="minorHAnsi"/>
                <w:szCs w:val="20"/>
                <w:highlight w:val="yellow"/>
              </w:rPr>
            </w:pPr>
            <w:r w:rsidRPr="00AA4645">
              <w:rPr>
                <w:rFonts w:cstheme="minorHAnsi"/>
                <w:szCs w:val="20"/>
              </w:rPr>
              <w:t xml:space="preserve">Μηχανισμός τήρησης αντιγράφων ασφαλείας της Βάσης Δεδομένων με υποστήριξη </w:t>
            </w:r>
            <w:proofErr w:type="spellStart"/>
            <w:r w:rsidRPr="005563AA">
              <w:rPr>
                <w:rFonts w:cstheme="minorHAnsi"/>
                <w:szCs w:val="20"/>
              </w:rPr>
              <w:t>Backup</w:t>
            </w:r>
            <w:proofErr w:type="spellEnd"/>
            <w:r w:rsidRPr="00AA4645">
              <w:rPr>
                <w:rFonts w:cstheme="minorHAnsi"/>
                <w:szCs w:val="20"/>
              </w:rPr>
              <w:t xml:space="preserve"> </w:t>
            </w:r>
          </w:p>
        </w:tc>
        <w:tc>
          <w:tcPr>
            <w:tcW w:w="1842" w:type="dxa"/>
          </w:tcPr>
          <w:p w:rsidR="00E25C40" w:rsidRPr="005563AA" w:rsidRDefault="00E25C40" w:rsidP="005B5A01">
            <w:pPr>
              <w:spacing w:before="100" w:beforeAutospacing="1" w:after="100" w:afterAutospacing="1" w:line="240" w:lineRule="auto"/>
              <w:jc w:val="center"/>
              <w:rPr>
                <w:rFonts w:cstheme="minorHAnsi"/>
                <w:szCs w:val="20"/>
              </w:rPr>
            </w:pPr>
            <w:r w:rsidRPr="009103E4">
              <w:rPr>
                <w:rFonts w:cstheme="minorHAnsi"/>
                <w:szCs w:val="20"/>
              </w:rPr>
              <w:t>ΝΑΙ</w:t>
            </w:r>
          </w:p>
        </w:tc>
        <w:tc>
          <w:tcPr>
            <w:tcW w:w="1701" w:type="dxa"/>
          </w:tcPr>
          <w:p w:rsidR="00E25C40" w:rsidRPr="009103E4" w:rsidRDefault="00E25C40" w:rsidP="005B5A01">
            <w:pPr>
              <w:spacing w:before="100" w:beforeAutospacing="1" w:after="100" w:afterAutospacing="1" w:line="240" w:lineRule="auto"/>
              <w:jc w:val="center"/>
              <w:rPr>
                <w:rFonts w:cstheme="minorHAnsi"/>
                <w:szCs w:val="20"/>
              </w:rPr>
            </w:pPr>
          </w:p>
        </w:tc>
        <w:tc>
          <w:tcPr>
            <w:tcW w:w="1701" w:type="dxa"/>
          </w:tcPr>
          <w:p w:rsidR="00E25C40" w:rsidRPr="009103E4" w:rsidRDefault="00E25C40" w:rsidP="005B5A01">
            <w:pPr>
              <w:spacing w:before="100" w:beforeAutospacing="1" w:after="100" w:afterAutospacing="1" w:line="240" w:lineRule="auto"/>
              <w:jc w:val="center"/>
              <w:rPr>
                <w:rFonts w:cstheme="minorHAnsi"/>
                <w:szCs w:val="20"/>
              </w:rPr>
            </w:pPr>
          </w:p>
        </w:tc>
      </w:tr>
      <w:tr w:rsidR="00E25C40" w:rsidRPr="00B75827" w:rsidTr="005B5A01">
        <w:tc>
          <w:tcPr>
            <w:tcW w:w="3261" w:type="dxa"/>
          </w:tcPr>
          <w:p w:rsidR="00E25C40" w:rsidRPr="00AA4645" w:rsidRDefault="00E25C40" w:rsidP="005B5A01">
            <w:pPr>
              <w:spacing w:before="100" w:beforeAutospacing="1" w:after="100" w:afterAutospacing="1" w:line="240" w:lineRule="auto"/>
              <w:rPr>
                <w:rFonts w:cstheme="minorHAnsi"/>
                <w:szCs w:val="20"/>
                <w:highlight w:val="yellow"/>
              </w:rPr>
            </w:pPr>
            <w:r w:rsidRPr="00AA4645">
              <w:rPr>
                <w:rFonts w:cstheme="minorHAnsi"/>
                <w:szCs w:val="20"/>
              </w:rPr>
              <w:t>Να αναφερθεί το όνομα του προσφερόμενου λογισμικού</w:t>
            </w:r>
          </w:p>
        </w:tc>
        <w:tc>
          <w:tcPr>
            <w:tcW w:w="1842" w:type="dxa"/>
          </w:tcPr>
          <w:p w:rsidR="00E25C40" w:rsidRPr="005563AA" w:rsidRDefault="00E25C40" w:rsidP="005B5A01">
            <w:pPr>
              <w:spacing w:before="100" w:beforeAutospacing="1" w:after="100" w:afterAutospacing="1" w:line="240" w:lineRule="auto"/>
              <w:jc w:val="center"/>
              <w:rPr>
                <w:rFonts w:cstheme="minorHAnsi"/>
                <w:szCs w:val="20"/>
              </w:rPr>
            </w:pPr>
            <w:r w:rsidRPr="009103E4">
              <w:rPr>
                <w:rFonts w:cstheme="minorHAnsi"/>
                <w:szCs w:val="20"/>
              </w:rPr>
              <w:t>ΝΑΙ</w:t>
            </w:r>
          </w:p>
        </w:tc>
        <w:tc>
          <w:tcPr>
            <w:tcW w:w="1701" w:type="dxa"/>
          </w:tcPr>
          <w:p w:rsidR="00E25C40" w:rsidRPr="009103E4" w:rsidRDefault="00E25C40" w:rsidP="005B5A01">
            <w:pPr>
              <w:spacing w:before="100" w:beforeAutospacing="1" w:after="100" w:afterAutospacing="1" w:line="240" w:lineRule="auto"/>
              <w:jc w:val="center"/>
              <w:rPr>
                <w:rFonts w:cstheme="minorHAnsi"/>
                <w:szCs w:val="20"/>
              </w:rPr>
            </w:pPr>
          </w:p>
        </w:tc>
        <w:tc>
          <w:tcPr>
            <w:tcW w:w="1701" w:type="dxa"/>
          </w:tcPr>
          <w:p w:rsidR="00E25C40" w:rsidRPr="009103E4" w:rsidRDefault="00E25C40" w:rsidP="005B5A01">
            <w:pPr>
              <w:spacing w:before="100" w:beforeAutospacing="1" w:after="100" w:afterAutospacing="1" w:line="240" w:lineRule="auto"/>
              <w:jc w:val="center"/>
              <w:rPr>
                <w:rFonts w:cstheme="minorHAnsi"/>
                <w:szCs w:val="20"/>
              </w:rPr>
            </w:pPr>
          </w:p>
        </w:tc>
      </w:tr>
      <w:tr w:rsidR="00E25C40" w:rsidRPr="00B75827" w:rsidTr="005B5A01">
        <w:tc>
          <w:tcPr>
            <w:tcW w:w="3261" w:type="dxa"/>
          </w:tcPr>
          <w:p w:rsidR="00E25C40" w:rsidRPr="00AA4645" w:rsidRDefault="00E25C40" w:rsidP="005B5A01">
            <w:pPr>
              <w:spacing w:before="100" w:beforeAutospacing="1" w:after="100" w:afterAutospacing="1" w:line="240" w:lineRule="auto"/>
              <w:rPr>
                <w:rFonts w:cstheme="minorHAnsi"/>
                <w:szCs w:val="20"/>
              </w:rPr>
            </w:pPr>
            <w:r w:rsidRPr="00AA4645">
              <w:rPr>
                <w:rFonts w:cstheme="minorHAnsi"/>
                <w:szCs w:val="20"/>
              </w:rPr>
              <w:t xml:space="preserve">Οι προσφερόμενες άδειες χρήσης πρέπει να επιτρέπουν τη διάθεση του συνόλου των υπηρεσιών του συστήματος μέσω </w:t>
            </w:r>
            <w:r w:rsidRPr="005563AA">
              <w:rPr>
                <w:rFonts w:cstheme="minorHAnsi"/>
                <w:szCs w:val="20"/>
              </w:rPr>
              <w:t>Internet</w:t>
            </w:r>
          </w:p>
        </w:tc>
        <w:tc>
          <w:tcPr>
            <w:tcW w:w="1842" w:type="dxa"/>
          </w:tcPr>
          <w:p w:rsidR="00E25C40" w:rsidRPr="005563AA" w:rsidRDefault="00E25C40" w:rsidP="005B5A01">
            <w:pPr>
              <w:spacing w:before="100" w:beforeAutospacing="1" w:after="100" w:afterAutospacing="1" w:line="240" w:lineRule="auto"/>
              <w:jc w:val="center"/>
              <w:rPr>
                <w:rFonts w:cstheme="minorHAnsi"/>
                <w:szCs w:val="20"/>
              </w:rPr>
            </w:pPr>
            <w:r w:rsidRPr="009103E4">
              <w:rPr>
                <w:rFonts w:cstheme="minorHAnsi"/>
                <w:szCs w:val="20"/>
              </w:rPr>
              <w:t>ΝΑΙ</w:t>
            </w:r>
          </w:p>
        </w:tc>
        <w:tc>
          <w:tcPr>
            <w:tcW w:w="1701" w:type="dxa"/>
          </w:tcPr>
          <w:p w:rsidR="00E25C40" w:rsidRPr="009103E4" w:rsidRDefault="00E25C40" w:rsidP="005B5A01">
            <w:pPr>
              <w:spacing w:before="100" w:beforeAutospacing="1" w:after="100" w:afterAutospacing="1" w:line="240" w:lineRule="auto"/>
              <w:jc w:val="center"/>
              <w:rPr>
                <w:rFonts w:cstheme="minorHAnsi"/>
                <w:szCs w:val="20"/>
              </w:rPr>
            </w:pPr>
          </w:p>
        </w:tc>
        <w:tc>
          <w:tcPr>
            <w:tcW w:w="1701" w:type="dxa"/>
          </w:tcPr>
          <w:p w:rsidR="00E25C40" w:rsidRPr="009103E4" w:rsidRDefault="00E25C40" w:rsidP="005B5A01">
            <w:pPr>
              <w:spacing w:before="100" w:beforeAutospacing="1" w:after="100" w:afterAutospacing="1" w:line="240" w:lineRule="auto"/>
              <w:jc w:val="center"/>
              <w:rPr>
                <w:rFonts w:cstheme="minorHAnsi"/>
                <w:szCs w:val="20"/>
              </w:rPr>
            </w:pPr>
          </w:p>
        </w:tc>
      </w:tr>
      <w:tr w:rsidR="00E25C40" w:rsidRPr="00B75827" w:rsidTr="005B5A01">
        <w:tc>
          <w:tcPr>
            <w:tcW w:w="3261" w:type="dxa"/>
          </w:tcPr>
          <w:p w:rsidR="00E25C40" w:rsidRPr="00AA4645" w:rsidRDefault="00E25C40" w:rsidP="005B5A01">
            <w:pPr>
              <w:spacing w:before="100" w:beforeAutospacing="1" w:after="100" w:afterAutospacing="1" w:line="240" w:lineRule="auto"/>
              <w:rPr>
                <w:rFonts w:cstheme="minorHAnsi"/>
                <w:szCs w:val="20"/>
              </w:rPr>
            </w:pPr>
            <w:r w:rsidRPr="00AA4645">
              <w:rPr>
                <w:rFonts w:cstheme="minorHAnsi"/>
                <w:szCs w:val="20"/>
              </w:rPr>
              <w:t>Οι προσφερόμενες άδειες χρήσης δε θα πρέπει να θέτουν περιορισμούς σχετικά με τον όγκο των δεδομένων που θα αποθηκευθούν</w:t>
            </w:r>
          </w:p>
        </w:tc>
        <w:tc>
          <w:tcPr>
            <w:tcW w:w="1842" w:type="dxa"/>
          </w:tcPr>
          <w:p w:rsidR="00E25C40" w:rsidRPr="005563AA" w:rsidRDefault="00E25C40" w:rsidP="005B5A01">
            <w:pPr>
              <w:spacing w:before="100" w:beforeAutospacing="1" w:after="100" w:afterAutospacing="1" w:line="240" w:lineRule="auto"/>
              <w:jc w:val="center"/>
              <w:rPr>
                <w:rFonts w:cstheme="minorHAnsi"/>
                <w:szCs w:val="20"/>
              </w:rPr>
            </w:pPr>
            <w:r w:rsidRPr="009103E4">
              <w:rPr>
                <w:rFonts w:cstheme="minorHAnsi"/>
                <w:szCs w:val="20"/>
              </w:rPr>
              <w:t>ΝΑΙ</w:t>
            </w:r>
          </w:p>
        </w:tc>
        <w:tc>
          <w:tcPr>
            <w:tcW w:w="1701" w:type="dxa"/>
          </w:tcPr>
          <w:p w:rsidR="00E25C40" w:rsidRPr="009103E4" w:rsidRDefault="00E25C40" w:rsidP="005B5A01">
            <w:pPr>
              <w:spacing w:before="100" w:beforeAutospacing="1" w:after="100" w:afterAutospacing="1" w:line="240" w:lineRule="auto"/>
              <w:jc w:val="center"/>
              <w:rPr>
                <w:rFonts w:cstheme="minorHAnsi"/>
                <w:szCs w:val="20"/>
              </w:rPr>
            </w:pPr>
          </w:p>
        </w:tc>
        <w:tc>
          <w:tcPr>
            <w:tcW w:w="1701" w:type="dxa"/>
          </w:tcPr>
          <w:p w:rsidR="00E25C40" w:rsidRPr="009103E4" w:rsidRDefault="00E25C40" w:rsidP="005B5A01">
            <w:pPr>
              <w:spacing w:before="100" w:beforeAutospacing="1" w:after="100" w:afterAutospacing="1" w:line="240" w:lineRule="auto"/>
              <w:jc w:val="center"/>
              <w:rPr>
                <w:rFonts w:cstheme="minorHAnsi"/>
                <w:szCs w:val="20"/>
              </w:rPr>
            </w:pPr>
          </w:p>
        </w:tc>
      </w:tr>
      <w:tr w:rsidR="00E25C40" w:rsidRPr="009103E4" w:rsidTr="005B5A01">
        <w:tc>
          <w:tcPr>
            <w:tcW w:w="3261"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rPr>
                <w:rFonts w:cstheme="minorHAnsi"/>
                <w:szCs w:val="20"/>
              </w:rPr>
            </w:pPr>
            <w:r w:rsidRPr="009103E4">
              <w:rPr>
                <w:rFonts w:cstheme="minorHAnsi"/>
                <w:szCs w:val="20"/>
              </w:rPr>
              <w:t>Μηχανισμός κρυπτογράφησης &amp; πιστοποίησης χρηστών</w:t>
            </w:r>
          </w:p>
        </w:tc>
        <w:tc>
          <w:tcPr>
            <w:tcW w:w="1842"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rPr>
            </w:pPr>
            <w:r w:rsidRPr="009103E4">
              <w:rPr>
                <w:rFonts w:cstheme="minorHAnsi"/>
                <w:szCs w:val="20"/>
              </w:rPr>
              <w:t>ΝΑΙ</w:t>
            </w:r>
          </w:p>
        </w:tc>
        <w:tc>
          <w:tcPr>
            <w:tcW w:w="1701"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rPr>
            </w:pPr>
          </w:p>
        </w:tc>
        <w:tc>
          <w:tcPr>
            <w:tcW w:w="1701"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rPr>
            </w:pPr>
          </w:p>
        </w:tc>
      </w:tr>
      <w:tr w:rsidR="00E25C40" w:rsidRPr="009103E4" w:rsidTr="005B5A01">
        <w:tc>
          <w:tcPr>
            <w:tcW w:w="3261"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rPr>
                <w:rFonts w:cstheme="minorHAnsi"/>
                <w:szCs w:val="20"/>
              </w:rPr>
            </w:pPr>
            <w:r w:rsidRPr="009103E4">
              <w:rPr>
                <w:rFonts w:cstheme="minorHAnsi"/>
                <w:szCs w:val="20"/>
              </w:rPr>
              <w:t>Μηχανισμός ελέγχου εξουσιοδοτημένης πρόσβασης</w:t>
            </w:r>
          </w:p>
        </w:tc>
        <w:tc>
          <w:tcPr>
            <w:tcW w:w="1842"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rPr>
            </w:pPr>
            <w:r w:rsidRPr="009103E4">
              <w:rPr>
                <w:rFonts w:cstheme="minorHAnsi"/>
                <w:szCs w:val="20"/>
              </w:rPr>
              <w:t>ΝΑΙ</w:t>
            </w:r>
          </w:p>
        </w:tc>
        <w:tc>
          <w:tcPr>
            <w:tcW w:w="1701"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rPr>
            </w:pPr>
          </w:p>
        </w:tc>
        <w:tc>
          <w:tcPr>
            <w:tcW w:w="1701"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rPr>
            </w:pPr>
          </w:p>
        </w:tc>
      </w:tr>
      <w:tr w:rsidR="00E25C40" w:rsidRPr="009103E4" w:rsidTr="005B5A01">
        <w:tc>
          <w:tcPr>
            <w:tcW w:w="3261" w:type="dxa"/>
            <w:tcBorders>
              <w:top w:val="single" w:sz="4" w:space="0" w:color="auto"/>
              <w:left w:val="single" w:sz="4" w:space="0" w:color="auto"/>
              <w:bottom w:val="single" w:sz="4" w:space="0" w:color="auto"/>
              <w:right w:val="single" w:sz="4" w:space="0" w:color="auto"/>
            </w:tcBorders>
          </w:tcPr>
          <w:p w:rsidR="00E25C40" w:rsidRPr="00AA4645" w:rsidRDefault="00E25C40" w:rsidP="005B5A01">
            <w:pPr>
              <w:spacing w:line="240" w:lineRule="auto"/>
              <w:rPr>
                <w:rFonts w:cstheme="minorHAnsi"/>
                <w:szCs w:val="20"/>
              </w:rPr>
            </w:pPr>
            <w:r w:rsidRPr="00AA4645">
              <w:rPr>
                <w:rFonts w:cstheme="minorHAnsi"/>
                <w:szCs w:val="20"/>
              </w:rPr>
              <w:t>Εύχρηστο Γραφικό Περιβάλλον στην Ελληνική Γλώσσα</w:t>
            </w:r>
          </w:p>
        </w:tc>
        <w:tc>
          <w:tcPr>
            <w:tcW w:w="1842"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rPr>
            </w:pPr>
            <w:r w:rsidRPr="009103E4">
              <w:rPr>
                <w:rFonts w:cstheme="minorHAnsi"/>
                <w:szCs w:val="20"/>
              </w:rPr>
              <w:t>NAI</w:t>
            </w:r>
          </w:p>
        </w:tc>
        <w:tc>
          <w:tcPr>
            <w:tcW w:w="1701"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rPr>
            </w:pPr>
          </w:p>
        </w:tc>
        <w:tc>
          <w:tcPr>
            <w:tcW w:w="1701"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rPr>
            </w:pPr>
          </w:p>
        </w:tc>
      </w:tr>
      <w:tr w:rsidR="00E25C40" w:rsidRPr="009103E4" w:rsidTr="005B5A01">
        <w:tc>
          <w:tcPr>
            <w:tcW w:w="3261" w:type="dxa"/>
            <w:tcBorders>
              <w:top w:val="single" w:sz="4" w:space="0" w:color="auto"/>
              <w:left w:val="single" w:sz="4" w:space="0" w:color="auto"/>
              <w:bottom w:val="single" w:sz="4" w:space="0" w:color="auto"/>
              <w:right w:val="single" w:sz="4" w:space="0" w:color="auto"/>
            </w:tcBorders>
            <w:vAlign w:val="center"/>
          </w:tcPr>
          <w:p w:rsidR="00E25C40" w:rsidRPr="009103E4" w:rsidRDefault="00E25C40" w:rsidP="005B5A01">
            <w:pPr>
              <w:spacing w:line="240" w:lineRule="auto"/>
              <w:rPr>
                <w:rFonts w:cstheme="minorHAnsi"/>
                <w:szCs w:val="20"/>
              </w:rPr>
            </w:pPr>
            <w:r w:rsidRPr="009103E4">
              <w:rPr>
                <w:rFonts w:cstheme="minorHAnsi"/>
                <w:szCs w:val="20"/>
              </w:rPr>
              <w:t>Μενού λειτουργιών στα ελληνικά</w:t>
            </w:r>
          </w:p>
        </w:tc>
        <w:tc>
          <w:tcPr>
            <w:tcW w:w="1842" w:type="dxa"/>
            <w:tcBorders>
              <w:top w:val="single" w:sz="4" w:space="0" w:color="auto"/>
              <w:left w:val="single" w:sz="4" w:space="0" w:color="auto"/>
              <w:bottom w:val="single" w:sz="4" w:space="0" w:color="auto"/>
              <w:right w:val="single" w:sz="4" w:space="0" w:color="auto"/>
            </w:tcBorders>
            <w:vAlign w:val="center"/>
          </w:tcPr>
          <w:p w:rsidR="00E25C40" w:rsidRPr="009103E4" w:rsidRDefault="00E25C40" w:rsidP="005B5A01">
            <w:pPr>
              <w:spacing w:line="240" w:lineRule="auto"/>
              <w:jc w:val="center"/>
              <w:rPr>
                <w:rFonts w:cstheme="minorHAnsi"/>
                <w:szCs w:val="20"/>
                <w:lang w:eastAsia="zh-CN"/>
              </w:rPr>
            </w:pPr>
            <w:r w:rsidRPr="009103E4">
              <w:rPr>
                <w:rFonts w:cstheme="minorHAnsi"/>
                <w:szCs w:val="20"/>
                <w:lang w:eastAsia="zh-CN"/>
              </w:rPr>
              <w:t>ΝΑΙ</w:t>
            </w:r>
          </w:p>
        </w:tc>
        <w:tc>
          <w:tcPr>
            <w:tcW w:w="1701"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lang w:eastAsia="zh-CN"/>
              </w:rPr>
            </w:pPr>
          </w:p>
        </w:tc>
        <w:tc>
          <w:tcPr>
            <w:tcW w:w="1701"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lang w:eastAsia="zh-CN"/>
              </w:rPr>
            </w:pPr>
          </w:p>
        </w:tc>
      </w:tr>
      <w:tr w:rsidR="00E25C40" w:rsidRPr="009103E4" w:rsidTr="005B5A01">
        <w:tc>
          <w:tcPr>
            <w:tcW w:w="3261" w:type="dxa"/>
            <w:tcBorders>
              <w:top w:val="single" w:sz="4" w:space="0" w:color="auto"/>
              <w:left w:val="single" w:sz="4" w:space="0" w:color="auto"/>
              <w:bottom w:val="single" w:sz="4" w:space="0" w:color="auto"/>
              <w:right w:val="single" w:sz="4" w:space="0" w:color="auto"/>
            </w:tcBorders>
            <w:vAlign w:val="center"/>
          </w:tcPr>
          <w:p w:rsidR="00E25C40" w:rsidRPr="009103E4" w:rsidRDefault="00E25C40" w:rsidP="005B5A01">
            <w:pPr>
              <w:spacing w:line="240" w:lineRule="auto"/>
              <w:rPr>
                <w:rFonts w:cstheme="minorHAnsi"/>
                <w:szCs w:val="20"/>
              </w:rPr>
            </w:pPr>
            <w:r w:rsidRPr="009103E4">
              <w:rPr>
                <w:rFonts w:cstheme="minorHAnsi"/>
                <w:szCs w:val="20"/>
              </w:rPr>
              <w:t>Κύρια γλώσσα του λογισμικού</w:t>
            </w:r>
          </w:p>
        </w:tc>
        <w:tc>
          <w:tcPr>
            <w:tcW w:w="1842" w:type="dxa"/>
            <w:tcBorders>
              <w:top w:val="single" w:sz="4" w:space="0" w:color="auto"/>
              <w:left w:val="single" w:sz="4" w:space="0" w:color="auto"/>
              <w:bottom w:val="single" w:sz="4" w:space="0" w:color="auto"/>
              <w:right w:val="single" w:sz="4" w:space="0" w:color="auto"/>
            </w:tcBorders>
            <w:vAlign w:val="center"/>
          </w:tcPr>
          <w:p w:rsidR="00E25C40" w:rsidRPr="009103E4" w:rsidRDefault="00E25C40" w:rsidP="005B5A01">
            <w:pPr>
              <w:spacing w:line="240" w:lineRule="auto"/>
              <w:jc w:val="center"/>
              <w:rPr>
                <w:rFonts w:cstheme="minorHAnsi"/>
                <w:szCs w:val="20"/>
                <w:lang w:eastAsia="zh-CN"/>
              </w:rPr>
            </w:pPr>
            <w:r w:rsidRPr="009103E4">
              <w:rPr>
                <w:rFonts w:cstheme="minorHAnsi"/>
                <w:szCs w:val="20"/>
                <w:lang w:eastAsia="zh-CN"/>
              </w:rPr>
              <w:t>Ελληνικά</w:t>
            </w:r>
          </w:p>
        </w:tc>
        <w:tc>
          <w:tcPr>
            <w:tcW w:w="1701"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lang w:eastAsia="zh-CN"/>
              </w:rPr>
            </w:pPr>
          </w:p>
        </w:tc>
        <w:tc>
          <w:tcPr>
            <w:tcW w:w="1701"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lang w:eastAsia="zh-CN"/>
              </w:rPr>
            </w:pPr>
          </w:p>
        </w:tc>
      </w:tr>
      <w:tr w:rsidR="00E25C40" w:rsidRPr="009103E4" w:rsidTr="005B5A01">
        <w:tc>
          <w:tcPr>
            <w:tcW w:w="3261" w:type="dxa"/>
            <w:tcBorders>
              <w:top w:val="single" w:sz="4" w:space="0" w:color="auto"/>
              <w:left w:val="single" w:sz="4" w:space="0" w:color="auto"/>
              <w:bottom w:val="single" w:sz="4" w:space="0" w:color="auto"/>
              <w:right w:val="single" w:sz="4" w:space="0" w:color="auto"/>
            </w:tcBorders>
            <w:vAlign w:val="center"/>
          </w:tcPr>
          <w:p w:rsidR="00E25C40" w:rsidRPr="009103E4" w:rsidRDefault="00E25C40" w:rsidP="005B5A01">
            <w:pPr>
              <w:spacing w:line="240" w:lineRule="auto"/>
              <w:rPr>
                <w:rFonts w:cstheme="minorHAnsi"/>
                <w:szCs w:val="20"/>
              </w:rPr>
            </w:pPr>
            <w:r w:rsidRPr="009103E4">
              <w:rPr>
                <w:rFonts w:cstheme="minorHAnsi"/>
                <w:szCs w:val="20"/>
              </w:rPr>
              <w:t>Υποστήριξη διαφορετικών ρόλων χρηστών</w:t>
            </w:r>
          </w:p>
        </w:tc>
        <w:tc>
          <w:tcPr>
            <w:tcW w:w="1842" w:type="dxa"/>
            <w:tcBorders>
              <w:top w:val="single" w:sz="4" w:space="0" w:color="auto"/>
              <w:left w:val="single" w:sz="4" w:space="0" w:color="auto"/>
              <w:bottom w:val="single" w:sz="4" w:space="0" w:color="auto"/>
              <w:right w:val="single" w:sz="4" w:space="0" w:color="auto"/>
            </w:tcBorders>
            <w:vAlign w:val="center"/>
          </w:tcPr>
          <w:p w:rsidR="00E25C40" w:rsidRPr="009103E4" w:rsidRDefault="00E25C40" w:rsidP="005B5A01">
            <w:pPr>
              <w:spacing w:line="240" w:lineRule="auto"/>
              <w:rPr>
                <w:rFonts w:cstheme="minorHAnsi"/>
                <w:szCs w:val="20"/>
                <w:lang w:eastAsia="zh-CN"/>
              </w:rPr>
            </w:pPr>
            <w:r>
              <w:rPr>
                <w:rFonts w:cstheme="minorHAnsi"/>
                <w:szCs w:val="20"/>
                <w:lang w:eastAsia="zh-CN"/>
              </w:rPr>
              <w:t>Υποστηριζόμενες ομάδες:</w:t>
            </w:r>
          </w:p>
          <w:p w:rsidR="00E25C40" w:rsidRPr="00AA4645" w:rsidRDefault="00E25C40" w:rsidP="00E25C40">
            <w:pPr>
              <w:pStyle w:val="a5"/>
              <w:numPr>
                <w:ilvl w:val="0"/>
                <w:numId w:val="27"/>
              </w:numPr>
              <w:spacing w:after="0" w:line="240" w:lineRule="auto"/>
              <w:ind w:left="201" w:hanging="142"/>
              <w:jc w:val="both"/>
              <w:rPr>
                <w:rFonts w:cstheme="minorHAnsi"/>
                <w:szCs w:val="20"/>
                <w:lang w:eastAsia="zh-CN"/>
              </w:rPr>
            </w:pPr>
            <w:r w:rsidRPr="00AA4645">
              <w:rPr>
                <w:rFonts w:cstheme="minorHAnsi"/>
                <w:szCs w:val="20"/>
                <w:lang w:eastAsia="zh-CN"/>
              </w:rPr>
              <w:t>Κεντρική διαχείριση- διοίκηση του Κέντρου Ημέρας</w:t>
            </w:r>
          </w:p>
          <w:p w:rsidR="00E25C40" w:rsidRPr="009103E4" w:rsidRDefault="00E25C40" w:rsidP="00E25C40">
            <w:pPr>
              <w:pStyle w:val="a5"/>
              <w:numPr>
                <w:ilvl w:val="0"/>
                <w:numId w:val="27"/>
              </w:numPr>
              <w:spacing w:after="0" w:line="240" w:lineRule="auto"/>
              <w:ind w:left="201" w:hanging="142"/>
              <w:jc w:val="both"/>
              <w:rPr>
                <w:rFonts w:cstheme="minorHAnsi"/>
                <w:szCs w:val="20"/>
                <w:lang w:eastAsia="zh-CN"/>
              </w:rPr>
            </w:pPr>
            <w:r w:rsidRPr="009103E4">
              <w:rPr>
                <w:rFonts w:cstheme="minorHAnsi"/>
                <w:szCs w:val="20"/>
                <w:lang w:eastAsia="zh-CN"/>
              </w:rPr>
              <w:lastRenderedPageBreak/>
              <w:t>Εξειδικευμένοι ψυχίατροι, νευρολόγοι</w:t>
            </w:r>
          </w:p>
          <w:p w:rsidR="00E25C40" w:rsidRPr="009103E4" w:rsidRDefault="00E25C40" w:rsidP="00E25C40">
            <w:pPr>
              <w:pStyle w:val="a5"/>
              <w:numPr>
                <w:ilvl w:val="0"/>
                <w:numId w:val="26"/>
              </w:numPr>
              <w:spacing w:after="0" w:line="240" w:lineRule="auto"/>
              <w:ind w:left="201" w:hanging="142"/>
              <w:jc w:val="both"/>
              <w:rPr>
                <w:rFonts w:cstheme="minorHAnsi"/>
                <w:szCs w:val="20"/>
                <w:lang w:eastAsia="zh-CN"/>
              </w:rPr>
            </w:pPr>
            <w:r w:rsidRPr="009103E4">
              <w:rPr>
                <w:rFonts w:cstheme="minorHAnsi"/>
                <w:szCs w:val="20"/>
                <w:lang w:eastAsia="zh-CN"/>
              </w:rPr>
              <w:t>Εξειδικευμένοι θεραπευτές</w:t>
            </w:r>
          </w:p>
        </w:tc>
        <w:tc>
          <w:tcPr>
            <w:tcW w:w="1701" w:type="dxa"/>
            <w:tcBorders>
              <w:top w:val="single" w:sz="4" w:space="0" w:color="auto"/>
              <w:left w:val="single" w:sz="4" w:space="0" w:color="auto"/>
              <w:bottom w:val="single" w:sz="4" w:space="0" w:color="auto"/>
              <w:right w:val="single" w:sz="4" w:space="0" w:color="auto"/>
            </w:tcBorders>
          </w:tcPr>
          <w:p w:rsidR="00E25C40" w:rsidRDefault="00E25C40" w:rsidP="005B5A01">
            <w:pPr>
              <w:spacing w:line="240" w:lineRule="auto"/>
              <w:rPr>
                <w:rFonts w:cstheme="minorHAnsi"/>
                <w:szCs w:val="20"/>
                <w:lang w:eastAsia="zh-CN"/>
              </w:rPr>
            </w:pPr>
          </w:p>
        </w:tc>
        <w:tc>
          <w:tcPr>
            <w:tcW w:w="1701" w:type="dxa"/>
            <w:tcBorders>
              <w:top w:val="single" w:sz="4" w:space="0" w:color="auto"/>
              <w:left w:val="single" w:sz="4" w:space="0" w:color="auto"/>
              <w:bottom w:val="single" w:sz="4" w:space="0" w:color="auto"/>
              <w:right w:val="single" w:sz="4" w:space="0" w:color="auto"/>
            </w:tcBorders>
          </w:tcPr>
          <w:p w:rsidR="00E25C40" w:rsidRDefault="00E25C40" w:rsidP="005B5A01">
            <w:pPr>
              <w:spacing w:line="240" w:lineRule="auto"/>
              <w:rPr>
                <w:rFonts w:cstheme="minorHAnsi"/>
                <w:szCs w:val="20"/>
                <w:lang w:eastAsia="zh-CN"/>
              </w:rPr>
            </w:pPr>
          </w:p>
        </w:tc>
      </w:tr>
      <w:tr w:rsidR="00E25C40" w:rsidRPr="009103E4" w:rsidTr="005B5A01">
        <w:tc>
          <w:tcPr>
            <w:tcW w:w="3261" w:type="dxa"/>
            <w:tcBorders>
              <w:top w:val="single" w:sz="4" w:space="0" w:color="auto"/>
              <w:left w:val="single" w:sz="4" w:space="0" w:color="auto"/>
              <w:bottom w:val="single" w:sz="4" w:space="0" w:color="auto"/>
              <w:right w:val="single" w:sz="4" w:space="0" w:color="auto"/>
            </w:tcBorders>
            <w:vAlign w:val="center"/>
          </w:tcPr>
          <w:p w:rsidR="00E25C40" w:rsidRPr="00AA4645" w:rsidRDefault="00E25C40" w:rsidP="005B5A01">
            <w:pPr>
              <w:spacing w:line="240" w:lineRule="auto"/>
              <w:rPr>
                <w:rFonts w:cstheme="minorHAnsi"/>
                <w:szCs w:val="20"/>
              </w:rPr>
            </w:pPr>
            <w:r w:rsidRPr="00AA4645">
              <w:rPr>
                <w:rFonts w:cstheme="minorHAnsi"/>
                <w:szCs w:val="20"/>
              </w:rPr>
              <w:lastRenderedPageBreak/>
              <w:t>Ενσωματωμένα εργαλεία διαχείρισης και αξιολόγησης ατόμων με αυτισμό</w:t>
            </w:r>
          </w:p>
        </w:tc>
        <w:tc>
          <w:tcPr>
            <w:tcW w:w="1842"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rPr>
            </w:pPr>
            <w:r w:rsidRPr="009103E4">
              <w:rPr>
                <w:rFonts w:cstheme="minorHAnsi"/>
                <w:szCs w:val="20"/>
                <w:lang w:eastAsia="zh-CN"/>
              </w:rPr>
              <w:t>ΝΑΙ</w:t>
            </w:r>
          </w:p>
        </w:tc>
        <w:tc>
          <w:tcPr>
            <w:tcW w:w="1701"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lang w:eastAsia="zh-CN"/>
              </w:rPr>
            </w:pPr>
          </w:p>
        </w:tc>
        <w:tc>
          <w:tcPr>
            <w:tcW w:w="1701"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lang w:eastAsia="zh-CN"/>
              </w:rPr>
            </w:pPr>
          </w:p>
        </w:tc>
      </w:tr>
      <w:tr w:rsidR="00E25C40" w:rsidRPr="009103E4" w:rsidTr="005B5A01">
        <w:tc>
          <w:tcPr>
            <w:tcW w:w="3261" w:type="dxa"/>
            <w:tcBorders>
              <w:top w:val="single" w:sz="4" w:space="0" w:color="auto"/>
              <w:left w:val="single" w:sz="4" w:space="0" w:color="auto"/>
              <w:bottom w:val="single" w:sz="4" w:space="0" w:color="auto"/>
              <w:right w:val="single" w:sz="4" w:space="0" w:color="auto"/>
            </w:tcBorders>
            <w:vAlign w:val="center"/>
          </w:tcPr>
          <w:p w:rsidR="00E25C40" w:rsidRPr="009103E4" w:rsidRDefault="00E25C40" w:rsidP="005B5A01">
            <w:pPr>
              <w:spacing w:line="240" w:lineRule="auto"/>
              <w:rPr>
                <w:rFonts w:cstheme="minorHAnsi"/>
                <w:szCs w:val="20"/>
              </w:rPr>
            </w:pPr>
            <w:r w:rsidRPr="009103E4">
              <w:rPr>
                <w:rFonts w:cstheme="minorHAnsi"/>
                <w:szCs w:val="20"/>
              </w:rPr>
              <w:t>Απομακρυσμένη παρακολούθηση ατόμων</w:t>
            </w:r>
          </w:p>
        </w:tc>
        <w:tc>
          <w:tcPr>
            <w:tcW w:w="1842"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rPr>
            </w:pPr>
            <w:r w:rsidRPr="009103E4">
              <w:rPr>
                <w:rFonts w:cstheme="minorHAnsi"/>
                <w:szCs w:val="20"/>
                <w:lang w:eastAsia="zh-CN"/>
              </w:rPr>
              <w:t>ΝΑΙ</w:t>
            </w:r>
          </w:p>
        </w:tc>
        <w:tc>
          <w:tcPr>
            <w:tcW w:w="1701"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lang w:eastAsia="zh-CN"/>
              </w:rPr>
            </w:pPr>
          </w:p>
        </w:tc>
        <w:tc>
          <w:tcPr>
            <w:tcW w:w="1701"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lang w:eastAsia="zh-CN"/>
              </w:rPr>
            </w:pPr>
          </w:p>
        </w:tc>
      </w:tr>
      <w:tr w:rsidR="00E25C40" w:rsidRPr="009103E4" w:rsidTr="005B5A01">
        <w:tc>
          <w:tcPr>
            <w:tcW w:w="3261" w:type="dxa"/>
            <w:tcBorders>
              <w:top w:val="single" w:sz="4" w:space="0" w:color="auto"/>
              <w:left w:val="single" w:sz="4" w:space="0" w:color="auto"/>
              <w:bottom w:val="single" w:sz="4" w:space="0" w:color="auto"/>
              <w:right w:val="single" w:sz="4" w:space="0" w:color="auto"/>
            </w:tcBorders>
            <w:vAlign w:val="center"/>
          </w:tcPr>
          <w:p w:rsidR="00E25C40" w:rsidRPr="00AA4645" w:rsidRDefault="00E25C40" w:rsidP="005B5A01">
            <w:pPr>
              <w:spacing w:line="240" w:lineRule="auto"/>
              <w:rPr>
                <w:rFonts w:cstheme="minorHAnsi"/>
                <w:szCs w:val="20"/>
              </w:rPr>
            </w:pPr>
            <w:r w:rsidRPr="00AA4645">
              <w:rPr>
                <w:rFonts w:cstheme="minorHAnsi"/>
                <w:szCs w:val="20"/>
              </w:rPr>
              <w:t xml:space="preserve">Διασύνδεση διαφορετικών ειδικοτήτων χρηστών μέσω της πλατφόρμας με δυνατότητα </w:t>
            </w:r>
            <w:proofErr w:type="spellStart"/>
            <w:r w:rsidRPr="00AA4645">
              <w:rPr>
                <w:rFonts w:cstheme="minorHAnsi"/>
                <w:szCs w:val="20"/>
              </w:rPr>
              <w:t>τηλεσυμβουλευτικής</w:t>
            </w:r>
            <w:proofErr w:type="spellEnd"/>
            <w:r w:rsidRPr="00AA4645">
              <w:rPr>
                <w:rFonts w:cstheme="minorHAnsi"/>
                <w:szCs w:val="20"/>
              </w:rPr>
              <w:t xml:space="preserve"> με χρήση βίντεο / ήχο, διαμοιρασμό αρχείων ή / και </w:t>
            </w:r>
            <w:proofErr w:type="spellStart"/>
            <w:r w:rsidRPr="009103E4">
              <w:rPr>
                <w:rFonts w:cstheme="minorHAnsi"/>
                <w:szCs w:val="20"/>
              </w:rPr>
              <w:t>chat</w:t>
            </w:r>
            <w:proofErr w:type="spellEnd"/>
          </w:p>
        </w:tc>
        <w:tc>
          <w:tcPr>
            <w:tcW w:w="1842" w:type="dxa"/>
            <w:tcBorders>
              <w:top w:val="single" w:sz="4" w:space="0" w:color="auto"/>
              <w:left w:val="single" w:sz="4" w:space="0" w:color="auto"/>
              <w:bottom w:val="single" w:sz="4" w:space="0" w:color="auto"/>
              <w:right w:val="single" w:sz="4" w:space="0" w:color="auto"/>
            </w:tcBorders>
          </w:tcPr>
          <w:p w:rsidR="00E25C40" w:rsidRPr="00AA4645" w:rsidRDefault="00E25C40" w:rsidP="005B5A01">
            <w:pPr>
              <w:spacing w:line="240" w:lineRule="auto"/>
              <w:jc w:val="center"/>
              <w:rPr>
                <w:rFonts w:cstheme="minorHAnsi"/>
                <w:szCs w:val="20"/>
                <w:lang w:eastAsia="zh-CN"/>
              </w:rPr>
            </w:pPr>
            <w:r w:rsidRPr="00AA4645">
              <w:rPr>
                <w:rFonts w:cstheme="minorHAnsi"/>
                <w:szCs w:val="20"/>
                <w:lang w:eastAsia="zh-CN"/>
              </w:rPr>
              <w:t>ΝΑΙ</w:t>
            </w:r>
          </w:p>
          <w:p w:rsidR="00E25C40" w:rsidRPr="00AA4645" w:rsidRDefault="00E25C40" w:rsidP="005B5A01">
            <w:pPr>
              <w:spacing w:line="240" w:lineRule="auto"/>
              <w:jc w:val="center"/>
              <w:rPr>
                <w:rFonts w:cstheme="minorHAnsi"/>
                <w:szCs w:val="20"/>
                <w:lang w:eastAsia="zh-CN"/>
              </w:rPr>
            </w:pPr>
            <w:r w:rsidRPr="00AA4645">
              <w:rPr>
                <w:rFonts w:cstheme="minorHAnsi"/>
                <w:szCs w:val="20"/>
                <w:lang w:eastAsia="zh-CN"/>
              </w:rPr>
              <w:t xml:space="preserve">Ψυχολόγοι </w:t>
            </w:r>
          </w:p>
          <w:p w:rsidR="00E25C40" w:rsidRPr="00AA4645" w:rsidRDefault="00E25C40" w:rsidP="005B5A01">
            <w:pPr>
              <w:spacing w:line="240" w:lineRule="auto"/>
              <w:jc w:val="center"/>
              <w:rPr>
                <w:rFonts w:cstheme="minorHAnsi"/>
                <w:szCs w:val="20"/>
                <w:lang w:eastAsia="zh-CN"/>
              </w:rPr>
            </w:pPr>
            <w:r w:rsidRPr="00AA4645">
              <w:rPr>
                <w:rFonts w:cstheme="minorHAnsi"/>
                <w:szCs w:val="20"/>
                <w:lang w:eastAsia="zh-CN"/>
              </w:rPr>
              <w:t>Κοινωνικοί</w:t>
            </w:r>
          </w:p>
          <w:p w:rsidR="00E25C40" w:rsidRPr="00AA4645" w:rsidRDefault="00E25C40" w:rsidP="005B5A01">
            <w:pPr>
              <w:spacing w:line="240" w:lineRule="auto"/>
              <w:jc w:val="center"/>
              <w:rPr>
                <w:rFonts w:cstheme="minorHAnsi"/>
                <w:szCs w:val="20"/>
                <w:lang w:eastAsia="zh-CN"/>
              </w:rPr>
            </w:pPr>
            <w:r w:rsidRPr="00AA4645">
              <w:rPr>
                <w:rFonts w:cstheme="minorHAnsi"/>
                <w:szCs w:val="20"/>
                <w:lang w:eastAsia="zh-CN"/>
              </w:rPr>
              <w:t>Λειτουργοί</w:t>
            </w:r>
          </w:p>
          <w:p w:rsidR="00E25C40" w:rsidRPr="00AA4645" w:rsidRDefault="00E25C40" w:rsidP="005B5A01">
            <w:pPr>
              <w:spacing w:line="240" w:lineRule="auto"/>
              <w:rPr>
                <w:rFonts w:cstheme="minorHAnsi"/>
                <w:szCs w:val="20"/>
              </w:rPr>
            </w:pPr>
            <w:proofErr w:type="spellStart"/>
            <w:r w:rsidRPr="00AA4645">
              <w:rPr>
                <w:rFonts w:cstheme="minorHAnsi"/>
                <w:szCs w:val="20"/>
              </w:rPr>
              <w:t>Εργοθεραπευτές</w:t>
            </w:r>
            <w:proofErr w:type="spellEnd"/>
          </w:p>
          <w:p w:rsidR="00E25C40" w:rsidRPr="00AA4645" w:rsidRDefault="00E25C40" w:rsidP="005B5A01">
            <w:pPr>
              <w:spacing w:line="240" w:lineRule="auto"/>
              <w:rPr>
                <w:rFonts w:cstheme="minorHAnsi"/>
                <w:szCs w:val="20"/>
              </w:rPr>
            </w:pPr>
            <w:r w:rsidRPr="00AA4645">
              <w:rPr>
                <w:rFonts w:cstheme="minorHAnsi"/>
                <w:szCs w:val="20"/>
              </w:rPr>
              <w:t>Παιδοψυχίατροι</w:t>
            </w:r>
          </w:p>
          <w:p w:rsidR="00E25C40" w:rsidRDefault="00E25C40" w:rsidP="005B5A01">
            <w:pPr>
              <w:spacing w:line="240" w:lineRule="auto"/>
              <w:rPr>
                <w:rFonts w:cstheme="minorHAnsi"/>
                <w:szCs w:val="20"/>
              </w:rPr>
            </w:pPr>
            <w:r>
              <w:rPr>
                <w:rFonts w:cstheme="minorHAnsi"/>
                <w:szCs w:val="20"/>
              </w:rPr>
              <w:t>Λογοθεραπευτές</w:t>
            </w:r>
          </w:p>
          <w:p w:rsidR="00E25C40" w:rsidRDefault="00E25C40" w:rsidP="005B5A01">
            <w:pPr>
              <w:spacing w:line="240" w:lineRule="auto"/>
              <w:jc w:val="center"/>
              <w:rPr>
                <w:rFonts w:cstheme="minorHAnsi"/>
                <w:szCs w:val="20"/>
                <w:lang w:eastAsia="zh-CN"/>
              </w:rPr>
            </w:pPr>
          </w:p>
          <w:p w:rsidR="00E25C40" w:rsidRPr="00947A1D" w:rsidRDefault="00E25C40" w:rsidP="005B5A01">
            <w:pPr>
              <w:spacing w:line="240" w:lineRule="auto"/>
              <w:jc w:val="center"/>
              <w:rPr>
                <w:rFonts w:cstheme="minorHAnsi"/>
                <w:szCs w:val="20"/>
              </w:rPr>
            </w:pPr>
          </w:p>
        </w:tc>
        <w:tc>
          <w:tcPr>
            <w:tcW w:w="1701" w:type="dxa"/>
            <w:tcBorders>
              <w:top w:val="single" w:sz="4" w:space="0" w:color="auto"/>
              <w:left w:val="single" w:sz="4" w:space="0" w:color="auto"/>
              <w:bottom w:val="single" w:sz="4" w:space="0" w:color="auto"/>
              <w:right w:val="single" w:sz="4" w:space="0" w:color="auto"/>
            </w:tcBorders>
          </w:tcPr>
          <w:p w:rsidR="00E25C40" w:rsidRPr="00AA4645" w:rsidRDefault="00E25C40" w:rsidP="005B5A01">
            <w:pPr>
              <w:spacing w:line="240" w:lineRule="auto"/>
              <w:jc w:val="center"/>
              <w:rPr>
                <w:rFonts w:cstheme="minorHAnsi"/>
                <w:szCs w:val="20"/>
                <w:lang w:eastAsia="zh-CN"/>
              </w:rPr>
            </w:pPr>
          </w:p>
        </w:tc>
        <w:tc>
          <w:tcPr>
            <w:tcW w:w="1701" w:type="dxa"/>
            <w:tcBorders>
              <w:top w:val="single" w:sz="4" w:space="0" w:color="auto"/>
              <w:left w:val="single" w:sz="4" w:space="0" w:color="auto"/>
              <w:bottom w:val="single" w:sz="4" w:space="0" w:color="auto"/>
              <w:right w:val="single" w:sz="4" w:space="0" w:color="auto"/>
            </w:tcBorders>
          </w:tcPr>
          <w:p w:rsidR="00E25C40" w:rsidRPr="00AA4645" w:rsidRDefault="00E25C40" w:rsidP="005B5A01">
            <w:pPr>
              <w:spacing w:line="240" w:lineRule="auto"/>
              <w:jc w:val="center"/>
              <w:rPr>
                <w:rFonts w:cstheme="minorHAnsi"/>
                <w:szCs w:val="20"/>
                <w:lang w:eastAsia="zh-CN"/>
              </w:rPr>
            </w:pPr>
          </w:p>
        </w:tc>
      </w:tr>
      <w:tr w:rsidR="00E25C40" w:rsidRPr="009103E4" w:rsidTr="005B5A01">
        <w:tc>
          <w:tcPr>
            <w:tcW w:w="3261" w:type="dxa"/>
            <w:tcBorders>
              <w:top w:val="single" w:sz="4" w:space="0" w:color="auto"/>
              <w:left w:val="single" w:sz="4" w:space="0" w:color="auto"/>
              <w:bottom w:val="single" w:sz="4" w:space="0" w:color="auto"/>
              <w:right w:val="single" w:sz="4" w:space="0" w:color="auto"/>
            </w:tcBorders>
            <w:vAlign w:val="center"/>
          </w:tcPr>
          <w:p w:rsidR="00E25C40" w:rsidRPr="00AA4645" w:rsidRDefault="00E25C40" w:rsidP="005B5A01">
            <w:pPr>
              <w:spacing w:line="240" w:lineRule="auto"/>
              <w:rPr>
                <w:rFonts w:cstheme="minorHAnsi"/>
                <w:szCs w:val="20"/>
              </w:rPr>
            </w:pPr>
            <w:r w:rsidRPr="00AA4645">
              <w:rPr>
                <w:rFonts w:cstheme="minorHAnsi"/>
                <w:szCs w:val="20"/>
              </w:rPr>
              <w:t>Δημιουργία ψηφιακής ταυτότητας υγείας και ψυχογραφικό προφίλ ατόμων με αυτισμό</w:t>
            </w:r>
          </w:p>
        </w:tc>
        <w:tc>
          <w:tcPr>
            <w:tcW w:w="1842" w:type="dxa"/>
            <w:tcBorders>
              <w:top w:val="single" w:sz="4" w:space="0" w:color="auto"/>
              <w:left w:val="single" w:sz="4" w:space="0" w:color="auto"/>
              <w:bottom w:val="single" w:sz="4" w:space="0" w:color="auto"/>
              <w:right w:val="single" w:sz="4" w:space="0" w:color="auto"/>
            </w:tcBorders>
            <w:vAlign w:val="center"/>
          </w:tcPr>
          <w:p w:rsidR="00E25C40" w:rsidRPr="00AA4645" w:rsidRDefault="00E25C40" w:rsidP="005B5A01">
            <w:pPr>
              <w:spacing w:line="240" w:lineRule="auto"/>
              <w:rPr>
                <w:rFonts w:cstheme="minorHAnsi"/>
                <w:szCs w:val="20"/>
                <w:lang w:eastAsia="zh-CN"/>
              </w:rPr>
            </w:pPr>
            <w:r w:rsidRPr="00AA4645">
              <w:rPr>
                <w:rFonts w:cstheme="minorHAnsi"/>
                <w:szCs w:val="20"/>
                <w:lang w:eastAsia="zh-CN"/>
              </w:rPr>
              <w:t>ΝΑΙ</w:t>
            </w:r>
          </w:p>
          <w:p w:rsidR="00E25C40" w:rsidRPr="00AA4645" w:rsidRDefault="00E25C40" w:rsidP="005B5A01">
            <w:pPr>
              <w:spacing w:line="240" w:lineRule="auto"/>
              <w:rPr>
                <w:rFonts w:cstheme="minorHAnsi"/>
                <w:szCs w:val="20"/>
                <w:lang w:eastAsia="zh-CN"/>
              </w:rPr>
            </w:pPr>
            <w:r w:rsidRPr="00AA4645">
              <w:rPr>
                <w:rFonts w:cstheme="minorHAnsi"/>
                <w:szCs w:val="20"/>
                <w:lang w:eastAsia="zh-CN"/>
              </w:rPr>
              <w:t>Να περιλαμβάνει κατ’ ελάχιστο τα εξής:</w:t>
            </w:r>
          </w:p>
          <w:p w:rsidR="00E25C40" w:rsidRPr="009103E4" w:rsidRDefault="00E25C40" w:rsidP="00E25C40">
            <w:pPr>
              <w:pStyle w:val="a5"/>
              <w:numPr>
                <w:ilvl w:val="0"/>
                <w:numId w:val="25"/>
              </w:numPr>
              <w:tabs>
                <w:tab w:val="left" w:pos="304"/>
              </w:tabs>
              <w:spacing w:after="0" w:line="240" w:lineRule="auto"/>
              <w:ind w:left="59" w:hanging="59"/>
              <w:jc w:val="both"/>
              <w:rPr>
                <w:rFonts w:cstheme="minorHAnsi"/>
                <w:szCs w:val="20"/>
                <w:lang w:eastAsia="zh-CN"/>
              </w:rPr>
            </w:pPr>
            <w:r w:rsidRPr="009103E4">
              <w:rPr>
                <w:rFonts w:cstheme="minorHAnsi"/>
                <w:szCs w:val="20"/>
                <w:lang w:eastAsia="zh-CN"/>
              </w:rPr>
              <w:t>Ατομικά στοιχεία</w:t>
            </w:r>
          </w:p>
          <w:p w:rsidR="00E25C40" w:rsidRPr="009103E4" w:rsidRDefault="00E25C40" w:rsidP="00E25C40">
            <w:pPr>
              <w:pStyle w:val="a5"/>
              <w:numPr>
                <w:ilvl w:val="0"/>
                <w:numId w:val="25"/>
              </w:numPr>
              <w:tabs>
                <w:tab w:val="left" w:pos="304"/>
              </w:tabs>
              <w:spacing w:after="0" w:line="240" w:lineRule="auto"/>
              <w:ind w:left="59" w:hanging="59"/>
              <w:jc w:val="both"/>
              <w:rPr>
                <w:rFonts w:cstheme="minorHAnsi"/>
                <w:szCs w:val="20"/>
                <w:lang w:eastAsia="zh-CN"/>
              </w:rPr>
            </w:pPr>
            <w:r w:rsidRPr="009103E4">
              <w:rPr>
                <w:rFonts w:cstheme="minorHAnsi"/>
                <w:szCs w:val="20"/>
                <w:lang w:eastAsia="zh-CN"/>
              </w:rPr>
              <w:t>Ιστορικό</w:t>
            </w:r>
            <w:r>
              <w:rPr>
                <w:rFonts w:cstheme="minorHAnsi"/>
                <w:szCs w:val="20"/>
                <w:lang w:eastAsia="zh-CN"/>
              </w:rPr>
              <w:t xml:space="preserve"> (κοινωνικό &amp; ιατρικό)</w:t>
            </w:r>
          </w:p>
          <w:p w:rsidR="00E25C40" w:rsidRPr="009103E4" w:rsidRDefault="00E25C40" w:rsidP="00E25C40">
            <w:pPr>
              <w:pStyle w:val="a5"/>
              <w:numPr>
                <w:ilvl w:val="0"/>
                <w:numId w:val="25"/>
              </w:numPr>
              <w:tabs>
                <w:tab w:val="left" w:pos="304"/>
              </w:tabs>
              <w:spacing w:after="0" w:line="240" w:lineRule="auto"/>
              <w:ind w:left="59" w:hanging="59"/>
              <w:jc w:val="both"/>
              <w:rPr>
                <w:rFonts w:cstheme="minorHAnsi"/>
                <w:szCs w:val="20"/>
                <w:lang w:eastAsia="zh-CN"/>
              </w:rPr>
            </w:pPr>
            <w:r w:rsidRPr="009103E4">
              <w:rPr>
                <w:rFonts w:cstheme="minorHAnsi"/>
                <w:szCs w:val="20"/>
                <w:lang w:eastAsia="zh-CN"/>
              </w:rPr>
              <w:t>Φαρμακευτική αγωγή</w:t>
            </w:r>
          </w:p>
        </w:tc>
        <w:tc>
          <w:tcPr>
            <w:tcW w:w="1701" w:type="dxa"/>
            <w:tcBorders>
              <w:top w:val="single" w:sz="4" w:space="0" w:color="auto"/>
              <w:left w:val="single" w:sz="4" w:space="0" w:color="auto"/>
              <w:bottom w:val="single" w:sz="4" w:space="0" w:color="auto"/>
              <w:right w:val="single" w:sz="4" w:space="0" w:color="auto"/>
            </w:tcBorders>
          </w:tcPr>
          <w:p w:rsidR="00E25C40" w:rsidRPr="00AA4645" w:rsidRDefault="00E25C40" w:rsidP="005B5A01">
            <w:pPr>
              <w:spacing w:line="240" w:lineRule="auto"/>
              <w:rPr>
                <w:rFonts w:cstheme="minorHAnsi"/>
                <w:szCs w:val="20"/>
                <w:lang w:eastAsia="zh-CN"/>
              </w:rPr>
            </w:pPr>
          </w:p>
        </w:tc>
        <w:tc>
          <w:tcPr>
            <w:tcW w:w="1701" w:type="dxa"/>
            <w:tcBorders>
              <w:top w:val="single" w:sz="4" w:space="0" w:color="auto"/>
              <w:left w:val="single" w:sz="4" w:space="0" w:color="auto"/>
              <w:bottom w:val="single" w:sz="4" w:space="0" w:color="auto"/>
              <w:right w:val="single" w:sz="4" w:space="0" w:color="auto"/>
            </w:tcBorders>
          </w:tcPr>
          <w:p w:rsidR="00E25C40" w:rsidRPr="00AA4645" w:rsidRDefault="00E25C40" w:rsidP="005B5A01">
            <w:pPr>
              <w:spacing w:line="240" w:lineRule="auto"/>
              <w:rPr>
                <w:rFonts w:cstheme="minorHAnsi"/>
                <w:szCs w:val="20"/>
                <w:lang w:eastAsia="zh-CN"/>
              </w:rPr>
            </w:pPr>
          </w:p>
        </w:tc>
      </w:tr>
      <w:tr w:rsidR="00E25C40" w:rsidRPr="009103E4" w:rsidTr="005B5A01">
        <w:tc>
          <w:tcPr>
            <w:tcW w:w="3261" w:type="dxa"/>
            <w:tcBorders>
              <w:top w:val="single" w:sz="4" w:space="0" w:color="auto"/>
              <w:left w:val="single" w:sz="4" w:space="0" w:color="auto"/>
              <w:bottom w:val="single" w:sz="4" w:space="0" w:color="auto"/>
              <w:right w:val="single" w:sz="4" w:space="0" w:color="auto"/>
            </w:tcBorders>
            <w:vAlign w:val="center"/>
          </w:tcPr>
          <w:p w:rsidR="00E25C40" w:rsidRPr="009103E4" w:rsidRDefault="00E25C40" w:rsidP="005B5A01">
            <w:pPr>
              <w:spacing w:line="240" w:lineRule="auto"/>
              <w:rPr>
                <w:rFonts w:cstheme="minorHAnsi"/>
                <w:szCs w:val="20"/>
              </w:rPr>
            </w:pPr>
            <w:r>
              <w:rPr>
                <w:rFonts w:cstheme="minorHAnsi"/>
                <w:szCs w:val="20"/>
              </w:rPr>
              <w:t>Διαχείριση ειδοποιήσεων συνδεδεμένων χρηστών</w:t>
            </w:r>
          </w:p>
        </w:tc>
        <w:tc>
          <w:tcPr>
            <w:tcW w:w="1842" w:type="dxa"/>
            <w:tcBorders>
              <w:top w:val="single" w:sz="4" w:space="0" w:color="auto"/>
              <w:left w:val="single" w:sz="4" w:space="0" w:color="auto"/>
              <w:bottom w:val="single" w:sz="4" w:space="0" w:color="auto"/>
              <w:right w:val="single" w:sz="4" w:space="0" w:color="auto"/>
            </w:tcBorders>
            <w:vAlign w:val="center"/>
          </w:tcPr>
          <w:p w:rsidR="00E25C40" w:rsidRPr="009103E4" w:rsidRDefault="00E25C40" w:rsidP="005B5A01">
            <w:pPr>
              <w:spacing w:line="240" w:lineRule="auto"/>
              <w:jc w:val="center"/>
              <w:rPr>
                <w:rFonts w:cstheme="minorHAnsi"/>
                <w:szCs w:val="20"/>
                <w:lang w:eastAsia="zh-CN"/>
              </w:rPr>
            </w:pPr>
            <w:r w:rsidRPr="009103E4">
              <w:rPr>
                <w:rFonts w:cstheme="minorHAnsi"/>
                <w:szCs w:val="20"/>
              </w:rPr>
              <w:t>ΝΑΙ</w:t>
            </w:r>
          </w:p>
        </w:tc>
        <w:tc>
          <w:tcPr>
            <w:tcW w:w="1701"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rPr>
            </w:pPr>
          </w:p>
        </w:tc>
        <w:tc>
          <w:tcPr>
            <w:tcW w:w="1701"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rPr>
            </w:pPr>
          </w:p>
        </w:tc>
      </w:tr>
      <w:tr w:rsidR="00E25C40" w:rsidRPr="009103E4" w:rsidTr="005B5A01">
        <w:tc>
          <w:tcPr>
            <w:tcW w:w="3261" w:type="dxa"/>
            <w:tcBorders>
              <w:top w:val="single" w:sz="4" w:space="0" w:color="auto"/>
              <w:left w:val="single" w:sz="4" w:space="0" w:color="auto"/>
              <w:bottom w:val="single" w:sz="4" w:space="0" w:color="auto"/>
              <w:right w:val="single" w:sz="4" w:space="0" w:color="auto"/>
            </w:tcBorders>
            <w:vAlign w:val="center"/>
          </w:tcPr>
          <w:p w:rsidR="00E25C40" w:rsidRPr="009103E4" w:rsidRDefault="00E25C40" w:rsidP="005B5A01">
            <w:pPr>
              <w:spacing w:line="240" w:lineRule="auto"/>
              <w:rPr>
                <w:rFonts w:cstheme="minorHAnsi"/>
                <w:szCs w:val="20"/>
              </w:rPr>
            </w:pPr>
            <w:r w:rsidRPr="009103E4">
              <w:rPr>
                <w:rFonts w:cstheme="minorHAnsi"/>
                <w:szCs w:val="20"/>
              </w:rPr>
              <w:t>Παρακολούθηση ατόμων με αυτισμό</w:t>
            </w:r>
          </w:p>
        </w:tc>
        <w:tc>
          <w:tcPr>
            <w:tcW w:w="1842" w:type="dxa"/>
            <w:tcBorders>
              <w:top w:val="single" w:sz="4" w:space="0" w:color="auto"/>
              <w:left w:val="single" w:sz="4" w:space="0" w:color="auto"/>
              <w:bottom w:val="single" w:sz="4" w:space="0" w:color="auto"/>
              <w:right w:val="single" w:sz="4" w:space="0" w:color="auto"/>
            </w:tcBorders>
            <w:vAlign w:val="center"/>
          </w:tcPr>
          <w:p w:rsidR="00E25C40" w:rsidRPr="009103E4" w:rsidRDefault="00E25C40" w:rsidP="005B5A01">
            <w:pPr>
              <w:spacing w:line="240" w:lineRule="auto"/>
              <w:jc w:val="center"/>
              <w:rPr>
                <w:rFonts w:cstheme="minorHAnsi"/>
                <w:szCs w:val="20"/>
                <w:lang w:eastAsia="zh-CN"/>
              </w:rPr>
            </w:pPr>
            <w:r w:rsidRPr="009103E4">
              <w:rPr>
                <w:rFonts w:cstheme="minorHAnsi"/>
                <w:szCs w:val="20"/>
              </w:rPr>
              <w:t>ΝΑΙ</w:t>
            </w:r>
          </w:p>
        </w:tc>
        <w:tc>
          <w:tcPr>
            <w:tcW w:w="1701"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rPr>
            </w:pPr>
          </w:p>
        </w:tc>
        <w:tc>
          <w:tcPr>
            <w:tcW w:w="1701"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rPr>
            </w:pPr>
          </w:p>
        </w:tc>
      </w:tr>
      <w:tr w:rsidR="00E25C40" w:rsidRPr="009103E4" w:rsidTr="005B5A01">
        <w:tc>
          <w:tcPr>
            <w:tcW w:w="3261" w:type="dxa"/>
            <w:tcBorders>
              <w:top w:val="single" w:sz="4" w:space="0" w:color="auto"/>
              <w:left w:val="single" w:sz="4" w:space="0" w:color="auto"/>
              <w:bottom w:val="single" w:sz="4" w:space="0" w:color="auto"/>
              <w:right w:val="single" w:sz="4" w:space="0" w:color="auto"/>
            </w:tcBorders>
            <w:vAlign w:val="bottom"/>
          </w:tcPr>
          <w:p w:rsidR="00E25C40" w:rsidRPr="00AA4645" w:rsidRDefault="00E25C40" w:rsidP="005B5A01">
            <w:pPr>
              <w:spacing w:line="240" w:lineRule="auto"/>
              <w:rPr>
                <w:rFonts w:cstheme="minorHAnsi"/>
                <w:szCs w:val="20"/>
              </w:rPr>
            </w:pPr>
            <w:r w:rsidRPr="00AA4645">
              <w:rPr>
                <w:rFonts w:cstheme="minorHAnsi"/>
                <w:szCs w:val="20"/>
              </w:rPr>
              <w:t>Εμφάνιση εξετάσεων που βρίσκονται εν αναμονή απάντησης</w:t>
            </w:r>
          </w:p>
        </w:tc>
        <w:tc>
          <w:tcPr>
            <w:tcW w:w="1842" w:type="dxa"/>
            <w:tcBorders>
              <w:top w:val="single" w:sz="4" w:space="0" w:color="auto"/>
              <w:left w:val="single" w:sz="4" w:space="0" w:color="auto"/>
              <w:bottom w:val="single" w:sz="4" w:space="0" w:color="auto"/>
              <w:right w:val="single" w:sz="4" w:space="0" w:color="auto"/>
            </w:tcBorders>
            <w:vAlign w:val="bottom"/>
          </w:tcPr>
          <w:p w:rsidR="00E25C40" w:rsidRPr="009103E4" w:rsidRDefault="00E25C40" w:rsidP="005B5A01">
            <w:pPr>
              <w:spacing w:line="240" w:lineRule="auto"/>
              <w:jc w:val="center"/>
              <w:rPr>
                <w:rFonts w:cstheme="minorHAnsi"/>
                <w:szCs w:val="20"/>
              </w:rPr>
            </w:pPr>
            <w:r w:rsidRPr="009103E4">
              <w:rPr>
                <w:rFonts w:cstheme="minorHAnsi"/>
                <w:szCs w:val="20"/>
              </w:rPr>
              <w:t>ΝΑΙ</w:t>
            </w:r>
          </w:p>
        </w:tc>
        <w:tc>
          <w:tcPr>
            <w:tcW w:w="1701"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rPr>
            </w:pPr>
          </w:p>
        </w:tc>
        <w:tc>
          <w:tcPr>
            <w:tcW w:w="1701"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rPr>
            </w:pPr>
          </w:p>
        </w:tc>
      </w:tr>
      <w:tr w:rsidR="00E25C40" w:rsidRPr="009103E4" w:rsidTr="005B5A01">
        <w:tc>
          <w:tcPr>
            <w:tcW w:w="3261" w:type="dxa"/>
            <w:tcBorders>
              <w:top w:val="single" w:sz="4" w:space="0" w:color="auto"/>
              <w:left w:val="single" w:sz="4" w:space="0" w:color="auto"/>
              <w:bottom w:val="single" w:sz="4" w:space="0" w:color="auto"/>
              <w:right w:val="single" w:sz="4" w:space="0" w:color="auto"/>
            </w:tcBorders>
            <w:vAlign w:val="bottom"/>
          </w:tcPr>
          <w:p w:rsidR="00E25C40" w:rsidRPr="009103E4" w:rsidRDefault="00E25C40" w:rsidP="005B5A01">
            <w:pPr>
              <w:spacing w:line="240" w:lineRule="auto"/>
              <w:rPr>
                <w:rFonts w:cstheme="minorHAnsi"/>
                <w:szCs w:val="20"/>
              </w:rPr>
            </w:pPr>
            <w:r>
              <w:rPr>
                <w:rFonts w:cstheme="minorHAnsi"/>
                <w:szCs w:val="20"/>
              </w:rPr>
              <w:lastRenderedPageBreak/>
              <w:t>Καταχώρηση κλινικής εξέτασης</w:t>
            </w:r>
          </w:p>
        </w:tc>
        <w:tc>
          <w:tcPr>
            <w:tcW w:w="1842" w:type="dxa"/>
            <w:tcBorders>
              <w:top w:val="single" w:sz="4" w:space="0" w:color="auto"/>
              <w:left w:val="single" w:sz="4" w:space="0" w:color="auto"/>
              <w:bottom w:val="single" w:sz="4" w:space="0" w:color="auto"/>
              <w:right w:val="single" w:sz="4" w:space="0" w:color="auto"/>
            </w:tcBorders>
            <w:vAlign w:val="bottom"/>
          </w:tcPr>
          <w:p w:rsidR="00E25C40" w:rsidRPr="009103E4" w:rsidRDefault="00E25C40" w:rsidP="005B5A01">
            <w:pPr>
              <w:spacing w:line="240" w:lineRule="auto"/>
              <w:jc w:val="center"/>
              <w:rPr>
                <w:rFonts w:cstheme="minorHAnsi"/>
                <w:szCs w:val="20"/>
              </w:rPr>
            </w:pPr>
            <w:r w:rsidRPr="009103E4">
              <w:rPr>
                <w:rFonts w:cstheme="minorHAnsi"/>
                <w:szCs w:val="20"/>
              </w:rPr>
              <w:t>ΝΑΙ</w:t>
            </w:r>
          </w:p>
        </w:tc>
        <w:tc>
          <w:tcPr>
            <w:tcW w:w="1701"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rPr>
            </w:pPr>
          </w:p>
        </w:tc>
        <w:tc>
          <w:tcPr>
            <w:tcW w:w="1701" w:type="dxa"/>
            <w:tcBorders>
              <w:top w:val="single" w:sz="4" w:space="0" w:color="auto"/>
              <w:left w:val="single" w:sz="4" w:space="0" w:color="auto"/>
              <w:bottom w:val="single" w:sz="4" w:space="0" w:color="auto"/>
              <w:right w:val="single" w:sz="4" w:space="0" w:color="auto"/>
            </w:tcBorders>
          </w:tcPr>
          <w:p w:rsidR="00E25C40" w:rsidRPr="009103E4" w:rsidRDefault="00E25C40" w:rsidP="005B5A01">
            <w:pPr>
              <w:spacing w:line="240" w:lineRule="auto"/>
              <w:jc w:val="center"/>
              <w:rPr>
                <w:rFonts w:cstheme="minorHAnsi"/>
                <w:szCs w:val="20"/>
              </w:rPr>
            </w:pPr>
          </w:p>
        </w:tc>
      </w:tr>
      <w:tr w:rsidR="00E25C40" w:rsidRPr="00D54E51" w:rsidTr="005B5A01">
        <w:tc>
          <w:tcPr>
            <w:tcW w:w="3261" w:type="dxa"/>
            <w:tcBorders>
              <w:top w:val="single" w:sz="4" w:space="0" w:color="auto"/>
              <w:left w:val="single" w:sz="4" w:space="0" w:color="auto"/>
              <w:bottom w:val="single" w:sz="4" w:space="0" w:color="auto"/>
              <w:right w:val="single" w:sz="4" w:space="0" w:color="auto"/>
            </w:tcBorders>
            <w:vAlign w:val="bottom"/>
          </w:tcPr>
          <w:p w:rsidR="00E25C40" w:rsidRPr="00AA4645" w:rsidRDefault="00E25C40" w:rsidP="005B5A01">
            <w:pPr>
              <w:spacing w:line="240" w:lineRule="auto"/>
              <w:rPr>
                <w:rFonts w:cstheme="minorHAnsi"/>
                <w:szCs w:val="20"/>
              </w:rPr>
            </w:pPr>
            <w:r w:rsidRPr="00AA4645">
              <w:rPr>
                <w:rFonts w:cstheme="minorHAnsi"/>
                <w:szCs w:val="20"/>
              </w:rPr>
              <w:t>Υποστήριξη αναζήτησης των καταχωρημένων χρηστών</w:t>
            </w:r>
          </w:p>
        </w:tc>
        <w:tc>
          <w:tcPr>
            <w:tcW w:w="1842" w:type="dxa"/>
            <w:tcBorders>
              <w:top w:val="single" w:sz="4" w:space="0" w:color="auto"/>
              <w:left w:val="single" w:sz="4" w:space="0" w:color="auto"/>
              <w:bottom w:val="single" w:sz="4" w:space="0" w:color="auto"/>
              <w:right w:val="single" w:sz="4" w:space="0" w:color="auto"/>
            </w:tcBorders>
          </w:tcPr>
          <w:p w:rsidR="00E25C40" w:rsidRDefault="00E25C40" w:rsidP="005B5A01">
            <w:pPr>
              <w:jc w:val="center"/>
            </w:pPr>
            <w:r w:rsidRPr="008A25B9">
              <w:rPr>
                <w:rFonts w:cstheme="minorHAnsi"/>
                <w:szCs w:val="20"/>
              </w:rPr>
              <w:t>ΝΑΙ</w:t>
            </w:r>
          </w:p>
        </w:tc>
        <w:tc>
          <w:tcPr>
            <w:tcW w:w="1701" w:type="dxa"/>
            <w:tcBorders>
              <w:top w:val="single" w:sz="4" w:space="0" w:color="auto"/>
              <w:left w:val="single" w:sz="4" w:space="0" w:color="auto"/>
              <w:bottom w:val="single" w:sz="4" w:space="0" w:color="auto"/>
              <w:right w:val="single" w:sz="4" w:space="0" w:color="auto"/>
            </w:tcBorders>
          </w:tcPr>
          <w:p w:rsidR="00E25C40" w:rsidRPr="008A25B9" w:rsidRDefault="00E25C40" w:rsidP="005B5A01">
            <w:pPr>
              <w:jc w:val="center"/>
              <w:rPr>
                <w:rFonts w:cstheme="minorHAnsi"/>
                <w:szCs w:val="20"/>
              </w:rPr>
            </w:pPr>
          </w:p>
        </w:tc>
        <w:tc>
          <w:tcPr>
            <w:tcW w:w="1701" w:type="dxa"/>
            <w:tcBorders>
              <w:top w:val="single" w:sz="4" w:space="0" w:color="auto"/>
              <w:left w:val="single" w:sz="4" w:space="0" w:color="auto"/>
              <w:bottom w:val="single" w:sz="4" w:space="0" w:color="auto"/>
              <w:right w:val="single" w:sz="4" w:space="0" w:color="auto"/>
            </w:tcBorders>
          </w:tcPr>
          <w:p w:rsidR="00E25C40" w:rsidRPr="008A25B9" w:rsidRDefault="00E25C40" w:rsidP="005B5A01">
            <w:pPr>
              <w:jc w:val="center"/>
              <w:rPr>
                <w:rFonts w:cstheme="minorHAnsi"/>
                <w:szCs w:val="20"/>
              </w:rPr>
            </w:pPr>
          </w:p>
        </w:tc>
      </w:tr>
      <w:tr w:rsidR="00E25C40" w:rsidRPr="00D54E51" w:rsidTr="005B5A01">
        <w:tc>
          <w:tcPr>
            <w:tcW w:w="3261" w:type="dxa"/>
            <w:tcBorders>
              <w:top w:val="single" w:sz="4" w:space="0" w:color="auto"/>
              <w:left w:val="single" w:sz="4" w:space="0" w:color="auto"/>
              <w:bottom w:val="single" w:sz="4" w:space="0" w:color="auto"/>
              <w:right w:val="single" w:sz="4" w:space="0" w:color="auto"/>
            </w:tcBorders>
            <w:vAlign w:val="bottom"/>
          </w:tcPr>
          <w:p w:rsidR="00E25C40" w:rsidRPr="00AA4645" w:rsidRDefault="00E25C40" w:rsidP="005B5A01">
            <w:pPr>
              <w:spacing w:line="240" w:lineRule="auto"/>
              <w:rPr>
                <w:rFonts w:cstheme="minorHAnsi"/>
                <w:szCs w:val="20"/>
              </w:rPr>
            </w:pPr>
            <w:r w:rsidRPr="00AA4645">
              <w:rPr>
                <w:rFonts w:cstheme="minorHAnsi"/>
                <w:szCs w:val="20"/>
              </w:rPr>
              <w:t>Να μπορούν να προστεθούν δυναμικά ερωτηματολόγια</w:t>
            </w:r>
          </w:p>
        </w:tc>
        <w:tc>
          <w:tcPr>
            <w:tcW w:w="1842" w:type="dxa"/>
            <w:tcBorders>
              <w:top w:val="single" w:sz="4" w:space="0" w:color="auto"/>
              <w:left w:val="single" w:sz="4" w:space="0" w:color="auto"/>
              <w:bottom w:val="single" w:sz="4" w:space="0" w:color="auto"/>
              <w:right w:val="single" w:sz="4" w:space="0" w:color="auto"/>
            </w:tcBorders>
          </w:tcPr>
          <w:p w:rsidR="00E25C40" w:rsidRDefault="00E25C40" w:rsidP="005B5A01">
            <w:pPr>
              <w:jc w:val="center"/>
            </w:pPr>
            <w:r w:rsidRPr="008A25B9">
              <w:rPr>
                <w:rFonts w:cstheme="minorHAnsi"/>
                <w:szCs w:val="20"/>
              </w:rPr>
              <w:t>ΝΑΙ</w:t>
            </w:r>
          </w:p>
        </w:tc>
        <w:tc>
          <w:tcPr>
            <w:tcW w:w="1701" w:type="dxa"/>
            <w:tcBorders>
              <w:top w:val="single" w:sz="4" w:space="0" w:color="auto"/>
              <w:left w:val="single" w:sz="4" w:space="0" w:color="auto"/>
              <w:bottom w:val="single" w:sz="4" w:space="0" w:color="auto"/>
              <w:right w:val="single" w:sz="4" w:space="0" w:color="auto"/>
            </w:tcBorders>
          </w:tcPr>
          <w:p w:rsidR="00E25C40" w:rsidRPr="008A25B9" w:rsidRDefault="00E25C40" w:rsidP="005B5A01">
            <w:pPr>
              <w:jc w:val="center"/>
              <w:rPr>
                <w:rFonts w:cstheme="minorHAnsi"/>
                <w:szCs w:val="20"/>
              </w:rPr>
            </w:pPr>
          </w:p>
        </w:tc>
        <w:tc>
          <w:tcPr>
            <w:tcW w:w="1701" w:type="dxa"/>
            <w:tcBorders>
              <w:top w:val="single" w:sz="4" w:space="0" w:color="auto"/>
              <w:left w:val="single" w:sz="4" w:space="0" w:color="auto"/>
              <w:bottom w:val="single" w:sz="4" w:space="0" w:color="auto"/>
              <w:right w:val="single" w:sz="4" w:space="0" w:color="auto"/>
            </w:tcBorders>
          </w:tcPr>
          <w:p w:rsidR="00E25C40" w:rsidRPr="008A25B9" w:rsidRDefault="00E25C40" w:rsidP="005B5A01">
            <w:pPr>
              <w:jc w:val="center"/>
              <w:rPr>
                <w:rFonts w:cstheme="minorHAnsi"/>
                <w:szCs w:val="20"/>
              </w:rPr>
            </w:pPr>
          </w:p>
        </w:tc>
      </w:tr>
      <w:tr w:rsidR="00E25C40" w:rsidRPr="00D54E51" w:rsidTr="005B5A01">
        <w:tc>
          <w:tcPr>
            <w:tcW w:w="3261" w:type="dxa"/>
            <w:tcBorders>
              <w:top w:val="single" w:sz="4" w:space="0" w:color="auto"/>
              <w:left w:val="single" w:sz="4" w:space="0" w:color="auto"/>
              <w:bottom w:val="single" w:sz="4" w:space="0" w:color="auto"/>
              <w:right w:val="single" w:sz="4" w:space="0" w:color="auto"/>
            </w:tcBorders>
            <w:vAlign w:val="bottom"/>
          </w:tcPr>
          <w:p w:rsidR="00E25C40" w:rsidRDefault="00E25C40" w:rsidP="005B5A01">
            <w:pPr>
              <w:spacing w:line="240" w:lineRule="auto"/>
              <w:rPr>
                <w:rFonts w:cstheme="minorHAnsi"/>
                <w:szCs w:val="20"/>
              </w:rPr>
            </w:pPr>
            <w:r>
              <w:rPr>
                <w:rFonts w:cstheme="minorHAnsi"/>
                <w:szCs w:val="20"/>
              </w:rPr>
              <w:t xml:space="preserve">Ενσωματωμένη λειτουργία ανταλλαγής μηνυμάτων </w:t>
            </w:r>
          </w:p>
        </w:tc>
        <w:tc>
          <w:tcPr>
            <w:tcW w:w="1842" w:type="dxa"/>
            <w:tcBorders>
              <w:top w:val="single" w:sz="4" w:space="0" w:color="auto"/>
              <w:left w:val="single" w:sz="4" w:space="0" w:color="auto"/>
              <w:bottom w:val="single" w:sz="4" w:space="0" w:color="auto"/>
              <w:right w:val="single" w:sz="4" w:space="0" w:color="auto"/>
            </w:tcBorders>
          </w:tcPr>
          <w:p w:rsidR="00E25C40" w:rsidRPr="00AE1785" w:rsidRDefault="00E25C40" w:rsidP="005B5A01">
            <w:pPr>
              <w:jc w:val="center"/>
              <w:rPr>
                <w:rFonts w:cstheme="minorHAnsi"/>
                <w:szCs w:val="20"/>
              </w:rPr>
            </w:pPr>
            <w:r w:rsidRPr="008A25B9">
              <w:rPr>
                <w:rFonts w:cstheme="minorHAnsi"/>
                <w:szCs w:val="20"/>
              </w:rPr>
              <w:t>ΝΑΙ</w:t>
            </w:r>
          </w:p>
        </w:tc>
        <w:tc>
          <w:tcPr>
            <w:tcW w:w="1701" w:type="dxa"/>
            <w:tcBorders>
              <w:top w:val="single" w:sz="4" w:space="0" w:color="auto"/>
              <w:left w:val="single" w:sz="4" w:space="0" w:color="auto"/>
              <w:bottom w:val="single" w:sz="4" w:space="0" w:color="auto"/>
              <w:right w:val="single" w:sz="4" w:space="0" w:color="auto"/>
            </w:tcBorders>
          </w:tcPr>
          <w:p w:rsidR="00E25C40" w:rsidRPr="008A25B9" w:rsidRDefault="00E25C40" w:rsidP="005B5A01">
            <w:pPr>
              <w:jc w:val="center"/>
              <w:rPr>
                <w:rFonts w:cstheme="minorHAnsi"/>
                <w:szCs w:val="20"/>
              </w:rPr>
            </w:pPr>
          </w:p>
        </w:tc>
        <w:tc>
          <w:tcPr>
            <w:tcW w:w="1701" w:type="dxa"/>
            <w:tcBorders>
              <w:top w:val="single" w:sz="4" w:space="0" w:color="auto"/>
              <w:left w:val="single" w:sz="4" w:space="0" w:color="auto"/>
              <w:bottom w:val="single" w:sz="4" w:space="0" w:color="auto"/>
              <w:right w:val="single" w:sz="4" w:space="0" w:color="auto"/>
            </w:tcBorders>
          </w:tcPr>
          <w:p w:rsidR="00E25C40" w:rsidRPr="008A25B9" w:rsidRDefault="00E25C40" w:rsidP="005B5A01">
            <w:pPr>
              <w:jc w:val="center"/>
              <w:rPr>
                <w:rFonts w:cstheme="minorHAnsi"/>
                <w:szCs w:val="20"/>
              </w:rPr>
            </w:pPr>
          </w:p>
        </w:tc>
      </w:tr>
    </w:tbl>
    <w:p w:rsidR="00E25C40" w:rsidRPr="003743E6" w:rsidRDefault="00E25C40" w:rsidP="00E25C40"/>
    <w:p w:rsidR="00E25C40" w:rsidRDefault="00E25C40" w:rsidP="00E25C40">
      <w:pPr>
        <w:pStyle w:val="1"/>
        <w:spacing w:before="240" w:line="360" w:lineRule="auto"/>
        <w:ind w:left="432" w:hanging="432"/>
        <w:jc w:val="both"/>
      </w:pPr>
      <w:r>
        <w:t>3 Εκπαίδευση</w:t>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1417"/>
        <w:gridCol w:w="1417"/>
        <w:gridCol w:w="1560"/>
      </w:tblGrid>
      <w:tr w:rsidR="00E25C40" w:rsidRPr="003743E6" w:rsidTr="005B5A01">
        <w:trPr>
          <w:tblHeader/>
        </w:trPr>
        <w:tc>
          <w:tcPr>
            <w:tcW w:w="3261" w:type="dxa"/>
            <w:shd w:val="pct15" w:color="auto" w:fill="FFFFFF"/>
            <w:vAlign w:val="center"/>
          </w:tcPr>
          <w:p w:rsidR="00E25C40" w:rsidRPr="003743E6" w:rsidRDefault="00E25C40" w:rsidP="005B5A01">
            <w:pPr>
              <w:spacing w:before="100" w:beforeAutospacing="1" w:after="100" w:afterAutospacing="1" w:line="240" w:lineRule="auto"/>
              <w:jc w:val="center"/>
              <w:rPr>
                <w:rFonts w:cstheme="minorHAnsi"/>
                <w:szCs w:val="20"/>
              </w:rPr>
            </w:pPr>
            <w:r w:rsidRPr="003743E6">
              <w:rPr>
                <w:rFonts w:cstheme="minorHAnsi"/>
                <w:szCs w:val="20"/>
              </w:rPr>
              <w:t>ΠΡΟΔΙΑΓΡΑΦΗ</w:t>
            </w:r>
          </w:p>
        </w:tc>
        <w:tc>
          <w:tcPr>
            <w:tcW w:w="1417" w:type="dxa"/>
            <w:shd w:val="pct15" w:color="auto" w:fill="FFFFFF"/>
            <w:vAlign w:val="center"/>
          </w:tcPr>
          <w:p w:rsidR="00E25C40" w:rsidRPr="003743E6" w:rsidRDefault="00E25C40" w:rsidP="005B5A01">
            <w:pPr>
              <w:spacing w:before="100" w:beforeAutospacing="1" w:after="100" w:afterAutospacing="1" w:line="240" w:lineRule="auto"/>
              <w:jc w:val="both"/>
              <w:rPr>
                <w:rFonts w:cstheme="minorHAnsi"/>
                <w:szCs w:val="20"/>
              </w:rPr>
            </w:pPr>
            <w:r w:rsidRPr="003743E6">
              <w:rPr>
                <w:rFonts w:cstheme="minorHAnsi"/>
                <w:szCs w:val="20"/>
              </w:rPr>
              <w:t>ΑΠΑΙΤΗΣΗ</w:t>
            </w:r>
          </w:p>
        </w:tc>
        <w:tc>
          <w:tcPr>
            <w:tcW w:w="1417" w:type="dxa"/>
            <w:shd w:val="pct15" w:color="auto" w:fill="FFFFFF"/>
          </w:tcPr>
          <w:p w:rsidR="00E25C40" w:rsidRPr="00426610" w:rsidRDefault="00E25C40" w:rsidP="005B5A01">
            <w:pPr>
              <w:spacing w:before="100" w:beforeAutospacing="1" w:after="100" w:afterAutospacing="1" w:line="240" w:lineRule="auto"/>
              <w:jc w:val="both"/>
              <w:rPr>
                <w:rFonts w:cstheme="minorHAnsi"/>
                <w:szCs w:val="20"/>
              </w:rPr>
            </w:pPr>
            <w:r>
              <w:rPr>
                <w:rFonts w:cstheme="minorHAnsi"/>
                <w:szCs w:val="20"/>
              </w:rPr>
              <w:t xml:space="preserve">ΑΠΑΝΤΗΣΗ </w:t>
            </w:r>
          </w:p>
        </w:tc>
        <w:tc>
          <w:tcPr>
            <w:tcW w:w="1560" w:type="dxa"/>
            <w:shd w:val="pct15" w:color="auto" w:fill="FFFFFF"/>
          </w:tcPr>
          <w:p w:rsidR="00E25C40" w:rsidRPr="00426610" w:rsidRDefault="00E25C40" w:rsidP="005B5A01">
            <w:pPr>
              <w:spacing w:before="100" w:beforeAutospacing="1" w:after="100" w:afterAutospacing="1" w:line="240" w:lineRule="auto"/>
              <w:jc w:val="both"/>
              <w:rPr>
                <w:rFonts w:cstheme="minorHAnsi"/>
                <w:szCs w:val="20"/>
              </w:rPr>
            </w:pPr>
            <w:r>
              <w:rPr>
                <w:rFonts w:cstheme="minorHAnsi"/>
                <w:szCs w:val="20"/>
              </w:rPr>
              <w:t>ΠΑΡΑΠΟΜΠΗ</w:t>
            </w:r>
          </w:p>
        </w:tc>
      </w:tr>
      <w:tr w:rsidR="00E25C40" w:rsidRPr="003743E6" w:rsidTr="005B5A01">
        <w:tc>
          <w:tcPr>
            <w:tcW w:w="3261" w:type="dxa"/>
          </w:tcPr>
          <w:p w:rsidR="00E25C40" w:rsidRPr="00AA4645" w:rsidRDefault="00E25C40" w:rsidP="005B5A01">
            <w:pPr>
              <w:spacing w:before="100" w:beforeAutospacing="1" w:after="100" w:afterAutospacing="1" w:line="240" w:lineRule="auto"/>
              <w:rPr>
                <w:rFonts w:cstheme="minorHAnsi"/>
                <w:szCs w:val="20"/>
              </w:rPr>
            </w:pPr>
            <w:r w:rsidRPr="00AA4645">
              <w:rPr>
                <w:rFonts w:cstheme="minorHAnsi"/>
                <w:szCs w:val="20"/>
              </w:rPr>
              <w:t>Ο Ανάδοχος θα προσφέρει υπηρεσίες εκπαίδευσης</w:t>
            </w:r>
          </w:p>
        </w:tc>
        <w:tc>
          <w:tcPr>
            <w:tcW w:w="1417" w:type="dxa"/>
          </w:tcPr>
          <w:p w:rsidR="00E25C40" w:rsidRPr="003743E6" w:rsidRDefault="00E25C40" w:rsidP="005B5A01">
            <w:pPr>
              <w:spacing w:before="100" w:beforeAutospacing="1" w:after="100" w:afterAutospacing="1" w:line="240" w:lineRule="auto"/>
              <w:jc w:val="center"/>
              <w:rPr>
                <w:rFonts w:cstheme="minorHAnsi"/>
                <w:szCs w:val="20"/>
              </w:rPr>
            </w:pPr>
            <w:r w:rsidRPr="003743E6">
              <w:rPr>
                <w:rFonts w:cstheme="minorHAnsi"/>
                <w:szCs w:val="20"/>
              </w:rPr>
              <w:t>ΝΑΙ</w:t>
            </w:r>
          </w:p>
        </w:tc>
        <w:tc>
          <w:tcPr>
            <w:tcW w:w="1417" w:type="dxa"/>
          </w:tcPr>
          <w:p w:rsidR="00E25C40" w:rsidRPr="003743E6" w:rsidRDefault="00E25C40" w:rsidP="005B5A01">
            <w:pPr>
              <w:spacing w:before="100" w:beforeAutospacing="1" w:after="100" w:afterAutospacing="1" w:line="240" w:lineRule="auto"/>
              <w:jc w:val="center"/>
              <w:rPr>
                <w:rFonts w:cstheme="minorHAnsi"/>
                <w:szCs w:val="20"/>
              </w:rPr>
            </w:pPr>
          </w:p>
        </w:tc>
        <w:tc>
          <w:tcPr>
            <w:tcW w:w="1560" w:type="dxa"/>
          </w:tcPr>
          <w:p w:rsidR="00E25C40" w:rsidRPr="003743E6" w:rsidRDefault="00E25C40" w:rsidP="005B5A01">
            <w:pPr>
              <w:spacing w:before="100" w:beforeAutospacing="1" w:after="100" w:afterAutospacing="1" w:line="240" w:lineRule="auto"/>
              <w:jc w:val="center"/>
              <w:rPr>
                <w:rFonts w:cstheme="minorHAnsi"/>
                <w:szCs w:val="20"/>
              </w:rPr>
            </w:pPr>
          </w:p>
        </w:tc>
      </w:tr>
      <w:tr w:rsidR="00E25C40" w:rsidRPr="00AA4645" w:rsidTr="005B5A01">
        <w:tc>
          <w:tcPr>
            <w:tcW w:w="3261" w:type="dxa"/>
          </w:tcPr>
          <w:p w:rsidR="00E25C40" w:rsidRPr="003743E6" w:rsidRDefault="00E25C40" w:rsidP="005B5A01">
            <w:pPr>
              <w:spacing w:before="100" w:beforeAutospacing="1" w:after="100" w:afterAutospacing="1" w:line="240" w:lineRule="auto"/>
              <w:rPr>
                <w:rFonts w:cstheme="minorHAnsi"/>
                <w:szCs w:val="20"/>
              </w:rPr>
            </w:pPr>
            <w:r w:rsidRPr="003743E6">
              <w:rPr>
                <w:rFonts w:cstheme="minorHAnsi"/>
                <w:szCs w:val="20"/>
              </w:rPr>
              <w:t>Ώρες εκπαίδευσης</w:t>
            </w:r>
          </w:p>
        </w:tc>
        <w:tc>
          <w:tcPr>
            <w:tcW w:w="1417" w:type="dxa"/>
          </w:tcPr>
          <w:p w:rsidR="00E25C40" w:rsidRPr="00AA4645" w:rsidRDefault="00E25C40" w:rsidP="005B5A01">
            <w:pPr>
              <w:spacing w:before="100" w:beforeAutospacing="1" w:after="100" w:afterAutospacing="1" w:line="240" w:lineRule="auto"/>
              <w:jc w:val="center"/>
              <w:rPr>
                <w:rFonts w:cstheme="minorHAnsi"/>
                <w:b/>
                <w:szCs w:val="20"/>
              </w:rPr>
            </w:pPr>
            <w:r w:rsidRPr="00AA4645">
              <w:rPr>
                <w:rFonts w:cstheme="minorHAnsi"/>
                <w:b/>
                <w:szCs w:val="20"/>
              </w:rPr>
              <w:t xml:space="preserve">Τουλάχιστον 10  ώρες σε 20 </w:t>
            </w:r>
            <w:proofErr w:type="spellStart"/>
            <w:r w:rsidRPr="00AA4645">
              <w:rPr>
                <w:rFonts w:cstheme="minorHAnsi"/>
                <w:b/>
                <w:szCs w:val="20"/>
              </w:rPr>
              <w:t>εργαζόμε</w:t>
            </w:r>
            <w:proofErr w:type="spellEnd"/>
            <w:r w:rsidRPr="00AA4645">
              <w:rPr>
                <w:rFonts w:cstheme="minorHAnsi"/>
                <w:b/>
                <w:szCs w:val="20"/>
              </w:rPr>
              <w:t>-νους</w:t>
            </w:r>
          </w:p>
        </w:tc>
        <w:tc>
          <w:tcPr>
            <w:tcW w:w="1417" w:type="dxa"/>
          </w:tcPr>
          <w:p w:rsidR="00E25C40" w:rsidRPr="00AA4645" w:rsidRDefault="00E25C40" w:rsidP="005B5A01">
            <w:pPr>
              <w:spacing w:before="100" w:beforeAutospacing="1" w:after="100" w:afterAutospacing="1" w:line="240" w:lineRule="auto"/>
              <w:jc w:val="center"/>
              <w:rPr>
                <w:rFonts w:cstheme="minorHAnsi"/>
                <w:b/>
                <w:szCs w:val="20"/>
              </w:rPr>
            </w:pPr>
          </w:p>
        </w:tc>
        <w:tc>
          <w:tcPr>
            <w:tcW w:w="1560" w:type="dxa"/>
          </w:tcPr>
          <w:p w:rsidR="00E25C40" w:rsidRPr="00AA4645" w:rsidRDefault="00E25C40" w:rsidP="005B5A01">
            <w:pPr>
              <w:spacing w:before="100" w:beforeAutospacing="1" w:after="100" w:afterAutospacing="1" w:line="240" w:lineRule="auto"/>
              <w:jc w:val="center"/>
              <w:rPr>
                <w:rFonts w:cstheme="minorHAnsi"/>
                <w:b/>
                <w:szCs w:val="20"/>
              </w:rPr>
            </w:pPr>
          </w:p>
        </w:tc>
      </w:tr>
      <w:tr w:rsidR="00E25C40" w:rsidRPr="003743E6" w:rsidTr="005B5A01">
        <w:tc>
          <w:tcPr>
            <w:tcW w:w="3261" w:type="dxa"/>
          </w:tcPr>
          <w:p w:rsidR="00E25C40" w:rsidRPr="00AA4645" w:rsidRDefault="00E25C40" w:rsidP="005B5A01">
            <w:pPr>
              <w:spacing w:before="100" w:beforeAutospacing="1" w:line="240" w:lineRule="auto"/>
              <w:rPr>
                <w:rFonts w:cstheme="minorHAnsi"/>
                <w:szCs w:val="20"/>
              </w:rPr>
            </w:pPr>
            <w:r w:rsidRPr="00AA4645">
              <w:rPr>
                <w:rFonts w:cstheme="minorHAnsi"/>
                <w:szCs w:val="20"/>
              </w:rPr>
              <w:t>Εκπαίδευση στις εξής ομάδες χρηστών:</w:t>
            </w:r>
          </w:p>
          <w:p w:rsidR="00E25C40" w:rsidRPr="00AA4645" w:rsidRDefault="00E25C40" w:rsidP="00E25C40">
            <w:pPr>
              <w:numPr>
                <w:ilvl w:val="0"/>
                <w:numId w:val="23"/>
              </w:numPr>
              <w:spacing w:after="100" w:afterAutospacing="1" w:line="240" w:lineRule="auto"/>
              <w:rPr>
                <w:rFonts w:cstheme="minorHAnsi"/>
                <w:szCs w:val="20"/>
              </w:rPr>
            </w:pPr>
            <w:r w:rsidRPr="00AA4645">
              <w:rPr>
                <w:rFonts w:cstheme="minorHAnsi"/>
                <w:szCs w:val="20"/>
              </w:rPr>
              <w:t>Κεντρική διαχείριση- διοίκηση του Κέντρου Ημέρας</w:t>
            </w:r>
          </w:p>
          <w:p w:rsidR="00E25C40" w:rsidRPr="003743E6" w:rsidRDefault="00E25C40" w:rsidP="00E25C40">
            <w:pPr>
              <w:numPr>
                <w:ilvl w:val="0"/>
                <w:numId w:val="23"/>
              </w:numPr>
              <w:spacing w:after="100" w:afterAutospacing="1" w:line="240" w:lineRule="auto"/>
              <w:rPr>
                <w:rFonts w:cstheme="minorHAnsi"/>
                <w:szCs w:val="20"/>
              </w:rPr>
            </w:pPr>
            <w:r w:rsidRPr="003743E6">
              <w:rPr>
                <w:rFonts w:cstheme="minorHAnsi"/>
                <w:szCs w:val="20"/>
              </w:rPr>
              <w:t>Εξειδικευμένοι ψυχίατροι, νευρολόγοι</w:t>
            </w:r>
          </w:p>
          <w:p w:rsidR="00E25C40" w:rsidRPr="003743E6" w:rsidRDefault="00E25C40" w:rsidP="00E25C40">
            <w:pPr>
              <w:numPr>
                <w:ilvl w:val="0"/>
                <w:numId w:val="23"/>
              </w:numPr>
              <w:spacing w:before="100" w:beforeAutospacing="1" w:after="100" w:afterAutospacing="1" w:line="240" w:lineRule="auto"/>
              <w:rPr>
                <w:rFonts w:cstheme="minorHAnsi"/>
                <w:szCs w:val="20"/>
              </w:rPr>
            </w:pPr>
            <w:r w:rsidRPr="003743E6">
              <w:rPr>
                <w:rFonts w:cstheme="minorHAnsi"/>
                <w:szCs w:val="20"/>
              </w:rPr>
              <w:t>Εξειδικευμένοι θεραπευτές</w:t>
            </w:r>
          </w:p>
        </w:tc>
        <w:tc>
          <w:tcPr>
            <w:tcW w:w="1417" w:type="dxa"/>
          </w:tcPr>
          <w:p w:rsidR="00E25C40" w:rsidRPr="003743E6" w:rsidRDefault="00E25C40" w:rsidP="005B5A01">
            <w:pPr>
              <w:spacing w:before="100" w:beforeAutospacing="1" w:after="100" w:afterAutospacing="1" w:line="240" w:lineRule="auto"/>
              <w:jc w:val="center"/>
              <w:rPr>
                <w:rFonts w:cstheme="minorHAnsi"/>
                <w:szCs w:val="20"/>
              </w:rPr>
            </w:pPr>
            <w:r w:rsidRPr="003743E6">
              <w:rPr>
                <w:rFonts w:cstheme="minorHAnsi"/>
                <w:szCs w:val="20"/>
              </w:rPr>
              <w:t>ΝΑΙ</w:t>
            </w:r>
          </w:p>
        </w:tc>
        <w:tc>
          <w:tcPr>
            <w:tcW w:w="1417" w:type="dxa"/>
          </w:tcPr>
          <w:p w:rsidR="00E25C40" w:rsidRPr="003743E6" w:rsidRDefault="00E25C40" w:rsidP="005B5A01">
            <w:pPr>
              <w:spacing w:before="100" w:beforeAutospacing="1" w:after="100" w:afterAutospacing="1" w:line="240" w:lineRule="auto"/>
              <w:jc w:val="center"/>
              <w:rPr>
                <w:rFonts w:cstheme="minorHAnsi"/>
                <w:szCs w:val="20"/>
              </w:rPr>
            </w:pPr>
          </w:p>
        </w:tc>
        <w:tc>
          <w:tcPr>
            <w:tcW w:w="1560" w:type="dxa"/>
          </w:tcPr>
          <w:p w:rsidR="00E25C40" w:rsidRPr="003743E6" w:rsidRDefault="00E25C40" w:rsidP="005B5A01">
            <w:pPr>
              <w:spacing w:before="100" w:beforeAutospacing="1" w:after="100" w:afterAutospacing="1" w:line="240" w:lineRule="auto"/>
              <w:jc w:val="center"/>
              <w:rPr>
                <w:rFonts w:cstheme="minorHAnsi"/>
                <w:szCs w:val="20"/>
              </w:rPr>
            </w:pPr>
          </w:p>
        </w:tc>
      </w:tr>
      <w:tr w:rsidR="00E25C40" w:rsidRPr="003743E6" w:rsidTr="005B5A01">
        <w:tc>
          <w:tcPr>
            <w:tcW w:w="3261" w:type="dxa"/>
          </w:tcPr>
          <w:p w:rsidR="00E25C40" w:rsidRPr="00AA4645" w:rsidRDefault="00E25C40" w:rsidP="005B5A01">
            <w:pPr>
              <w:spacing w:line="240" w:lineRule="auto"/>
              <w:rPr>
                <w:rFonts w:cstheme="minorHAnsi"/>
                <w:szCs w:val="20"/>
              </w:rPr>
            </w:pPr>
            <w:r w:rsidRPr="00AA4645">
              <w:rPr>
                <w:rFonts w:cstheme="minorHAnsi"/>
                <w:szCs w:val="20"/>
              </w:rPr>
              <w:t>Η εκπαίδευση θα περιλαμβάνει κατ’ ελάχιστο τις εξής εκπαιδευτικές ενότητες:</w:t>
            </w:r>
          </w:p>
          <w:p w:rsidR="00E25C40" w:rsidRPr="00AA4645" w:rsidRDefault="00E25C40" w:rsidP="00E25C40">
            <w:pPr>
              <w:numPr>
                <w:ilvl w:val="0"/>
                <w:numId w:val="24"/>
              </w:numPr>
              <w:spacing w:after="0" w:line="240" w:lineRule="auto"/>
              <w:rPr>
                <w:rFonts w:cstheme="minorHAnsi"/>
                <w:szCs w:val="20"/>
              </w:rPr>
            </w:pPr>
            <w:r w:rsidRPr="00AA4645">
              <w:rPr>
                <w:rFonts w:cstheme="minorHAnsi"/>
                <w:szCs w:val="20"/>
              </w:rPr>
              <w:t>στον χειρισμό των συσκευών τηλεϊατρικής,</w:t>
            </w:r>
          </w:p>
          <w:p w:rsidR="00E25C40" w:rsidRPr="00AA4645" w:rsidRDefault="00E25C40" w:rsidP="00E25C40">
            <w:pPr>
              <w:numPr>
                <w:ilvl w:val="0"/>
                <w:numId w:val="24"/>
              </w:numPr>
              <w:spacing w:before="100" w:beforeAutospacing="1" w:after="0" w:line="240" w:lineRule="auto"/>
              <w:rPr>
                <w:rFonts w:cstheme="minorHAnsi"/>
                <w:szCs w:val="20"/>
              </w:rPr>
            </w:pPr>
            <w:r w:rsidRPr="00AA4645">
              <w:rPr>
                <w:rFonts w:cstheme="minorHAnsi"/>
                <w:szCs w:val="20"/>
              </w:rPr>
              <w:t>στο λογισμικό λήψης και μεταφοράς ιατρικών δεδομένων,</w:t>
            </w:r>
          </w:p>
          <w:p w:rsidR="00E25C40" w:rsidRPr="00AA4645" w:rsidRDefault="00E25C40" w:rsidP="00E25C40">
            <w:pPr>
              <w:numPr>
                <w:ilvl w:val="0"/>
                <w:numId w:val="24"/>
              </w:numPr>
              <w:spacing w:before="100" w:beforeAutospacing="1" w:after="0" w:line="240" w:lineRule="auto"/>
              <w:rPr>
                <w:rFonts w:cstheme="minorHAnsi"/>
                <w:szCs w:val="20"/>
              </w:rPr>
            </w:pPr>
            <w:r w:rsidRPr="00AA4645">
              <w:rPr>
                <w:rFonts w:cstheme="minorHAnsi"/>
                <w:szCs w:val="20"/>
              </w:rPr>
              <w:t>στον ΗΙΦ των εφήβων και στην</w:t>
            </w:r>
          </w:p>
          <w:p w:rsidR="00E25C40" w:rsidRPr="00AA4645" w:rsidRDefault="00E25C40" w:rsidP="00E25C40">
            <w:pPr>
              <w:numPr>
                <w:ilvl w:val="0"/>
                <w:numId w:val="24"/>
              </w:numPr>
              <w:spacing w:before="100" w:beforeAutospacing="1" w:after="0" w:line="240" w:lineRule="auto"/>
              <w:rPr>
                <w:rFonts w:cstheme="minorHAnsi"/>
                <w:szCs w:val="20"/>
              </w:rPr>
            </w:pPr>
            <w:r w:rsidRPr="00AA4645">
              <w:rPr>
                <w:rFonts w:cstheme="minorHAnsi"/>
                <w:szCs w:val="20"/>
              </w:rPr>
              <w:t xml:space="preserve">διαχείριση περιεχομένου της </w:t>
            </w:r>
            <w:proofErr w:type="spellStart"/>
            <w:r w:rsidRPr="00AA4645">
              <w:rPr>
                <w:rFonts w:cstheme="minorHAnsi"/>
                <w:szCs w:val="20"/>
              </w:rPr>
              <w:t>πολυκαναλικής</w:t>
            </w:r>
            <w:proofErr w:type="spellEnd"/>
            <w:r w:rsidRPr="00AA4645">
              <w:rPr>
                <w:rFonts w:cstheme="minorHAnsi"/>
                <w:szCs w:val="20"/>
              </w:rPr>
              <w:t xml:space="preserve"> διαδικτυακής πύλης</w:t>
            </w:r>
          </w:p>
        </w:tc>
        <w:tc>
          <w:tcPr>
            <w:tcW w:w="1417" w:type="dxa"/>
          </w:tcPr>
          <w:p w:rsidR="00E25C40" w:rsidRPr="003743E6" w:rsidRDefault="00E25C40" w:rsidP="005B5A01">
            <w:pPr>
              <w:spacing w:before="100" w:beforeAutospacing="1" w:after="100" w:afterAutospacing="1" w:line="240" w:lineRule="auto"/>
              <w:jc w:val="center"/>
              <w:rPr>
                <w:rFonts w:cstheme="minorHAnsi"/>
                <w:szCs w:val="20"/>
              </w:rPr>
            </w:pPr>
            <w:r w:rsidRPr="003743E6">
              <w:rPr>
                <w:rFonts w:cstheme="minorHAnsi"/>
                <w:szCs w:val="20"/>
              </w:rPr>
              <w:t>ΝΑΙ</w:t>
            </w:r>
          </w:p>
        </w:tc>
        <w:tc>
          <w:tcPr>
            <w:tcW w:w="1417" w:type="dxa"/>
          </w:tcPr>
          <w:p w:rsidR="00E25C40" w:rsidRPr="003743E6" w:rsidRDefault="00E25C40" w:rsidP="005B5A01">
            <w:pPr>
              <w:spacing w:before="100" w:beforeAutospacing="1" w:after="100" w:afterAutospacing="1" w:line="240" w:lineRule="auto"/>
              <w:jc w:val="center"/>
              <w:rPr>
                <w:rFonts w:cstheme="minorHAnsi"/>
                <w:szCs w:val="20"/>
              </w:rPr>
            </w:pPr>
          </w:p>
        </w:tc>
        <w:tc>
          <w:tcPr>
            <w:tcW w:w="1560" w:type="dxa"/>
          </w:tcPr>
          <w:p w:rsidR="00E25C40" w:rsidRPr="003743E6" w:rsidRDefault="00E25C40" w:rsidP="005B5A01">
            <w:pPr>
              <w:spacing w:before="100" w:beforeAutospacing="1" w:after="100" w:afterAutospacing="1" w:line="240" w:lineRule="auto"/>
              <w:jc w:val="center"/>
              <w:rPr>
                <w:rFonts w:cstheme="minorHAnsi"/>
                <w:szCs w:val="20"/>
              </w:rPr>
            </w:pPr>
          </w:p>
        </w:tc>
      </w:tr>
      <w:tr w:rsidR="00E25C40" w:rsidRPr="003743E6" w:rsidTr="005B5A01">
        <w:tc>
          <w:tcPr>
            <w:tcW w:w="3261" w:type="dxa"/>
          </w:tcPr>
          <w:p w:rsidR="00E25C40" w:rsidRPr="00AA4645" w:rsidRDefault="00E25C40" w:rsidP="005B5A01">
            <w:pPr>
              <w:spacing w:before="100" w:beforeAutospacing="1" w:after="100" w:afterAutospacing="1" w:line="240" w:lineRule="auto"/>
              <w:rPr>
                <w:rFonts w:cstheme="minorHAnsi"/>
                <w:szCs w:val="20"/>
              </w:rPr>
            </w:pPr>
            <w:r w:rsidRPr="00AA4645">
              <w:rPr>
                <w:rFonts w:cstheme="minorHAnsi"/>
                <w:szCs w:val="20"/>
              </w:rPr>
              <w:t xml:space="preserve">Ο ανάδοχος υποχρεούται να σχεδιάσει και να παραδώσει το εκπαιδευτικό υλικό και τα αντίστοιχα εγχειρίδια σε έντυπη </w:t>
            </w:r>
            <w:r w:rsidRPr="00AA4645">
              <w:rPr>
                <w:rFonts w:cstheme="minorHAnsi"/>
                <w:szCs w:val="20"/>
              </w:rPr>
              <w:lastRenderedPageBreak/>
              <w:t>και ηλεκτρονική μορφή.</w:t>
            </w:r>
          </w:p>
        </w:tc>
        <w:tc>
          <w:tcPr>
            <w:tcW w:w="1417" w:type="dxa"/>
          </w:tcPr>
          <w:p w:rsidR="00E25C40" w:rsidRPr="003743E6" w:rsidRDefault="00E25C40" w:rsidP="005B5A01">
            <w:pPr>
              <w:spacing w:before="100" w:beforeAutospacing="1" w:after="100" w:afterAutospacing="1" w:line="240" w:lineRule="auto"/>
              <w:jc w:val="center"/>
              <w:rPr>
                <w:rFonts w:cstheme="minorHAnsi"/>
                <w:szCs w:val="20"/>
              </w:rPr>
            </w:pPr>
            <w:r w:rsidRPr="003743E6">
              <w:rPr>
                <w:rFonts w:cstheme="minorHAnsi"/>
                <w:szCs w:val="20"/>
              </w:rPr>
              <w:lastRenderedPageBreak/>
              <w:t>ΝΑΙ</w:t>
            </w:r>
          </w:p>
        </w:tc>
        <w:tc>
          <w:tcPr>
            <w:tcW w:w="1417" w:type="dxa"/>
          </w:tcPr>
          <w:p w:rsidR="00E25C40" w:rsidRPr="003743E6" w:rsidRDefault="00E25C40" w:rsidP="005B5A01">
            <w:pPr>
              <w:spacing w:before="100" w:beforeAutospacing="1" w:after="100" w:afterAutospacing="1" w:line="240" w:lineRule="auto"/>
              <w:jc w:val="center"/>
              <w:rPr>
                <w:rFonts w:cstheme="minorHAnsi"/>
                <w:szCs w:val="20"/>
              </w:rPr>
            </w:pPr>
          </w:p>
        </w:tc>
        <w:tc>
          <w:tcPr>
            <w:tcW w:w="1560" w:type="dxa"/>
          </w:tcPr>
          <w:p w:rsidR="00E25C40" w:rsidRPr="003743E6" w:rsidRDefault="00E25C40" w:rsidP="005B5A01">
            <w:pPr>
              <w:spacing w:before="100" w:beforeAutospacing="1" w:after="100" w:afterAutospacing="1" w:line="240" w:lineRule="auto"/>
              <w:jc w:val="center"/>
              <w:rPr>
                <w:rFonts w:cstheme="minorHAnsi"/>
                <w:szCs w:val="20"/>
              </w:rPr>
            </w:pPr>
          </w:p>
        </w:tc>
      </w:tr>
      <w:tr w:rsidR="00E25C40" w:rsidRPr="003743E6" w:rsidTr="005B5A01">
        <w:tc>
          <w:tcPr>
            <w:tcW w:w="3261" w:type="dxa"/>
          </w:tcPr>
          <w:p w:rsidR="00E25C40" w:rsidRPr="00AA4645" w:rsidRDefault="00E25C40" w:rsidP="005B5A01">
            <w:pPr>
              <w:spacing w:before="100" w:beforeAutospacing="1" w:after="100" w:afterAutospacing="1" w:line="240" w:lineRule="auto"/>
              <w:rPr>
                <w:rFonts w:cstheme="minorHAnsi"/>
                <w:szCs w:val="20"/>
              </w:rPr>
            </w:pPr>
            <w:r w:rsidRPr="00AA4645">
              <w:rPr>
                <w:rFonts w:cstheme="minorHAnsi"/>
                <w:szCs w:val="20"/>
              </w:rPr>
              <w:lastRenderedPageBreak/>
              <w:t>Ο ανάδοχος υποχρεούται να παραδώσει φύλλο εκπαίδευσης των χρηστών</w:t>
            </w:r>
          </w:p>
        </w:tc>
        <w:tc>
          <w:tcPr>
            <w:tcW w:w="1417" w:type="dxa"/>
          </w:tcPr>
          <w:p w:rsidR="00E25C40" w:rsidRPr="003743E6" w:rsidRDefault="00E25C40" w:rsidP="005B5A01">
            <w:pPr>
              <w:spacing w:before="100" w:beforeAutospacing="1" w:after="100" w:afterAutospacing="1" w:line="240" w:lineRule="auto"/>
              <w:jc w:val="center"/>
              <w:rPr>
                <w:rFonts w:cstheme="minorHAnsi"/>
                <w:szCs w:val="20"/>
              </w:rPr>
            </w:pPr>
            <w:r w:rsidRPr="003743E6">
              <w:rPr>
                <w:rFonts w:cstheme="minorHAnsi"/>
                <w:szCs w:val="20"/>
              </w:rPr>
              <w:t>ΝΑΙ</w:t>
            </w:r>
          </w:p>
        </w:tc>
        <w:tc>
          <w:tcPr>
            <w:tcW w:w="1417" w:type="dxa"/>
          </w:tcPr>
          <w:p w:rsidR="00E25C40" w:rsidRPr="003743E6" w:rsidRDefault="00E25C40" w:rsidP="005B5A01">
            <w:pPr>
              <w:spacing w:before="100" w:beforeAutospacing="1" w:after="100" w:afterAutospacing="1" w:line="240" w:lineRule="auto"/>
              <w:jc w:val="center"/>
              <w:rPr>
                <w:rFonts w:cstheme="minorHAnsi"/>
                <w:szCs w:val="20"/>
              </w:rPr>
            </w:pPr>
          </w:p>
        </w:tc>
        <w:tc>
          <w:tcPr>
            <w:tcW w:w="1560" w:type="dxa"/>
          </w:tcPr>
          <w:p w:rsidR="00E25C40" w:rsidRPr="003743E6" w:rsidRDefault="00E25C40" w:rsidP="005B5A01">
            <w:pPr>
              <w:spacing w:before="100" w:beforeAutospacing="1" w:after="100" w:afterAutospacing="1" w:line="240" w:lineRule="auto"/>
              <w:jc w:val="center"/>
              <w:rPr>
                <w:rFonts w:cstheme="minorHAnsi"/>
                <w:szCs w:val="20"/>
              </w:rPr>
            </w:pPr>
          </w:p>
        </w:tc>
      </w:tr>
    </w:tbl>
    <w:p w:rsidR="00E25C40" w:rsidRPr="003743E6" w:rsidRDefault="00E25C40" w:rsidP="00E25C40"/>
    <w:p w:rsidR="00E25C40" w:rsidRDefault="00E25C40" w:rsidP="00E25C40">
      <w:pPr>
        <w:pStyle w:val="1"/>
        <w:spacing w:before="240" w:line="360" w:lineRule="auto"/>
        <w:ind w:left="432" w:hanging="432"/>
        <w:jc w:val="both"/>
      </w:pPr>
      <w:r>
        <w:t>4 Τεχνική υποστήριξη</w:t>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1417"/>
        <w:gridCol w:w="1417"/>
        <w:gridCol w:w="1560"/>
      </w:tblGrid>
      <w:tr w:rsidR="00E25C40" w:rsidRPr="003743E6" w:rsidTr="005B5A01">
        <w:trPr>
          <w:tblHeader/>
        </w:trPr>
        <w:tc>
          <w:tcPr>
            <w:tcW w:w="3261" w:type="dxa"/>
            <w:shd w:val="pct15" w:color="auto" w:fill="FFFFFF"/>
            <w:vAlign w:val="center"/>
          </w:tcPr>
          <w:p w:rsidR="00E25C40" w:rsidRPr="003743E6" w:rsidRDefault="00E25C40" w:rsidP="005B5A01">
            <w:pPr>
              <w:spacing w:before="100" w:beforeAutospacing="1" w:after="100" w:afterAutospacing="1" w:line="240" w:lineRule="auto"/>
              <w:jc w:val="center"/>
              <w:rPr>
                <w:rFonts w:cstheme="minorHAnsi"/>
                <w:szCs w:val="20"/>
              </w:rPr>
            </w:pPr>
            <w:r w:rsidRPr="003743E6">
              <w:rPr>
                <w:rFonts w:cstheme="minorHAnsi"/>
                <w:szCs w:val="20"/>
              </w:rPr>
              <w:t>ΠΡΟΔΙΑΓΡΑΦΗ</w:t>
            </w:r>
          </w:p>
        </w:tc>
        <w:tc>
          <w:tcPr>
            <w:tcW w:w="1417" w:type="dxa"/>
            <w:shd w:val="pct15" w:color="auto" w:fill="FFFFFF"/>
            <w:vAlign w:val="center"/>
          </w:tcPr>
          <w:p w:rsidR="00E25C40" w:rsidRPr="003743E6" w:rsidRDefault="00E25C40" w:rsidP="005B5A01">
            <w:pPr>
              <w:spacing w:before="100" w:beforeAutospacing="1" w:after="100" w:afterAutospacing="1" w:line="240" w:lineRule="auto"/>
              <w:jc w:val="both"/>
              <w:rPr>
                <w:rFonts w:cstheme="minorHAnsi"/>
                <w:szCs w:val="20"/>
              </w:rPr>
            </w:pPr>
            <w:r w:rsidRPr="003743E6">
              <w:rPr>
                <w:rFonts w:cstheme="minorHAnsi"/>
                <w:szCs w:val="20"/>
              </w:rPr>
              <w:t>ΑΠΑΙΤΗΣΗ</w:t>
            </w:r>
          </w:p>
        </w:tc>
        <w:tc>
          <w:tcPr>
            <w:tcW w:w="1417" w:type="dxa"/>
            <w:shd w:val="pct15" w:color="auto" w:fill="FFFFFF"/>
          </w:tcPr>
          <w:p w:rsidR="00E25C40" w:rsidRPr="00BB7946" w:rsidRDefault="00E25C40" w:rsidP="005B5A01">
            <w:pPr>
              <w:spacing w:before="100" w:beforeAutospacing="1" w:after="100" w:afterAutospacing="1" w:line="240" w:lineRule="auto"/>
              <w:jc w:val="both"/>
              <w:rPr>
                <w:rFonts w:cstheme="minorHAnsi"/>
                <w:szCs w:val="20"/>
              </w:rPr>
            </w:pPr>
            <w:r>
              <w:rPr>
                <w:rFonts w:cstheme="minorHAnsi"/>
                <w:szCs w:val="20"/>
              </w:rPr>
              <w:t>ΑΠΑΝΤΗΣΗ</w:t>
            </w:r>
          </w:p>
        </w:tc>
        <w:tc>
          <w:tcPr>
            <w:tcW w:w="1560" w:type="dxa"/>
            <w:shd w:val="pct15" w:color="auto" w:fill="FFFFFF"/>
          </w:tcPr>
          <w:p w:rsidR="00E25C40" w:rsidRPr="00BB7946" w:rsidRDefault="00E25C40" w:rsidP="005B5A01">
            <w:pPr>
              <w:spacing w:before="100" w:beforeAutospacing="1" w:after="100" w:afterAutospacing="1" w:line="240" w:lineRule="auto"/>
              <w:jc w:val="both"/>
              <w:rPr>
                <w:rFonts w:cstheme="minorHAnsi"/>
                <w:szCs w:val="20"/>
              </w:rPr>
            </w:pPr>
            <w:r>
              <w:rPr>
                <w:rFonts w:cstheme="minorHAnsi"/>
                <w:szCs w:val="20"/>
              </w:rPr>
              <w:t>ΠΑΡΑΠΟΜΠΗ</w:t>
            </w:r>
          </w:p>
        </w:tc>
      </w:tr>
      <w:tr w:rsidR="00E25C40" w:rsidRPr="003743E6" w:rsidTr="005B5A01">
        <w:tc>
          <w:tcPr>
            <w:tcW w:w="3261" w:type="dxa"/>
          </w:tcPr>
          <w:p w:rsidR="00E25C40" w:rsidRPr="00AA4645" w:rsidRDefault="00E25C40" w:rsidP="005B5A01">
            <w:pPr>
              <w:spacing w:before="100" w:beforeAutospacing="1" w:after="100" w:afterAutospacing="1" w:line="240" w:lineRule="auto"/>
              <w:rPr>
                <w:rFonts w:cstheme="minorHAnsi"/>
                <w:szCs w:val="20"/>
              </w:rPr>
            </w:pPr>
            <w:r w:rsidRPr="00AA4645">
              <w:rPr>
                <w:rFonts w:cstheme="minorHAnsi"/>
                <w:szCs w:val="20"/>
              </w:rPr>
              <w:t xml:space="preserve">Ο Ανάδοχος θα προσφέρει υπηρεσίες τεχνικής υποστήριξης </w:t>
            </w:r>
            <w:proofErr w:type="spellStart"/>
            <w:r w:rsidRPr="00AA4645">
              <w:rPr>
                <w:rFonts w:cstheme="minorHAnsi"/>
                <w:b/>
                <w:szCs w:val="20"/>
              </w:rPr>
              <w:t>β΄</w:t>
            </w:r>
            <w:proofErr w:type="spellEnd"/>
            <w:r w:rsidRPr="00AA4645">
              <w:rPr>
                <w:rFonts w:cstheme="minorHAnsi"/>
                <w:b/>
                <w:szCs w:val="20"/>
              </w:rPr>
              <w:t xml:space="preserve"> επιπέδου καθημερινά 8:00 – 4:00 μμ για χρονική περίοδο ενός έτους</w:t>
            </w:r>
            <w:r w:rsidRPr="00AA4645">
              <w:rPr>
                <w:rFonts w:cstheme="minorHAnsi"/>
                <w:szCs w:val="20"/>
              </w:rPr>
              <w:t xml:space="preserve"> </w:t>
            </w:r>
          </w:p>
        </w:tc>
        <w:tc>
          <w:tcPr>
            <w:tcW w:w="1417" w:type="dxa"/>
            <w:vAlign w:val="center"/>
          </w:tcPr>
          <w:p w:rsidR="00E25C40" w:rsidRPr="003743E6" w:rsidRDefault="00E25C40" w:rsidP="005B5A01">
            <w:pPr>
              <w:spacing w:before="100" w:beforeAutospacing="1" w:after="100" w:afterAutospacing="1" w:line="240" w:lineRule="auto"/>
              <w:rPr>
                <w:rFonts w:cstheme="minorHAnsi"/>
                <w:szCs w:val="20"/>
              </w:rPr>
            </w:pPr>
            <w:r w:rsidRPr="00AA4645">
              <w:rPr>
                <w:rFonts w:cstheme="minorHAnsi"/>
                <w:szCs w:val="20"/>
              </w:rPr>
              <w:t xml:space="preserve">    </w:t>
            </w:r>
            <w:r w:rsidRPr="003743E6">
              <w:rPr>
                <w:rFonts w:cstheme="minorHAnsi"/>
                <w:szCs w:val="20"/>
              </w:rPr>
              <w:t>1 έτος</w:t>
            </w:r>
          </w:p>
        </w:tc>
        <w:tc>
          <w:tcPr>
            <w:tcW w:w="1417" w:type="dxa"/>
          </w:tcPr>
          <w:p w:rsidR="00E25C40" w:rsidRPr="00AA4645" w:rsidRDefault="00E25C40" w:rsidP="005B5A01">
            <w:pPr>
              <w:spacing w:before="100" w:beforeAutospacing="1" w:after="100" w:afterAutospacing="1" w:line="240" w:lineRule="auto"/>
              <w:rPr>
                <w:rFonts w:cstheme="minorHAnsi"/>
                <w:szCs w:val="20"/>
              </w:rPr>
            </w:pPr>
          </w:p>
        </w:tc>
        <w:tc>
          <w:tcPr>
            <w:tcW w:w="1560" w:type="dxa"/>
          </w:tcPr>
          <w:p w:rsidR="00E25C40" w:rsidRPr="00AA4645" w:rsidRDefault="00E25C40" w:rsidP="005B5A01">
            <w:pPr>
              <w:spacing w:before="100" w:beforeAutospacing="1" w:after="100" w:afterAutospacing="1" w:line="240" w:lineRule="auto"/>
              <w:rPr>
                <w:rFonts w:cstheme="minorHAnsi"/>
                <w:szCs w:val="20"/>
              </w:rPr>
            </w:pPr>
          </w:p>
        </w:tc>
      </w:tr>
      <w:tr w:rsidR="00E25C40" w:rsidRPr="003743E6" w:rsidTr="005B5A01">
        <w:tc>
          <w:tcPr>
            <w:tcW w:w="3261" w:type="dxa"/>
          </w:tcPr>
          <w:p w:rsidR="00E25C40" w:rsidRPr="003743E6" w:rsidRDefault="00E25C40" w:rsidP="005B5A01">
            <w:pPr>
              <w:spacing w:before="100" w:beforeAutospacing="1" w:after="100" w:afterAutospacing="1" w:line="240" w:lineRule="auto"/>
              <w:rPr>
                <w:rFonts w:cstheme="minorHAnsi"/>
                <w:szCs w:val="20"/>
              </w:rPr>
            </w:pPr>
            <w:r w:rsidRPr="003743E6">
              <w:rPr>
                <w:rFonts w:cstheme="minorHAnsi"/>
                <w:szCs w:val="20"/>
              </w:rPr>
              <w:t>Συντήρηση λογισμικού και εφαρμογών</w:t>
            </w:r>
          </w:p>
        </w:tc>
        <w:tc>
          <w:tcPr>
            <w:tcW w:w="1417" w:type="dxa"/>
          </w:tcPr>
          <w:p w:rsidR="00E25C40" w:rsidRPr="003743E6" w:rsidRDefault="00E25C40" w:rsidP="005B5A01">
            <w:pPr>
              <w:spacing w:before="100" w:beforeAutospacing="1" w:after="100" w:afterAutospacing="1" w:line="240" w:lineRule="auto"/>
              <w:jc w:val="center"/>
              <w:rPr>
                <w:rFonts w:cstheme="minorHAnsi"/>
                <w:szCs w:val="20"/>
              </w:rPr>
            </w:pPr>
            <w:r w:rsidRPr="003743E6">
              <w:rPr>
                <w:rFonts w:cstheme="minorHAnsi"/>
                <w:szCs w:val="20"/>
              </w:rPr>
              <w:t>ΝΑΙ</w:t>
            </w:r>
          </w:p>
        </w:tc>
        <w:tc>
          <w:tcPr>
            <w:tcW w:w="1417" w:type="dxa"/>
          </w:tcPr>
          <w:p w:rsidR="00E25C40" w:rsidRPr="003743E6" w:rsidRDefault="00E25C40" w:rsidP="005B5A01">
            <w:pPr>
              <w:spacing w:before="100" w:beforeAutospacing="1" w:after="100" w:afterAutospacing="1" w:line="240" w:lineRule="auto"/>
              <w:jc w:val="center"/>
              <w:rPr>
                <w:rFonts w:cstheme="minorHAnsi"/>
                <w:szCs w:val="20"/>
              </w:rPr>
            </w:pPr>
          </w:p>
        </w:tc>
        <w:tc>
          <w:tcPr>
            <w:tcW w:w="1560" w:type="dxa"/>
          </w:tcPr>
          <w:p w:rsidR="00E25C40" w:rsidRPr="003743E6" w:rsidRDefault="00E25C40" w:rsidP="005B5A01">
            <w:pPr>
              <w:spacing w:before="100" w:beforeAutospacing="1" w:after="100" w:afterAutospacing="1" w:line="240" w:lineRule="auto"/>
              <w:jc w:val="center"/>
              <w:rPr>
                <w:rFonts w:cstheme="minorHAnsi"/>
                <w:szCs w:val="20"/>
              </w:rPr>
            </w:pPr>
          </w:p>
        </w:tc>
      </w:tr>
      <w:tr w:rsidR="00E25C40" w:rsidRPr="003743E6" w:rsidTr="005B5A01">
        <w:tc>
          <w:tcPr>
            <w:tcW w:w="3261" w:type="dxa"/>
          </w:tcPr>
          <w:p w:rsidR="00E25C40" w:rsidRPr="003743E6" w:rsidRDefault="00E25C40" w:rsidP="005B5A01">
            <w:pPr>
              <w:spacing w:before="100" w:beforeAutospacing="1" w:after="100" w:afterAutospacing="1" w:line="240" w:lineRule="auto"/>
              <w:rPr>
                <w:rFonts w:cstheme="minorHAnsi"/>
                <w:szCs w:val="20"/>
              </w:rPr>
            </w:pPr>
            <w:r w:rsidRPr="003743E6">
              <w:rPr>
                <w:rFonts w:cstheme="minorHAnsi"/>
                <w:szCs w:val="20"/>
              </w:rPr>
              <w:t xml:space="preserve">Φιλοξενία του λογισμικού </w:t>
            </w:r>
          </w:p>
        </w:tc>
        <w:tc>
          <w:tcPr>
            <w:tcW w:w="1417" w:type="dxa"/>
          </w:tcPr>
          <w:p w:rsidR="00E25C40" w:rsidRPr="003743E6" w:rsidRDefault="00E25C40" w:rsidP="005B5A01">
            <w:pPr>
              <w:spacing w:before="100" w:beforeAutospacing="1" w:after="100" w:afterAutospacing="1" w:line="240" w:lineRule="auto"/>
              <w:jc w:val="center"/>
              <w:rPr>
                <w:rFonts w:cstheme="minorHAnsi"/>
                <w:szCs w:val="20"/>
              </w:rPr>
            </w:pPr>
            <w:r w:rsidRPr="003743E6">
              <w:rPr>
                <w:rFonts w:cstheme="minorHAnsi"/>
                <w:szCs w:val="20"/>
              </w:rPr>
              <w:t>≥1 έτος</w:t>
            </w:r>
          </w:p>
        </w:tc>
        <w:tc>
          <w:tcPr>
            <w:tcW w:w="1417" w:type="dxa"/>
          </w:tcPr>
          <w:p w:rsidR="00E25C40" w:rsidRPr="003743E6" w:rsidRDefault="00E25C40" w:rsidP="005B5A01">
            <w:pPr>
              <w:spacing w:before="100" w:beforeAutospacing="1" w:after="100" w:afterAutospacing="1" w:line="240" w:lineRule="auto"/>
              <w:jc w:val="center"/>
              <w:rPr>
                <w:rFonts w:cstheme="minorHAnsi"/>
                <w:szCs w:val="20"/>
              </w:rPr>
            </w:pPr>
          </w:p>
        </w:tc>
        <w:tc>
          <w:tcPr>
            <w:tcW w:w="1560" w:type="dxa"/>
          </w:tcPr>
          <w:p w:rsidR="00E25C40" w:rsidRPr="003743E6" w:rsidRDefault="00E25C40" w:rsidP="005B5A01">
            <w:pPr>
              <w:spacing w:before="100" w:beforeAutospacing="1" w:after="100" w:afterAutospacing="1" w:line="240" w:lineRule="auto"/>
              <w:jc w:val="center"/>
              <w:rPr>
                <w:rFonts w:cstheme="minorHAnsi"/>
                <w:szCs w:val="20"/>
              </w:rPr>
            </w:pPr>
          </w:p>
        </w:tc>
      </w:tr>
      <w:tr w:rsidR="00E25C40" w:rsidRPr="003743E6" w:rsidTr="005B5A01">
        <w:tc>
          <w:tcPr>
            <w:tcW w:w="3261" w:type="dxa"/>
          </w:tcPr>
          <w:p w:rsidR="00E25C40" w:rsidRPr="00AA4645" w:rsidRDefault="00E25C40" w:rsidP="005B5A01">
            <w:pPr>
              <w:spacing w:before="100" w:beforeAutospacing="1" w:after="100" w:afterAutospacing="1" w:line="240" w:lineRule="auto"/>
              <w:rPr>
                <w:rFonts w:cstheme="minorHAnsi"/>
                <w:szCs w:val="20"/>
              </w:rPr>
            </w:pPr>
            <w:r w:rsidRPr="00AA4645">
              <w:rPr>
                <w:rFonts w:cstheme="minorHAnsi"/>
                <w:szCs w:val="20"/>
              </w:rPr>
              <w:t xml:space="preserve">Διαδικασία παροχής υπηρεσιών τεχνικής </w:t>
            </w:r>
            <w:proofErr w:type="spellStart"/>
            <w:r w:rsidRPr="00AA4645">
              <w:rPr>
                <w:rFonts w:cstheme="minorHAnsi"/>
                <w:szCs w:val="20"/>
              </w:rPr>
              <w:t>τεχνικής</w:t>
            </w:r>
            <w:proofErr w:type="spellEnd"/>
            <w:r w:rsidRPr="00AA4645">
              <w:rPr>
                <w:rFonts w:cstheme="minorHAnsi"/>
                <w:szCs w:val="20"/>
              </w:rPr>
              <w:t xml:space="preserve"> υποστήριξης</w:t>
            </w:r>
          </w:p>
        </w:tc>
        <w:tc>
          <w:tcPr>
            <w:tcW w:w="1417" w:type="dxa"/>
          </w:tcPr>
          <w:p w:rsidR="00E25C40" w:rsidRDefault="00E25C40" w:rsidP="005B5A01">
            <w:pPr>
              <w:spacing w:before="100" w:beforeAutospacing="1" w:after="100" w:afterAutospacing="1" w:line="240" w:lineRule="auto"/>
              <w:jc w:val="center"/>
              <w:rPr>
                <w:rFonts w:cstheme="minorHAnsi"/>
                <w:szCs w:val="20"/>
              </w:rPr>
            </w:pPr>
            <w:r w:rsidRPr="003743E6">
              <w:rPr>
                <w:rFonts w:cstheme="minorHAnsi"/>
                <w:szCs w:val="20"/>
              </w:rPr>
              <w:t>ΝΑΙ</w:t>
            </w:r>
          </w:p>
          <w:p w:rsidR="00E25C40" w:rsidRPr="009103E4" w:rsidRDefault="00E25C40" w:rsidP="005B5A01">
            <w:pPr>
              <w:spacing w:before="100" w:beforeAutospacing="1" w:after="100" w:afterAutospacing="1" w:line="240" w:lineRule="auto"/>
              <w:jc w:val="center"/>
              <w:rPr>
                <w:rFonts w:cstheme="minorHAnsi"/>
                <w:szCs w:val="20"/>
              </w:rPr>
            </w:pPr>
            <w:r>
              <w:rPr>
                <w:rFonts w:cstheme="minorHAnsi"/>
                <w:szCs w:val="20"/>
              </w:rPr>
              <w:t>Να περιγραφεί</w:t>
            </w:r>
          </w:p>
        </w:tc>
        <w:tc>
          <w:tcPr>
            <w:tcW w:w="1417" w:type="dxa"/>
          </w:tcPr>
          <w:p w:rsidR="00E25C40" w:rsidRPr="003743E6" w:rsidRDefault="00E25C40" w:rsidP="005B5A01">
            <w:pPr>
              <w:spacing w:before="100" w:beforeAutospacing="1" w:after="100" w:afterAutospacing="1" w:line="240" w:lineRule="auto"/>
              <w:jc w:val="center"/>
              <w:rPr>
                <w:rFonts w:cstheme="minorHAnsi"/>
                <w:szCs w:val="20"/>
              </w:rPr>
            </w:pPr>
          </w:p>
        </w:tc>
        <w:tc>
          <w:tcPr>
            <w:tcW w:w="1560" w:type="dxa"/>
          </w:tcPr>
          <w:p w:rsidR="00E25C40" w:rsidRPr="003743E6" w:rsidRDefault="00E25C40" w:rsidP="005B5A01">
            <w:pPr>
              <w:spacing w:before="100" w:beforeAutospacing="1" w:after="100" w:afterAutospacing="1" w:line="240" w:lineRule="auto"/>
              <w:jc w:val="center"/>
              <w:rPr>
                <w:rFonts w:cstheme="minorHAnsi"/>
                <w:szCs w:val="20"/>
              </w:rPr>
            </w:pPr>
          </w:p>
        </w:tc>
      </w:tr>
    </w:tbl>
    <w:p w:rsidR="00E25C40" w:rsidRPr="00AA4645" w:rsidRDefault="00E25C40" w:rsidP="00E25C40"/>
    <w:p w:rsidR="00E25C40" w:rsidRDefault="00E25C40" w:rsidP="002E6225">
      <w:pPr>
        <w:pStyle w:val="a5"/>
        <w:spacing w:after="0"/>
        <w:jc w:val="center"/>
        <w:rPr>
          <w:b/>
          <w:sz w:val="28"/>
          <w:szCs w:val="28"/>
          <w:u w:val="single"/>
        </w:rPr>
      </w:pPr>
    </w:p>
    <w:p w:rsidR="00E25C40" w:rsidRDefault="00E25C40" w:rsidP="002E6225">
      <w:pPr>
        <w:pStyle w:val="a5"/>
        <w:spacing w:after="0"/>
        <w:jc w:val="center"/>
        <w:rPr>
          <w:b/>
          <w:sz w:val="28"/>
          <w:szCs w:val="28"/>
          <w:u w:val="single"/>
        </w:rPr>
      </w:pPr>
    </w:p>
    <w:p w:rsidR="00E25C40" w:rsidRDefault="00E25C40" w:rsidP="002E6225">
      <w:pPr>
        <w:pStyle w:val="a5"/>
        <w:spacing w:after="0"/>
        <w:jc w:val="center"/>
        <w:rPr>
          <w:b/>
          <w:sz w:val="28"/>
          <w:szCs w:val="28"/>
          <w:u w:val="single"/>
        </w:rPr>
      </w:pPr>
    </w:p>
    <w:p w:rsidR="00E25C40" w:rsidRDefault="00E25C40" w:rsidP="002E6225">
      <w:pPr>
        <w:pStyle w:val="a5"/>
        <w:spacing w:after="0"/>
        <w:jc w:val="center"/>
        <w:rPr>
          <w:b/>
          <w:sz w:val="28"/>
          <w:szCs w:val="28"/>
          <w:u w:val="single"/>
        </w:rPr>
      </w:pPr>
    </w:p>
    <w:p w:rsidR="00E25C40" w:rsidRDefault="00E25C40" w:rsidP="002E6225">
      <w:pPr>
        <w:pStyle w:val="a5"/>
        <w:spacing w:after="0"/>
        <w:jc w:val="center"/>
        <w:rPr>
          <w:b/>
          <w:sz w:val="28"/>
          <w:szCs w:val="28"/>
          <w:u w:val="single"/>
        </w:rPr>
      </w:pPr>
    </w:p>
    <w:p w:rsidR="00E25C40" w:rsidRDefault="00E25C40" w:rsidP="002E6225">
      <w:pPr>
        <w:pStyle w:val="a5"/>
        <w:spacing w:after="0"/>
        <w:jc w:val="center"/>
        <w:rPr>
          <w:b/>
          <w:sz w:val="28"/>
          <w:szCs w:val="28"/>
          <w:u w:val="single"/>
        </w:rPr>
      </w:pPr>
    </w:p>
    <w:p w:rsidR="00E25C40" w:rsidRDefault="00E25C40" w:rsidP="002E6225">
      <w:pPr>
        <w:pStyle w:val="a5"/>
        <w:spacing w:after="0"/>
        <w:jc w:val="center"/>
        <w:rPr>
          <w:b/>
          <w:sz w:val="28"/>
          <w:szCs w:val="28"/>
          <w:u w:val="single"/>
        </w:rPr>
      </w:pPr>
    </w:p>
    <w:p w:rsidR="00E25C40" w:rsidRDefault="00E25C40" w:rsidP="002E6225">
      <w:pPr>
        <w:pStyle w:val="a5"/>
        <w:spacing w:after="0"/>
        <w:jc w:val="center"/>
        <w:rPr>
          <w:b/>
          <w:sz w:val="28"/>
          <w:szCs w:val="28"/>
          <w:u w:val="single"/>
        </w:rPr>
      </w:pPr>
    </w:p>
    <w:p w:rsidR="00E25C40" w:rsidRDefault="00E25C40" w:rsidP="002E6225">
      <w:pPr>
        <w:pStyle w:val="a5"/>
        <w:spacing w:after="0"/>
        <w:jc w:val="center"/>
        <w:rPr>
          <w:b/>
          <w:sz w:val="28"/>
          <w:szCs w:val="28"/>
          <w:u w:val="single"/>
        </w:rPr>
      </w:pPr>
    </w:p>
    <w:p w:rsidR="00E25C40" w:rsidRDefault="00E25C40" w:rsidP="002E6225">
      <w:pPr>
        <w:pStyle w:val="a5"/>
        <w:spacing w:after="0"/>
        <w:jc w:val="center"/>
        <w:rPr>
          <w:b/>
          <w:sz w:val="28"/>
          <w:szCs w:val="28"/>
          <w:u w:val="single"/>
        </w:rPr>
      </w:pPr>
    </w:p>
    <w:p w:rsidR="00E25C40" w:rsidRDefault="00E25C40" w:rsidP="002E6225">
      <w:pPr>
        <w:pStyle w:val="a5"/>
        <w:spacing w:after="0"/>
        <w:jc w:val="center"/>
        <w:rPr>
          <w:b/>
          <w:sz w:val="28"/>
          <w:szCs w:val="28"/>
          <w:u w:val="single"/>
        </w:rPr>
      </w:pPr>
    </w:p>
    <w:p w:rsidR="00E25C40" w:rsidRDefault="00E25C40" w:rsidP="002E6225">
      <w:pPr>
        <w:pStyle w:val="a5"/>
        <w:spacing w:after="0"/>
        <w:jc w:val="center"/>
        <w:rPr>
          <w:b/>
          <w:sz w:val="28"/>
          <w:szCs w:val="28"/>
          <w:u w:val="single"/>
        </w:rPr>
      </w:pPr>
    </w:p>
    <w:p w:rsidR="00E25C40" w:rsidRDefault="00E25C40" w:rsidP="002E6225">
      <w:pPr>
        <w:pStyle w:val="a5"/>
        <w:spacing w:after="0"/>
        <w:jc w:val="center"/>
        <w:rPr>
          <w:b/>
          <w:sz w:val="28"/>
          <w:szCs w:val="28"/>
          <w:u w:val="single"/>
        </w:rPr>
      </w:pPr>
    </w:p>
    <w:p w:rsidR="00E25C40" w:rsidRDefault="00E25C40" w:rsidP="002E6225">
      <w:pPr>
        <w:pStyle w:val="a5"/>
        <w:spacing w:after="0"/>
        <w:jc w:val="center"/>
        <w:rPr>
          <w:b/>
          <w:sz w:val="28"/>
          <w:szCs w:val="28"/>
          <w:u w:val="single"/>
        </w:rPr>
      </w:pPr>
    </w:p>
    <w:p w:rsidR="00E25C40" w:rsidRDefault="00E25C40" w:rsidP="002E6225">
      <w:pPr>
        <w:pStyle w:val="a5"/>
        <w:spacing w:after="0"/>
        <w:jc w:val="center"/>
        <w:rPr>
          <w:b/>
          <w:sz w:val="28"/>
          <w:szCs w:val="28"/>
          <w:u w:val="single"/>
        </w:rPr>
      </w:pPr>
    </w:p>
    <w:p w:rsidR="00E25C40" w:rsidRDefault="00E25C40" w:rsidP="002E6225">
      <w:pPr>
        <w:pStyle w:val="a5"/>
        <w:spacing w:after="0"/>
        <w:jc w:val="center"/>
        <w:rPr>
          <w:b/>
          <w:sz w:val="28"/>
          <w:szCs w:val="28"/>
          <w:u w:val="single"/>
        </w:rPr>
      </w:pPr>
    </w:p>
    <w:p w:rsidR="00E25C40" w:rsidRDefault="00E25C40" w:rsidP="002E6225">
      <w:pPr>
        <w:pStyle w:val="a5"/>
        <w:spacing w:after="0"/>
        <w:jc w:val="center"/>
        <w:rPr>
          <w:b/>
          <w:sz w:val="28"/>
          <w:szCs w:val="28"/>
          <w:u w:val="single"/>
        </w:rPr>
      </w:pPr>
    </w:p>
    <w:p w:rsidR="00E25C40" w:rsidRDefault="00E25C40" w:rsidP="002E6225">
      <w:pPr>
        <w:pStyle w:val="a5"/>
        <w:spacing w:after="0"/>
        <w:jc w:val="center"/>
        <w:rPr>
          <w:b/>
          <w:sz w:val="28"/>
          <w:szCs w:val="28"/>
          <w:u w:val="single"/>
        </w:rPr>
      </w:pPr>
    </w:p>
    <w:p w:rsidR="00E25C40" w:rsidRPr="005F3980" w:rsidRDefault="00E25C40" w:rsidP="005F3980">
      <w:pPr>
        <w:spacing w:after="0"/>
        <w:rPr>
          <w:b/>
          <w:sz w:val="28"/>
          <w:szCs w:val="28"/>
          <w:u w:val="single"/>
        </w:rPr>
      </w:pPr>
    </w:p>
    <w:p w:rsidR="00E25C40" w:rsidRPr="005F3980" w:rsidRDefault="00E25C40" w:rsidP="005F3980">
      <w:pPr>
        <w:spacing w:after="0"/>
        <w:rPr>
          <w:b/>
          <w:sz w:val="28"/>
          <w:szCs w:val="28"/>
          <w:u w:val="single"/>
        </w:rPr>
      </w:pPr>
    </w:p>
    <w:p w:rsidR="00620670" w:rsidRPr="005F3980" w:rsidRDefault="002E6225" w:rsidP="005F3980">
      <w:pPr>
        <w:pStyle w:val="a5"/>
        <w:spacing w:after="0"/>
        <w:jc w:val="center"/>
        <w:rPr>
          <w:b/>
          <w:u w:val="single"/>
        </w:rPr>
      </w:pPr>
      <w:r w:rsidRPr="005F3980">
        <w:rPr>
          <w:b/>
          <w:u w:val="single"/>
        </w:rPr>
        <w:t>ΠΑΡΑΡΤΗΜΑ  Γ΄</w:t>
      </w:r>
    </w:p>
    <w:p w:rsidR="00620670" w:rsidRPr="005F3980" w:rsidRDefault="00620670" w:rsidP="005F3980">
      <w:pPr>
        <w:pStyle w:val="a5"/>
        <w:spacing w:after="0"/>
        <w:jc w:val="center"/>
        <w:rPr>
          <w:b/>
          <w:u w:val="single"/>
        </w:rPr>
      </w:pPr>
      <w:r w:rsidRPr="005F3980">
        <w:rPr>
          <w:b/>
          <w:u w:val="single"/>
        </w:rPr>
        <w:t>ΤΥΠΟΠΟΙΗΜΕΝΟ ΕΝΤΥΠΟ ΥΠΕΥΘΥΝΗΣ ΔΗΛΩΣΗΣ (TEΥΔ)</w:t>
      </w:r>
    </w:p>
    <w:p w:rsidR="00620670" w:rsidRDefault="00620670" w:rsidP="00620670">
      <w:pPr>
        <w:jc w:val="center"/>
        <w:rPr>
          <w:rFonts w:eastAsia="Calibri"/>
          <w:b/>
          <w:bCs/>
          <w:color w:val="669900"/>
          <w:sz w:val="24"/>
          <w:szCs w:val="24"/>
          <w:u w:val="single"/>
        </w:rPr>
      </w:pPr>
      <w:r>
        <w:rPr>
          <w:b/>
          <w:bCs/>
          <w:sz w:val="24"/>
          <w:szCs w:val="24"/>
        </w:rPr>
        <w:t>[άρθρου 79 παρ. 4 ν. 4412/2016 (Α 147)]</w:t>
      </w:r>
    </w:p>
    <w:p w:rsidR="00620670" w:rsidRDefault="00620670" w:rsidP="00620670">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20670" w:rsidRDefault="00620670" w:rsidP="00620670">
      <w:pPr>
        <w:jc w:val="center"/>
        <w:rPr>
          <w:b/>
          <w:bCs/>
        </w:rPr>
      </w:pPr>
      <w:r>
        <w:rPr>
          <w:b/>
          <w:bCs/>
          <w:u w:val="single"/>
        </w:rPr>
        <w:t>Μέρος Ι: Πληροφορίες σχετικά με την αναθέτουσα αρχή/αναθέτοντα φορέα</w:t>
      </w:r>
      <w:r>
        <w:rPr>
          <w:rStyle w:val="a9"/>
          <w:b/>
          <w:bCs/>
          <w:u w:val="single"/>
        </w:rPr>
        <w:endnoteReference w:id="1"/>
      </w:r>
      <w:r>
        <w:rPr>
          <w:b/>
          <w:bCs/>
          <w:u w:val="single"/>
        </w:rPr>
        <w:t xml:space="preserve">  και τη διαδικασία ανάθεσης</w:t>
      </w:r>
    </w:p>
    <w:p w:rsidR="00620670" w:rsidRDefault="00620670" w:rsidP="00620670">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620670" w:rsidTr="007B2B3F">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620670" w:rsidRDefault="00620670" w:rsidP="007B2B3F">
            <w:pPr>
              <w:spacing w:after="0"/>
            </w:pPr>
            <w:r>
              <w:rPr>
                <w:b/>
                <w:bCs/>
              </w:rPr>
              <w:t>Α: Ονομασία, διεύθυνση και στοιχεία επικοινωνίας της αναθέτουσας αρχής (αα)/ αναθέτοντα φορέα (αφ)</w:t>
            </w:r>
          </w:p>
          <w:p w:rsidR="00620670" w:rsidRDefault="00560D3F" w:rsidP="007B2B3F">
            <w:pPr>
              <w:spacing w:after="0"/>
            </w:pPr>
            <w:r>
              <w:t xml:space="preserve">- Ονομασία: [ΚΕΝΤΡΟ ΚΟΙΝΩΝΙΚΗΣ ΠΡΟΝΟΙΑΣ ΠΕΡΙΦΕΡΕΙΑΣ ΚΕΝΤΡΙΚΗΣ ΜΑΚΕΔΟΝΙΑΣ </w:t>
            </w:r>
            <w:r w:rsidR="00620670">
              <w:t>]</w:t>
            </w:r>
          </w:p>
          <w:p w:rsidR="00620670" w:rsidRDefault="00620670" w:rsidP="007B2B3F">
            <w:pPr>
              <w:spacing w:after="0"/>
            </w:pPr>
            <w:r>
              <w:t>- Κωδικός  Αναθέτουσας Αρχής / Αν</w:t>
            </w:r>
            <w:r w:rsidR="00607170">
              <w:t>αθέτοντα Φορέα ΚΗΜΔΗΣ : [</w:t>
            </w:r>
            <w:r w:rsidR="00607170" w:rsidRPr="00607170">
              <w:t xml:space="preserve"> 55412</w:t>
            </w:r>
            <w:r>
              <w:t>]</w:t>
            </w:r>
          </w:p>
          <w:p w:rsidR="00620670" w:rsidRDefault="00620670" w:rsidP="007B2B3F">
            <w:pPr>
              <w:spacing w:after="0"/>
            </w:pPr>
            <w:r>
              <w:t>- Ταχυδρομική διεύ</w:t>
            </w:r>
            <w:r w:rsidR="00560D3F">
              <w:t xml:space="preserve">θυνση / Πόλη / </w:t>
            </w:r>
            <w:proofErr w:type="spellStart"/>
            <w:r w:rsidR="00560D3F">
              <w:t>Ταχ</w:t>
            </w:r>
            <w:proofErr w:type="spellEnd"/>
            <w:r w:rsidR="00560D3F">
              <w:t>. Κωδικός: [ΠΑΠΑΡΡΗΓΟΠΟΥΛΟΥ 7, ΘΕΣΣΑΛΟΝΙΚΗ, 54630</w:t>
            </w:r>
            <w:r>
              <w:t>]</w:t>
            </w:r>
          </w:p>
          <w:p w:rsidR="00620670" w:rsidRDefault="00560D3F" w:rsidP="007B2B3F">
            <w:pPr>
              <w:spacing w:after="0"/>
            </w:pPr>
            <w:r>
              <w:t>- Αρμόδιος για πληροφορίες: [</w:t>
            </w:r>
            <w:r w:rsidR="0004328C">
              <w:t>ΔΟΞΑΝΗ ΦΩΤΕΙΝΗ</w:t>
            </w:r>
            <w:r w:rsidR="00620670">
              <w:t>]</w:t>
            </w:r>
          </w:p>
          <w:p w:rsidR="00620670" w:rsidRDefault="0004328C" w:rsidP="007B2B3F">
            <w:pPr>
              <w:spacing w:after="0"/>
            </w:pPr>
            <w:r>
              <w:t xml:space="preserve">- Τηλέφωνο: [2313-022634 </w:t>
            </w:r>
            <w:proofErr w:type="spellStart"/>
            <w:r>
              <w:t>εσ</w:t>
            </w:r>
            <w:proofErr w:type="spellEnd"/>
            <w:r>
              <w:t>. 130</w:t>
            </w:r>
            <w:r w:rsidR="00620670">
              <w:t>]</w:t>
            </w:r>
          </w:p>
          <w:p w:rsidR="00620670" w:rsidRDefault="00620670" w:rsidP="007B2B3F">
            <w:pPr>
              <w:spacing w:after="0"/>
            </w:pPr>
            <w:r>
              <w:t xml:space="preserve">- </w:t>
            </w:r>
            <w:proofErr w:type="spellStart"/>
            <w:r>
              <w:t>Ηλ</w:t>
            </w:r>
            <w:proofErr w:type="spellEnd"/>
            <w:r>
              <w:t>. ταχυδρ</w:t>
            </w:r>
            <w:r w:rsidR="00560D3F">
              <w:t>ομείο: [</w:t>
            </w:r>
            <w:r w:rsidR="0004328C">
              <w:rPr>
                <w:lang w:val="en-US"/>
              </w:rPr>
              <w:t>f</w:t>
            </w:r>
            <w:r w:rsidR="0004328C" w:rsidRPr="00A80544">
              <w:t>.</w:t>
            </w:r>
            <w:proofErr w:type="spellStart"/>
            <w:r w:rsidR="0004328C">
              <w:rPr>
                <w:lang w:val="en-US"/>
              </w:rPr>
              <w:t>doxani</w:t>
            </w:r>
            <w:proofErr w:type="spellEnd"/>
            <w:r w:rsidR="0004328C" w:rsidRPr="00A80544">
              <w:t>@</w:t>
            </w:r>
            <w:proofErr w:type="spellStart"/>
            <w:r w:rsidR="0004328C">
              <w:rPr>
                <w:lang w:val="en-US"/>
              </w:rPr>
              <w:t>kkpkm</w:t>
            </w:r>
            <w:proofErr w:type="spellEnd"/>
            <w:r w:rsidR="0004328C" w:rsidRPr="00A80544">
              <w:t>.</w:t>
            </w:r>
            <w:proofErr w:type="spellStart"/>
            <w:r w:rsidR="0004328C">
              <w:rPr>
                <w:lang w:val="en-US"/>
              </w:rPr>
              <w:t>gr</w:t>
            </w:r>
            <w:proofErr w:type="spellEnd"/>
            <w:r>
              <w:t>]</w:t>
            </w:r>
          </w:p>
          <w:p w:rsidR="00620670" w:rsidRDefault="00620670" w:rsidP="007B2B3F">
            <w:pPr>
              <w:spacing w:after="0"/>
            </w:pPr>
            <w:r>
              <w:t>- Διεύθυνση στο Διαδίκτυο (διεύθυνση δικτυακού τόπου) (</w:t>
            </w:r>
            <w:r>
              <w:rPr>
                <w:i/>
              </w:rPr>
              <w:t>εάν υπάρχει</w:t>
            </w:r>
            <w:r>
              <w:t>): [……]</w:t>
            </w:r>
          </w:p>
        </w:tc>
      </w:tr>
      <w:tr w:rsidR="00620670" w:rsidTr="007B2B3F">
        <w:trPr>
          <w:jc w:val="center"/>
        </w:trPr>
        <w:tc>
          <w:tcPr>
            <w:tcW w:w="8954" w:type="dxa"/>
            <w:tcBorders>
              <w:left w:val="single" w:sz="1" w:space="0" w:color="000000"/>
              <w:bottom w:val="single" w:sz="1" w:space="0" w:color="000000"/>
              <w:right w:val="single" w:sz="1" w:space="0" w:color="000000"/>
            </w:tcBorders>
            <w:shd w:val="clear" w:color="auto" w:fill="B2B2B2"/>
          </w:tcPr>
          <w:p w:rsidR="00620670" w:rsidRDefault="00620670" w:rsidP="007B2B3F">
            <w:pPr>
              <w:spacing w:after="0"/>
            </w:pPr>
            <w:r>
              <w:rPr>
                <w:b/>
                <w:bCs/>
              </w:rPr>
              <w:t>Β: Πληροφορίες σχετικά με τη διαδικασία σύναψης σύμβασης</w:t>
            </w:r>
          </w:p>
          <w:p w:rsidR="008C2FCC" w:rsidRDefault="00620670" w:rsidP="008C2FCC">
            <w:pPr>
              <w:jc w:val="both"/>
            </w:pPr>
            <w:r>
              <w:t xml:space="preserve">- Τίτλος ή σύντομη περιγραφή της δημόσιας σύμβασης (συμπεριλαμβανομένου του σχετικού </w:t>
            </w:r>
            <w:r>
              <w:rPr>
                <w:lang w:val="en-US"/>
              </w:rPr>
              <w:t>CPV</w:t>
            </w:r>
            <w:r w:rsidRPr="00E00AB5">
              <w:t>)</w:t>
            </w:r>
            <w:r w:rsidR="00560D3F">
              <w:t xml:space="preserve">: [ΣΥΝΟΠΤΙΚΟΣ ΔΙΑΓΩΝΙΣΜΟΣ </w:t>
            </w:r>
            <w:r w:rsidR="00A74C6E">
              <w:t>9</w:t>
            </w:r>
            <w:r w:rsidR="00A74C6E" w:rsidRPr="00A74C6E">
              <w:rPr>
                <w:vertAlign w:val="superscript"/>
              </w:rPr>
              <w:t>η</w:t>
            </w:r>
            <w:r w:rsidR="00A74C6E">
              <w:t xml:space="preserve">/2020 - </w:t>
            </w:r>
            <w:r w:rsidR="00A80544" w:rsidRPr="00F15B5E">
              <w:rPr>
                <w:rFonts w:ascii="Times New Roman" w:hAnsi="Times New Roman"/>
              </w:rPr>
              <w:t>Προμήθεια</w:t>
            </w:r>
            <w:r w:rsidR="00A80544">
              <w:rPr>
                <w:rFonts w:ascii="Times New Roman" w:hAnsi="Times New Roman"/>
              </w:rPr>
              <w:t xml:space="preserve">ς υλικού και </w:t>
            </w:r>
            <w:r w:rsidR="006B5F42">
              <w:rPr>
                <w:rFonts w:ascii="Times New Roman" w:hAnsi="Times New Roman"/>
              </w:rPr>
              <w:t>υπηρεσιών</w:t>
            </w:r>
            <w:r w:rsidR="00A80544" w:rsidRPr="00F15B5E">
              <w:rPr>
                <w:rFonts w:ascii="Times New Roman" w:hAnsi="Times New Roman"/>
              </w:rPr>
              <w:t xml:space="preserve"> </w:t>
            </w:r>
            <w:r w:rsidR="00A80544">
              <w:rPr>
                <w:rFonts w:ascii="Times New Roman" w:hAnsi="Times New Roman"/>
              </w:rPr>
              <w:t xml:space="preserve">για </w:t>
            </w:r>
            <w:r w:rsidR="00A80544" w:rsidRPr="00F15B5E">
              <w:t xml:space="preserve">την </w:t>
            </w:r>
            <w:r w:rsidR="00A80544" w:rsidRPr="00F15B5E">
              <w:rPr>
                <w:rFonts w:ascii="Times New Roman" w:hAnsi="Times New Roman"/>
              </w:rPr>
              <w:t>Διαμόρφωση κέντρου e-point of care για άτομα με αυτισμό</w:t>
            </w:r>
            <w:r w:rsidR="00560D3F">
              <w:t xml:space="preserve"> </w:t>
            </w:r>
          </w:p>
          <w:p w:rsidR="00393F9A" w:rsidRDefault="00560D3F" w:rsidP="008C2FCC">
            <w:pPr>
              <w:jc w:val="both"/>
            </w:pPr>
            <w:r>
              <w:t xml:space="preserve"> </w:t>
            </w:r>
            <w:r w:rsidR="00393F9A" w:rsidRPr="00D9321F">
              <w:t>30230000-0</w:t>
            </w:r>
            <w:r w:rsidR="00393F9A" w:rsidRPr="00393F9A">
              <w:t xml:space="preserve">- </w:t>
            </w:r>
            <w:r w:rsidR="00393F9A">
              <w:t xml:space="preserve">Εξοπλισμός ηλεκτρονικών υπολογιστών, </w:t>
            </w:r>
          </w:p>
          <w:p w:rsidR="00393F9A" w:rsidRDefault="00393F9A" w:rsidP="008C2FCC">
            <w:pPr>
              <w:jc w:val="both"/>
            </w:pPr>
            <w:r w:rsidRPr="00D9321F">
              <w:t>72268000-1</w:t>
            </w:r>
            <w:r>
              <w:t xml:space="preserve"> – Υπηρεσίες προμήθειας λογισμικού,</w:t>
            </w:r>
          </w:p>
          <w:p w:rsidR="00393F9A" w:rsidRDefault="00393F9A" w:rsidP="008C2FCC">
            <w:pPr>
              <w:jc w:val="both"/>
            </w:pPr>
            <w:r w:rsidRPr="00D9321F">
              <w:t>80000000-4</w:t>
            </w:r>
            <w:r>
              <w:t xml:space="preserve"> – Υπηρεσίες εκπαίδευσης και επιμόρφωσης,</w:t>
            </w:r>
          </w:p>
          <w:p w:rsidR="00620670" w:rsidRDefault="00967608" w:rsidP="00967608">
            <w:r w:rsidRPr="0095333C">
              <w:t>72261000-2</w:t>
            </w:r>
            <w:r>
              <w:t xml:space="preserve"> – Υπηρεσίες υποστήριξης λογισμικού</w:t>
            </w:r>
            <w:r w:rsidR="00620670">
              <w:t>]</w:t>
            </w:r>
          </w:p>
          <w:p w:rsidR="00620670" w:rsidRDefault="00620670" w:rsidP="007B2B3F">
            <w:pPr>
              <w:spacing w:after="0"/>
            </w:pPr>
            <w:r>
              <w:t>- Κωδικός στο ΚΗΜΔΗΣ: [……]</w:t>
            </w:r>
          </w:p>
          <w:p w:rsidR="00620670" w:rsidRDefault="00620670" w:rsidP="007B2B3F">
            <w:pPr>
              <w:spacing w:after="0"/>
            </w:pPr>
            <w:r>
              <w:t>- Η σύμβαση αναφέρεται σε έργ</w:t>
            </w:r>
            <w:r w:rsidR="00A57984">
              <w:t>α, προμήθειες, ή υπηρεσίες : [</w:t>
            </w:r>
            <w:r w:rsidR="00A80544">
              <w:t xml:space="preserve">ΠΡΟΜΗΘΕΙΕΣ ΚΑΙ </w:t>
            </w:r>
            <w:r w:rsidR="00A57984">
              <w:t xml:space="preserve"> ΥΠΗΡΕΣΙΕΣ</w:t>
            </w:r>
            <w:r>
              <w:t>]</w:t>
            </w:r>
          </w:p>
          <w:p w:rsidR="00620670" w:rsidRDefault="00620670" w:rsidP="007B2B3F">
            <w:pPr>
              <w:spacing w:after="0"/>
            </w:pPr>
            <w:r>
              <w:t>- Εφόσον υφίστανται, ένδειξη ύπαρξης σχετικών τμημάτων : [……]</w:t>
            </w:r>
          </w:p>
          <w:p w:rsidR="00620670" w:rsidRDefault="00620670" w:rsidP="007B2B3F">
            <w:pPr>
              <w:spacing w:after="0"/>
            </w:pPr>
            <w:r>
              <w:t>- Αριθμός αναφοράς που αποδίδεται στον φάκελο από την αναθέτουσα αρχή (</w:t>
            </w:r>
            <w:r>
              <w:rPr>
                <w:i/>
              </w:rPr>
              <w:t>εάν υπάρχει</w:t>
            </w:r>
            <w:r>
              <w:t>): [……]</w:t>
            </w:r>
          </w:p>
        </w:tc>
      </w:tr>
    </w:tbl>
    <w:p w:rsidR="00620670" w:rsidRDefault="00620670" w:rsidP="00620670"/>
    <w:p w:rsidR="00620670" w:rsidRDefault="00620670" w:rsidP="00620670">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D1360E" w:rsidRDefault="00D1360E" w:rsidP="00D1360E">
      <w:pPr>
        <w:pageBreakBefore/>
        <w:jc w:val="center"/>
        <w:rPr>
          <w:rFonts w:ascii="Calibri" w:eastAsia="Times New Roman" w:hAnsi="Calibri" w:cs="Times New Roman"/>
        </w:rPr>
      </w:pPr>
      <w:r>
        <w:rPr>
          <w:rFonts w:ascii="Calibri" w:eastAsia="Times New Roman" w:hAnsi="Calibri" w:cs="Times New Roman"/>
          <w:b/>
          <w:bCs/>
          <w:u w:val="single"/>
        </w:rPr>
        <w:lastRenderedPageBreak/>
        <w:t>Μέρος II: Πληροφορίες σχετικά με τον οικονομικό φορέα</w:t>
      </w:r>
    </w:p>
    <w:p w:rsidR="00D1360E" w:rsidRDefault="00D1360E" w:rsidP="00D1360E">
      <w:pPr>
        <w:jc w:val="center"/>
        <w:rPr>
          <w:rFonts w:ascii="Calibri" w:eastAsia="Times New Roman" w:hAnsi="Calibri" w:cs="Times New Roman"/>
        </w:rPr>
      </w:pPr>
      <w:r>
        <w:rPr>
          <w:rFonts w:ascii="Calibri" w:eastAsia="Times New Roman" w:hAnsi="Calibri" w:cs="Times New Roman"/>
          <w:b/>
          <w:bCs/>
        </w:rPr>
        <w:t>Α: Πληροφορίες σχετικά με τον οικονομικό φορέα</w:t>
      </w:r>
    </w:p>
    <w:tbl>
      <w:tblPr>
        <w:tblW w:w="0" w:type="auto"/>
        <w:tblInd w:w="108" w:type="dxa"/>
        <w:tblLayout w:type="fixed"/>
        <w:tblLook w:val="0000"/>
      </w:tblPr>
      <w:tblGrid>
        <w:gridCol w:w="4479"/>
        <w:gridCol w:w="4510"/>
      </w:tblGrid>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before="120" w:after="0"/>
              <w:rPr>
                <w:rFonts w:ascii="Calibri" w:eastAsia="Times New Roman" w:hAnsi="Calibri" w:cs="Times New Roman"/>
              </w:rPr>
            </w:pPr>
            <w:r>
              <w:rPr>
                <w:rFonts w:ascii="Calibri" w:eastAsia="Times New Roman" w:hAnsi="Calibri" w:cs="Times New Roman"/>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Απάντηση:</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Αριθμός φορολογικού μητρώου (ΑΦΜ):</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w:t>
            </w:r>
          </w:p>
        </w:tc>
      </w:tr>
      <w:tr w:rsidR="00D1360E" w:rsidTr="005B5A01">
        <w:trPr>
          <w:trHeight w:val="1533"/>
        </w:trPr>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hd w:val="clear" w:color="auto" w:fill="FFFFFF"/>
              <w:spacing w:after="0"/>
              <w:rPr>
                <w:rFonts w:ascii="Calibri" w:eastAsia="Times New Roman" w:hAnsi="Calibri" w:cs="Times New Roman"/>
              </w:rPr>
            </w:pPr>
            <w:r>
              <w:rPr>
                <w:rFonts w:ascii="Calibri" w:eastAsia="Times New Roman" w:hAnsi="Calibri" w:cs="Times New Roman"/>
              </w:rPr>
              <w:t>Αρμόδιος ή αρμόδιοι</w:t>
            </w:r>
            <w:r>
              <w:rPr>
                <w:rStyle w:val="a8"/>
                <w:rFonts w:ascii="Calibri" w:eastAsia="Times New Roman" w:hAnsi="Calibri" w:cs="Times New Roman"/>
                <w:vertAlign w:val="superscript"/>
              </w:rPr>
              <w:endnoteReference w:id="2"/>
            </w:r>
            <w:r>
              <w:rPr>
                <w:rStyle w:val="a8"/>
                <w:rFonts w:ascii="Calibri" w:eastAsia="Times New Roman" w:hAnsi="Calibri" w:cs="Times New Roman"/>
              </w:rPr>
              <w:t xml:space="preserve"> </w:t>
            </w:r>
            <w:r>
              <w:rPr>
                <w:rFonts w:ascii="Calibri" w:eastAsia="Times New Roman" w:hAnsi="Calibri" w:cs="Times New Roman"/>
              </w:rPr>
              <w:t>:</w:t>
            </w:r>
          </w:p>
          <w:p w:rsidR="00D1360E" w:rsidRDefault="00D1360E" w:rsidP="005B5A01">
            <w:pPr>
              <w:spacing w:after="0"/>
              <w:rPr>
                <w:rFonts w:ascii="Calibri" w:eastAsia="Times New Roman" w:hAnsi="Calibri" w:cs="Times New Roman"/>
              </w:rPr>
            </w:pPr>
            <w:r>
              <w:rPr>
                <w:rFonts w:ascii="Calibri" w:eastAsia="Times New Roman" w:hAnsi="Calibri" w:cs="Times New Roman"/>
              </w:rPr>
              <w:t>Τηλέφωνο:</w:t>
            </w:r>
          </w:p>
          <w:p w:rsidR="00D1360E" w:rsidRDefault="00D1360E" w:rsidP="005B5A01">
            <w:pPr>
              <w:spacing w:after="0"/>
              <w:rPr>
                <w:rFonts w:ascii="Calibri" w:eastAsia="Times New Roman" w:hAnsi="Calibri" w:cs="Times New Roman"/>
              </w:rPr>
            </w:pPr>
            <w:proofErr w:type="spellStart"/>
            <w:r>
              <w:rPr>
                <w:rFonts w:ascii="Calibri" w:eastAsia="Times New Roman" w:hAnsi="Calibri" w:cs="Times New Roman"/>
              </w:rPr>
              <w:t>Ηλ</w:t>
            </w:r>
            <w:proofErr w:type="spellEnd"/>
            <w:r>
              <w:rPr>
                <w:rFonts w:ascii="Calibri" w:eastAsia="Times New Roman" w:hAnsi="Calibri" w:cs="Times New Roman"/>
              </w:rPr>
              <w:t>. ταχυδρομείο:</w:t>
            </w:r>
          </w:p>
          <w:p w:rsidR="00D1360E" w:rsidRDefault="00D1360E" w:rsidP="005B5A01">
            <w:pPr>
              <w:spacing w:after="0"/>
              <w:rPr>
                <w:rFonts w:ascii="Calibri" w:eastAsia="Times New Roman" w:hAnsi="Calibri" w:cs="Times New Roman"/>
              </w:rPr>
            </w:pPr>
            <w:r>
              <w:rPr>
                <w:rFonts w:ascii="Calibri" w:eastAsia="Times New Roman" w:hAnsi="Calibri" w:cs="Times New Roman"/>
              </w:rPr>
              <w:t>Διεύθυνση στο Διαδίκτυο (διεύθυνση δικτυακού τόπου) (</w:t>
            </w:r>
            <w:r>
              <w:rPr>
                <w:rFonts w:ascii="Calibri" w:eastAsia="Times New Roman" w:hAnsi="Calibri" w:cs="Times New Roman"/>
                <w:i/>
              </w:rPr>
              <w:t>εάν υπάρχει</w:t>
            </w:r>
            <w:r>
              <w:rPr>
                <w:rFonts w:ascii="Calibri" w:eastAsia="Times New Roman" w:hAnsi="Calibri" w:cs="Times New Roma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w:t>
            </w: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bCs/>
                <w:i/>
                <w:iCs/>
              </w:rPr>
              <w:t>Απάντηση:</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Ο οικονομικός φορέας είναι πολύ μικρή, μικρή ή μεσαία επιχείρηση</w:t>
            </w:r>
            <w:r>
              <w:rPr>
                <w:rStyle w:val="a8"/>
                <w:rFonts w:ascii="Calibri" w:eastAsia="Times New Roman" w:hAnsi="Calibri" w:cs="Times New Roman"/>
                <w:vertAlign w:val="superscript"/>
              </w:rPr>
              <w:endnoteReference w:id="3"/>
            </w:r>
            <w:r>
              <w:rPr>
                <w:rFonts w:ascii="Calibri" w:eastAsia="Times New Roman" w:hAnsi="Calibri" w:cs="Times New Roma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napToGrid w:val="0"/>
              <w:spacing w:after="0"/>
              <w:rPr>
                <w:rFonts w:ascii="Calibri" w:eastAsia="Times New Roman" w:hAnsi="Calibri" w:cs="Times New Roman"/>
              </w:rPr>
            </w:pPr>
          </w:p>
        </w:tc>
      </w:tr>
      <w:tr w:rsidR="00D1360E" w:rsidTr="005B5A01">
        <w:tc>
          <w:tcPr>
            <w:tcW w:w="4479" w:type="dxa"/>
            <w:tcBorders>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u w:val="single"/>
              </w:rPr>
              <w:t xml:space="preserve">Μόνο σε περίπτωση προμήθειας </w:t>
            </w:r>
            <w:proofErr w:type="spellStart"/>
            <w:r>
              <w:rPr>
                <w:rFonts w:ascii="Calibri" w:eastAsia="Times New Roman" w:hAnsi="Calibri" w:cs="Times New Roman"/>
                <w:b/>
                <w:u w:val="single"/>
              </w:rPr>
              <w:t>κατ᾽</w:t>
            </w:r>
            <w:proofErr w:type="spellEnd"/>
            <w:r>
              <w:rPr>
                <w:rFonts w:ascii="Calibri" w:eastAsia="Times New Roman" w:hAnsi="Calibri" w:cs="Times New Roman"/>
                <w:b/>
                <w:u w:val="single"/>
              </w:rPr>
              <w:t xml:space="preserve"> αποκλειστικότητα, του άρθρου 20:</w:t>
            </w:r>
            <w:r>
              <w:rPr>
                <w:rFonts w:ascii="Calibri" w:eastAsia="Times New Roman" w:hAnsi="Calibri" w:cs="Times New Roman"/>
                <w:b/>
              </w:rPr>
              <w:t xml:space="preserve"> </w:t>
            </w:r>
            <w:r>
              <w:rPr>
                <w:rFonts w:ascii="Calibri" w:eastAsia="Times New Roman" w:hAnsi="Calibri" w:cs="Times New Roman"/>
              </w:rPr>
              <w:t>ο οικονομικός φορέας είναι προστατευόμενο εργαστήριο, «κοινωνική επιχείρηση»</w:t>
            </w:r>
            <w:r>
              <w:rPr>
                <w:rStyle w:val="a8"/>
                <w:rFonts w:ascii="Calibri" w:eastAsia="Times New Roman" w:hAnsi="Calibri" w:cs="Times New Roman"/>
                <w:vertAlign w:val="superscript"/>
              </w:rPr>
              <w:endnoteReference w:id="4"/>
            </w:r>
            <w:r>
              <w:rPr>
                <w:rFonts w:ascii="Calibri" w:eastAsia="Times New Roman" w:hAnsi="Calibri" w:cs="Times New Roman"/>
              </w:rPr>
              <w:t xml:space="preserve"> ή προβλέπει την εκτέλεση συμβάσεων στο πλαίσιο προγραμμάτων προστατευόμενης απασχόλησης;</w:t>
            </w:r>
          </w:p>
          <w:p w:rsidR="00D1360E" w:rsidRDefault="00D1360E" w:rsidP="005B5A01">
            <w:pPr>
              <w:spacing w:after="0"/>
              <w:rPr>
                <w:rFonts w:ascii="Calibri" w:eastAsia="Times New Roman" w:hAnsi="Calibri" w:cs="Times New Roman"/>
              </w:rPr>
            </w:pPr>
            <w:r>
              <w:rPr>
                <w:rFonts w:ascii="Calibri" w:eastAsia="Times New Roman" w:hAnsi="Calibri" w:cs="Times New Roman"/>
                <w:b/>
                <w:color w:val="000000"/>
              </w:rPr>
              <w:t xml:space="preserve">Εάν </w:t>
            </w:r>
            <w:r>
              <w:rPr>
                <w:rFonts w:ascii="Calibri" w:eastAsia="Times New Roman" w:hAnsi="Calibri" w:cs="Times New Roman"/>
                <w:b/>
              </w:rPr>
              <w:t xml:space="preserve">ναι, </w:t>
            </w:r>
            <w:r>
              <w:rPr>
                <w:rFonts w:ascii="Calibri" w:eastAsia="Times New Roman" w:hAnsi="Calibri" w:cs="Times New Roman"/>
              </w:rPr>
              <w:t xml:space="preserve">ποιο είναι το αντίστοιχο ποσοστό των εργαζομένων με αναπηρία ή </w:t>
            </w:r>
            <w:proofErr w:type="spellStart"/>
            <w:r>
              <w:rPr>
                <w:rFonts w:ascii="Calibri" w:eastAsia="Times New Roman" w:hAnsi="Calibri" w:cs="Times New Roman"/>
              </w:rPr>
              <w:t>μειονεκτούντων</w:t>
            </w:r>
            <w:proofErr w:type="spellEnd"/>
            <w:r>
              <w:rPr>
                <w:rFonts w:ascii="Calibri" w:eastAsia="Times New Roman" w:hAnsi="Calibri" w:cs="Times New Roman"/>
              </w:rPr>
              <w:t xml:space="preserve"> εργαζομένων;</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Εφόσον απαιτείται, προσδιορίστε σε ποια κατηγορία ή κατηγορίες εργαζομένων με αναπηρία ή </w:t>
            </w:r>
            <w:proofErr w:type="spellStart"/>
            <w:r>
              <w:rPr>
                <w:rFonts w:ascii="Calibri" w:eastAsia="Times New Roman" w:hAnsi="Calibri" w:cs="Times New Roman"/>
              </w:rPr>
              <w:t>μειονεκτούντων</w:t>
            </w:r>
            <w:proofErr w:type="spellEnd"/>
            <w:r>
              <w:rPr>
                <w:rFonts w:ascii="Calibri" w:eastAsia="Times New Roman" w:hAnsi="Calibri" w:cs="Times New Roman"/>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w:t>
            </w:r>
            <w:r>
              <w:rPr>
                <w:rFonts w:ascii="Calibri" w:eastAsia="Times New Roman" w:hAnsi="Calibri" w:cs="Times New Roman"/>
                <w:lang w:val="en-US"/>
              </w:rPr>
              <w:t xml:space="preserve"> </w:t>
            </w:r>
            <w:r>
              <w:rPr>
                <w:rFonts w:ascii="Calibri" w:eastAsia="Times New Roman" w:hAnsi="Calibri" w:cs="Times New Roman"/>
              </w:rPr>
              <w:t>] Ναι [] Όχι</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tc>
      </w:tr>
      <w:tr w:rsidR="00D1360E" w:rsidTr="005B5A01">
        <w:tc>
          <w:tcPr>
            <w:tcW w:w="4479" w:type="dxa"/>
            <w:tcBorders>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Ναι [] Όχι [] Άνευ αντικειμένου</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rPr>
              <w:t>Εάν ναι</w:t>
            </w:r>
            <w:r>
              <w:rPr>
                <w:rFonts w:ascii="Calibri" w:eastAsia="Times New Roman" w:hAnsi="Calibri" w:cs="Times New Roman"/>
              </w:rPr>
              <w:t>:</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Pr>
                <w:rFonts w:ascii="Calibri" w:eastAsia="Times New Roman" w:hAnsi="Calibri" w:cs="Times New Roman"/>
              </w:rPr>
              <w:lastRenderedPageBreak/>
              <w:t xml:space="preserve">συμπληρώστε και υπογράψτε το μέρος VI. </w:t>
            </w:r>
          </w:p>
          <w:p w:rsidR="00D1360E" w:rsidRDefault="00D1360E" w:rsidP="005B5A01">
            <w:pPr>
              <w:spacing w:after="0"/>
              <w:rPr>
                <w:rFonts w:ascii="Calibri" w:eastAsia="Times New Roman" w:hAnsi="Calibri" w:cs="Times New Roman"/>
              </w:rPr>
            </w:pPr>
            <w:r>
              <w:rPr>
                <w:rFonts w:ascii="Calibri" w:eastAsia="Times New Roman" w:hAnsi="Calibri" w:cs="Times New Roman"/>
              </w:rPr>
              <w:t>α) Αναφέρετε την ονομασία του καταλόγου ή του πιστοποιητικού και τον σχετικό αριθμό εγγραφής ή πιστοποίησης, κατά περίπτωση:</w:t>
            </w:r>
          </w:p>
          <w:p w:rsidR="00D1360E" w:rsidRDefault="00D1360E" w:rsidP="005B5A01">
            <w:pPr>
              <w:spacing w:after="0"/>
              <w:rPr>
                <w:rFonts w:ascii="Calibri" w:eastAsia="Times New Roman" w:hAnsi="Calibri" w:cs="Times New Roman"/>
              </w:rPr>
            </w:pPr>
            <w:r>
              <w:rPr>
                <w:rFonts w:ascii="Calibri" w:eastAsia="Times New Roman" w:hAnsi="Calibri" w:cs="Times New Roman"/>
              </w:rPr>
              <w:t>β) Εάν το πιστοποιητικό εγγραφής ή η πιστοποίηση διατίθεται ηλεκτρονικά, αναφέρετε:</w:t>
            </w:r>
          </w:p>
          <w:p w:rsidR="00D1360E" w:rsidRDefault="00D1360E" w:rsidP="005B5A01">
            <w:pPr>
              <w:spacing w:after="0"/>
              <w:rPr>
                <w:rFonts w:ascii="Calibri" w:eastAsia="Times New Roman" w:hAnsi="Calibri" w:cs="Times New Roman"/>
              </w:rPr>
            </w:pPr>
            <w:r>
              <w:rPr>
                <w:rFonts w:ascii="Calibri" w:eastAsia="Times New Roman" w:hAnsi="Calibri" w:cs="Times New Roman"/>
              </w:rPr>
              <w:t>γ) Αναφέρετε τα δικαιολογητικά στα οποία βασίζεται η εγγραφή ή η πιστοποίηση και, κατά περίπτωση, την κατάταξη στον επίσημο κατάλογο</w:t>
            </w:r>
            <w:r>
              <w:rPr>
                <w:rStyle w:val="a8"/>
                <w:rFonts w:ascii="Calibri" w:eastAsia="Times New Roman" w:hAnsi="Calibri" w:cs="Times New Roman"/>
                <w:vertAlign w:val="superscript"/>
              </w:rPr>
              <w:endnoteReference w:id="5"/>
            </w:r>
            <w:r>
              <w:rPr>
                <w:rFonts w:ascii="Calibri" w:eastAsia="Times New Roman" w:hAnsi="Calibri" w:cs="Times New Roman"/>
              </w:rPr>
              <w:t>:</w:t>
            </w:r>
          </w:p>
          <w:p w:rsidR="00D1360E" w:rsidRDefault="00D1360E" w:rsidP="005B5A01">
            <w:pPr>
              <w:spacing w:after="0"/>
              <w:rPr>
                <w:rFonts w:ascii="Calibri" w:eastAsia="Times New Roman" w:hAnsi="Calibri" w:cs="Times New Roman"/>
              </w:rPr>
            </w:pPr>
            <w:r>
              <w:rPr>
                <w:rFonts w:ascii="Calibri" w:eastAsia="Times New Roman" w:hAnsi="Calibri" w:cs="Times New Roman"/>
              </w:rPr>
              <w:t>δ) Η εγγραφή ή η πιστοποίηση καλύπτει όλα τα απαιτούμενα κριτήρια επιλογής;</w:t>
            </w:r>
          </w:p>
          <w:p w:rsidR="00D1360E" w:rsidRDefault="00D1360E" w:rsidP="005B5A01">
            <w:pPr>
              <w:spacing w:after="0"/>
              <w:rPr>
                <w:rFonts w:ascii="Calibri" w:eastAsia="Times New Roman" w:hAnsi="Calibri" w:cs="Times New Roman"/>
              </w:rPr>
            </w:pPr>
            <w:r>
              <w:rPr>
                <w:rFonts w:ascii="Calibri" w:eastAsia="Times New Roman" w:hAnsi="Calibri" w:cs="Times New Roman"/>
                <w:b/>
              </w:rPr>
              <w:t>Εάν όχι:</w:t>
            </w:r>
          </w:p>
          <w:p w:rsidR="00D1360E" w:rsidRDefault="00D1360E" w:rsidP="005B5A01">
            <w:pPr>
              <w:spacing w:after="0"/>
              <w:rPr>
                <w:rFonts w:ascii="Calibri" w:eastAsia="Times New Roman" w:hAnsi="Calibri" w:cs="Times New Roman"/>
              </w:rPr>
            </w:pPr>
            <w:r>
              <w:rPr>
                <w:rFonts w:ascii="Calibri" w:eastAsia="Times New Roman" w:hAnsi="Calibri" w:cs="Times New Roman"/>
                <w:b/>
                <w:u w:val="single"/>
              </w:rPr>
              <w:t>Επιπροσθέτως, συμπληρώστε τις πληροφορίες που λείπουν στο μέρος IV, ενότητες Α, Β, Γ, ή Δ κατά περίπτωση</w:t>
            </w:r>
            <w:r>
              <w:rPr>
                <w:rFonts w:ascii="Calibri" w:eastAsia="Times New Roman" w:hAnsi="Calibri" w:cs="Times New Roman"/>
              </w:rPr>
              <w:t xml:space="preserve"> </w:t>
            </w:r>
            <w:r>
              <w:rPr>
                <w:rFonts w:ascii="Calibri" w:eastAsia="Times New Roman" w:hAnsi="Calibri" w:cs="Times New Roman"/>
                <w:b/>
                <w:i/>
              </w:rPr>
              <w:t>ΜΟΝΟ εφόσον αυτό απαιτείται στη σχετική διακήρυξη ή στα έγγραφα της σύμβασης:</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ε) Ο οικονομικός φορέας θα είναι σε θέση να προσκομίσει </w:t>
            </w:r>
            <w:r>
              <w:rPr>
                <w:rFonts w:ascii="Calibri" w:eastAsia="Times New Roman" w:hAnsi="Calibri" w:cs="Times New Roman"/>
                <w:b/>
              </w:rPr>
              <w:t>βεβαίωση</w:t>
            </w:r>
            <w:r>
              <w:rPr>
                <w:rFonts w:ascii="Calibri" w:eastAsia="Times New Roman" w:hAnsi="Calibri" w:cs="Times New Roma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napToGrid w:val="0"/>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α) [……]</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i/>
              </w:rPr>
              <w:t>β) (διαδικτυακή διεύθυνση, αρχή ή φορέας έκδοσης, επακριβή στοιχεία αναφοράς των εγγράφων):[……][……][……][……]</w:t>
            </w:r>
          </w:p>
          <w:p w:rsidR="00D1360E" w:rsidRDefault="00D1360E" w:rsidP="005B5A01">
            <w:pPr>
              <w:spacing w:after="0"/>
              <w:rPr>
                <w:rFonts w:ascii="Calibri" w:eastAsia="Times New Roman" w:hAnsi="Calibri" w:cs="Times New Roman"/>
              </w:rPr>
            </w:pPr>
            <w:r>
              <w:rPr>
                <w:rFonts w:ascii="Calibri" w:eastAsia="Times New Roman" w:hAnsi="Calibri" w:cs="Times New Roman"/>
              </w:rPr>
              <w:t>γ) [……]</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δ) [] Ναι [] Όχι</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ε) [] Ναι [] Όχι</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rPr>
            </w:pPr>
            <w:r>
              <w:rPr>
                <w:rFonts w:ascii="Calibri" w:eastAsia="Times New Roman" w:hAnsi="Calibri" w:cs="Times New Roman"/>
                <w:i/>
              </w:rPr>
              <w:t>(διαδικτυακή διεύθυνση, αρχή ή φορέας έκδοσης, επακριβή στοιχεία αναφοράς των εγγράφων):</w:t>
            </w:r>
          </w:p>
          <w:p w:rsidR="00D1360E" w:rsidRDefault="00D1360E" w:rsidP="005B5A01">
            <w:pPr>
              <w:spacing w:after="0"/>
              <w:rPr>
                <w:rFonts w:ascii="Calibri" w:eastAsia="Times New Roman" w:hAnsi="Calibri" w:cs="Times New Roman"/>
              </w:rPr>
            </w:pPr>
            <w:r>
              <w:rPr>
                <w:rFonts w:ascii="Calibri" w:eastAsia="Times New Roman" w:hAnsi="Calibri" w:cs="Times New Roman"/>
                <w:i/>
              </w:rPr>
              <w:t>[……][……][……][……]</w:t>
            </w:r>
          </w:p>
        </w:tc>
      </w:tr>
      <w:tr w:rsidR="00D1360E" w:rsidTr="005B5A01">
        <w:tc>
          <w:tcPr>
            <w:tcW w:w="4479" w:type="dxa"/>
            <w:tcBorders>
              <w:left w:val="single" w:sz="4" w:space="0" w:color="000000"/>
              <w:bottom w:val="single" w:sz="4" w:space="0" w:color="000000"/>
            </w:tcBorders>
            <w:shd w:val="clear" w:color="auto" w:fill="auto"/>
          </w:tcPr>
          <w:p w:rsidR="00D1360E" w:rsidRDefault="00D1360E" w:rsidP="005B5A01">
            <w:pPr>
              <w:spacing w:before="120" w:after="0"/>
              <w:rPr>
                <w:rFonts w:ascii="Calibri" w:eastAsia="Times New Roman" w:hAnsi="Calibri" w:cs="Times New Roman"/>
              </w:rPr>
            </w:pPr>
            <w:r>
              <w:rPr>
                <w:rFonts w:ascii="Calibri" w:eastAsia="Times New Roman" w:hAnsi="Calibri" w:cs="Times New Roman"/>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bCs/>
                <w:i/>
                <w:iCs/>
              </w:rPr>
              <w:t>Απάντηση:</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Ο οικονομικός φορέας συμμετέχει στη διαδικασία σύναψης δημόσιας σύμβασης από κοινού με άλλους</w:t>
            </w:r>
            <w:r>
              <w:rPr>
                <w:rStyle w:val="a8"/>
                <w:rFonts w:ascii="Calibri" w:eastAsia="Times New Roman" w:hAnsi="Calibri" w:cs="Times New Roman"/>
                <w:vertAlign w:val="superscript"/>
              </w:rPr>
              <w:endnoteReference w:id="6"/>
            </w:r>
            <w:r>
              <w:rPr>
                <w:rFonts w:ascii="Calibri" w:eastAsia="Times New Roman" w:hAnsi="Calibri" w:cs="Times New Roma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Ναι [] Όχι</w:t>
            </w:r>
          </w:p>
        </w:tc>
      </w:tr>
      <w:tr w:rsidR="00D1360E" w:rsidTr="005B5A0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Εάν ναι</w:t>
            </w:r>
            <w:r>
              <w:rPr>
                <w:rFonts w:ascii="Calibri" w:eastAsia="Times New Roman" w:hAnsi="Calibri" w:cs="Times New Roman"/>
                <w:i/>
              </w:rPr>
              <w:t>, μεριμνήστε για την υποβολή χωριστού εντύπου ΤΕΥΔ από τους άλλους εμπλεκόμενους οικονομικούς φορείς.</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rPr>
              <w:t>Εάν ναι</w:t>
            </w:r>
            <w:r>
              <w:rPr>
                <w:rFonts w:ascii="Calibri" w:eastAsia="Times New Roman" w:hAnsi="Calibri" w:cs="Times New Roman"/>
              </w:rPr>
              <w:t>:</w:t>
            </w:r>
          </w:p>
          <w:p w:rsidR="00D1360E" w:rsidRDefault="00D1360E" w:rsidP="005B5A01">
            <w:pPr>
              <w:spacing w:after="0"/>
              <w:rPr>
                <w:rFonts w:ascii="Calibri" w:eastAsia="Times New Roman" w:hAnsi="Calibri" w:cs="Times New Roman"/>
              </w:rPr>
            </w:pPr>
            <w:r>
              <w:rPr>
                <w:rFonts w:ascii="Calibri" w:eastAsia="Times New Roman" w:hAnsi="Calibri" w:cs="Times New Roman"/>
              </w:rPr>
              <w:t>α) Α</w:t>
            </w:r>
            <w:r>
              <w:rPr>
                <w:rFonts w:ascii="Calibri" w:eastAsia="Times New Roman" w:hAnsi="Calibri" w:cs="Times New Roman"/>
                <w:color w:val="000000"/>
              </w:rPr>
              <w:t>ναφέρετε τον ρόλο του οικονομικού φορέα στην ένωση ή κοινοπραξία   (επικεφαλής, υπεύθυνος για συγκεκριμένα καθήκοντα …):</w:t>
            </w:r>
          </w:p>
          <w:p w:rsidR="00D1360E" w:rsidRDefault="00D1360E" w:rsidP="005B5A01">
            <w:pPr>
              <w:spacing w:after="0"/>
              <w:rPr>
                <w:rFonts w:ascii="Calibri" w:eastAsia="Times New Roman" w:hAnsi="Calibri" w:cs="Times New Roman"/>
              </w:rPr>
            </w:pPr>
            <w:r>
              <w:rPr>
                <w:rFonts w:ascii="Calibri" w:eastAsia="Times New Roman" w:hAnsi="Calibri" w:cs="Times New Roman"/>
                <w:color w:val="000000"/>
              </w:rPr>
              <w:t xml:space="preserve">β) Προσδιορίστε τους άλλους οικονομικούς </w:t>
            </w:r>
            <w:r>
              <w:rPr>
                <w:rFonts w:ascii="Calibri" w:eastAsia="Times New Roman" w:hAnsi="Calibri" w:cs="Times New Roman"/>
                <w:color w:val="000000"/>
              </w:rPr>
              <w:lastRenderedPageBreak/>
              <w:t>φορείς που συμμετ</w:t>
            </w:r>
            <w:r>
              <w:rPr>
                <w:rFonts w:ascii="Calibri" w:eastAsia="Times New Roman" w:hAnsi="Calibri" w:cs="Times New Roman"/>
              </w:rPr>
              <w:t>έχουν από κοινού στη διαδικασία σύναψης δημόσιας σύμβασης:</w:t>
            </w:r>
          </w:p>
          <w:p w:rsidR="00D1360E" w:rsidRDefault="00D1360E" w:rsidP="005B5A01">
            <w:pPr>
              <w:spacing w:after="0"/>
              <w:rPr>
                <w:rFonts w:ascii="Calibri" w:eastAsia="Times New Roman" w:hAnsi="Calibri" w:cs="Times New Roman"/>
              </w:rPr>
            </w:pPr>
            <w:r>
              <w:rPr>
                <w:rFonts w:ascii="Calibri" w:eastAsia="Times New Roman" w:hAnsi="Calibri" w:cs="Times New Roma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napToGrid w:val="0"/>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α) [……]</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β) [……]</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γ) [……]</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bCs/>
                <w:i/>
                <w:iCs/>
              </w:rPr>
              <w:t>Απάντηση:</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w:t>
            </w:r>
          </w:p>
        </w:tc>
      </w:tr>
    </w:tbl>
    <w:p w:rsidR="00D1360E" w:rsidRDefault="00D1360E" w:rsidP="00D1360E">
      <w:pPr>
        <w:rPr>
          <w:rFonts w:ascii="Calibri" w:eastAsia="Times New Roman" w:hAnsi="Calibri" w:cs="Times New Roman"/>
        </w:rPr>
      </w:pPr>
    </w:p>
    <w:p w:rsidR="00D1360E" w:rsidRDefault="00D1360E" w:rsidP="00D1360E">
      <w:pPr>
        <w:pageBreakBefore/>
        <w:jc w:val="center"/>
        <w:rPr>
          <w:rFonts w:ascii="Calibri" w:eastAsia="Times New Roman" w:hAnsi="Calibri" w:cs="Times New Roman"/>
        </w:rPr>
      </w:pPr>
      <w:r>
        <w:rPr>
          <w:rFonts w:ascii="Calibri" w:eastAsia="Times New Roman" w:hAnsi="Calibri" w:cs="Times New Roman"/>
          <w:b/>
          <w:bCs/>
        </w:rPr>
        <w:lastRenderedPageBreak/>
        <w:t>Β: Πληροφορίες σχετικά με τους νόμιμους εκπροσώπους του οικονομικού φορέα</w:t>
      </w:r>
    </w:p>
    <w:p w:rsidR="00D1360E" w:rsidRDefault="00D1360E" w:rsidP="00D1360E">
      <w:pPr>
        <w:pBdr>
          <w:top w:val="single" w:sz="1" w:space="1" w:color="000000"/>
          <w:left w:val="single" w:sz="1" w:space="1" w:color="000000"/>
          <w:bottom w:val="single" w:sz="1" w:space="1" w:color="000000"/>
          <w:right w:val="single" w:sz="1" w:space="1" w:color="000000"/>
        </w:pBdr>
        <w:shd w:val="clear" w:color="auto" w:fill="FFFFFF"/>
        <w:rPr>
          <w:rFonts w:ascii="Calibri" w:eastAsia="Times New Roman" w:hAnsi="Calibri" w:cs="Times New Roman"/>
        </w:rPr>
      </w:pPr>
      <w:r>
        <w:rPr>
          <w:rFonts w:ascii="Calibri" w:eastAsia="Times New Roman" w:hAnsi="Calibri" w:cs="Times New Roman"/>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Απάντηση:</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Ονοματεπώνυμο</w:t>
            </w:r>
          </w:p>
          <w:p w:rsidR="00D1360E" w:rsidRDefault="00D1360E" w:rsidP="005B5A01">
            <w:pPr>
              <w:spacing w:after="0"/>
              <w:rPr>
                <w:rFonts w:ascii="Calibri" w:eastAsia="Times New Roman" w:hAnsi="Calibri" w:cs="Times New Roman"/>
              </w:rPr>
            </w:pPr>
            <w:r>
              <w:rPr>
                <w:rFonts w:ascii="Calibri" w:eastAsia="Times New Roman" w:hAnsi="Calibri" w:cs="Times New Roman"/>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w:t>
            </w: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proofErr w:type="spellStart"/>
            <w:r>
              <w:rPr>
                <w:rFonts w:ascii="Calibri" w:eastAsia="Times New Roman" w:hAnsi="Calibri" w:cs="Times New Roman"/>
              </w:rPr>
              <w:t>Ηλ</w:t>
            </w:r>
            <w:proofErr w:type="spellEnd"/>
            <w:r>
              <w:rPr>
                <w:rFonts w:ascii="Calibri" w:eastAsia="Times New Roman" w:hAnsi="Calibri" w:cs="Times New Roma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w:t>
            </w:r>
          </w:p>
        </w:tc>
      </w:tr>
    </w:tbl>
    <w:p w:rsidR="00D1360E" w:rsidRDefault="00D1360E" w:rsidP="00D1360E">
      <w:pPr>
        <w:pStyle w:val="SectionTitle"/>
        <w:ind w:left="850" w:firstLine="0"/>
      </w:pPr>
    </w:p>
    <w:p w:rsidR="00D1360E" w:rsidRDefault="00D1360E" w:rsidP="00D1360E">
      <w:pPr>
        <w:pageBreakBefore/>
        <w:ind w:left="850"/>
        <w:jc w:val="center"/>
        <w:rPr>
          <w:rFonts w:ascii="Calibri" w:eastAsia="Times New Roman" w:hAnsi="Calibri" w:cs="Times New Roman"/>
        </w:rPr>
      </w:pPr>
      <w:r>
        <w:rPr>
          <w:rFonts w:ascii="Calibri" w:eastAsia="Times New Roman" w:hAnsi="Calibri" w:cs="Times New Roman"/>
          <w:b/>
          <w:bCs/>
        </w:rPr>
        <w:lastRenderedPageBreak/>
        <w:t>Γ: Πληροφορίες σχετικά με τη στήριξη στις ικανότητες άλλων ΦΟΡΕΩΝ</w:t>
      </w:r>
      <w:r>
        <w:rPr>
          <w:rStyle w:val="12"/>
          <w:rFonts w:ascii="Calibri" w:eastAsia="Times New Roman" w:hAnsi="Calibri" w:cs="Times New Roman"/>
          <w:b/>
          <w:bCs/>
        </w:rPr>
        <w:endnoteReference w:id="7"/>
      </w:r>
      <w:r>
        <w:rPr>
          <w:rFonts w:ascii="Calibri" w:eastAsia="Times New Roman" w:hAnsi="Calibri" w:cs="Times New Roman"/>
        </w:rPr>
        <w:t xml:space="preserve"> </w:t>
      </w:r>
    </w:p>
    <w:tbl>
      <w:tblPr>
        <w:tblW w:w="0" w:type="auto"/>
        <w:tblInd w:w="108" w:type="dxa"/>
        <w:tblLayout w:type="fixed"/>
        <w:tblLook w:val="0000"/>
      </w:tblPr>
      <w:tblGrid>
        <w:gridCol w:w="4479"/>
        <w:gridCol w:w="4510"/>
      </w:tblGrid>
      <w:tr w:rsidR="00D1360E" w:rsidTr="005B5A01">
        <w:trPr>
          <w:trHeight w:val="343"/>
        </w:trPr>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Απάντηση:</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[]Ναι []Όχι</w:t>
            </w:r>
          </w:p>
        </w:tc>
      </w:tr>
    </w:tbl>
    <w:p w:rsidR="00D1360E" w:rsidRDefault="00D1360E" w:rsidP="00D1360E">
      <w:pPr>
        <w:pBdr>
          <w:top w:val="single" w:sz="4" w:space="1" w:color="000000"/>
          <w:left w:val="single" w:sz="4" w:space="4" w:color="000000"/>
          <w:bottom w:val="single" w:sz="4" w:space="1" w:color="000000"/>
          <w:right w:val="single" w:sz="4" w:space="4" w:color="000000"/>
        </w:pBdr>
        <w:shd w:val="clear" w:color="auto" w:fill="BFBFBF"/>
        <w:rPr>
          <w:rFonts w:ascii="Calibri" w:eastAsia="Times New Roman" w:hAnsi="Calibri" w:cs="Times New Roman"/>
        </w:rPr>
      </w:pPr>
      <w:r>
        <w:rPr>
          <w:rFonts w:ascii="Calibri" w:eastAsia="Times New Roman" w:hAnsi="Calibri" w:cs="Times New Roman"/>
          <w:b/>
          <w:i/>
        </w:rPr>
        <w:t>Εάν ναι</w:t>
      </w:r>
      <w:r>
        <w:rPr>
          <w:rFonts w:ascii="Calibri" w:eastAsia="Times New Roman" w:hAnsi="Calibri" w:cs="Times New Roman"/>
          <w:i/>
        </w:rPr>
        <w:t xml:space="preserve">, επισυνάψτε χωριστό έντυπο ΤΕΥΔ με τις πληροφορίες που απαιτούνται σύμφωνα με τις </w:t>
      </w:r>
      <w:r>
        <w:rPr>
          <w:rFonts w:ascii="Calibri" w:eastAsia="Times New Roman" w:hAnsi="Calibri" w:cs="Times New Roman"/>
          <w:b/>
          <w:i/>
        </w:rPr>
        <w:t xml:space="preserve">ενότητες Α και Β του παρόντος μέρους και σύμφωνα με το μέρος ΙΙΙ, για κάθε ένα </w:t>
      </w:r>
      <w:r>
        <w:rPr>
          <w:rFonts w:ascii="Calibri" w:eastAsia="Times New Roman" w:hAnsi="Calibri" w:cs="Times New Roman"/>
          <w:i/>
        </w:rPr>
        <w:t xml:space="preserve">από τους σχετικούς φορείς, δεόντως συμπληρωμένο και υπογεγραμμένο από τους νομίμους εκπροσώπους αυτών. </w:t>
      </w:r>
    </w:p>
    <w:p w:rsidR="00D1360E" w:rsidRDefault="00D1360E" w:rsidP="00D1360E">
      <w:pPr>
        <w:pBdr>
          <w:top w:val="single" w:sz="4" w:space="1" w:color="000000"/>
          <w:left w:val="single" w:sz="4" w:space="4" w:color="000000"/>
          <w:bottom w:val="single" w:sz="4" w:space="1" w:color="000000"/>
          <w:right w:val="single" w:sz="4" w:space="4" w:color="000000"/>
        </w:pBdr>
        <w:shd w:val="clear" w:color="auto" w:fill="BFBFBF"/>
        <w:rPr>
          <w:rFonts w:ascii="Calibri" w:eastAsia="Times New Roman" w:hAnsi="Calibri" w:cs="Times New Roman"/>
        </w:rPr>
      </w:pPr>
      <w:r>
        <w:rPr>
          <w:rFonts w:ascii="Calibri" w:eastAsia="Times New Roman" w:hAnsi="Calibri" w:cs="Times New Roman"/>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1360E" w:rsidRDefault="00D1360E" w:rsidP="00D1360E">
      <w:pPr>
        <w:pBdr>
          <w:top w:val="single" w:sz="4" w:space="1" w:color="000000"/>
          <w:left w:val="single" w:sz="4" w:space="4" w:color="000000"/>
          <w:bottom w:val="single" w:sz="4" w:space="1" w:color="000000"/>
          <w:right w:val="single" w:sz="4" w:space="4" w:color="000000"/>
        </w:pBdr>
        <w:shd w:val="clear" w:color="auto" w:fill="BFBFBF"/>
        <w:rPr>
          <w:rFonts w:ascii="Calibri" w:eastAsia="Times New Roman" w:hAnsi="Calibri" w:cs="Times New Roman"/>
        </w:rPr>
      </w:pPr>
      <w:r>
        <w:rPr>
          <w:rFonts w:ascii="Calibri" w:eastAsia="Times New Roman" w:hAnsi="Calibri" w:cs="Times New Roman"/>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1360E" w:rsidRDefault="00D1360E" w:rsidP="00D1360E">
      <w:pPr>
        <w:jc w:val="center"/>
        <w:rPr>
          <w:rFonts w:ascii="Calibri" w:eastAsia="Times New Roman" w:hAnsi="Calibri" w:cs="Times New Roman"/>
        </w:rPr>
      </w:pPr>
    </w:p>
    <w:p w:rsidR="00D1360E" w:rsidRDefault="00D1360E" w:rsidP="00D1360E">
      <w:pPr>
        <w:pageBreakBefore/>
        <w:jc w:val="center"/>
        <w:rPr>
          <w:rFonts w:ascii="Calibri" w:eastAsia="Times New Roman" w:hAnsi="Calibri" w:cs="Times New Roman"/>
        </w:rPr>
      </w:pPr>
      <w:r>
        <w:rPr>
          <w:rFonts w:ascii="Calibri" w:eastAsia="Times New Roman" w:hAnsi="Calibri" w:cs="Times New Roman"/>
          <w:b/>
          <w:bCs/>
        </w:rPr>
        <w:lastRenderedPageBreak/>
        <w:t xml:space="preserve">Δ: Πληροφορίες σχετικά με υπεργολάβους στην ικανότητα των οποίων </w:t>
      </w:r>
      <w:r>
        <w:rPr>
          <w:rFonts w:ascii="Calibri" w:eastAsia="Times New Roman" w:hAnsi="Calibri" w:cs="Times New Roman"/>
          <w:b/>
          <w:bCs/>
          <w:u w:val="single"/>
        </w:rPr>
        <w:t>δεν στηρίζεται</w:t>
      </w:r>
      <w:r>
        <w:rPr>
          <w:rFonts w:ascii="Calibri" w:eastAsia="Times New Roman" w:hAnsi="Calibri" w:cs="Times New Roman"/>
          <w:b/>
          <w:bCs/>
        </w:rPr>
        <w:t xml:space="preserve"> ο οικονομικός φορέας</w:t>
      </w:r>
      <w:r>
        <w:rPr>
          <w:rFonts w:ascii="Calibri" w:eastAsia="Times New Roman" w:hAnsi="Calibri" w:cs="Times New Roman"/>
        </w:rPr>
        <w:t xml:space="preserve"> </w:t>
      </w:r>
    </w:p>
    <w:p w:rsidR="00D1360E" w:rsidRDefault="00D1360E" w:rsidP="00D1360E">
      <w:pPr>
        <w:pBdr>
          <w:top w:val="single" w:sz="1" w:space="1" w:color="000000"/>
          <w:left w:val="single" w:sz="1" w:space="1" w:color="000000"/>
          <w:bottom w:val="single" w:sz="1" w:space="1" w:color="000000"/>
          <w:right w:val="single" w:sz="1" w:space="1" w:color="000000"/>
        </w:pBdr>
        <w:shd w:val="clear" w:color="auto" w:fill="CCCCCC"/>
        <w:rPr>
          <w:rFonts w:ascii="Calibri" w:eastAsia="Times New Roman" w:hAnsi="Calibri" w:cs="Times New Roman"/>
        </w:rPr>
      </w:pPr>
      <w:r>
        <w:rPr>
          <w:rFonts w:ascii="Calibri" w:eastAsia="Times New Roman" w:hAnsi="Calibri" w:cs="Times New Roman"/>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Απάντηση:</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[]Ναι []Όχι</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Εάν </w:t>
            </w:r>
            <w:r>
              <w:rPr>
                <w:rFonts w:ascii="Calibri" w:eastAsia="Times New Roman" w:hAnsi="Calibri" w:cs="Times New Roman"/>
                <w:b/>
              </w:rPr>
              <w:t xml:space="preserve">ναι </w:t>
            </w:r>
            <w:r>
              <w:rPr>
                <w:rFonts w:ascii="Calibri" w:eastAsia="Times New Roman" w:hAnsi="Calibri" w:cs="Times New Roman"/>
              </w:rPr>
              <w:t xml:space="preserve">παραθέστε κατάλογο των προτεινόμενων υπεργολάβων και το ποσοστό της σύμβασης που θα αναλάβουν: </w:t>
            </w: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tc>
      </w:tr>
    </w:tbl>
    <w:p w:rsidR="00D1360E" w:rsidRDefault="00D1360E" w:rsidP="00D1360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1360E" w:rsidRDefault="00D1360E" w:rsidP="00D1360E">
      <w:pPr>
        <w:pageBreakBefore/>
        <w:jc w:val="center"/>
        <w:rPr>
          <w:rFonts w:ascii="Calibri" w:eastAsia="Times New Roman" w:hAnsi="Calibri" w:cs="Times New Roman"/>
        </w:rPr>
      </w:pPr>
      <w:r>
        <w:rPr>
          <w:rFonts w:ascii="Calibri" w:eastAsia="Times New Roman" w:hAnsi="Calibri" w:cs="Times New Roman"/>
          <w:b/>
          <w:bCs/>
          <w:u w:val="single"/>
        </w:rPr>
        <w:lastRenderedPageBreak/>
        <w:t>Μέρος III: Λόγοι αποκλεισμού</w:t>
      </w:r>
    </w:p>
    <w:p w:rsidR="00D1360E" w:rsidRDefault="00D1360E" w:rsidP="00D1360E">
      <w:pPr>
        <w:jc w:val="center"/>
        <w:rPr>
          <w:rFonts w:ascii="Calibri" w:eastAsia="Times New Roman" w:hAnsi="Calibri" w:cs="Times New Roman"/>
        </w:rPr>
      </w:pPr>
      <w:r>
        <w:rPr>
          <w:rFonts w:ascii="Calibri" w:eastAsia="Times New Roman" w:hAnsi="Calibri" w:cs="Times New Roman"/>
          <w:b/>
          <w:bCs/>
          <w:color w:val="000000"/>
        </w:rPr>
        <w:t>Α: Λόγοι αποκλεισμού που σχετίζονται με ποινικές καταδίκες</w:t>
      </w:r>
      <w:r>
        <w:rPr>
          <w:rStyle w:val="12"/>
          <w:rFonts w:ascii="Calibri" w:eastAsia="Times New Roman" w:hAnsi="Calibri" w:cs="Times New Roman"/>
          <w:color w:val="000000"/>
        </w:rPr>
        <w:endnoteReference w:id="8"/>
      </w:r>
    </w:p>
    <w:p w:rsidR="00D1360E" w:rsidRDefault="00D1360E" w:rsidP="00D1360E">
      <w:pPr>
        <w:pBdr>
          <w:top w:val="single" w:sz="1" w:space="1" w:color="000000"/>
          <w:left w:val="single" w:sz="1" w:space="1" w:color="000000"/>
          <w:bottom w:val="single" w:sz="1" w:space="1" w:color="000000"/>
          <w:right w:val="single" w:sz="1" w:space="1" w:color="000000"/>
        </w:pBdr>
        <w:shd w:val="clear" w:color="auto" w:fill="CCCCCC"/>
        <w:rPr>
          <w:rFonts w:ascii="Calibri" w:eastAsia="Times New Roman" w:hAnsi="Calibri" w:cs="Times New Roman"/>
        </w:rPr>
      </w:pPr>
      <w:r>
        <w:rPr>
          <w:rFonts w:ascii="Calibri" w:eastAsia="Times New Roman" w:hAnsi="Calibri" w:cs="Times New Roman"/>
        </w:rPr>
        <w:t>Στο άρθρο 73 παρ. 1 ορίζονται οι ακόλουθοι λόγοι αποκλεισμού:</w:t>
      </w:r>
    </w:p>
    <w:p w:rsidR="00D1360E" w:rsidRDefault="00D1360E" w:rsidP="00D1360E">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Calibri" w:eastAsia="Times New Roman" w:hAnsi="Calibri" w:cs="Times New Roman"/>
        </w:rPr>
      </w:pPr>
      <w:r>
        <w:rPr>
          <w:rFonts w:ascii="Calibri" w:eastAsia="Times New Roman" w:hAnsi="Calibri" w:cs="Times New Roman"/>
          <w:color w:val="000000"/>
        </w:rPr>
        <w:t xml:space="preserve">συμμετοχή σε </w:t>
      </w:r>
      <w:r>
        <w:rPr>
          <w:rFonts w:ascii="Calibri" w:eastAsia="Times New Roman" w:hAnsi="Calibri" w:cs="Times New Roman"/>
          <w:b/>
          <w:color w:val="000000"/>
        </w:rPr>
        <w:t>εγκληματική οργάνωση</w:t>
      </w:r>
      <w:r>
        <w:rPr>
          <w:rStyle w:val="a8"/>
          <w:rFonts w:ascii="Calibri" w:eastAsia="Times New Roman" w:hAnsi="Calibri" w:cs="Times New Roman"/>
          <w:color w:val="000000"/>
          <w:vertAlign w:val="superscript"/>
        </w:rPr>
        <w:endnoteReference w:id="9"/>
      </w:r>
      <w:r>
        <w:rPr>
          <w:rFonts w:ascii="Calibri" w:eastAsia="Times New Roman" w:hAnsi="Calibri" w:cs="Times New Roman"/>
          <w:color w:val="000000"/>
        </w:rPr>
        <w:t>·</w:t>
      </w:r>
    </w:p>
    <w:p w:rsidR="00D1360E" w:rsidRDefault="00D1360E" w:rsidP="00D1360E">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Calibri" w:eastAsia="Times New Roman" w:hAnsi="Calibri" w:cs="Times New Roman"/>
        </w:rPr>
      </w:pPr>
      <w:r>
        <w:rPr>
          <w:rFonts w:ascii="Calibri" w:eastAsia="Times New Roman" w:hAnsi="Calibri" w:cs="Times New Roman"/>
          <w:b/>
          <w:color w:val="000000"/>
        </w:rPr>
        <w:t>δωροδοκία</w:t>
      </w:r>
      <w:r>
        <w:rPr>
          <w:rStyle w:val="12"/>
          <w:rFonts w:ascii="Calibri" w:eastAsia="Times New Roman" w:hAnsi="Calibri" w:cs="Times New Roman"/>
          <w:color w:val="000000"/>
        </w:rPr>
        <w:endnoteReference w:id="10"/>
      </w:r>
      <w:r>
        <w:rPr>
          <w:rFonts w:ascii="Calibri" w:eastAsia="Times New Roman" w:hAnsi="Calibri" w:cs="Times New Roman"/>
          <w:color w:val="000000"/>
          <w:vertAlign w:val="superscript"/>
        </w:rPr>
        <w:t>,</w:t>
      </w:r>
      <w:r>
        <w:rPr>
          <w:rStyle w:val="a8"/>
          <w:rFonts w:ascii="Calibri" w:eastAsia="Times New Roman" w:hAnsi="Calibri" w:cs="Times New Roman"/>
          <w:color w:val="000000"/>
          <w:vertAlign w:val="superscript"/>
        </w:rPr>
        <w:endnoteReference w:id="11"/>
      </w:r>
      <w:r>
        <w:rPr>
          <w:rFonts w:ascii="Calibri" w:eastAsia="Times New Roman" w:hAnsi="Calibri" w:cs="Times New Roman"/>
          <w:color w:val="000000"/>
        </w:rPr>
        <w:t>·</w:t>
      </w:r>
    </w:p>
    <w:p w:rsidR="00D1360E" w:rsidRDefault="00D1360E" w:rsidP="00D1360E">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Calibri" w:eastAsia="Times New Roman" w:hAnsi="Calibri" w:cs="Times New Roman"/>
        </w:rPr>
      </w:pPr>
      <w:r>
        <w:rPr>
          <w:rFonts w:ascii="Calibri" w:eastAsia="Times New Roman" w:hAnsi="Calibri" w:cs="Times New Roman"/>
          <w:b/>
          <w:color w:val="000000"/>
        </w:rPr>
        <w:t>απάτη</w:t>
      </w:r>
      <w:r>
        <w:rPr>
          <w:rStyle w:val="a8"/>
          <w:rFonts w:ascii="Calibri" w:eastAsia="Times New Roman" w:hAnsi="Calibri" w:cs="Times New Roman"/>
          <w:color w:val="000000"/>
          <w:vertAlign w:val="superscript"/>
        </w:rPr>
        <w:endnoteReference w:id="12"/>
      </w:r>
      <w:r>
        <w:rPr>
          <w:rFonts w:ascii="Calibri" w:eastAsia="Times New Roman" w:hAnsi="Calibri" w:cs="Times New Roman"/>
          <w:color w:val="000000"/>
        </w:rPr>
        <w:t>·</w:t>
      </w:r>
    </w:p>
    <w:p w:rsidR="00D1360E" w:rsidRDefault="00D1360E" w:rsidP="00D1360E">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Calibri" w:eastAsia="Times New Roman" w:hAnsi="Calibri" w:cs="Times New Roman"/>
        </w:rPr>
      </w:pPr>
      <w:r>
        <w:rPr>
          <w:rFonts w:ascii="Calibri" w:eastAsia="Times New Roman" w:hAnsi="Calibri" w:cs="Times New Roman"/>
          <w:b/>
          <w:color w:val="000000"/>
        </w:rPr>
        <w:t>τρομοκρατικά εγκλήματα ή εγκλήματα συνδεόμενα με τρομοκρατικές δραστηριότητες</w:t>
      </w:r>
      <w:r>
        <w:rPr>
          <w:rStyle w:val="a8"/>
          <w:rFonts w:ascii="Calibri" w:eastAsia="Times New Roman" w:hAnsi="Calibri" w:cs="Times New Roman"/>
          <w:color w:val="000000"/>
          <w:vertAlign w:val="superscript"/>
        </w:rPr>
        <w:endnoteReference w:id="13"/>
      </w:r>
      <w:r>
        <w:rPr>
          <w:rStyle w:val="a8"/>
          <w:rFonts w:ascii="Calibri" w:eastAsia="Times New Roman" w:hAnsi="Calibri" w:cs="Times New Roman"/>
          <w:color w:val="000000"/>
        </w:rPr>
        <w:t>·</w:t>
      </w:r>
    </w:p>
    <w:p w:rsidR="00D1360E" w:rsidRDefault="00D1360E" w:rsidP="00D1360E">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Calibri" w:eastAsia="Times New Roman" w:hAnsi="Calibri" w:cs="Times New Roman"/>
        </w:rPr>
      </w:pPr>
      <w:r>
        <w:rPr>
          <w:rFonts w:ascii="Calibri" w:eastAsia="Times New Roman" w:hAnsi="Calibri" w:cs="Times New Roman"/>
          <w:b/>
          <w:color w:val="000000"/>
        </w:rPr>
        <w:t>νομιμοποίηση εσόδων από παράνομες δραστηριότητες ή χρηματοδότηση της τρομοκρατίας</w:t>
      </w:r>
      <w:r>
        <w:rPr>
          <w:rStyle w:val="a8"/>
          <w:rFonts w:ascii="Calibri" w:eastAsia="Times New Roman" w:hAnsi="Calibri" w:cs="Times New Roman"/>
          <w:color w:val="000000"/>
          <w:vertAlign w:val="superscript"/>
        </w:rPr>
        <w:endnoteReference w:id="14"/>
      </w:r>
      <w:r>
        <w:rPr>
          <w:rFonts w:ascii="Calibri" w:eastAsia="Times New Roman" w:hAnsi="Calibri" w:cs="Times New Roman"/>
          <w:color w:val="000000"/>
        </w:rPr>
        <w:t>·</w:t>
      </w:r>
    </w:p>
    <w:p w:rsidR="00D1360E" w:rsidRDefault="00D1360E" w:rsidP="00D1360E">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Calibri" w:eastAsia="Times New Roman" w:hAnsi="Calibri" w:cs="Times New Roman"/>
        </w:rPr>
      </w:pPr>
      <w:r>
        <w:rPr>
          <w:rStyle w:val="a8"/>
          <w:rFonts w:ascii="Calibri" w:eastAsia="Times New Roman" w:hAnsi="Calibri" w:cs="Times New Roman"/>
          <w:b/>
          <w:color w:val="000000"/>
        </w:rPr>
        <w:t>παιδική εργασία και άλλες μορφές εμπορίας ανθρώπων</w:t>
      </w:r>
      <w:r>
        <w:rPr>
          <w:rStyle w:val="a8"/>
          <w:rFonts w:ascii="Calibri" w:eastAsia="Times New Roman" w:hAnsi="Calibri" w:cs="Times New Roman"/>
          <w:color w:val="000000"/>
          <w:vertAlign w:val="superscript"/>
        </w:rPr>
        <w:endnoteReference w:id="15"/>
      </w:r>
      <w:r>
        <w:rPr>
          <w:rStyle w:val="a8"/>
          <w:rFonts w:ascii="Calibri" w:eastAsia="Times New Roman" w:hAnsi="Calibri" w:cs="Times New Roman"/>
          <w:color w:val="000000"/>
        </w:rPr>
        <w:t>.</w:t>
      </w:r>
    </w:p>
    <w:tbl>
      <w:tblPr>
        <w:tblW w:w="0" w:type="auto"/>
        <w:tblInd w:w="108" w:type="dxa"/>
        <w:tblLayout w:type="fixed"/>
        <w:tblLook w:val="0000"/>
      </w:tblPr>
      <w:tblGrid>
        <w:gridCol w:w="4479"/>
        <w:gridCol w:w="4510"/>
      </w:tblGrid>
      <w:tr w:rsidR="00D1360E" w:rsidTr="005B5A01">
        <w:trPr>
          <w:trHeight w:val="855"/>
        </w:trPr>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napToGrid w:val="0"/>
              <w:spacing w:after="0"/>
              <w:rPr>
                <w:rFonts w:ascii="Calibri" w:eastAsia="Times New Roman" w:hAnsi="Calibri" w:cs="Times New Roman"/>
              </w:rPr>
            </w:pPr>
            <w:r>
              <w:rPr>
                <w:rFonts w:ascii="Calibri" w:eastAsia="Times New Roman" w:hAnsi="Calibri" w:cs="Times New Roman"/>
                <w:b/>
                <w:bCs/>
                <w:i/>
                <w:iCs/>
              </w:rPr>
              <w:t>Απάντηση:</w:t>
            </w:r>
          </w:p>
        </w:tc>
      </w:tr>
      <w:tr w:rsidR="00D1360E" w:rsidTr="005B5A01">
        <w:tc>
          <w:tcPr>
            <w:tcW w:w="4479" w:type="dxa"/>
            <w:tcBorders>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Υπάρχει αμετάκλητη καταδικαστική </w:t>
            </w:r>
            <w:r>
              <w:rPr>
                <w:rFonts w:ascii="Calibri" w:eastAsia="Times New Roman" w:hAnsi="Calibri" w:cs="Times New Roman"/>
                <w:b/>
              </w:rPr>
              <w:t>απόφαση εις βάρος του οικονομικού φορέα</w:t>
            </w:r>
            <w:r>
              <w:rPr>
                <w:rFonts w:ascii="Calibri" w:eastAsia="Times New Roman" w:hAnsi="Calibri" w:cs="Times New Roman"/>
              </w:rPr>
              <w:t xml:space="preserve"> ή </w:t>
            </w:r>
            <w:r>
              <w:rPr>
                <w:rFonts w:ascii="Calibri" w:eastAsia="Times New Roman" w:hAnsi="Calibri" w:cs="Times New Roman"/>
                <w:b/>
              </w:rPr>
              <w:t>οποιουδήποτε</w:t>
            </w:r>
            <w:r>
              <w:rPr>
                <w:rFonts w:ascii="Calibri" w:eastAsia="Times New Roman" w:hAnsi="Calibri" w:cs="Times New Roman"/>
              </w:rPr>
              <w:t xml:space="preserve"> προσώπου</w:t>
            </w:r>
            <w:r>
              <w:rPr>
                <w:rStyle w:val="12"/>
                <w:rFonts w:ascii="Calibri" w:eastAsia="Times New Roman" w:hAnsi="Calibri" w:cs="Times New Roman"/>
              </w:rPr>
              <w:endnoteReference w:id="16"/>
            </w:r>
            <w:r>
              <w:rPr>
                <w:rFonts w:ascii="Calibri" w:eastAsia="Times New Roman" w:hAnsi="Calibri" w:cs="Times New Roma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Ναι [] Όχι</w:t>
            </w: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rPr>
            </w:pPr>
            <w:r>
              <w:rPr>
                <w:rFonts w:ascii="Calibri" w:eastAsia="Times New Roman" w:hAnsi="Calibri" w:cs="Times New Roman"/>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1360E" w:rsidRDefault="00D1360E" w:rsidP="005B5A01">
            <w:pPr>
              <w:spacing w:after="0"/>
              <w:rPr>
                <w:rFonts w:ascii="Calibri" w:eastAsia="Times New Roman" w:hAnsi="Calibri" w:cs="Times New Roman"/>
                <w:b/>
              </w:rPr>
            </w:pPr>
            <w:r>
              <w:rPr>
                <w:rFonts w:ascii="Calibri" w:eastAsia="Times New Roman" w:hAnsi="Calibri" w:cs="Times New Roman"/>
                <w:i/>
              </w:rPr>
              <w:t>[……][……][……][……]</w:t>
            </w:r>
            <w:r>
              <w:rPr>
                <w:rStyle w:val="a8"/>
                <w:rFonts w:ascii="Calibri" w:eastAsia="Times New Roman" w:hAnsi="Calibri" w:cs="Times New Roman"/>
                <w:vertAlign w:val="superscript"/>
              </w:rPr>
              <w:endnoteReference w:id="17"/>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rPr>
              <w:t>Εάν ναι</w:t>
            </w:r>
            <w:r>
              <w:rPr>
                <w:rFonts w:ascii="Calibri" w:eastAsia="Times New Roman" w:hAnsi="Calibri" w:cs="Times New Roman"/>
              </w:rPr>
              <w:t>, αναφέρετε</w:t>
            </w:r>
            <w:r>
              <w:rPr>
                <w:rStyle w:val="a8"/>
                <w:rFonts w:ascii="Calibri" w:eastAsia="Times New Roman" w:hAnsi="Calibri" w:cs="Times New Roman"/>
                <w:vertAlign w:val="superscript"/>
              </w:rPr>
              <w:endnoteReference w:id="18"/>
            </w:r>
            <w:r>
              <w:rPr>
                <w:rFonts w:ascii="Calibri" w:eastAsia="Times New Roman" w:hAnsi="Calibri" w:cs="Times New Roman"/>
              </w:rPr>
              <w:t>:</w:t>
            </w:r>
          </w:p>
          <w:p w:rsidR="00D1360E" w:rsidRDefault="00D1360E" w:rsidP="005B5A01">
            <w:pPr>
              <w:spacing w:after="0"/>
              <w:rPr>
                <w:rFonts w:ascii="Calibri" w:eastAsia="Times New Roman" w:hAnsi="Calibri" w:cs="Times New Roman"/>
              </w:rPr>
            </w:pPr>
            <w:r>
              <w:rPr>
                <w:rFonts w:ascii="Calibri" w:eastAsia="Times New Roman" w:hAnsi="Calibri" w:cs="Times New Roman"/>
              </w:rPr>
              <w:t>α) Ημερομηνία της καταδικαστικής απόφασης προσδιορίζοντας ποιο από τα σημεία 1 έως 6 αφορά και τον λόγο ή τους λόγους της καταδίκης,</w:t>
            </w:r>
          </w:p>
          <w:p w:rsidR="00D1360E" w:rsidRDefault="00D1360E" w:rsidP="005B5A01">
            <w:pPr>
              <w:spacing w:after="0"/>
              <w:rPr>
                <w:rFonts w:ascii="Calibri" w:eastAsia="Times New Roman" w:hAnsi="Calibri" w:cs="Times New Roman"/>
              </w:rPr>
            </w:pPr>
            <w:r>
              <w:rPr>
                <w:rFonts w:ascii="Calibri" w:eastAsia="Times New Roman" w:hAnsi="Calibri" w:cs="Times New Roman"/>
              </w:rPr>
              <w:t>β) Προσδιορίστε ποιος έχει καταδικαστεί [ ]·</w:t>
            </w:r>
          </w:p>
          <w:p w:rsidR="00D1360E" w:rsidRDefault="00D1360E" w:rsidP="005B5A01">
            <w:pPr>
              <w:spacing w:after="0"/>
              <w:rPr>
                <w:rFonts w:ascii="Calibri" w:eastAsia="Times New Roman" w:hAnsi="Calibri" w:cs="Times New Roman"/>
              </w:rPr>
            </w:pPr>
            <w:r>
              <w:rPr>
                <w:rFonts w:ascii="Calibri" w:eastAsia="Times New Roman" w:hAnsi="Calibri" w:cs="Times New Roman"/>
                <w:b/>
              </w:rPr>
              <w:t xml:space="preserve">γ) </w:t>
            </w:r>
            <w:r>
              <w:rPr>
                <w:rFonts w:ascii="Calibri" w:eastAsia="Times New Roman" w:hAnsi="Calibri" w:cs="Times New Roman"/>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napToGrid w:val="0"/>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α) Ημερομηνία:[   ], </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σημείο-(-α): [   ], </w:t>
            </w:r>
          </w:p>
          <w:p w:rsidR="00D1360E" w:rsidRDefault="00D1360E" w:rsidP="005B5A01">
            <w:pPr>
              <w:spacing w:after="0"/>
              <w:rPr>
                <w:rFonts w:ascii="Calibri" w:eastAsia="Times New Roman" w:hAnsi="Calibri" w:cs="Times New Roman"/>
              </w:rPr>
            </w:pPr>
            <w:r>
              <w:rPr>
                <w:rFonts w:ascii="Calibri" w:eastAsia="Times New Roman" w:hAnsi="Calibri" w:cs="Times New Roman"/>
              </w:rPr>
              <w:t>λόγος(-οι):[   ]</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β) [……]</w:t>
            </w:r>
          </w:p>
          <w:p w:rsidR="00D1360E" w:rsidRDefault="00D1360E" w:rsidP="005B5A01">
            <w:pPr>
              <w:spacing w:after="0"/>
              <w:rPr>
                <w:rFonts w:ascii="Calibri" w:eastAsia="Times New Roman" w:hAnsi="Calibri" w:cs="Times New Roman"/>
              </w:rPr>
            </w:pPr>
            <w:r>
              <w:rPr>
                <w:rFonts w:ascii="Calibri" w:eastAsia="Times New Roman" w:hAnsi="Calibri" w:cs="Times New Roman"/>
              </w:rPr>
              <w:t>γ) Διάρκεια της περιόδου αποκλεισμού [……] και σχετικό(-ά) σημείο(-α) [   ]</w:t>
            </w:r>
          </w:p>
          <w:p w:rsidR="00D1360E" w:rsidRDefault="00D1360E" w:rsidP="005B5A01">
            <w:pPr>
              <w:spacing w:after="0"/>
              <w:rPr>
                <w:rFonts w:ascii="Calibri" w:eastAsia="Times New Roman" w:hAnsi="Calibri" w:cs="Times New Roman"/>
              </w:rPr>
            </w:pPr>
            <w:r>
              <w:rPr>
                <w:rFonts w:ascii="Calibri" w:eastAsia="Times New Roman" w:hAnsi="Calibri" w:cs="Times New Roman"/>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1360E" w:rsidRDefault="00D1360E" w:rsidP="005B5A01">
            <w:pPr>
              <w:spacing w:after="0"/>
              <w:rPr>
                <w:rFonts w:ascii="Calibri" w:eastAsia="Times New Roman" w:hAnsi="Calibri" w:cs="Times New Roman"/>
              </w:rPr>
            </w:pPr>
            <w:r>
              <w:rPr>
                <w:rFonts w:ascii="Calibri" w:eastAsia="Times New Roman" w:hAnsi="Calibri" w:cs="Times New Roman"/>
                <w:i/>
              </w:rPr>
              <w:t>[……][……][……][……]</w:t>
            </w:r>
            <w:r>
              <w:rPr>
                <w:rStyle w:val="a8"/>
                <w:rFonts w:ascii="Calibri" w:eastAsia="Times New Roman" w:hAnsi="Calibri" w:cs="Times New Roman"/>
                <w:vertAlign w:val="superscript"/>
              </w:rPr>
              <w:endnoteReference w:id="19"/>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20"/>
            </w:r>
            <w:r>
              <w:rPr>
                <w:rFonts w:ascii="Calibri" w:eastAsia="Times New Roman" w:hAnsi="Calibri" w:cs="Times New Roma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 Ναι [] Όχι </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rPr>
              <w:t>Εάν ναι,</w:t>
            </w:r>
            <w:r>
              <w:rPr>
                <w:rFonts w:ascii="Calibri" w:eastAsia="Times New Roman" w:hAnsi="Calibri" w:cs="Times New Roman"/>
              </w:rPr>
              <w:t xml:space="preserve"> περιγράψτε τα μέτρα που λήφθηκαν</w:t>
            </w:r>
            <w:r>
              <w:rPr>
                <w:rStyle w:val="a8"/>
                <w:rFonts w:ascii="Calibri" w:eastAsia="Times New Roman" w:hAnsi="Calibri" w:cs="Times New Roman"/>
                <w:vertAlign w:val="superscript"/>
              </w:rPr>
              <w:endnoteReference w:id="21"/>
            </w:r>
            <w:r>
              <w:rPr>
                <w:rFonts w:ascii="Calibri" w:eastAsia="Times New Roman" w:hAnsi="Calibri" w:cs="Times New Roma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w:t>
            </w:r>
          </w:p>
        </w:tc>
      </w:tr>
    </w:tbl>
    <w:p w:rsidR="00D1360E" w:rsidRDefault="00D1360E" w:rsidP="00D1360E">
      <w:pPr>
        <w:pStyle w:val="SectionTitle"/>
      </w:pPr>
    </w:p>
    <w:p w:rsidR="00D1360E" w:rsidRDefault="00D1360E" w:rsidP="00D1360E">
      <w:pPr>
        <w:pageBreakBefore/>
        <w:jc w:val="center"/>
        <w:rPr>
          <w:rFonts w:ascii="Calibri" w:eastAsia="Times New Roman" w:hAnsi="Calibri" w:cs="Times New Roman"/>
        </w:rPr>
      </w:pPr>
      <w:r>
        <w:rPr>
          <w:rFonts w:ascii="Calibri" w:eastAsia="Times New Roman" w:hAnsi="Calibri" w:cs="Times New Roman"/>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D1360E" w:rsidTr="005B5A0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Απάντηση:</w:t>
            </w:r>
          </w:p>
        </w:tc>
      </w:tr>
      <w:tr w:rsidR="00D1360E" w:rsidTr="005B5A0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1) Ο οικονομικός φορέας έχει εκπληρώσει όλες </w:t>
            </w:r>
            <w:r>
              <w:rPr>
                <w:rFonts w:ascii="Calibri" w:eastAsia="Times New Roman" w:hAnsi="Calibri" w:cs="Times New Roman"/>
                <w:b/>
              </w:rPr>
              <w:t>τις υποχρεώσεις του όσον αφορά την πληρωμή φόρων ή εισφορών κοινωνικής ασφάλισης</w:t>
            </w:r>
            <w:r>
              <w:rPr>
                <w:rStyle w:val="12"/>
                <w:rFonts w:ascii="Calibri" w:eastAsia="Times New Roman" w:hAnsi="Calibri" w:cs="Times New Roman"/>
              </w:rPr>
              <w:endnoteReference w:id="22"/>
            </w:r>
            <w:r>
              <w:rPr>
                <w:rFonts w:ascii="Calibri" w:eastAsia="Times New Roman" w:hAnsi="Calibri" w:cs="Times New Roman"/>
                <w:b/>
              </w:rPr>
              <w:t>,</w:t>
            </w:r>
            <w:r>
              <w:rPr>
                <w:rFonts w:ascii="Calibri" w:eastAsia="Times New Roman" w:hAnsi="Calibri" w:cs="Times New Roma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 Ναι [] Όχι </w:t>
            </w:r>
          </w:p>
        </w:tc>
      </w:tr>
      <w:tr w:rsidR="00D1360E" w:rsidTr="005B5A0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1360E" w:rsidRDefault="00D1360E" w:rsidP="005B5A01">
            <w:pPr>
              <w:snapToGrid w:val="0"/>
              <w:spacing w:after="0"/>
              <w:rPr>
                <w:rFonts w:ascii="Calibri" w:eastAsia="Times New Roman" w:hAnsi="Calibri" w:cs="Times New Roman"/>
              </w:rPr>
            </w:pPr>
          </w:p>
          <w:p w:rsidR="00D1360E" w:rsidRDefault="00D1360E" w:rsidP="005B5A01">
            <w:pPr>
              <w:snapToGrid w:val="0"/>
              <w:spacing w:after="0"/>
              <w:rPr>
                <w:rFonts w:ascii="Calibri" w:eastAsia="Times New Roman" w:hAnsi="Calibri" w:cs="Times New Roman"/>
              </w:rPr>
            </w:pPr>
          </w:p>
          <w:p w:rsidR="00D1360E" w:rsidRDefault="00D1360E" w:rsidP="005B5A01">
            <w:pPr>
              <w:snapToGrid w:val="0"/>
              <w:spacing w:after="0"/>
              <w:rPr>
                <w:rFonts w:ascii="Calibri" w:eastAsia="Times New Roman" w:hAnsi="Calibri" w:cs="Times New Roman"/>
              </w:rPr>
            </w:pPr>
          </w:p>
          <w:p w:rsidR="00D1360E" w:rsidRDefault="00D1360E" w:rsidP="005B5A01">
            <w:pPr>
              <w:snapToGrid w:val="0"/>
              <w:spacing w:after="0"/>
              <w:rPr>
                <w:rFonts w:ascii="Calibri" w:eastAsia="Times New Roman" w:hAnsi="Calibri" w:cs="Times New Roman"/>
              </w:rPr>
            </w:pPr>
            <w:r>
              <w:rPr>
                <w:rFonts w:ascii="Calibri" w:eastAsia="Times New Roman" w:hAnsi="Calibri" w:cs="Times New Roman"/>
              </w:rPr>
              <w:t xml:space="preserve">Εάν όχι αναφέρετε: </w:t>
            </w:r>
          </w:p>
          <w:p w:rsidR="00D1360E" w:rsidRDefault="00D1360E" w:rsidP="005B5A01">
            <w:pPr>
              <w:snapToGrid w:val="0"/>
              <w:spacing w:after="0"/>
              <w:rPr>
                <w:rFonts w:ascii="Calibri" w:eastAsia="Times New Roman" w:hAnsi="Calibri" w:cs="Times New Roman"/>
              </w:rPr>
            </w:pPr>
            <w:r>
              <w:rPr>
                <w:rFonts w:ascii="Calibri" w:eastAsia="Times New Roman" w:hAnsi="Calibri" w:cs="Times New Roman"/>
              </w:rPr>
              <w:t>α) Χώρα ή κράτος μέλος για το οποίο πρόκειται:</w:t>
            </w:r>
          </w:p>
          <w:p w:rsidR="00D1360E" w:rsidRDefault="00D1360E" w:rsidP="005B5A01">
            <w:pPr>
              <w:snapToGrid w:val="0"/>
              <w:spacing w:after="0"/>
              <w:rPr>
                <w:rFonts w:ascii="Calibri" w:eastAsia="Times New Roman" w:hAnsi="Calibri" w:cs="Times New Roman"/>
              </w:rPr>
            </w:pPr>
            <w:r>
              <w:rPr>
                <w:rFonts w:ascii="Calibri" w:eastAsia="Times New Roman" w:hAnsi="Calibri" w:cs="Times New Roman"/>
              </w:rPr>
              <w:t>β) Ποιο είναι το σχετικό ποσό;</w:t>
            </w:r>
          </w:p>
          <w:p w:rsidR="00D1360E" w:rsidRDefault="00D1360E" w:rsidP="005B5A01">
            <w:pPr>
              <w:snapToGrid w:val="0"/>
              <w:spacing w:after="0"/>
              <w:rPr>
                <w:rFonts w:ascii="Calibri" w:eastAsia="Times New Roman" w:hAnsi="Calibri" w:cs="Times New Roman"/>
              </w:rPr>
            </w:pPr>
            <w:r>
              <w:rPr>
                <w:rFonts w:ascii="Calibri" w:eastAsia="Times New Roman" w:hAnsi="Calibri" w:cs="Times New Roman"/>
              </w:rPr>
              <w:t>γ)Πως διαπιστώθηκε η αθέτηση των υποχρεώσεων;</w:t>
            </w:r>
          </w:p>
          <w:p w:rsidR="00D1360E" w:rsidRDefault="00D1360E" w:rsidP="005B5A01">
            <w:pPr>
              <w:snapToGrid w:val="0"/>
              <w:spacing w:after="0"/>
              <w:rPr>
                <w:rFonts w:ascii="Calibri" w:eastAsia="Times New Roman" w:hAnsi="Calibri" w:cs="Times New Roman"/>
              </w:rPr>
            </w:pPr>
            <w:r>
              <w:rPr>
                <w:rFonts w:ascii="Calibri" w:eastAsia="Times New Roman" w:hAnsi="Calibri" w:cs="Times New Roman"/>
              </w:rPr>
              <w:t>1) Μέσω δικαστικής ή διοικητικής απόφασης;</w:t>
            </w:r>
          </w:p>
          <w:p w:rsidR="00D1360E" w:rsidRDefault="00D1360E" w:rsidP="005B5A01">
            <w:pPr>
              <w:snapToGrid w:val="0"/>
              <w:spacing w:after="0"/>
              <w:rPr>
                <w:rFonts w:ascii="Calibri" w:eastAsia="Times New Roman" w:hAnsi="Calibri" w:cs="Times New Roman"/>
              </w:rPr>
            </w:pPr>
            <w:r>
              <w:rPr>
                <w:rFonts w:ascii="Calibri" w:eastAsia="Times New Roman" w:hAnsi="Calibri" w:cs="Times New Roman"/>
                <w:b/>
              </w:rPr>
              <w:t xml:space="preserve">- </w:t>
            </w:r>
            <w:r>
              <w:rPr>
                <w:rFonts w:ascii="Calibri" w:eastAsia="Times New Roman" w:hAnsi="Calibri" w:cs="Times New Roman"/>
              </w:rPr>
              <w:t>Η εν λόγω απόφαση είναι τελεσίδικη και δεσμευτική;</w:t>
            </w:r>
          </w:p>
          <w:p w:rsidR="00D1360E" w:rsidRDefault="00D1360E" w:rsidP="005B5A01">
            <w:pPr>
              <w:snapToGrid w:val="0"/>
              <w:spacing w:after="0"/>
              <w:rPr>
                <w:rFonts w:ascii="Calibri" w:eastAsia="Times New Roman" w:hAnsi="Calibri" w:cs="Times New Roman"/>
              </w:rPr>
            </w:pPr>
            <w:r>
              <w:rPr>
                <w:rFonts w:ascii="Calibri" w:eastAsia="Times New Roman" w:hAnsi="Calibri" w:cs="Times New Roman"/>
              </w:rPr>
              <w:t>- Αναφέρατε την ημερομηνία καταδίκης ή έκδοσης απόφασης</w:t>
            </w:r>
          </w:p>
          <w:p w:rsidR="00D1360E" w:rsidRDefault="00D1360E" w:rsidP="005B5A01">
            <w:pPr>
              <w:snapToGrid w:val="0"/>
              <w:spacing w:after="0"/>
              <w:rPr>
                <w:rFonts w:ascii="Calibri" w:eastAsia="Times New Roman" w:hAnsi="Calibri" w:cs="Times New Roman"/>
              </w:rPr>
            </w:pPr>
            <w:r>
              <w:rPr>
                <w:rFonts w:ascii="Calibri" w:eastAsia="Times New Roman" w:hAnsi="Calibri" w:cs="Times New Roman"/>
              </w:rPr>
              <w:t>- Σε περίπτωση καταδικαστικής απόφασης, εφόσον ορίζεται απευθείας σε αυτήν, τη διάρκεια της περιόδου αποκλεισμού:</w:t>
            </w:r>
          </w:p>
          <w:p w:rsidR="00D1360E" w:rsidRDefault="00D1360E" w:rsidP="005B5A01">
            <w:pPr>
              <w:snapToGrid w:val="0"/>
              <w:spacing w:after="0"/>
              <w:rPr>
                <w:rFonts w:ascii="Calibri" w:eastAsia="Times New Roman" w:hAnsi="Calibri" w:cs="Times New Roman"/>
              </w:rPr>
            </w:pPr>
            <w:r>
              <w:rPr>
                <w:rFonts w:ascii="Calibri" w:eastAsia="Times New Roman" w:hAnsi="Calibri" w:cs="Times New Roman"/>
              </w:rPr>
              <w:t xml:space="preserve">2) Με άλλα μέσα; </w:t>
            </w:r>
            <w:proofErr w:type="spellStart"/>
            <w:r>
              <w:rPr>
                <w:rFonts w:ascii="Calibri" w:eastAsia="Times New Roman" w:hAnsi="Calibri" w:cs="Times New Roman"/>
              </w:rPr>
              <w:t>Διευκρινήστε</w:t>
            </w:r>
            <w:proofErr w:type="spellEnd"/>
            <w:r>
              <w:rPr>
                <w:rFonts w:ascii="Calibri" w:eastAsia="Times New Roman" w:hAnsi="Calibri" w:cs="Times New Roman"/>
              </w:rPr>
              <w:t>:</w:t>
            </w:r>
          </w:p>
          <w:p w:rsidR="00D1360E" w:rsidRDefault="00D1360E" w:rsidP="005B5A01">
            <w:pPr>
              <w:snapToGrid w:val="0"/>
              <w:spacing w:after="0"/>
              <w:rPr>
                <w:rFonts w:ascii="Calibri" w:eastAsia="Times New Roman" w:hAnsi="Calibri" w:cs="Times New Roman"/>
                <w:b/>
                <w:bCs/>
              </w:rPr>
            </w:pPr>
            <w:r>
              <w:rPr>
                <w:rFonts w:ascii="Calibri" w:eastAsia="Times New Roman" w:hAnsi="Calibri" w:cs="Times New Roma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Fonts w:ascii="Calibri" w:eastAsia="Times New Roman" w:hAnsi="Calibri" w:cs="Times New Roman"/>
              </w:rPr>
              <w:endnoteReference w:id="23"/>
            </w:r>
          </w:p>
        </w:tc>
        <w:tc>
          <w:tcPr>
            <w:tcW w:w="2247"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bCs/>
              </w:rPr>
              <w:t>ΦΟΡΟΙ</w:t>
            </w:r>
          </w:p>
          <w:p w:rsidR="00D1360E" w:rsidRDefault="00D1360E" w:rsidP="005B5A01">
            <w:pPr>
              <w:spacing w:after="0"/>
              <w:rPr>
                <w:rFonts w:ascii="Calibri" w:eastAsia="Times New Roman" w:hAnsi="Calibri" w:cs="Times New Roma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bCs/>
              </w:rPr>
              <w:t>ΕΙΣΦΟΡΕΣ ΚΟΙΝΩΝΙΚΗΣ ΑΣΦΑΛΙΣΗΣ</w:t>
            </w:r>
          </w:p>
        </w:tc>
      </w:tr>
      <w:tr w:rsidR="00D1360E" w:rsidTr="005B5A0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1360E" w:rsidRDefault="00D1360E" w:rsidP="005B5A01">
            <w:pPr>
              <w:snapToGrid w:val="0"/>
              <w:spacing w:after="0"/>
              <w:rPr>
                <w:rFonts w:ascii="Calibri" w:eastAsia="Times New Roman" w:hAnsi="Calibri" w:cs="Times New Roman"/>
              </w:rPr>
            </w:pPr>
          </w:p>
        </w:tc>
        <w:tc>
          <w:tcPr>
            <w:tcW w:w="2247" w:type="dxa"/>
            <w:tcBorders>
              <w:left w:val="single" w:sz="4" w:space="0" w:color="000000"/>
              <w:bottom w:val="single" w:sz="4" w:space="0" w:color="000000"/>
            </w:tcBorders>
            <w:shd w:val="clear" w:color="auto" w:fill="auto"/>
          </w:tcPr>
          <w:p w:rsidR="00D1360E" w:rsidRDefault="00D1360E" w:rsidP="005B5A01">
            <w:pPr>
              <w:snapToGrid w:val="0"/>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α)[……]·</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β)[……]</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γ.1) [] Ναι [] Όχι </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 Ναι [] Όχι </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γ.2)[……]·</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δ) [] Ναι [] Όχι </w:t>
            </w:r>
          </w:p>
          <w:p w:rsidR="00D1360E" w:rsidRDefault="00D1360E" w:rsidP="005B5A01">
            <w:pPr>
              <w:spacing w:after="0"/>
              <w:rPr>
                <w:rFonts w:ascii="Calibri" w:eastAsia="Times New Roman" w:hAnsi="Calibri" w:cs="Times New Roman"/>
              </w:rPr>
            </w:pPr>
            <w:r>
              <w:rPr>
                <w:rFonts w:ascii="Calibri" w:eastAsia="Times New Roman" w:hAnsi="Calibri" w:cs="Times New Roman"/>
                <w:sz w:val="21"/>
                <w:szCs w:val="21"/>
              </w:rPr>
              <w:t>Εάν ναι, να αναφερθούν λεπτομερείς πληροφορίες</w:t>
            </w: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tc>
        <w:tc>
          <w:tcPr>
            <w:tcW w:w="2267" w:type="dxa"/>
            <w:gridSpan w:val="2"/>
            <w:tcBorders>
              <w:left w:val="single" w:sz="4" w:space="0" w:color="000000"/>
              <w:bottom w:val="single" w:sz="4" w:space="0" w:color="000000"/>
              <w:right w:val="single" w:sz="4" w:space="0" w:color="000000"/>
            </w:tcBorders>
            <w:shd w:val="clear" w:color="auto" w:fill="auto"/>
          </w:tcPr>
          <w:p w:rsidR="00D1360E" w:rsidRDefault="00D1360E" w:rsidP="005B5A01">
            <w:pPr>
              <w:snapToGrid w:val="0"/>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α)[……]·</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β)[……]</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γ.1) [] Ναι [] Όχι </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 Ναι [] Όχι </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γ.2)[……]·</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δ) [] Ναι [] Όχι </w:t>
            </w:r>
          </w:p>
          <w:p w:rsidR="00D1360E" w:rsidRDefault="00D1360E" w:rsidP="005B5A01">
            <w:pPr>
              <w:spacing w:after="0"/>
              <w:rPr>
                <w:rFonts w:ascii="Calibri" w:eastAsia="Times New Roman" w:hAnsi="Calibri" w:cs="Times New Roman"/>
              </w:rPr>
            </w:pPr>
            <w:r>
              <w:rPr>
                <w:rFonts w:ascii="Calibri" w:eastAsia="Times New Roman" w:hAnsi="Calibri" w:cs="Times New Roman"/>
              </w:rPr>
              <w:t>Εάν ναι, να αναφερθούν λεπτομερείς πληροφορίες</w:t>
            </w: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tc>
      </w:tr>
      <w:tr w:rsidR="00D1360E" w:rsidTr="005B5A0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i/>
              </w:rPr>
            </w:pPr>
            <w:r>
              <w:rPr>
                <w:rFonts w:ascii="Calibri" w:eastAsia="Times New Roman" w:hAnsi="Calibri" w:cs="Times New Roman"/>
                <w:i/>
              </w:rPr>
              <w:t>(διαδικτυακή διεύθυνση, αρχή ή φορέας έκδοσης, επακριβή στοιχεία αναφοράς των εγγράφων):</w:t>
            </w:r>
            <w:r>
              <w:rPr>
                <w:rStyle w:val="a8"/>
                <w:rFonts w:ascii="Calibri" w:eastAsia="Times New Roman" w:hAnsi="Calibri" w:cs="Times New Roman"/>
                <w:i/>
              </w:rPr>
              <w:t xml:space="preserve"> </w:t>
            </w:r>
            <w:r>
              <w:rPr>
                <w:rStyle w:val="a8"/>
                <w:rFonts w:ascii="Calibri" w:eastAsia="Times New Roman" w:hAnsi="Calibri" w:cs="Times New Roman"/>
                <w:vertAlign w:val="superscript"/>
              </w:rPr>
              <w:endnoteReference w:id="24"/>
            </w:r>
          </w:p>
          <w:p w:rsidR="00D1360E" w:rsidRDefault="00D1360E" w:rsidP="005B5A01">
            <w:pPr>
              <w:spacing w:after="0"/>
              <w:rPr>
                <w:rFonts w:ascii="Calibri" w:eastAsia="Times New Roman" w:hAnsi="Calibri" w:cs="Times New Roman"/>
              </w:rPr>
            </w:pPr>
            <w:r>
              <w:rPr>
                <w:rFonts w:ascii="Calibri" w:eastAsia="Times New Roman" w:hAnsi="Calibri" w:cs="Times New Roman"/>
                <w:i/>
              </w:rPr>
              <w:t>[……][……][……]</w:t>
            </w:r>
          </w:p>
        </w:tc>
      </w:tr>
    </w:tbl>
    <w:p w:rsidR="00D1360E" w:rsidRDefault="00D1360E" w:rsidP="00D1360E">
      <w:pPr>
        <w:pStyle w:val="SectionTitle"/>
        <w:ind w:firstLine="0"/>
      </w:pPr>
    </w:p>
    <w:p w:rsidR="00D1360E" w:rsidRDefault="00D1360E" w:rsidP="00D1360E">
      <w:pPr>
        <w:pageBreakBefore/>
        <w:jc w:val="center"/>
        <w:rPr>
          <w:rFonts w:ascii="Calibri" w:eastAsia="Times New Roman" w:hAnsi="Calibri" w:cs="Times New Roman"/>
        </w:rPr>
      </w:pPr>
      <w:r>
        <w:rPr>
          <w:rFonts w:ascii="Calibri" w:eastAsia="Times New Roman" w:hAnsi="Calibri" w:cs="Times New Roman"/>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Απάντηση:</w:t>
            </w:r>
          </w:p>
        </w:tc>
      </w:tr>
      <w:tr w:rsidR="00D1360E" w:rsidTr="005B5A01">
        <w:tc>
          <w:tcPr>
            <w:tcW w:w="4479" w:type="dxa"/>
            <w:vMerge w:val="restart"/>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Ο οικονομικός φορέας έχει,</w:t>
            </w:r>
            <w:r>
              <w:rPr>
                <w:rFonts w:ascii="Calibri" w:eastAsia="Times New Roman" w:hAnsi="Calibri" w:cs="Times New Roman"/>
                <w:b/>
              </w:rPr>
              <w:t xml:space="preserve"> εν γνώσει του</w:t>
            </w:r>
            <w:r>
              <w:rPr>
                <w:rFonts w:ascii="Calibri" w:eastAsia="Times New Roman" w:hAnsi="Calibri" w:cs="Times New Roman"/>
              </w:rPr>
              <w:t xml:space="preserve">, αθετήσει </w:t>
            </w:r>
            <w:r>
              <w:rPr>
                <w:rFonts w:ascii="Calibri" w:eastAsia="Times New Roman" w:hAnsi="Calibri" w:cs="Times New Roman"/>
                <w:b/>
              </w:rPr>
              <w:t xml:space="preserve">τις υποχρεώσεις του </w:t>
            </w:r>
            <w:r>
              <w:rPr>
                <w:rFonts w:ascii="Calibri" w:eastAsia="Times New Roman" w:hAnsi="Calibri" w:cs="Times New Roman"/>
              </w:rPr>
              <w:t xml:space="preserve">στους τομείς του </w:t>
            </w:r>
            <w:r>
              <w:rPr>
                <w:rFonts w:ascii="Calibri" w:eastAsia="Times New Roman" w:hAnsi="Calibri" w:cs="Times New Roman"/>
                <w:b/>
              </w:rPr>
              <w:t>περιβαλλοντικού, κοινωνικού και εργατικού δικαίου</w:t>
            </w:r>
            <w:r>
              <w:rPr>
                <w:rStyle w:val="12"/>
                <w:rFonts w:ascii="Calibri" w:eastAsia="Times New Roman" w:hAnsi="Calibri" w:cs="Times New Roman"/>
              </w:rPr>
              <w:endnoteReference w:id="25"/>
            </w:r>
            <w:r>
              <w:rPr>
                <w:rFonts w:ascii="Calibri" w:eastAsia="Times New Roman" w:hAnsi="Calibri" w:cs="Times New Roman"/>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Ναι [] Όχι</w:t>
            </w:r>
          </w:p>
        </w:tc>
      </w:tr>
      <w:tr w:rsidR="00D1360E" w:rsidTr="005B5A01">
        <w:trPr>
          <w:trHeight w:val="405"/>
        </w:trPr>
        <w:tc>
          <w:tcPr>
            <w:tcW w:w="4479" w:type="dxa"/>
            <w:vMerge/>
            <w:tcBorders>
              <w:top w:val="single" w:sz="4" w:space="0" w:color="000000"/>
              <w:left w:val="single" w:sz="4" w:space="0" w:color="000000"/>
              <w:bottom w:val="single" w:sz="4" w:space="0" w:color="000000"/>
            </w:tcBorders>
            <w:shd w:val="clear" w:color="auto" w:fill="auto"/>
          </w:tcPr>
          <w:p w:rsidR="00D1360E" w:rsidRDefault="00D1360E" w:rsidP="005B5A01">
            <w:pPr>
              <w:snapToGrid w:val="0"/>
              <w:spacing w:after="0"/>
              <w:rPr>
                <w:rFonts w:ascii="Calibri" w:eastAsia="Times New Roman" w:hAnsi="Calibri" w:cs="Times New Roma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napToGrid w:val="0"/>
              <w:spacing w:after="0"/>
              <w:rPr>
                <w:rFonts w:ascii="Calibri" w:eastAsia="Times New Roman" w:hAnsi="Calibri" w:cs="Times New Roman"/>
                <w:b/>
              </w:rPr>
            </w:pPr>
          </w:p>
          <w:p w:rsidR="00D1360E" w:rsidRDefault="00D1360E" w:rsidP="005B5A01">
            <w:pPr>
              <w:spacing w:after="0"/>
              <w:rPr>
                <w:rFonts w:ascii="Calibri" w:eastAsia="Times New Roman" w:hAnsi="Calibri" w:cs="Times New Roman"/>
                <w:b/>
              </w:rPr>
            </w:pPr>
          </w:p>
          <w:p w:rsidR="00D1360E" w:rsidRDefault="00D1360E" w:rsidP="005B5A01">
            <w:pPr>
              <w:spacing w:after="0"/>
              <w:rPr>
                <w:rFonts w:ascii="Calibri" w:eastAsia="Times New Roman" w:hAnsi="Calibri" w:cs="Times New Roman"/>
              </w:rPr>
            </w:pPr>
            <w:r>
              <w:rPr>
                <w:rFonts w:ascii="Calibri" w:eastAsia="Times New Roman" w:hAnsi="Calibri" w:cs="Times New Roman"/>
                <w:b/>
              </w:rPr>
              <w:t>Εάν ναι</w:t>
            </w:r>
            <w:r>
              <w:rPr>
                <w:rFonts w:ascii="Calibri" w:eastAsia="Times New Roman" w:hAnsi="Calibri" w:cs="Times New Roman"/>
              </w:rPr>
              <w:t>, ο οικονομικός φορέας έχει λάβει μέτρα που να αποδεικνύουν την αξιοπιστία του παρά την ύπαρξη αυτού του λόγου αποκλεισμού («αυτοκάθαρση»);</w:t>
            </w:r>
          </w:p>
          <w:p w:rsidR="00D1360E" w:rsidRDefault="00D1360E" w:rsidP="005B5A01">
            <w:pPr>
              <w:spacing w:after="0"/>
              <w:rPr>
                <w:rFonts w:ascii="Calibri" w:eastAsia="Times New Roman" w:hAnsi="Calibri" w:cs="Times New Roman"/>
              </w:rPr>
            </w:pPr>
            <w:r>
              <w:rPr>
                <w:rFonts w:ascii="Calibri" w:eastAsia="Times New Roman" w:hAnsi="Calibri" w:cs="Times New Roman"/>
              </w:rPr>
              <w:t>[] Ναι [] Όχι</w:t>
            </w:r>
          </w:p>
          <w:p w:rsidR="00D1360E" w:rsidRDefault="00D1360E" w:rsidP="005B5A01">
            <w:pPr>
              <w:spacing w:after="0"/>
              <w:rPr>
                <w:rFonts w:ascii="Calibri" w:eastAsia="Times New Roman" w:hAnsi="Calibri" w:cs="Times New Roman"/>
              </w:rPr>
            </w:pPr>
            <w:r>
              <w:rPr>
                <w:rFonts w:ascii="Calibri" w:eastAsia="Times New Roman" w:hAnsi="Calibri" w:cs="Times New Roman"/>
                <w:b/>
              </w:rPr>
              <w:t>Εάν το έχει πράξει,</w:t>
            </w:r>
            <w:r>
              <w:rPr>
                <w:rFonts w:ascii="Calibri" w:eastAsia="Times New Roman" w:hAnsi="Calibri" w:cs="Times New Roman"/>
              </w:rPr>
              <w:t xml:space="preserve"> περιγράψτε τα μέτρα που λήφθηκαν: […….............]</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Βρίσκεται ο οικονομικός φορέας σε οποιαδήποτε από τις ακόλουθες καταστάσεις</w:t>
            </w:r>
            <w:r>
              <w:rPr>
                <w:rStyle w:val="12"/>
                <w:rFonts w:ascii="Calibri" w:eastAsia="Times New Roman" w:hAnsi="Calibri" w:cs="Times New Roman"/>
              </w:rPr>
              <w:endnoteReference w:id="26"/>
            </w:r>
            <w:r>
              <w:rPr>
                <w:rFonts w:ascii="Calibri" w:eastAsia="Times New Roman" w:hAnsi="Calibri" w:cs="Times New Roman"/>
              </w:rPr>
              <w:t xml:space="preserve"> :</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α) πτώχευση, ή </w:t>
            </w:r>
          </w:p>
          <w:p w:rsidR="00D1360E" w:rsidRDefault="00D1360E" w:rsidP="005B5A01">
            <w:pPr>
              <w:spacing w:after="0"/>
              <w:rPr>
                <w:rFonts w:ascii="Calibri" w:eastAsia="Times New Roman" w:hAnsi="Calibri" w:cs="Times New Roman"/>
              </w:rPr>
            </w:pPr>
            <w:r>
              <w:rPr>
                <w:rFonts w:ascii="Calibri" w:eastAsia="Times New Roman" w:hAnsi="Calibri" w:cs="Times New Roman"/>
              </w:rPr>
              <w:t>β) διαδικασία εξυγίανσης, ή</w:t>
            </w:r>
          </w:p>
          <w:p w:rsidR="00D1360E" w:rsidRDefault="00D1360E" w:rsidP="005B5A01">
            <w:pPr>
              <w:spacing w:after="0"/>
              <w:rPr>
                <w:rFonts w:ascii="Calibri" w:eastAsia="Times New Roman" w:hAnsi="Calibri" w:cs="Times New Roman"/>
              </w:rPr>
            </w:pPr>
            <w:r>
              <w:rPr>
                <w:rFonts w:ascii="Calibri" w:eastAsia="Times New Roman" w:hAnsi="Calibri" w:cs="Times New Roman"/>
              </w:rPr>
              <w:t>γ) ειδική εκκαθάριση, ή</w:t>
            </w:r>
          </w:p>
          <w:p w:rsidR="00D1360E" w:rsidRDefault="00D1360E" w:rsidP="005B5A01">
            <w:pPr>
              <w:spacing w:after="0"/>
              <w:rPr>
                <w:rFonts w:ascii="Calibri" w:eastAsia="Times New Roman" w:hAnsi="Calibri" w:cs="Times New Roman"/>
              </w:rPr>
            </w:pPr>
            <w:r>
              <w:rPr>
                <w:rFonts w:ascii="Calibri" w:eastAsia="Times New Roman" w:hAnsi="Calibri" w:cs="Times New Roman"/>
              </w:rPr>
              <w:t>δ) αναγκαστική διαχείριση από εκκαθαριστή ή από το δικαστήριο, ή</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ε) έχει υπαχθεί σε διαδικασία πτωχευτικού συμβιβασμού, ή </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στ) αναστολή επιχειρηματικών δραστηριοτήτων, ή </w:t>
            </w:r>
          </w:p>
          <w:p w:rsidR="00D1360E" w:rsidRDefault="00D1360E" w:rsidP="005B5A01">
            <w:pPr>
              <w:spacing w:after="0"/>
              <w:rPr>
                <w:rFonts w:ascii="Calibri" w:eastAsia="Times New Roman" w:hAnsi="Calibri" w:cs="Times New Roman"/>
              </w:rPr>
            </w:pPr>
            <w:r>
              <w:rPr>
                <w:rFonts w:ascii="Calibri" w:eastAsia="Times New Roman" w:hAnsi="Calibri" w:cs="Times New Roman"/>
                <w:color w:val="000000"/>
              </w:rPr>
              <w:t>ζ) σε οποιαδήποτε ανάλογη κατάσταση προκύπτουσα από παρόμοια διαδικασία προβλεπόμενη σε εθνικές διατάξεις νόμου</w:t>
            </w:r>
          </w:p>
          <w:p w:rsidR="00D1360E" w:rsidRDefault="00D1360E" w:rsidP="005B5A01">
            <w:pPr>
              <w:spacing w:after="0"/>
              <w:rPr>
                <w:rFonts w:ascii="Calibri" w:eastAsia="Times New Roman" w:hAnsi="Calibri" w:cs="Times New Roman"/>
              </w:rPr>
            </w:pPr>
            <w:r>
              <w:rPr>
                <w:rFonts w:ascii="Calibri" w:eastAsia="Times New Roman" w:hAnsi="Calibri" w:cs="Times New Roman"/>
              </w:rPr>
              <w:t>Εάν ναι:</w:t>
            </w:r>
          </w:p>
          <w:p w:rsidR="00D1360E" w:rsidRDefault="00D1360E" w:rsidP="005B5A01">
            <w:pPr>
              <w:spacing w:after="0"/>
              <w:rPr>
                <w:rFonts w:ascii="Calibri" w:eastAsia="Times New Roman" w:hAnsi="Calibri" w:cs="Times New Roman"/>
              </w:rPr>
            </w:pPr>
            <w:r>
              <w:rPr>
                <w:rFonts w:ascii="Calibri" w:eastAsia="Times New Roman" w:hAnsi="Calibri" w:cs="Times New Roman"/>
              </w:rPr>
              <w:t>- Παραθέστε λεπτομερή στοιχεία:</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rFonts w:ascii="Calibri" w:eastAsia="Times New Roman" w:hAnsi="Calibri" w:cs="Times New Roman"/>
              </w:rPr>
              <w:t>συνέχε</w:t>
            </w:r>
            <w:proofErr w:type="spellEnd"/>
            <w:r>
              <w:rPr>
                <w:rFonts w:ascii="Calibri" w:eastAsia="Times New Roman" w:hAnsi="Calibri" w:cs="Times New Roman"/>
              </w:rPr>
              <w:t xml:space="preserve"> συνέχιση της επιχειρηματικής του λειτουργίας υπό αυτές </w:t>
            </w:r>
            <w:proofErr w:type="spellStart"/>
            <w:r>
              <w:rPr>
                <w:rFonts w:ascii="Calibri" w:eastAsia="Times New Roman" w:hAnsi="Calibri" w:cs="Times New Roman"/>
              </w:rPr>
              <w:t>αυτές</w:t>
            </w:r>
            <w:proofErr w:type="spellEnd"/>
            <w:r>
              <w:rPr>
                <w:rFonts w:ascii="Calibri" w:eastAsia="Times New Roman" w:hAnsi="Calibri" w:cs="Times New Roman"/>
              </w:rPr>
              <w:t xml:space="preserve"> τις περιστάσεις</w:t>
            </w:r>
            <w:r>
              <w:rPr>
                <w:rStyle w:val="12"/>
                <w:rFonts w:ascii="Calibri" w:eastAsia="Times New Roman" w:hAnsi="Calibri" w:cs="Times New Roman"/>
              </w:rPr>
              <w:endnoteReference w:id="27"/>
            </w:r>
            <w:r>
              <w:rPr>
                <w:rStyle w:val="12"/>
                <w:rFonts w:ascii="Calibri" w:eastAsia="Times New Roman" w:hAnsi="Calibri" w:cs="Times New Roman"/>
              </w:rPr>
              <w:t xml:space="preserve"> </w:t>
            </w:r>
          </w:p>
          <w:p w:rsidR="00D1360E" w:rsidRDefault="00D1360E" w:rsidP="005B5A01">
            <w:pPr>
              <w:spacing w:after="0"/>
              <w:rPr>
                <w:rFonts w:ascii="Calibri" w:eastAsia="Times New Roman" w:hAnsi="Calibri" w:cs="Times New Roman"/>
              </w:rPr>
            </w:pPr>
            <w:r>
              <w:rPr>
                <w:rFonts w:ascii="Calibri" w:eastAsia="Times New Roman" w:hAnsi="Calibri" w:cs="Times New Roma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napToGrid w:val="0"/>
              <w:spacing w:after="0"/>
              <w:rPr>
                <w:rFonts w:ascii="Calibri" w:eastAsia="Times New Roman" w:hAnsi="Calibri" w:cs="Times New Roman"/>
              </w:rPr>
            </w:pPr>
            <w:r>
              <w:rPr>
                <w:rFonts w:ascii="Calibri" w:eastAsia="Times New Roman" w:hAnsi="Calibri" w:cs="Times New Roman"/>
              </w:rPr>
              <w:t>[] Ναι [] Όχι</w:t>
            </w:r>
          </w:p>
          <w:p w:rsidR="00D1360E" w:rsidRDefault="00D1360E" w:rsidP="005B5A01">
            <w:pPr>
              <w:snapToGrid w:val="0"/>
              <w:spacing w:after="0"/>
              <w:rPr>
                <w:rFonts w:ascii="Calibri" w:eastAsia="Times New Roman" w:hAnsi="Calibri" w:cs="Times New Roman"/>
              </w:rPr>
            </w:pPr>
          </w:p>
          <w:p w:rsidR="00D1360E" w:rsidRDefault="00D1360E" w:rsidP="005B5A01">
            <w:pPr>
              <w:snapToGrid w:val="0"/>
              <w:spacing w:after="0"/>
              <w:rPr>
                <w:rFonts w:ascii="Calibri" w:eastAsia="Times New Roman" w:hAnsi="Calibri" w:cs="Times New Roman"/>
              </w:rPr>
            </w:pPr>
          </w:p>
          <w:p w:rsidR="00D1360E" w:rsidRDefault="00D1360E" w:rsidP="005B5A01">
            <w:pPr>
              <w:snapToGrid w:val="0"/>
              <w:spacing w:after="0"/>
              <w:rPr>
                <w:rFonts w:ascii="Calibri" w:eastAsia="Times New Roman" w:hAnsi="Calibri" w:cs="Times New Roman"/>
              </w:rPr>
            </w:pPr>
          </w:p>
          <w:p w:rsidR="00D1360E" w:rsidRDefault="00D1360E" w:rsidP="005B5A01">
            <w:pPr>
              <w:snapToGrid w:val="0"/>
              <w:spacing w:after="0"/>
              <w:rPr>
                <w:rFonts w:ascii="Calibri" w:eastAsia="Times New Roman" w:hAnsi="Calibri" w:cs="Times New Roman"/>
              </w:rPr>
            </w:pPr>
          </w:p>
          <w:p w:rsidR="00D1360E" w:rsidRDefault="00D1360E" w:rsidP="005B5A01">
            <w:pPr>
              <w:snapToGrid w:val="0"/>
              <w:spacing w:after="0"/>
              <w:rPr>
                <w:rFonts w:ascii="Calibri" w:eastAsia="Times New Roman" w:hAnsi="Calibri" w:cs="Times New Roman"/>
              </w:rPr>
            </w:pPr>
          </w:p>
          <w:p w:rsidR="00D1360E" w:rsidRDefault="00D1360E" w:rsidP="005B5A01">
            <w:pPr>
              <w:snapToGrid w:val="0"/>
              <w:spacing w:after="0"/>
              <w:rPr>
                <w:rFonts w:ascii="Calibri" w:eastAsia="Times New Roman" w:hAnsi="Calibri" w:cs="Times New Roman"/>
              </w:rPr>
            </w:pPr>
          </w:p>
          <w:p w:rsidR="00D1360E" w:rsidRDefault="00D1360E" w:rsidP="005B5A01">
            <w:pPr>
              <w:snapToGrid w:val="0"/>
              <w:spacing w:after="0"/>
              <w:rPr>
                <w:rFonts w:ascii="Calibri" w:eastAsia="Times New Roman" w:hAnsi="Calibri" w:cs="Times New Roman"/>
              </w:rPr>
            </w:pPr>
          </w:p>
          <w:p w:rsidR="00D1360E" w:rsidRDefault="00D1360E" w:rsidP="005B5A01">
            <w:pPr>
              <w:snapToGrid w:val="0"/>
              <w:spacing w:after="0"/>
              <w:rPr>
                <w:rFonts w:ascii="Calibri" w:eastAsia="Times New Roman" w:hAnsi="Calibri" w:cs="Times New Roman"/>
              </w:rPr>
            </w:pPr>
          </w:p>
          <w:p w:rsidR="00D1360E" w:rsidRDefault="00D1360E" w:rsidP="005B5A01">
            <w:pPr>
              <w:snapToGrid w:val="0"/>
              <w:spacing w:after="0"/>
              <w:rPr>
                <w:rFonts w:ascii="Calibri" w:eastAsia="Times New Roman" w:hAnsi="Calibri" w:cs="Times New Roman"/>
              </w:rPr>
            </w:pPr>
          </w:p>
          <w:p w:rsidR="00D1360E" w:rsidRDefault="00D1360E" w:rsidP="005B5A01">
            <w:pPr>
              <w:snapToGrid w:val="0"/>
              <w:spacing w:after="0"/>
              <w:rPr>
                <w:rFonts w:ascii="Calibri" w:eastAsia="Times New Roman" w:hAnsi="Calibri" w:cs="Times New Roman"/>
              </w:rPr>
            </w:pPr>
          </w:p>
          <w:p w:rsidR="00D1360E" w:rsidRDefault="00D1360E" w:rsidP="005B5A01">
            <w:pPr>
              <w:snapToGrid w:val="0"/>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rPr>
            </w:pPr>
            <w:r>
              <w:rPr>
                <w:rFonts w:ascii="Calibri" w:eastAsia="Times New Roman" w:hAnsi="Calibri" w:cs="Times New Roman"/>
                <w:i/>
              </w:rPr>
              <w:t>(διαδικτυακή διεύθυνση, αρχή ή φορέας έκδοσης, επακριβή στοιχεία αναφοράς των εγγράφων): [……][……][……]</w:t>
            </w:r>
          </w:p>
        </w:tc>
      </w:tr>
      <w:tr w:rsidR="00D1360E" w:rsidTr="005B5A0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Style w:val="NormalBoldChar"/>
                <w:rFonts w:eastAsia="Calibri" w:cs="Calibri"/>
              </w:rPr>
              <w:t xml:space="preserve">Έχει διαπράξει ο </w:t>
            </w:r>
            <w:r>
              <w:rPr>
                <w:rFonts w:ascii="Calibri" w:eastAsia="Times New Roman" w:hAnsi="Calibri" w:cs="Times New Roman"/>
              </w:rPr>
              <w:t xml:space="preserve">οικονομικός φορέας </w:t>
            </w:r>
            <w:r>
              <w:rPr>
                <w:rFonts w:ascii="Calibri" w:eastAsia="Times New Roman" w:hAnsi="Calibri" w:cs="Times New Roman"/>
                <w:b/>
              </w:rPr>
              <w:lastRenderedPageBreak/>
              <w:t>σοβαρό επαγγελματικό παράπτωμα</w:t>
            </w:r>
            <w:r>
              <w:rPr>
                <w:rStyle w:val="12"/>
                <w:rFonts w:ascii="Calibri" w:eastAsia="Times New Roman" w:hAnsi="Calibri" w:cs="Times New Roman"/>
              </w:rPr>
              <w:endnoteReference w:id="28"/>
            </w:r>
            <w:r>
              <w:rPr>
                <w:rFonts w:ascii="Calibri" w:eastAsia="Times New Roman" w:hAnsi="Calibri" w:cs="Times New Roman"/>
              </w:rPr>
              <w:t>;</w:t>
            </w:r>
          </w:p>
          <w:p w:rsidR="00D1360E" w:rsidRDefault="00D1360E" w:rsidP="005B5A01">
            <w:pPr>
              <w:spacing w:after="0"/>
              <w:rPr>
                <w:rFonts w:ascii="Calibri" w:eastAsia="Times New Roman" w:hAnsi="Calibri" w:cs="Times New Roman"/>
              </w:rPr>
            </w:pPr>
            <w:r>
              <w:rPr>
                <w:rFonts w:ascii="Calibri" w:eastAsia="Times New Roman" w:hAnsi="Calibri" w:cs="Times New Roman"/>
                <w:b/>
              </w:rPr>
              <w:t>Εάν ναι</w:t>
            </w:r>
            <w:r>
              <w:rPr>
                <w:rFonts w:ascii="Calibri" w:eastAsia="Times New Roman" w:hAnsi="Calibri" w:cs="Times New Roma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lastRenderedPageBreak/>
              <w:t>[] Ναι [] Όχι</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lastRenderedPageBreak/>
              <w:t>[.......................]</w:t>
            </w:r>
          </w:p>
          <w:p w:rsidR="00D1360E" w:rsidRDefault="00D1360E" w:rsidP="005B5A01">
            <w:pPr>
              <w:spacing w:after="0"/>
              <w:rPr>
                <w:rFonts w:ascii="Calibri" w:eastAsia="Times New Roman" w:hAnsi="Calibri" w:cs="Times New Roman"/>
              </w:rPr>
            </w:pPr>
          </w:p>
        </w:tc>
      </w:tr>
      <w:tr w:rsidR="00D1360E" w:rsidTr="005B5A01">
        <w:trPr>
          <w:trHeight w:val="257"/>
        </w:trPr>
        <w:tc>
          <w:tcPr>
            <w:tcW w:w="4479" w:type="dxa"/>
            <w:vMerge/>
            <w:tcBorders>
              <w:left w:val="single" w:sz="4" w:space="0" w:color="000000"/>
              <w:bottom w:val="single" w:sz="4" w:space="0" w:color="000000"/>
            </w:tcBorders>
            <w:shd w:val="clear" w:color="auto" w:fill="auto"/>
          </w:tcPr>
          <w:p w:rsidR="00D1360E" w:rsidRDefault="00D1360E" w:rsidP="005B5A01">
            <w:pPr>
              <w:snapToGrid w:val="0"/>
              <w:spacing w:after="0"/>
              <w:rPr>
                <w:rFonts w:ascii="Calibri" w:eastAsia="Times New Roman" w:hAnsi="Calibri" w:cs="Times New Roman"/>
              </w:rPr>
            </w:pPr>
          </w:p>
        </w:tc>
        <w:tc>
          <w:tcPr>
            <w:tcW w:w="4510" w:type="dxa"/>
            <w:tcBorders>
              <w:left w:val="single" w:sz="4" w:space="0" w:color="000000"/>
              <w:bottom w:val="single" w:sz="4" w:space="0" w:color="000000"/>
              <w:right w:val="single" w:sz="4" w:space="0" w:color="000000"/>
            </w:tcBorders>
            <w:shd w:val="clear" w:color="auto" w:fill="auto"/>
          </w:tcPr>
          <w:p w:rsidR="00D1360E" w:rsidRDefault="00D1360E" w:rsidP="005B5A01">
            <w:pPr>
              <w:snapToGrid w:val="0"/>
              <w:spacing w:after="0"/>
              <w:rPr>
                <w:rFonts w:ascii="Calibri" w:eastAsia="Times New Roman" w:hAnsi="Calibri" w:cs="Times New Roman"/>
                <w:b/>
              </w:rPr>
            </w:pPr>
          </w:p>
          <w:p w:rsidR="00D1360E" w:rsidRDefault="00D1360E" w:rsidP="005B5A01">
            <w:pPr>
              <w:spacing w:after="0"/>
              <w:rPr>
                <w:rFonts w:ascii="Calibri" w:eastAsia="Times New Roman" w:hAnsi="Calibri" w:cs="Times New Roman"/>
              </w:rPr>
            </w:pPr>
            <w:r>
              <w:rPr>
                <w:rFonts w:ascii="Calibri" w:eastAsia="Times New Roman" w:hAnsi="Calibri" w:cs="Times New Roman"/>
                <w:b/>
              </w:rPr>
              <w:t>Εάν ναι</w:t>
            </w:r>
            <w:r>
              <w:rPr>
                <w:rFonts w:ascii="Calibri" w:eastAsia="Times New Roman" w:hAnsi="Calibri" w:cs="Times New Roman"/>
              </w:rPr>
              <w:t xml:space="preserve">, έχει λάβει ο οικονομικός φορέας μέτρα αυτοκάθαρσης; </w:t>
            </w:r>
          </w:p>
          <w:p w:rsidR="00D1360E" w:rsidRDefault="00D1360E" w:rsidP="005B5A01">
            <w:pPr>
              <w:spacing w:after="0"/>
              <w:rPr>
                <w:rFonts w:ascii="Calibri" w:eastAsia="Times New Roman" w:hAnsi="Calibri" w:cs="Times New Roman"/>
              </w:rPr>
            </w:pPr>
            <w:r>
              <w:rPr>
                <w:rFonts w:ascii="Calibri" w:eastAsia="Times New Roman" w:hAnsi="Calibri" w:cs="Times New Roman"/>
              </w:rPr>
              <w:t>[] Ναι [] Όχι</w:t>
            </w:r>
          </w:p>
          <w:p w:rsidR="00D1360E" w:rsidRDefault="00D1360E" w:rsidP="005B5A01">
            <w:pPr>
              <w:spacing w:after="0"/>
              <w:rPr>
                <w:rFonts w:ascii="Calibri" w:eastAsia="Times New Roman" w:hAnsi="Calibri" w:cs="Times New Roman"/>
              </w:rPr>
            </w:pPr>
            <w:r>
              <w:rPr>
                <w:rFonts w:ascii="Calibri" w:eastAsia="Times New Roman" w:hAnsi="Calibri" w:cs="Times New Roman"/>
                <w:b/>
              </w:rPr>
              <w:t>Εάν το έχει πράξει,</w:t>
            </w:r>
            <w:r>
              <w:rPr>
                <w:rFonts w:ascii="Calibri" w:eastAsia="Times New Roman" w:hAnsi="Calibri" w:cs="Times New Roman"/>
              </w:rPr>
              <w:t xml:space="preserve"> περιγράψτε τα μέτρα που λήφθηκαν: </w:t>
            </w: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tc>
      </w:tr>
      <w:tr w:rsidR="00D1360E" w:rsidTr="005B5A01">
        <w:trPr>
          <w:trHeight w:val="1544"/>
        </w:trPr>
        <w:tc>
          <w:tcPr>
            <w:tcW w:w="4479" w:type="dxa"/>
            <w:vMerge w:val="restart"/>
            <w:tcBorders>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Style w:val="NormalBoldChar"/>
                <w:rFonts w:eastAsia="Calibri" w:cs="Calibri"/>
              </w:rPr>
              <w:t>Έχει συνάψει</w:t>
            </w:r>
            <w:r>
              <w:rPr>
                <w:rFonts w:ascii="Calibri" w:eastAsia="Times New Roman" w:hAnsi="Calibri" w:cs="Times New Roman"/>
              </w:rPr>
              <w:t xml:space="preserve"> ο οικονομικός φορέας </w:t>
            </w:r>
            <w:r>
              <w:rPr>
                <w:rFonts w:ascii="Calibri" w:eastAsia="Times New Roman" w:hAnsi="Calibri" w:cs="Times New Roman"/>
                <w:b/>
              </w:rPr>
              <w:t>συμφωνίες</w:t>
            </w:r>
            <w:r>
              <w:rPr>
                <w:rFonts w:ascii="Calibri" w:eastAsia="Times New Roman" w:hAnsi="Calibri" w:cs="Times New Roman"/>
              </w:rPr>
              <w:t xml:space="preserve"> με άλλους οικονομικούς φορείς </w:t>
            </w:r>
            <w:r>
              <w:rPr>
                <w:rFonts w:ascii="Calibri" w:eastAsia="Times New Roman" w:hAnsi="Calibri" w:cs="Times New Roman"/>
                <w:b/>
              </w:rPr>
              <w:t>με σκοπό τη στρέβλωση του ανταγωνισμού</w:t>
            </w:r>
            <w:r>
              <w:rPr>
                <w:rFonts w:ascii="Calibri" w:eastAsia="Times New Roman" w:hAnsi="Calibri" w:cs="Times New Roman"/>
              </w:rPr>
              <w:t>;</w:t>
            </w:r>
          </w:p>
          <w:p w:rsidR="00D1360E" w:rsidRDefault="00D1360E" w:rsidP="005B5A01">
            <w:pPr>
              <w:spacing w:after="0"/>
              <w:rPr>
                <w:rFonts w:ascii="Calibri" w:eastAsia="Times New Roman" w:hAnsi="Calibri" w:cs="Times New Roman"/>
              </w:rPr>
            </w:pPr>
            <w:r>
              <w:rPr>
                <w:rFonts w:ascii="Calibri" w:eastAsia="Times New Roman" w:hAnsi="Calibri" w:cs="Times New Roman"/>
                <w:b/>
              </w:rPr>
              <w:t>Εάν ναι</w:t>
            </w:r>
            <w:r>
              <w:rPr>
                <w:rFonts w:ascii="Calibri" w:eastAsia="Times New Roman" w:hAnsi="Calibri" w:cs="Times New Roma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Ναι [] Όχι</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tc>
      </w:tr>
      <w:tr w:rsidR="00D1360E" w:rsidTr="005B5A01">
        <w:trPr>
          <w:trHeight w:val="514"/>
        </w:trPr>
        <w:tc>
          <w:tcPr>
            <w:tcW w:w="4479" w:type="dxa"/>
            <w:vMerge/>
            <w:tcBorders>
              <w:left w:val="single" w:sz="4" w:space="0" w:color="000000"/>
              <w:bottom w:val="single" w:sz="4" w:space="0" w:color="000000"/>
            </w:tcBorders>
            <w:shd w:val="clear" w:color="auto" w:fill="auto"/>
          </w:tcPr>
          <w:p w:rsidR="00D1360E" w:rsidRDefault="00D1360E" w:rsidP="005B5A01">
            <w:pPr>
              <w:snapToGrid w:val="0"/>
              <w:spacing w:after="0"/>
              <w:rPr>
                <w:rFonts w:ascii="Calibri" w:eastAsia="Times New Roman" w:hAnsi="Calibri" w:cs="Times New Roma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rPr>
              <w:t>Εάν ναι</w:t>
            </w:r>
            <w:r>
              <w:rPr>
                <w:rFonts w:ascii="Calibri" w:eastAsia="Times New Roman" w:hAnsi="Calibri" w:cs="Times New Roman"/>
              </w:rPr>
              <w:t xml:space="preserve">, έχει λάβει ο οικονομικός φορέας μέτρα αυτοκάθαρσης; </w:t>
            </w:r>
          </w:p>
          <w:p w:rsidR="00D1360E" w:rsidRDefault="00D1360E" w:rsidP="005B5A01">
            <w:pPr>
              <w:spacing w:after="0"/>
              <w:rPr>
                <w:rFonts w:ascii="Calibri" w:eastAsia="Times New Roman" w:hAnsi="Calibri" w:cs="Times New Roman"/>
              </w:rPr>
            </w:pPr>
            <w:r>
              <w:rPr>
                <w:rFonts w:ascii="Calibri" w:eastAsia="Times New Roman" w:hAnsi="Calibri" w:cs="Times New Roman"/>
              </w:rPr>
              <w:t>[] Ναι [] Όχι</w:t>
            </w:r>
          </w:p>
          <w:p w:rsidR="00D1360E" w:rsidRDefault="00D1360E" w:rsidP="005B5A01">
            <w:pPr>
              <w:spacing w:after="0"/>
              <w:rPr>
                <w:rFonts w:ascii="Calibri" w:eastAsia="Times New Roman" w:hAnsi="Calibri" w:cs="Times New Roman"/>
              </w:rPr>
            </w:pPr>
            <w:r>
              <w:rPr>
                <w:rFonts w:ascii="Calibri" w:eastAsia="Times New Roman" w:hAnsi="Calibri" w:cs="Times New Roman"/>
                <w:b/>
              </w:rPr>
              <w:t>Εάν το έχει πράξει,</w:t>
            </w:r>
            <w:r>
              <w:rPr>
                <w:rFonts w:ascii="Calibri" w:eastAsia="Times New Roman" w:hAnsi="Calibri" w:cs="Times New Roman"/>
              </w:rPr>
              <w:t xml:space="preserve"> περιγράψτε τα μέτρα που λήφθηκαν:</w:t>
            </w: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tc>
      </w:tr>
      <w:tr w:rsidR="00D1360E" w:rsidTr="005B5A01">
        <w:trPr>
          <w:trHeight w:val="1316"/>
        </w:trPr>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Style w:val="NormalBoldChar"/>
                <w:rFonts w:eastAsia="Calibri" w:cs="Calibri"/>
              </w:rPr>
              <w:t xml:space="preserve">Γνωρίζει ο οικονομικός φορέας την ύπαρξη τυχόν </w:t>
            </w:r>
            <w:r>
              <w:rPr>
                <w:rFonts w:ascii="Calibri" w:eastAsia="Times New Roman" w:hAnsi="Calibri" w:cs="Times New Roman"/>
                <w:b/>
              </w:rPr>
              <w:t>σύγκρουσης συμφερόντων</w:t>
            </w:r>
            <w:r>
              <w:rPr>
                <w:rStyle w:val="a8"/>
                <w:rFonts w:ascii="Calibri" w:eastAsia="Times New Roman" w:hAnsi="Calibri" w:cs="Times New Roman"/>
                <w:b/>
              </w:rPr>
              <w:endnoteReference w:id="29"/>
            </w:r>
            <w:r>
              <w:rPr>
                <w:rFonts w:ascii="Calibri" w:eastAsia="Times New Roman" w:hAnsi="Calibri" w:cs="Times New Roman"/>
              </w:rPr>
              <w:t>, λόγω της συμμετοχής του στη διαδικασία ανάθεσης της σύμβασης;</w:t>
            </w:r>
          </w:p>
          <w:p w:rsidR="00D1360E" w:rsidRDefault="00D1360E" w:rsidP="005B5A01">
            <w:pPr>
              <w:spacing w:after="0"/>
              <w:rPr>
                <w:rFonts w:ascii="Calibri" w:eastAsia="Times New Roman" w:hAnsi="Calibri" w:cs="Times New Roman"/>
              </w:rPr>
            </w:pPr>
            <w:r>
              <w:rPr>
                <w:rFonts w:ascii="Calibri" w:eastAsia="Times New Roman" w:hAnsi="Calibri" w:cs="Times New Roman"/>
                <w:b/>
              </w:rPr>
              <w:t>Εάν ναι</w:t>
            </w:r>
            <w:r>
              <w:rPr>
                <w:rFonts w:ascii="Calibri" w:eastAsia="Times New Roman" w:hAnsi="Calibri" w:cs="Times New Roma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Ναι [] Όχι</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tc>
      </w:tr>
      <w:tr w:rsidR="00D1360E" w:rsidTr="005B5A01">
        <w:trPr>
          <w:trHeight w:val="416"/>
        </w:trPr>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Style w:val="NormalBoldChar"/>
                <w:rFonts w:eastAsia="Calibri" w:cs="Calibri"/>
              </w:rPr>
              <w:t xml:space="preserve">Έχει παράσχει </w:t>
            </w:r>
            <w:r>
              <w:rPr>
                <w:rStyle w:val="NormalBoldChar"/>
                <w:rFonts w:eastAsia="Calibri"/>
              </w:rPr>
              <w:t xml:space="preserve">ο οικονομικός φορέας ή </w:t>
            </w:r>
            <w:r>
              <w:rPr>
                <w:rFonts w:ascii="Calibri" w:eastAsia="Times New Roman" w:hAnsi="Calibri" w:cs="Times New Roman"/>
              </w:rPr>
              <w:t xml:space="preserve">επιχείρηση συνδεδεμένη με αυτόν </w:t>
            </w:r>
            <w:r>
              <w:rPr>
                <w:rFonts w:ascii="Calibri" w:eastAsia="Times New Roman" w:hAnsi="Calibri" w:cs="Times New Roman"/>
                <w:b/>
              </w:rPr>
              <w:t>συμβουλές</w:t>
            </w:r>
            <w:r>
              <w:rPr>
                <w:rFonts w:ascii="Calibri" w:eastAsia="Times New Roman" w:hAnsi="Calibri" w:cs="Times New Roman"/>
              </w:rPr>
              <w:t xml:space="preserve"> στην αναθέτουσα αρχή ή στον αναθέτοντα φορέα ή έχει με άλλο τρόπο </w:t>
            </w:r>
            <w:r>
              <w:rPr>
                <w:rFonts w:ascii="Calibri" w:eastAsia="Times New Roman" w:hAnsi="Calibri" w:cs="Times New Roman"/>
                <w:b/>
              </w:rPr>
              <w:t>αναμειχθεί στην προετοιμασία</w:t>
            </w:r>
            <w:r>
              <w:rPr>
                <w:rFonts w:ascii="Calibri" w:eastAsia="Times New Roman" w:hAnsi="Calibri" w:cs="Times New Roman"/>
              </w:rPr>
              <w:t xml:space="preserve"> της διαδικασίας σύναψης της σύμβασης</w:t>
            </w:r>
            <w:r>
              <w:rPr>
                <w:rStyle w:val="12"/>
                <w:rFonts w:ascii="Calibri" w:eastAsia="Times New Roman" w:hAnsi="Calibri" w:cs="Times New Roman"/>
              </w:rPr>
              <w:endnoteReference w:id="30"/>
            </w:r>
            <w:r>
              <w:rPr>
                <w:rFonts w:ascii="Calibri" w:eastAsia="Times New Roman" w:hAnsi="Calibri" w:cs="Times New Roman"/>
              </w:rPr>
              <w:t>;</w:t>
            </w:r>
          </w:p>
          <w:p w:rsidR="00D1360E" w:rsidRDefault="00D1360E" w:rsidP="005B5A01">
            <w:pPr>
              <w:spacing w:after="0"/>
              <w:rPr>
                <w:rFonts w:ascii="Calibri" w:eastAsia="Times New Roman" w:hAnsi="Calibri" w:cs="Times New Roman"/>
              </w:rPr>
            </w:pPr>
            <w:r>
              <w:rPr>
                <w:rFonts w:ascii="Calibri" w:eastAsia="Times New Roman" w:hAnsi="Calibri" w:cs="Times New Roman"/>
                <w:b/>
              </w:rPr>
              <w:t>Εάν ναι</w:t>
            </w:r>
            <w:r>
              <w:rPr>
                <w:rFonts w:ascii="Calibri" w:eastAsia="Times New Roman" w:hAnsi="Calibri" w:cs="Times New Roma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Ναι [] Όχι</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tc>
      </w:tr>
      <w:tr w:rsidR="00D1360E" w:rsidTr="005B5A0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Έχει επιδείξει ο οικονομικός φορέας σοβαρή ή επαναλαμβανόμενη πλημμέλεια</w:t>
            </w:r>
            <w:r>
              <w:rPr>
                <w:rStyle w:val="12"/>
                <w:rFonts w:ascii="Calibri" w:eastAsia="Times New Roman" w:hAnsi="Calibri" w:cs="Times New Roman"/>
              </w:rPr>
              <w:endnoteReference w:id="31"/>
            </w:r>
            <w:r>
              <w:rPr>
                <w:rFonts w:ascii="Calibri" w:eastAsia="Times New Roman" w:hAnsi="Calibri" w:cs="Times New Roma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1360E" w:rsidRDefault="00D1360E" w:rsidP="005B5A01">
            <w:pPr>
              <w:spacing w:after="0"/>
              <w:rPr>
                <w:rFonts w:ascii="Calibri" w:eastAsia="Times New Roman" w:hAnsi="Calibri" w:cs="Times New Roman"/>
              </w:rPr>
            </w:pPr>
            <w:r>
              <w:rPr>
                <w:rFonts w:ascii="Calibri" w:eastAsia="Times New Roman" w:hAnsi="Calibri" w:cs="Times New Roman"/>
                <w:b/>
              </w:rPr>
              <w:lastRenderedPageBreak/>
              <w:t>Εάν ναι</w:t>
            </w:r>
            <w:r>
              <w:rPr>
                <w:rFonts w:ascii="Calibri" w:eastAsia="Times New Roman" w:hAnsi="Calibri" w:cs="Times New Roma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lastRenderedPageBreak/>
              <w:t>[] Ναι [] Όχι</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lastRenderedPageBreak/>
              <w:t>[….................]</w:t>
            </w:r>
          </w:p>
        </w:tc>
      </w:tr>
      <w:tr w:rsidR="00D1360E" w:rsidTr="005B5A01">
        <w:trPr>
          <w:trHeight w:val="931"/>
        </w:trPr>
        <w:tc>
          <w:tcPr>
            <w:tcW w:w="4479" w:type="dxa"/>
            <w:vMerge/>
            <w:tcBorders>
              <w:top w:val="single" w:sz="4" w:space="0" w:color="000000"/>
              <w:left w:val="single" w:sz="4" w:space="0" w:color="000000"/>
              <w:bottom w:val="single" w:sz="4" w:space="0" w:color="000000"/>
            </w:tcBorders>
            <w:shd w:val="clear" w:color="auto" w:fill="auto"/>
          </w:tcPr>
          <w:p w:rsidR="00D1360E" w:rsidRDefault="00D1360E" w:rsidP="005B5A01">
            <w:pPr>
              <w:snapToGrid w:val="0"/>
              <w:spacing w:after="0"/>
              <w:rPr>
                <w:rFonts w:ascii="Calibri" w:eastAsia="Times New Roman" w:hAnsi="Calibri" w:cs="Times New Roma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rPr>
              <w:t>Εάν ναι</w:t>
            </w:r>
            <w:r>
              <w:rPr>
                <w:rFonts w:ascii="Calibri" w:eastAsia="Times New Roman" w:hAnsi="Calibri" w:cs="Times New Roman"/>
              </w:rPr>
              <w:t xml:space="preserve">, έχει λάβει ο οικονομικός φορέας μέτρα αυτοκάθαρσης; </w:t>
            </w:r>
          </w:p>
          <w:p w:rsidR="00D1360E" w:rsidRDefault="00D1360E" w:rsidP="005B5A01">
            <w:pPr>
              <w:spacing w:after="0"/>
              <w:rPr>
                <w:rFonts w:ascii="Calibri" w:eastAsia="Times New Roman" w:hAnsi="Calibri" w:cs="Times New Roman"/>
              </w:rPr>
            </w:pPr>
            <w:r>
              <w:rPr>
                <w:rFonts w:ascii="Calibri" w:eastAsia="Times New Roman" w:hAnsi="Calibri" w:cs="Times New Roman"/>
              </w:rPr>
              <w:t>[] Ναι [] Όχι</w:t>
            </w:r>
          </w:p>
          <w:p w:rsidR="00D1360E" w:rsidRDefault="00D1360E" w:rsidP="005B5A01">
            <w:pPr>
              <w:spacing w:after="0"/>
              <w:rPr>
                <w:rFonts w:ascii="Calibri" w:eastAsia="Times New Roman" w:hAnsi="Calibri" w:cs="Times New Roman"/>
              </w:rPr>
            </w:pPr>
            <w:r>
              <w:rPr>
                <w:rFonts w:ascii="Calibri" w:eastAsia="Times New Roman" w:hAnsi="Calibri" w:cs="Times New Roman"/>
                <w:b/>
              </w:rPr>
              <w:t>Εάν το έχει πράξει,</w:t>
            </w:r>
            <w:r>
              <w:rPr>
                <w:rFonts w:ascii="Calibri" w:eastAsia="Times New Roman" w:hAnsi="Calibri" w:cs="Times New Roman"/>
              </w:rPr>
              <w:t xml:space="preserve"> περιγράψτε τα μέτρα που λήφθηκαν:</w:t>
            </w: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Μπορεί ο οικονομικός φορέας να επιβεβαιώσει ότι:</w:t>
            </w:r>
          </w:p>
          <w:p w:rsidR="00D1360E" w:rsidRDefault="00D1360E" w:rsidP="005B5A01">
            <w:pPr>
              <w:spacing w:after="0"/>
              <w:rPr>
                <w:rFonts w:ascii="Calibri" w:eastAsia="Times New Roman" w:hAnsi="Calibri" w:cs="Times New Roman"/>
              </w:rPr>
            </w:pPr>
            <w:r>
              <w:rPr>
                <w:rFonts w:ascii="Calibri" w:eastAsia="Times New Roman" w:hAnsi="Calibri" w:cs="Times New Roma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1360E" w:rsidRDefault="00D1360E" w:rsidP="005B5A01">
            <w:pPr>
              <w:spacing w:after="0"/>
              <w:rPr>
                <w:rFonts w:ascii="Calibri" w:eastAsia="Times New Roman" w:hAnsi="Calibri" w:cs="Times New Roman"/>
              </w:rPr>
            </w:pPr>
            <w:r>
              <w:rPr>
                <w:rFonts w:ascii="Calibri" w:eastAsia="Times New Roman" w:hAnsi="Calibri" w:cs="Times New Roman"/>
              </w:rPr>
              <w:t>β) δεν έχει αποκρύψει τις πληροφορίες αυτές,</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γ) ήταν σε θέση να υποβάλλει χωρίς καθυστέρηση τα δικαιολογητικά που απαιτούνται από την αναθέτουσα αρχή/αναθέτοντα φορέα </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Ναι [] Όχι</w:t>
            </w:r>
          </w:p>
        </w:tc>
      </w:tr>
    </w:tbl>
    <w:p w:rsidR="00D1360E" w:rsidRDefault="00D1360E" w:rsidP="00D1360E">
      <w:pPr>
        <w:pStyle w:val="ChapterTitle"/>
      </w:pPr>
    </w:p>
    <w:p w:rsidR="00D1360E" w:rsidRDefault="00D1360E" w:rsidP="00D1360E">
      <w:pPr>
        <w:jc w:val="center"/>
        <w:rPr>
          <w:rFonts w:ascii="Calibri" w:eastAsia="Times New Roman" w:hAnsi="Calibri" w:cs="Times New Roman"/>
          <w:b/>
          <w:bCs/>
        </w:rPr>
      </w:pPr>
    </w:p>
    <w:p w:rsidR="00D1360E" w:rsidRDefault="00D1360E" w:rsidP="00D1360E">
      <w:pPr>
        <w:pageBreakBefore/>
        <w:jc w:val="center"/>
        <w:rPr>
          <w:rFonts w:ascii="Calibri" w:eastAsia="Times New Roman" w:hAnsi="Calibri" w:cs="Times New Roman"/>
        </w:rPr>
      </w:pPr>
      <w:r>
        <w:rPr>
          <w:rFonts w:ascii="Calibri" w:eastAsia="Times New Roman" w:hAnsi="Calibri" w:cs="Times New Roman"/>
          <w:b/>
          <w:bCs/>
        </w:rPr>
        <w:lastRenderedPageBreak/>
        <w:t xml:space="preserve">Δ. ΑΛΛΟΙ ΛΟΓΟΙ ΑΠΟΚΛΕΙΣΜΟΥ </w:t>
      </w:r>
    </w:p>
    <w:tbl>
      <w:tblPr>
        <w:tblW w:w="0" w:type="auto"/>
        <w:tblInd w:w="108" w:type="dxa"/>
        <w:tblLayout w:type="fixed"/>
        <w:tblLook w:val="0000"/>
      </w:tblPr>
      <w:tblGrid>
        <w:gridCol w:w="4479"/>
        <w:gridCol w:w="4510"/>
      </w:tblGrid>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Ονομαστικοποίηση μετοχών εταιρειών που συνάπτουν δημόσιες συμβάσεις Άρθρο 8 παρ. 4 ν. 3310/2005</w:t>
            </w:r>
            <w:r>
              <w:rPr>
                <w:rStyle w:val="12"/>
                <w:rFonts w:ascii="Calibri" w:eastAsia="Times New Roman" w:hAnsi="Calibri" w:cs="Times New Roman"/>
              </w:rPr>
              <w:endnoteReference w:id="32"/>
            </w:r>
            <w:r>
              <w:rPr>
                <w:rFonts w:ascii="Calibri" w:eastAsia="Times New Roman" w:hAnsi="Calibri" w:cs="Times New Roman"/>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Απάντηση:</w:t>
            </w:r>
          </w:p>
        </w:tc>
      </w:tr>
      <w:tr w:rsidR="00D1360E" w:rsidTr="005B5A01">
        <w:trPr>
          <w:trHeight w:val="2199"/>
        </w:trPr>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 Ναι [] Όχι </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i/>
              </w:rPr>
              <w:t>(διαδικτυακή διεύθυνση, αρχή ή φορέας έκδοσης, επακριβή στοιχεία αναφοράς των εγγράφων): [……][……][……]</w:t>
            </w:r>
          </w:p>
          <w:p w:rsidR="00D1360E" w:rsidRDefault="00D1360E" w:rsidP="005B5A01">
            <w:pPr>
              <w:spacing w:after="0"/>
              <w:rPr>
                <w:rFonts w:ascii="Calibri" w:eastAsia="Times New Roman" w:hAnsi="Calibri" w:cs="Times New Roman"/>
              </w:rPr>
            </w:pPr>
            <w:r>
              <w:rPr>
                <w:rFonts w:ascii="Calibri" w:eastAsia="Times New Roman" w:hAnsi="Calibri" w:cs="Times New Roman"/>
                <w:b/>
                <w:i/>
              </w:rPr>
              <w:t>Εάν ναι</w:t>
            </w:r>
            <w:r>
              <w:rPr>
                <w:rFonts w:ascii="Calibri" w:eastAsia="Times New Roman" w:hAnsi="Calibri" w:cs="Times New Roman"/>
                <w:i/>
              </w:rPr>
              <w:t xml:space="preserve">, έχει λάβει ο οικονομικός φορέας μέτρα αυτοκάθαρσης; </w:t>
            </w:r>
          </w:p>
          <w:p w:rsidR="00D1360E" w:rsidRDefault="00D1360E" w:rsidP="005B5A01">
            <w:pPr>
              <w:spacing w:after="0"/>
              <w:rPr>
                <w:rFonts w:ascii="Calibri" w:eastAsia="Times New Roman" w:hAnsi="Calibri" w:cs="Times New Roman"/>
              </w:rPr>
            </w:pPr>
            <w:r>
              <w:rPr>
                <w:rFonts w:ascii="Calibri" w:eastAsia="Times New Roman" w:hAnsi="Calibri" w:cs="Times New Roman"/>
                <w:i/>
              </w:rPr>
              <w:t>[] Ναι [] Όχι</w:t>
            </w:r>
          </w:p>
          <w:p w:rsidR="00D1360E" w:rsidRDefault="00D1360E" w:rsidP="005B5A01">
            <w:pPr>
              <w:spacing w:after="0"/>
              <w:rPr>
                <w:rFonts w:ascii="Calibri" w:eastAsia="Times New Roman" w:hAnsi="Calibri" w:cs="Times New Roman"/>
              </w:rPr>
            </w:pPr>
            <w:r>
              <w:rPr>
                <w:rFonts w:ascii="Calibri" w:eastAsia="Times New Roman" w:hAnsi="Calibri" w:cs="Times New Roman"/>
                <w:b/>
                <w:i/>
              </w:rPr>
              <w:t>Εάν το έχει πράξει,</w:t>
            </w:r>
            <w:r>
              <w:rPr>
                <w:rFonts w:ascii="Calibri" w:eastAsia="Times New Roman" w:hAnsi="Calibri" w:cs="Times New Roman"/>
                <w:i/>
              </w:rPr>
              <w:t xml:space="preserve"> περιγράψτε τα μέτρα που λήφθηκαν: </w:t>
            </w:r>
          </w:p>
          <w:p w:rsidR="00D1360E" w:rsidRDefault="00D1360E" w:rsidP="005B5A01">
            <w:pPr>
              <w:spacing w:after="0"/>
              <w:rPr>
                <w:rFonts w:ascii="Calibri" w:eastAsia="Times New Roman" w:hAnsi="Calibri" w:cs="Times New Roman"/>
              </w:rPr>
            </w:pPr>
            <w:r>
              <w:rPr>
                <w:rFonts w:ascii="Calibri" w:eastAsia="Times New Roman" w:hAnsi="Calibri" w:cs="Times New Roman"/>
                <w:i/>
              </w:rPr>
              <w:t>[……]</w:t>
            </w:r>
          </w:p>
        </w:tc>
      </w:tr>
    </w:tbl>
    <w:p w:rsidR="00D1360E" w:rsidRDefault="00D1360E" w:rsidP="00D1360E">
      <w:pPr>
        <w:pageBreakBefore/>
        <w:jc w:val="center"/>
        <w:rPr>
          <w:rFonts w:ascii="Calibri" w:eastAsia="Times New Roman" w:hAnsi="Calibri" w:cs="Times New Roman"/>
        </w:rPr>
      </w:pPr>
      <w:r>
        <w:rPr>
          <w:rFonts w:ascii="Calibri" w:eastAsia="Times New Roman" w:hAnsi="Calibri" w:cs="Times New Roman"/>
          <w:b/>
          <w:bCs/>
          <w:u w:val="single"/>
        </w:rPr>
        <w:lastRenderedPageBreak/>
        <w:t>Μέρος IV: Κριτήρια επιλογής</w:t>
      </w:r>
    </w:p>
    <w:p w:rsidR="00D1360E" w:rsidRDefault="00D1360E" w:rsidP="00D1360E">
      <w:pPr>
        <w:rPr>
          <w:rFonts w:ascii="Calibri" w:eastAsia="Times New Roman" w:hAnsi="Calibri" w:cs="Times New Roman"/>
        </w:rPr>
      </w:pPr>
      <w:r>
        <w:rPr>
          <w:rFonts w:ascii="Calibri" w:eastAsia="Times New Roman" w:hAnsi="Calibri" w:cs="Times New Roman"/>
        </w:rPr>
        <w:t xml:space="preserve">Όσον αφορά τα κριτήρια επιλογής (ενότητα </w:t>
      </w:r>
      <w:r>
        <w:rPr>
          <w:rFonts w:ascii="Symbol" w:eastAsia="Times New Roman" w:hAnsi="Symbol" w:cs="Symbol"/>
        </w:rPr>
        <w:t></w:t>
      </w:r>
      <w:r>
        <w:rPr>
          <w:rFonts w:ascii="Calibri" w:eastAsia="Times New Roman" w:hAnsi="Calibri" w:cs="Times New Roman"/>
        </w:rPr>
        <w:t xml:space="preserve"> ή ενότητες Α έως Δ του παρόντος μέρους), ο οικονομικός φορέας δηλώνει ότι: </w:t>
      </w:r>
    </w:p>
    <w:p w:rsidR="00D1360E" w:rsidRDefault="00D1360E" w:rsidP="00D1360E">
      <w:pPr>
        <w:jc w:val="center"/>
        <w:rPr>
          <w:rFonts w:ascii="Calibri" w:eastAsia="Times New Roman" w:hAnsi="Calibri" w:cs="Times New Roman"/>
        </w:rPr>
      </w:pPr>
      <w:r>
        <w:rPr>
          <w:rFonts w:ascii="Calibri" w:eastAsia="Times New Roman" w:hAnsi="Calibri" w:cs="Times New Roman"/>
          <w:b/>
          <w:bCs/>
        </w:rPr>
        <w:t>α: Γενική ένδειξη για όλα τα κριτήρια επιλογής</w:t>
      </w:r>
    </w:p>
    <w:p w:rsidR="00D1360E" w:rsidRDefault="00D1360E" w:rsidP="00D1360E">
      <w:pPr>
        <w:pBdr>
          <w:top w:val="single" w:sz="4" w:space="1" w:color="000000"/>
          <w:left w:val="single" w:sz="4" w:space="4" w:color="000000"/>
          <w:bottom w:val="single" w:sz="4" w:space="1" w:color="000000"/>
          <w:right w:val="single" w:sz="4" w:space="4" w:color="000000"/>
        </w:pBdr>
        <w:shd w:val="clear" w:color="auto" w:fill="BFBFBF"/>
        <w:rPr>
          <w:rFonts w:ascii="Calibri" w:eastAsia="Times New Roman" w:hAnsi="Calibri" w:cs="Times New Roman"/>
        </w:rPr>
      </w:pPr>
      <w:r>
        <w:rPr>
          <w:rFonts w:ascii="Calibri" w:eastAsia="Times New Roman" w:hAnsi="Calibri" w:cs="Times New Roman"/>
          <w:b/>
          <w:i/>
          <w:sz w:val="21"/>
          <w:szCs w:val="21"/>
        </w:rPr>
        <w:t xml:space="preserve">Ο οικονομικός φορέας πρέπει να συμπληρώσει αυτό το πεδίο </w:t>
      </w:r>
      <w:r>
        <w:rPr>
          <w:rFonts w:ascii="Calibri" w:eastAsia="Times New Roman" w:hAnsi="Calibri" w:cs="Times New Roman"/>
          <w:b/>
          <w:sz w:val="21"/>
          <w:szCs w:val="21"/>
          <w:u w:val="single"/>
        </w:rPr>
        <w:t>μόνο</w:t>
      </w:r>
      <w:r>
        <w:rPr>
          <w:rFonts w:ascii="Calibri" w:eastAsia="Times New Roman" w:hAnsi="Calibri" w:cs="Times New Roman"/>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rFonts w:ascii="Calibri" w:eastAsia="Times New Roman" w:hAnsi="Calibri" w:cs="Times New Roman"/>
          <w:b/>
          <w:i/>
          <w:sz w:val="21"/>
          <w:szCs w:val="21"/>
          <w:lang w:val="en-US"/>
        </w:rPr>
        <w:t>a</w:t>
      </w:r>
      <w:r>
        <w:rPr>
          <w:rFonts w:ascii="Calibri" w:eastAsia="Times New Roman" w:hAnsi="Calibri" w:cs="Times New Roman"/>
          <w:b/>
          <w:i/>
          <w:sz w:val="21"/>
          <w:szCs w:val="21"/>
        </w:rPr>
        <w:t xml:space="preserve"> του Μέρους Ι</w:t>
      </w:r>
      <w:r>
        <w:rPr>
          <w:rFonts w:ascii="Calibri" w:eastAsia="Times New Roman" w:hAnsi="Calibri" w:cs="Times New Roman"/>
          <w:b/>
          <w:i/>
          <w:sz w:val="21"/>
          <w:szCs w:val="21"/>
          <w:lang w:val="en-US"/>
        </w:rPr>
        <w:t>V</w:t>
      </w:r>
      <w:r>
        <w:rPr>
          <w:rFonts w:ascii="Calibri" w:eastAsia="Times New Roman" w:hAnsi="Calibri" w:cs="Times New Roman"/>
          <w:b/>
          <w:i/>
          <w:sz w:val="21"/>
          <w:szCs w:val="21"/>
        </w:rPr>
        <w:t xml:space="preserve"> χωρίς να υποχρεούται να συμπληρώσει οποιαδήποτε άλλη ενότητα του Μέρους Ι</w:t>
      </w:r>
      <w:r>
        <w:rPr>
          <w:rFonts w:ascii="Calibri" w:eastAsia="Times New Roman" w:hAnsi="Calibri" w:cs="Times New Roman"/>
          <w:b/>
          <w:i/>
          <w:sz w:val="21"/>
          <w:szCs w:val="21"/>
          <w:lang w:val="en-US"/>
        </w:rPr>
        <w:t>V</w:t>
      </w:r>
      <w:r>
        <w:rPr>
          <w:rFonts w:ascii="Calibri" w:eastAsia="Times New Roman" w:hAnsi="Calibri" w:cs="Times New Roman"/>
          <w:b/>
          <w:i/>
          <w:sz w:val="21"/>
          <w:szCs w:val="21"/>
        </w:rPr>
        <w:t>:</w:t>
      </w:r>
    </w:p>
    <w:tbl>
      <w:tblPr>
        <w:tblW w:w="0" w:type="auto"/>
        <w:tblInd w:w="108" w:type="dxa"/>
        <w:tblLayout w:type="fixed"/>
        <w:tblLook w:val="0000"/>
      </w:tblPr>
      <w:tblGrid>
        <w:gridCol w:w="4479"/>
        <w:gridCol w:w="4510"/>
      </w:tblGrid>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Απάντηση</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Ναι [] Όχι</w:t>
            </w:r>
          </w:p>
        </w:tc>
      </w:tr>
    </w:tbl>
    <w:p w:rsidR="00D1360E" w:rsidRDefault="00D1360E" w:rsidP="00D1360E">
      <w:pPr>
        <w:pStyle w:val="SectionTitle"/>
        <w:rPr>
          <w:sz w:val="22"/>
        </w:rPr>
      </w:pPr>
    </w:p>
    <w:p w:rsidR="00D1360E" w:rsidRDefault="00D1360E" w:rsidP="00D1360E">
      <w:pPr>
        <w:jc w:val="center"/>
        <w:rPr>
          <w:rFonts w:ascii="Calibri" w:eastAsia="Times New Roman" w:hAnsi="Calibri" w:cs="Times New Roman"/>
        </w:rPr>
      </w:pPr>
      <w:r>
        <w:rPr>
          <w:rFonts w:ascii="Calibri" w:eastAsia="Times New Roman" w:hAnsi="Calibri" w:cs="Times New Roman"/>
          <w:b/>
          <w:bCs/>
        </w:rPr>
        <w:t>Α: Καταλληλότητα</w:t>
      </w:r>
    </w:p>
    <w:p w:rsidR="00D1360E" w:rsidRDefault="00D1360E" w:rsidP="00D1360E">
      <w:pPr>
        <w:pBdr>
          <w:top w:val="single" w:sz="4" w:space="1" w:color="000000"/>
          <w:left w:val="single" w:sz="4" w:space="4" w:color="000000"/>
          <w:bottom w:val="single" w:sz="4" w:space="1" w:color="000000"/>
          <w:right w:val="single" w:sz="4" w:space="4" w:color="000000"/>
        </w:pBdr>
        <w:shd w:val="clear" w:color="auto" w:fill="BFBFBF"/>
        <w:rPr>
          <w:rFonts w:ascii="Calibri" w:eastAsia="Times New Roman" w:hAnsi="Calibri" w:cs="Times New Roman"/>
        </w:rPr>
      </w:pPr>
      <w:r>
        <w:rPr>
          <w:rFonts w:ascii="Calibri" w:eastAsia="Times New Roman" w:hAnsi="Calibri" w:cs="Times New Roman"/>
          <w:b/>
          <w:i/>
          <w:sz w:val="21"/>
          <w:szCs w:val="21"/>
        </w:rPr>
        <w:t xml:space="preserve">Ο οικονομικός φορέας πρέπει να  παράσχει πληροφορίες </w:t>
      </w:r>
      <w:r>
        <w:rPr>
          <w:rFonts w:ascii="Calibri" w:eastAsia="Times New Roman" w:hAnsi="Calibri" w:cs="Times New Roman"/>
          <w:b/>
          <w:i/>
          <w:sz w:val="21"/>
          <w:szCs w:val="21"/>
          <w:u w:val="single"/>
        </w:rPr>
        <w:t>μόνον</w:t>
      </w:r>
      <w:r>
        <w:rPr>
          <w:rFonts w:ascii="Calibri" w:eastAsia="Times New Roman" w:hAnsi="Calibri" w:cs="Times New Roman"/>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Απάντηση</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sz w:val="21"/>
                <w:szCs w:val="21"/>
              </w:rPr>
              <w:t>1) Ο οικονομικός φορέας είναι εγγεγραμμένος στα σχετικά επαγγελματικά ή εμπορικά μητρώα</w:t>
            </w:r>
            <w:r>
              <w:rPr>
                <w:rFonts w:ascii="Calibri" w:eastAsia="Times New Roman" w:hAnsi="Calibri" w:cs="Times New Roman"/>
                <w:sz w:val="21"/>
                <w:szCs w:val="21"/>
              </w:rPr>
              <w:t xml:space="preserve"> που τηρούνται στην Ελλάδα ή στο κράτος μέλος εγκατάστασής</w:t>
            </w:r>
            <w:r>
              <w:rPr>
                <w:rStyle w:val="12"/>
                <w:rFonts w:ascii="Calibri" w:eastAsia="Times New Roman" w:hAnsi="Calibri" w:cs="Times New Roman"/>
                <w:sz w:val="20"/>
                <w:szCs w:val="20"/>
              </w:rPr>
              <w:endnoteReference w:id="33"/>
            </w:r>
            <w:r>
              <w:rPr>
                <w:rFonts w:ascii="Calibri" w:eastAsia="Times New Roman" w:hAnsi="Calibri" w:cs="Times New Roman"/>
                <w:sz w:val="20"/>
                <w:szCs w:val="20"/>
              </w:rPr>
              <w:t>;</w:t>
            </w:r>
            <w:r>
              <w:rPr>
                <w:rFonts w:ascii="Calibri" w:eastAsia="Times New Roman" w:hAnsi="Calibri" w:cs="Times New Roman"/>
                <w:sz w:val="21"/>
                <w:szCs w:val="21"/>
              </w:rPr>
              <w:t xml:space="preserve"> του:</w:t>
            </w:r>
          </w:p>
          <w:p w:rsidR="00D1360E" w:rsidRDefault="00D1360E" w:rsidP="005B5A01">
            <w:pPr>
              <w:spacing w:after="0"/>
              <w:rPr>
                <w:rFonts w:ascii="Calibri" w:eastAsia="Times New Roman" w:hAnsi="Calibri" w:cs="Times New Roman"/>
              </w:rPr>
            </w:pPr>
            <w:r>
              <w:rPr>
                <w:rFonts w:ascii="Calibri" w:eastAsia="Times New Roman" w:hAnsi="Calibri" w:cs="Times New Roman"/>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w:t>
            </w:r>
          </w:p>
          <w:p w:rsidR="00D1360E" w:rsidRDefault="00D1360E" w:rsidP="005B5A01">
            <w:pPr>
              <w:spacing w:after="0"/>
              <w:rPr>
                <w:rFonts w:ascii="Calibri" w:eastAsia="Times New Roman" w:hAnsi="Calibri" w:cs="Times New Roman"/>
                <w:i/>
                <w:sz w:val="21"/>
                <w:szCs w:val="21"/>
              </w:rPr>
            </w:pPr>
          </w:p>
          <w:p w:rsidR="00D1360E" w:rsidRDefault="00D1360E" w:rsidP="005B5A01">
            <w:pPr>
              <w:spacing w:after="0"/>
              <w:rPr>
                <w:rFonts w:ascii="Calibri" w:eastAsia="Times New Roman" w:hAnsi="Calibri" w:cs="Times New Roman"/>
                <w:i/>
                <w:sz w:val="21"/>
                <w:szCs w:val="21"/>
              </w:rPr>
            </w:pPr>
          </w:p>
          <w:p w:rsidR="00D1360E" w:rsidRDefault="00D1360E" w:rsidP="005B5A01">
            <w:pPr>
              <w:spacing w:after="0"/>
              <w:rPr>
                <w:rFonts w:ascii="Calibri" w:eastAsia="Times New Roman" w:hAnsi="Calibri" w:cs="Times New Roman"/>
                <w:i/>
                <w:sz w:val="21"/>
                <w:szCs w:val="21"/>
              </w:rPr>
            </w:pPr>
          </w:p>
          <w:p w:rsidR="00D1360E" w:rsidRDefault="00D1360E" w:rsidP="005B5A01">
            <w:pPr>
              <w:spacing w:after="0"/>
              <w:rPr>
                <w:rFonts w:ascii="Calibri" w:eastAsia="Times New Roman" w:hAnsi="Calibri" w:cs="Times New Roman"/>
              </w:rPr>
            </w:pPr>
            <w:r>
              <w:rPr>
                <w:rFonts w:ascii="Calibri" w:eastAsia="Times New Roman" w:hAnsi="Calibri" w:cs="Times New Roman"/>
                <w:i/>
                <w:sz w:val="21"/>
                <w:szCs w:val="21"/>
              </w:rPr>
              <w:t xml:space="preserve">(διαδικτυακή διεύθυνση, αρχή ή φορέας έκδοσης, επακριβή στοιχεία αναφοράς των εγγράφων): </w:t>
            </w:r>
          </w:p>
          <w:p w:rsidR="00D1360E" w:rsidRDefault="00D1360E" w:rsidP="005B5A01">
            <w:pPr>
              <w:spacing w:after="0"/>
              <w:rPr>
                <w:rFonts w:ascii="Calibri" w:eastAsia="Times New Roman" w:hAnsi="Calibri" w:cs="Times New Roman"/>
              </w:rPr>
            </w:pPr>
            <w:r>
              <w:rPr>
                <w:rFonts w:ascii="Calibri" w:eastAsia="Times New Roman" w:hAnsi="Calibri" w:cs="Times New Roman"/>
                <w:i/>
                <w:sz w:val="21"/>
                <w:szCs w:val="21"/>
              </w:rPr>
              <w:t>[……][……][……]</w:t>
            </w:r>
          </w:p>
        </w:tc>
      </w:tr>
      <w:tr w:rsidR="00D1360E" w:rsidTr="005B5A01">
        <w:trPr>
          <w:trHeight w:val="1018"/>
        </w:trPr>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sz w:val="20"/>
                <w:szCs w:val="20"/>
              </w:rPr>
              <w:t>2) Για συμβάσεις υπηρεσιών:</w:t>
            </w:r>
          </w:p>
          <w:p w:rsidR="00D1360E" w:rsidRDefault="00D1360E" w:rsidP="005B5A01">
            <w:pPr>
              <w:spacing w:after="0"/>
              <w:rPr>
                <w:rFonts w:ascii="Calibri" w:eastAsia="Times New Roman" w:hAnsi="Calibri" w:cs="Times New Roman"/>
              </w:rPr>
            </w:pPr>
            <w:r>
              <w:rPr>
                <w:rFonts w:ascii="Calibri" w:eastAsia="Times New Roman" w:hAnsi="Calibri" w:cs="Times New Roman"/>
                <w:sz w:val="20"/>
                <w:szCs w:val="20"/>
              </w:rPr>
              <w:t xml:space="preserve">Χρειάζεται ειδική </w:t>
            </w:r>
            <w:r>
              <w:rPr>
                <w:rFonts w:ascii="Calibri" w:eastAsia="Times New Roman" w:hAnsi="Calibri" w:cs="Times New Roman"/>
                <w:b/>
                <w:sz w:val="20"/>
                <w:szCs w:val="20"/>
              </w:rPr>
              <w:t>έγκριση ή να είναι ο οικονομικός φορέας μέλος</w:t>
            </w:r>
            <w:r>
              <w:rPr>
                <w:rFonts w:ascii="Calibri" w:eastAsia="Times New Roman" w:hAnsi="Calibri" w:cs="Times New Roman"/>
                <w:sz w:val="20"/>
                <w:szCs w:val="20"/>
              </w:rPr>
              <w:t xml:space="preserve"> συγκεκριμένου οργανισμού για να έχει τη δυνατότητα να παράσχει τις σχετικές υπηρεσίες στη χώρα εγκατάστασής του</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napToGrid w:val="0"/>
              <w:spacing w:after="0"/>
              <w:rPr>
                <w:rFonts w:ascii="Calibri" w:eastAsia="Times New Roman" w:hAnsi="Calibri" w:cs="Times New Roman"/>
                <w:sz w:val="20"/>
                <w:szCs w:val="20"/>
              </w:rPr>
            </w:pPr>
          </w:p>
          <w:p w:rsidR="00D1360E" w:rsidRDefault="00D1360E" w:rsidP="005B5A01">
            <w:pPr>
              <w:spacing w:after="0"/>
              <w:rPr>
                <w:rFonts w:ascii="Calibri" w:eastAsia="Times New Roman" w:hAnsi="Calibri" w:cs="Times New Roman"/>
              </w:rPr>
            </w:pPr>
            <w:r>
              <w:rPr>
                <w:rFonts w:ascii="Calibri" w:eastAsia="Times New Roman" w:hAnsi="Calibri" w:cs="Times New Roman"/>
                <w:sz w:val="20"/>
                <w:szCs w:val="20"/>
              </w:rPr>
              <w:t>[] Ναι [] Όχι</w:t>
            </w:r>
          </w:p>
          <w:p w:rsidR="00D1360E" w:rsidRDefault="00D1360E" w:rsidP="005B5A01">
            <w:pPr>
              <w:spacing w:after="0"/>
              <w:rPr>
                <w:rFonts w:ascii="Calibri" w:eastAsia="Times New Roman" w:hAnsi="Calibri" w:cs="Times New Roman"/>
              </w:rPr>
            </w:pPr>
            <w:r>
              <w:rPr>
                <w:rFonts w:ascii="Calibri" w:eastAsia="Times New Roman" w:hAnsi="Calibri" w:cs="Times New Roman"/>
                <w:sz w:val="20"/>
                <w:szCs w:val="20"/>
              </w:rPr>
              <w:t xml:space="preserve">Εάν ναι, διευκρινίστε για ποια πρόκειται και δηλώστε αν τη διαθέτει ο οικονομικός φορέας: </w:t>
            </w:r>
          </w:p>
          <w:p w:rsidR="00D1360E" w:rsidRDefault="00D1360E" w:rsidP="005B5A01">
            <w:pPr>
              <w:spacing w:after="0"/>
              <w:rPr>
                <w:rFonts w:ascii="Calibri" w:eastAsia="Times New Roman" w:hAnsi="Calibri" w:cs="Times New Roman"/>
              </w:rPr>
            </w:pPr>
            <w:r>
              <w:rPr>
                <w:rFonts w:ascii="Calibri" w:eastAsia="Times New Roman" w:hAnsi="Calibri" w:cs="Times New Roman"/>
                <w:sz w:val="20"/>
                <w:szCs w:val="20"/>
              </w:rPr>
              <w:t>[ …] [] Ναι [] Όχι</w:t>
            </w:r>
          </w:p>
          <w:p w:rsidR="00D1360E" w:rsidRDefault="00D1360E" w:rsidP="005B5A01">
            <w:pPr>
              <w:spacing w:after="0"/>
              <w:rPr>
                <w:rFonts w:ascii="Calibri" w:eastAsia="Times New Roman" w:hAnsi="Calibri" w:cs="Times New Roman"/>
                <w:i/>
                <w:sz w:val="20"/>
                <w:szCs w:val="20"/>
              </w:rPr>
            </w:pPr>
          </w:p>
          <w:p w:rsidR="00D1360E" w:rsidRDefault="00D1360E" w:rsidP="005B5A01">
            <w:pPr>
              <w:spacing w:after="0"/>
              <w:rPr>
                <w:rFonts w:ascii="Calibri" w:eastAsia="Times New Roman" w:hAnsi="Calibri" w:cs="Times New Roman"/>
              </w:rPr>
            </w:pPr>
            <w:r>
              <w:rPr>
                <w:rFonts w:ascii="Calibri" w:eastAsia="Times New Roman" w:hAnsi="Calibri" w:cs="Times New Roman"/>
                <w:i/>
                <w:sz w:val="20"/>
                <w:szCs w:val="20"/>
              </w:rPr>
              <w:t>(διαδικτυακή διεύθυνση, αρχή ή φορέας έκδοσης, επακριβή στοιχεία αναφοράς των εγγράφων): [……][……][……]</w:t>
            </w:r>
          </w:p>
        </w:tc>
      </w:tr>
    </w:tbl>
    <w:p w:rsidR="00D1360E" w:rsidRDefault="00D1360E" w:rsidP="00D1360E">
      <w:pPr>
        <w:jc w:val="center"/>
        <w:rPr>
          <w:rFonts w:ascii="Calibri" w:eastAsia="Times New Roman" w:hAnsi="Calibri" w:cs="Times New Roman"/>
          <w:b/>
          <w:bCs/>
        </w:rPr>
      </w:pPr>
    </w:p>
    <w:p w:rsidR="00D1360E" w:rsidRDefault="00D1360E" w:rsidP="00D1360E">
      <w:pPr>
        <w:jc w:val="center"/>
        <w:rPr>
          <w:rFonts w:ascii="Calibri" w:eastAsia="Times New Roman" w:hAnsi="Calibri" w:cs="Times New Roman"/>
          <w:b/>
          <w:bCs/>
        </w:rPr>
      </w:pPr>
    </w:p>
    <w:p w:rsidR="00D1360E" w:rsidRDefault="00D1360E" w:rsidP="00D1360E">
      <w:pPr>
        <w:pageBreakBefore/>
        <w:jc w:val="center"/>
        <w:rPr>
          <w:rFonts w:ascii="Calibri" w:eastAsia="Times New Roman" w:hAnsi="Calibri" w:cs="Times New Roman"/>
        </w:rPr>
      </w:pPr>
      <w:r>
        <w:rPr>
          <w:rFonts w:ascii="Calibri" w:eastAsia="Times New Roman" w:hAnsi="Calibri" w:cs="Times New Roman"/>
          <w:b/>
          <w:bCs/>
        </w:rPr>
        <w:lastRenderedPageBreak/>
        <w:t>Β: Οικονομική και χρηματοοικονομική επάρκεια</w:t>
      </w:r>
    </w:p>
    <w:p w:rsidR="00D1360E" w:rsidRDefault="00D1360E" w:rsidP="00D1360E">
      <w:pPr>
        <w:pBdr>
          <w:top w:val="single" w:sz="4" w:space="1" w:color="000000"/>
          <w:left w:val="single" w:sz="4" w:space="4" w:color="000000"/>
          <w:bottom w:val="single" w:sz="4" w:space="1" w:color="000000"/>
          <w:right w:val="single" w:sz="4" w:space="4" w:color="000000"/>
        </w:pBdr>
        <w:shd w:val="clear" w:color="auto" w:fill="BFBFBF"/>
        <w:rPr>
          <w:rFonts w:ascii="Calibri" w:eastAsia="Times New Roman" w:hAnsi="Calibri" w:cs="Times New Roman"/>
        </w:rPr>
      </w:pPr>
      <w:r>
        <w:rPr>
          <w:rFonts w:ascii="Calibri" w:eastAsia="Times New Roman" w:hAnsi="Calibri" w:cs="Times New Roman"/>
          <w:b/>
          <w:i/>
        </w:rPr>
        <w:t xml:space="preserve">Ο οικονομικός φορέας πρέπει να παράσχει πληροφορίες </w:t>
      </w:r>
      <w:r>
        <w:rPr>
          <w:rFonts w:ascii="Calibri" w:eastAsia="Times New Roman" w:hAnsi="Calibri" w:cs="Times New Roman"/>
          <w:b/>
          <w:u w:val="single"/>
        </w:rPr>
        <w:t>μόνον</w:t>
      </w:r>
      <w:r>
        <w:rPr>
          <w:rFonts w:ascii="Calibri" w:eastAsia="Times New Roman" w:hAnsi="Calibri" w:cs="Times New Roman"/>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Απάντηση:</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1α) Ο («γενικός») </w:t>
            </w:r>
            <w:r>
              <w:rPr>
                <w:rFonts w:ascii="Calibri" w:eastAsia="Times New Roman" w:hAnsi="Calibri" w:cs="Times New Roman"/>
                <w:b/>
              </w:rPr>
              <w:t>ετήσιος κύκλος εργασιών</w:t>
            </w:r>
            <w:r>
              <w:rPr>
                <w:rFonts w:ascii="Calibri" w:eastAsia="Times New Roman" w:hAnsi="Calibri" w:cs="Times New Roma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rFonts w:ascii="Calibri" w:eastAsia="Times New Roman" w:hAnsi="Calibri" w:cs="Times New Roman"/>
                <w:b/>
              </w:rPr>
              <w:t>:</w:t>
            </w:r>
          </w:p>
          <w:p w:rsidR="00D1360E" w:rsidRDefault="00D1360E" w:rsidP="005B5A01">
            <w:pPr>
              <w:spacing w:after="0"/>
              <w:rPr>
                <w:rFonts w:ascii="Calibri" w:eastAsia="Times New Roman" w:hAnsi="Calibri" w:cs="Times New Roman"/>
              </w:rPr>
            </w:pPr>
            <w:r>
              <w:rPr>
                <w:rFonts w:ascii="Calibri" w:eastAsia="Times New Roman" w:hAnsi="Calibri" w:cs="Times New Roman"/>
                <w:b/>
                <w:bCs/>
              </w:rPr>
              <w:t>και/ή,</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1β) Ο </w:t>
            </w:r>
            <w:r>
              <w:rPr>
                <w:rFonts w:ascii="Calibri" w:eastAsia="Times New Roman" w:hAnsi="Calibri" w:cs="Times New Roman"/>
                <w:b/>
              </w:rPr>
              <w:t>μέσος</w:t>
            </w:r>
            <w:r>
              <w:rPr>
                <w:rFonts w:ascii="Calibri" w:eastAsia="Times New Roman" w:hAnsi="Calibri" w:cs="Times New Roman"/>
              </w:rPr>
              <w:t xml:space="preserve"> ετήσιος </w:t>
            </w:r>
            <w:r>
              <w:rPr>
                <w:rFonts w:ascii="Calibri" w:eastAsia="Times New Roman" w:hAnsi="Calibri" w:cs="Times New Roman"/>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8"/>
                <w:rFonts w:ascii="Calibri" w:eastAsia="Times New Roman" w:hAnsi="Calibri" w:cs="Times New Roman"/>
                <w:vertAlign w:val="superscript"/>
              </w:rPr>
              <w:endnoteReference w:id="34"/>
            </w:r>
            <w:r>
              <w:rPr>
                <w:rFonts w:ascii="Calibri" w:eastAsia="Times New Roman" w:hAnsi="Calibri" w:cs="Times New Roman"/>
                <w:b/>
              </w:rPr>
              <w:t>:</w:t>
            </w:r>
          </w:p>
          <w:p w:rsidR="00D1360E" w:rsidRDefault="00D1360E" w:rsidP="005B5A01">
            <w:pPr>
              <w:spacing w:after="0"/>
              <w:rPr>
                <w:rFonts w:ascii="Calibri" w:eastAsia="Times New Roman" w:hAnsi="Calibri" w:cs="Times New Roman"/>
              </w:rPr>
            </w:pPr>
            <w:r>
              <w:rPr>
                <w:rFonts w:ascii="Calibri" w:eastAsia="Times New Roman" w:hAnsi="Calibri" w:cs="Times New Roman"/>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έτος: [……] κύκλος εργασιών:[……][…]νόμισμα</w:t>
            </w:r>
          </w:p>
          <w:p w:rsidR="00D1360E" w:rsidRDefault="00D1360E" w:rsidP="005B5A01">
            <w:pPr>
              <w:spacing w:after="0"/>
              <w:rPr>
                <w:rFonts w:ascii="Calibri" w:eastAsia="Times New Roman" w:hAnsi="Calibri" w:cs="Times New Roman"/>
              </w:rPr>
            </w:pPr>
            <w:r>
              <w:rPr>
                <w:rFonts w:ascii="Calibri" w:eastAsia="Times New Roman" w:hAnsi="Calibri" w:cs="Times New Roman"/>
              </w:rPr>
              <w:t>έτος: [……] κύκλος εργασιών:[……][…]νόμισμα</w:t>
            </w:r>
          </w:p>
          <w:p w:rsidR="00D1360E" w:rsidRDefault="00D1360E" w:rsidP="005B5A01">
            <w:pPr>
              <w:spacing w:after="0"/>
              <w:rPr>
                <w:rFonts w:ascii="Calibri" w:eastAsia="Times New Roman" w:hAnsi="Calibri" w:cs="Times New Roman"/>
              </w:rPr>
            </w:pPr>
            <w:r>
              <w:rPr>
                <w:rFonts w:ascii="Calibri" w:eastAsia="Times New Roman" w:hAnsi="Calibri" w:cs="Times New Roman"/>
              </w:rPr>
              <w:t>έτος: [……] κύκλος εργασιών:[……][…]νόμισμα</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(αριθμός ετών, μέσος κύκλος εργασιών)</w:t>
            </w:r>
            <w:r>
              <w:rPr>
                <w:rFonts w:ascii="Calibri" w:eastAsia="Times New Roman" w:hAnsi="Calibri" w:cs="Times New Roman"/>
                <w:b/>
              </w:rPr>
              <w:t>:</w:t>
            </w:r>
            <w:r>
              <w:rPr>
                <w:rFonts w:ascii="Calibri" w:eastAsia="Times New Roman" w:hAnsi="Calibri" w:cs="Times New Roman"/>
              </w:rPr>
              <w:t xml:space="preserve"> </w:t>
            </w:r>
          </w:p>
          <w:p w:rsidR="00D1360E" w:rsidRDefault="00D1360E" w:rsidP="005B5A01">
            <w:pPr>
              <w:spacing w:after="0"/>
              <w:rPr>
                <w:rFonts w:ascii="Calibri" w:eastAsia="Times New Roman" w:hAnsi="Calibri" w:cs="Times New Roman"/>
              </w:rPr>
            </w:pPr>
            <w:r>
              <w:rPr>
                <w:rFonts w:ascii="Calibri" w:eastAsia="Times New Roman" w:hAnsi="Calibri" w:cs="Times New Roman"/>
              </w:rPr>
              <w:t>[……],[……][…]νόμισμα</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rPr>
            </w:pPr>
            <w:r>
              <w:rPr>
                <w:rFonts w:ascii="Calibri" w:eastAsia="Times New Roman" w:hAnsi="Calibri" w:cs="Times New Roman"/>
                <w:i/>
              </w:rPr>
              <w:t xml:space="preserve">(διαδικτυακή διεύθυνση, αρχή ή φορέας έκδοσης, επακριβή στοιχεία αναφοράς των εγγράφων): </w:t>
            </w:r>
          </w:p>
          <w:p w:rsidR="00D1360E" w:rsidRDefault="00D1360E" w:rsidP="005B5A01">
            <w:pPr>
              <w:spacing w:after="0"/>
              <w:rPr>
                <w:rFonts w:ascii="Calibri" w:eastAsia="Times New Roman" w:hAnsi="Calibri" w:cs="Times New Roman"/>
              </w:rPr>
            </w:pPr>
            <w:r>
              <w:rPr>
                <w:rFonts w:ascii="Calibri" w:eastAsia="Times New Roman" w:hAnsi="Calibri" w:cs="Times New Roman"/>
                <w:i/>
              </w:rPr>
              <w:t>[……][……][……]</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2α) Ο ετήσιος («ειδικός») </w:t>
            </w:r>
            <w:r>
              <w:rPr>
                <w:rFonts w:ascii="Calibri" w:eastAsia="Times New Roman" w:hAnsi="Calibri" w:cs="Times New Roman"/>
                <w:b/>
              </w:rPr>
              <w:t>κύκλος εργασιών του οικονομικού φορέα στον επιχειρηματικό τομέα που καλύπτεται από τη σύμβαση</w:t>
            </w:r>
            <w:r>
              <w:rPr>
                <w:rFonts w:ascii="Calibri" w:eastAsia="Times New Roman" w:hAnsi="Calibri" w:cs="Times New Roma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1360E" w:rsidRDefault="00D1360E" w:rsidP="005B5A01">
            <w:pPr>
              <w:spacing w:after="0"/>
              <w:rPr>
                <w:rFonts w:ascii="Calibri" w:eastAsia="Times New Roman" w:hAnsi="Calibri" w:cs="Times New Roman"/>
              </w:rPr>
            </w:pPr>
            <w:r>
              <w:rPr>
                <w:rFonts w:ascii="Calibri" w:eastAsia="Times New Roman" w:hAnsi="Calibri" w:cs="Times New Roman"/>
                <w:b/>
                <w:bCs/>
              </w:rPr>
              <w:t>και/ή,</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2β) Ο </w:t>
            </w:r>
            <w:r>
              <w:rPr>
                <w:rFonts w:ascii="Calibri" w:eastAsia="Times New Roman" w:hAnsi="Calibri" w:cs="Times New Roman"/>
                <w:b/>
              </w:rPr>
              <w:t>μέσος</w:t>
            </w:r>
            <w:r>
              <w:rPr>
                <w:rFonts w:ascii="Calibri" w:eastAsia="Times New Roman" w:hAnsi="Calibri" w:cs="Times New Roman"/>
              </w:rPr>
              <w:t xml:space="preserve"> ετήσιος </w:t>
            </w:r>
            <w:r>
              <w:rPr>
                <w:rFonts w:ascii="Calibri" w:eastAsia="Times New Roman" w:hAnsi="Calibri" w:cs="Times New Roman"/>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Fonts w:ascii="Calibri" w:eastAsia="Times New Roman" w:hAnsi="Calibri" w:cs="Times New Roman"/>
              </w:rPr>
              <w:endnoteReference w:id="35"/>
            </w:r>
            <w:r>
              <w:rPr>
                <w:rFonts w:ascii="Calibri" w:eastAsia="Times New Roman" w:hAnsi="Calibri" w:cs="Times New Roman"/>
              </w:rPr>
              <w:t>:</w:t>
            </w:r>
          </w:p>
          <w:p w:rsidR="00D1360E" w:rsidRDefault="00D1360E" w:rsidP="005B5A01">
            <w:pPr>
              <w:spacing w:after="0"/>
              <w:rPr>
                <w:rFonts w:ascii="Calibri" w:eastAsia="Times New Roman" w:hAnsi="Calibri" w:cs="Times New Roman"/>
              </w:rPr>
            </w:pPr>
            <w:r>
              <w:rPr>
                <w:rFonts w:ascii="Calibri" w:eastAsia="Times New Roman" w:hAnsi="Calibri" w:cs="Times New Roman"/>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έτος: [……] κύκλος εργασιών: [……][…] νόμισμα</w:t>
            </w:r>
          </w:p>
          <w:p w:rsidR="00D1360E" w:rsidRDefault="00D1360E" w:rsidP="005B5A01">
            <w:pPr>
              <w:spacing w:after="0"/>
              <w:rPr>
                <w:rFonts w:ascii="Calibri" w:eastAsia="Times New Roman" w:hAnsi="Calibri" w:cs="Times New Roman"/>
              </w:rPr>
            </w:pPr>
            <w:r>
              <w:rPr>
                <w:rFonts w:ascii="Calibri" w:eastAsia="Times New Roman" w:hAnsi="Calibri" w:cs="Times New Roman"/>
              </w:rPr>
              <w:t>έτος: [……] κύκλος εργασιών: [……][…] νόμισμα</w:t>
            </w:r>
          </w:p>
          <w:p w:rsidR="00D1360E" w:rsidRDefault="00D1360E" w:rsidP="005B5A01">
            <w:pPr>
              <w:spacing w:after="0"/>
              <w:rPr>
                <w:rFonts w:ascii="Calibri" w:eastAsia="Times New Roman" w:hAnsi="Calibri" w:cs="Times New Roman"/>
              </w:rPr>
            </w:pPr>
            <w:r>
              <w:rPr>
                <w:rFonts w:ascii="Calibri" w:eastAsia="Times New Roman" w:hAnsi="Calibri" w:cs="Times New Roman"/>
              </w:rPr>
              <w:t>έτος: [……] κύκλος εργασιών:</w:t>
            </w:r>
            <w:r w:rsidRPr="00D1360E">
              <w:rPr>
                <w:rFonts w:ascii="Calibri" w:eastAsia="Times New Roman" w:hAnsi="Calibri" w:cs="Times New Roman"/>
              </w:rPr>
              <w:t xml:space="preserve"> </w:t>
            </w:r>
            <w:r>
              <w:rPr>
                <w:rFonts w:ascii="Calibri" w:eastAsia="Times New Roman" w:hAnsi="Calibri" w:cs="Times New Roman"/>
              </w:rPr>
              <w:t>[……][…]</w:t>
            </w:r>
            <w:r w:rsidRPr="00D1360E">
              <w:rPr>
                <w:rFonts w:ascii="Calibri" w:eastAsia="Times New Roman" w:hAnsi="Calibri" w:cs="Times New Roman"/>
              </w:rPr>
              <w:t xml:space="preserve"> </w:t>
            </w:r>
            <w:r>
              <w:rPr>
                <w:rFonts w:ascii="Calibri" w:eastAsia="Times New Roman" w:hAnsi="Calibri" w:cs="Times New Roman"/>
              </w:rPr>
              <w:t>νόμισμα</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(αριθμός ετών, μέσος κύκλος εργασιών)</w:t>
            </w:r>
            <w:r>
              <w:rPr>
                <w:rFonts w:ascii="Calibri" w:eastAsia="Times New Roman" w:hAnsi="Calibri" w:cs="Times New Roman"/>
                <w:b/>
              </w:rPr>
              <w:t>:</w:t>
            </w:r>
            <w:r>
              <w:rPr>
                <w:rFonts w:ascii="Calibri" w:eastAsia="Times New Roman" w:hAnsi="Calibri" w:cs="Times New Roman"/>
              </w:rPr>
              <w:t xml:space="preserve"> </w:t>
            </w:r>
          </w:p>
          <w:p w:rsidR="00D1360E" w:rsidRDefault="00D1360E" w:rsidP="005B5A01">
            <w:pPr>
              <w:spacing w:after="0"/>
              <w:rPr>
                <w:rFonts w:ascii="Calibri" w:eastAsia="Times New Roman" w:hAnsi="Calibri" w:cs="Times New Roman"/>
              </w:rPr>
            </w:pPr>
            <w:r>
              <w:rPr>
                <w:rFonts w:ascii="Calibri" w:eastAsia="Times New Roman" w:hAnsi="Calibri" w:cs="Times New Roman"/>
              </w:rPr>
              <w:t>[……],[……][…]</w:t>
            </w:r>
            <w:r w:rsidRPr="00D1360E">
              <w:rPr>
                <w:rFonts w:ascii="Calibri" w:eastAsia="Times New Roman" w:hAnsi="Calibri" w:cs="Times New Roman"/>
              </w:rPr>
              <w:t xml:space="preserve"> </w:t>
            </w:r>
            <w:r>
              <w:rPr>
                <w:rFonts w:ascii="Calibri" w:eastAsia="Times New Roman" w:hAnsi="Calibri" w:cs="Times New Roman"/>
              </w:rPr>
              <w:t>νόμισμα</w:t>
            </w: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rPr>
            </w:pPr>
            <w:r>
              <w:rPr>
                <w:rFonts w:ascii="Calibri" w:eastAsia="Times New Roman" w:hAnsi="Calibri" w:cs="Times New Roman"/>
                <w:i/>
              </w:rPr>
              <w:t xml:space="preserve">(διαδικτυακή διεύθυνση, αρχή ή φορέας έκδοσης, επακριβή στοιχεία αναφοράς των εγγράφων): </w:t>
            </w:r>
          </w:p>
          <w:p w:rsidR="00D1360E" w:rsidRDefault="00D1360E" w:rsidP="005B5A01">
            <w:pPr>
              <w:spacing w:after="0"/>
              <w:rPr>
                <w:rFonts w:ascii="Calibri" w:eastAsia="Times New Roman" w:hAnsi="Calibri" w:cs="Times New Roman"/>
              </w:rPr>
            </w:pPr>
            <w:r>
              <w:rPr>
                <w:rFonts w:ascii="Calibri" w:eastAsia="Times New Roman" w:hAnsi="Calibri" w:cs="Times New Roman"/>
                <w:i/>
              </w:rPr>
              <w:t>[……][……][……]</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w:t>
            </w:r>
            <w:r>
              <w:rPr>
                <w:rFonts w:ascii="Calibri" w:eastAsia="Times New Roman" w:hAnsi="Calibri" w:cs="Times New Roman"/>
              </w:rPr>
              <w:lastRenderedPageBreak/>
              <w:t>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lastRenderedPageBreak/>
              <w:t>[…................................…]</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napToGrid w:val="0"/>
              <w:spacing w:after="0"/>
              <w:rPr>
                <w:rFonts w:ascii="Calibri" w:eastAsia="Times New Roman" w:hAnsi="Calibri" w:cs="Times New Roman"/>
              </w:rPr>
            </w:pPr>
            <w:r>
              <w:rPr>
                <w:rFonts w:ascii="Calibri" w:eastAsia="Times New Roman" w:hAnsi="Calibri" w:cs="Times New Roman"/>
              </w:rPr>
              <w:lastRenderedPageBreak/>
              <w:t>4)Όσον αφορά τις χρηματοοικονομικές αναλογίες</w:t>
            </w:r>
            <w:r>
              <w:rPr>
                <w:rStyle w:val="12"/>
                <w:rFonts w:ascii="Calibri" w:eastAsia="Times New Roman" w:hAnsi="Calibri" w:cs="Times New Roman"/>
              </w:rPr>
              <w:endnoteReference w:id="36"/>
            </w:r>
            <w:r>
              <w:rPr>
                <w:rFonts w:ascii="Calibri" w:eastAsia="Times New Roman" w:hAnsi="Calibri" w:cs="Times New Roma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D1360E" w:rsidRDefault="00D1360E" w:rsidP="005B5A01">
            <w:pPr>
              <w:snapToGrid w:val="0"/>
              <w:spacing w:after="0"/>
              <w:rPr>
                <w:rFonts w:ascii="Calibri" w:eastAsia="Times New Roman" w:hAnsi="Calibri" w:cs="Times New Roman"/>
              </w:rPr>
            </w:pPr>
            <w:r>
              <w:rPr>
                <w:rFonts w:ascii="Calibri" w:eastAsia="Times New Roman" w:hAnsi="Calibri" w:cs="Times New Roma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napToGrid w:val="0"/>
              <w:spacing w:after="0"/>
              <w:rPr>
                <w:rFonts w:ascii="Calibri" w:eastAsia="Times New Roman" w:hAnsi="Calibri" w:cs="Times New Roman"/>
              </w:rPr>
            </w:pPr>
            <w:r>
              <w:rPr>
                <w:rFonts w:ascii="Calibri" w:eastAsia="Times New Roman" w:hAnsi="Calibri" w:cs="Times New Roman"/>
              </w:rPr>
              <w:t xml:space="preserve">(προσδιορισμός της απαιτούμενης αναλογίας-αναλογία μεταξύ </w:t>
            </w:r>
            <w:r>
              <w:rPr>
                <w:rFonts w:ascii="Calibri" w:eastAsia="Times New Roman" w:hAnsi="Calibri" w:cs="Times New Roman"/>
                <w:lang w:val="en-US"/>
              </w:rPr>
              <w:t>x</w:t>
            </w:r>
            <w:r>
              <w:rPr>
                <w:rFonts w:ascii="Calibri" w:eastAsia="Times New Roman" w:hAnsi="Calibri" w:cs="Times New Roman"/>
              </w:rPr>
              <w:t xml:space="preserve"> και </w:t>
            </w:r>
            <w:r>
              <w:rPr>
                <w:rFonts w:ascii="Calibri" w:eastAsia="Times New Roman" w:hAnsi="Calibri" w:cs="Times New Roman"/>
                <w:lang w:val="en-US"/>
              </w:rPr>
              <w:t>y</w:t>
            </w:r>
            <w:r>
              <w:rPr>
                <w:rStyle w:val="12"/>
                <w:rFonts w:ascii="Calibri" w:eastAsia="Times New Roman" w:hAnsi="Calibri" w:cs="Times New Roman"/>
                <w:lang w:val="en-US"/>
              </w:rPr>
              <w:endnoteReference w:id="37"/>
            </w:r>
            <w:r>
              <w:rPr>
                <w:rFonts w:ascii="Calibri" w:eastAsia="Times New Roman" w:hAnsi="Calibri" w:cs="Times New Roman"/>
              </w:rPr>
              <w:t xml:space="preserve"> -και η αντίστοιχη αξία)</w:t>
            </w:r>
          </w:p>
          <w:p w:rsidR="00D1360E" w:rsidRDefault="00D1360E" w:rsidP="005B5A01">
            <w:pPr>
              <w:snapToGrid w:val="0"/>
              <w:spacing w:after="0"/>
              <w:rPr>
                <w:rFonts w:ascii="Calibri" w:eastAsia="Times New Roman" w:hAnsi="Calibri" w:cs="Times New Roman"/>
              </w:rPr>
            </w:pPr>
          </w:p>
          <w:p w:rsidR="00D1360E" w:rsidRDefault="00D1360E" w:rsidP="005B5A01">
            <w:pPr>
              <w:snapToGrid w:val="0"/>
              <w:spacing w:after="0"/>
              <w:rPr>
                <w:rFonts w:ascii="Calibri" w:eastAsia="Times New Roman" w:hAnsi="Calibri" w:cs="Times New Roman"/>
              </w:rPr>
            </w:pPr>
          </w:p>
          <w:p w:rsidR="00D1360E" w:rsidRDefault="00D1360E" w:rsidP="005B5A01">
            <w:pPr>
              <w:snapToGrid w:val="0"/>
              <w:spacing w:after="0"/>
              <w:rPr>
                <w:rFonts w:ascii="Calibri" w:eastAsia="Times New Roman" w:hAnsi="Calibri" w:cs="Times New Roman"/>
                <w:i/>
              </w:rPr>
            </w:pPr>
          </w:p>
          <w:p w:rsidR="00D1360E" w:rsidRDefault="00D1360E" w:rsidP="005B5A01">
            <w:pPr>
              <w:snapToGrid w:val="0"/>
              <w:spacing w:after="0"/>
              <w:rPr>
                <w:rFonts w:ascii="Calibri" w:eastAsia="Times New Roman" w:hAnsi="Calibri" w:cs="Times New Roman"/>
              </w:rPr>
            </w:pPr>
            <w:r>
              <w:rPr>
                <w:rFonts w:ascii="Calibri" w:eastAsia="Times New Roman" w:hAnsi="Calibri" w:cs="Times New Roman"/>
                <w:i/>
              </w:rPr>
              <w:t xml:space="preserve">(διαδικτυακή διεύθυνση, αρχή ή φορέας έκδοσης, επακριβή στοιχεία αναφοράς των εγγράφων): </w:t>
            </w:r>
          </w:p>
          <w:p w:rsidR="00D1360E" w:rsidRDefault="00D1360E" w:rsidP="005B5A01">
            <w:pPr>
              <w:snapToGrid w:val="0"/>
              <w:spacing w:after="0"/>
              <w:rPr>
                <w:rFonts w:ascii="Calibri" w:eastAsia="Times New Roman" w:hAnsi="Calibri" w:cs="Times New Roman"/>
              </w:rPr>
            </w:pPr>
            <w:r>
              <w:rPr>
                <w:rFonts w:ascii="Calibri" w:eastAsia="Times New Roman" w:hAnsi="Calibri" w:cs="Times New Roman"/>
                <w:i/>
              </w:rPr>
              <w:t>[……][……][……]</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5) Το ασφαλισμένο ποσό στην </w:t>
            </w:r>
            <w:r>
              <w:rPr>
                <w:rFonts w:ascii="Calibri" w:eastAsia="Times New Roman" w:hAnsi="Calibri" w:cs="Times New Roman"/>
                <w:b/>
              </w:rPr>
              <w:t>ασφαλιστική κάλυψη επαγγελματικών κινδύνων</w:t>
            </w:r>
            <w:r>
              <w:rPr>
                <w:rFonts w:ascii="Calibri" w:eastAsia="Times New Roman" w:hAnsi="Calibri" w:cs="Times New Roman"/>
              </w:rPr>
              <w:t xml:space="preserve"> του οικονομικού φορέα είναι το εξής:</w:t>
            </w:r>
          </w:p>
          <w:p w:rsidR="00D1360E" w:rsidRDefault="00D1360E" w:rsidP="005B5A01">
            <w:pPr>
              <w:spacing w:after="0"/>
              <w:rPr>
                <w:rFonts w:ascii="Calibri" w:eastAsia="Times New Roman" w:hAnsi="Calibri" w:cs="Times New Roman"/>
              </w:rPr>
            </w:pPr>
            <w:r>
              <w:rPr>
                <w:rFonts w:ascii="Calibri" w:eastAsia="Times New Roman" w:hAnsi="Calibri" w:cs="Times New Roman"/>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[……][…]νόμισμα</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rPr>
            </w:pPr>
            <w:r>
              <w:rPr>
                <w:rFonts w:ascii="Calibri" w:eastAsia="Times New Roman" w:hAnsi="Calibri" w:cs="Times New Roman"/>
                <w:i/>
              </w:rPr>
              <w:t xml:space="preserve">(διαδικτυακή διεύθυνση, αρχή ή φορέας έκδοσης, επακριβή στοιχεία αναφοράς των εγγράφων): </w:t>
            </w:r>
          </w:p>
          <w:p w:rsidR="00D1360E" w:rsidRDefault="00D1360E" w:rsidP="005B5A01">
            <w:pPr>
              <w:spacing w:after="0"/>
              <w:rPr>
                <w:rFonts w:ascii="Calibri" w:eastAsia="Times New Roman" w:hAnsi="Calibri" w:cs="Times New Roman"/>
              </w:rPr>
            </w:pPr>
            <w:r>
              <w:rPr>
                <w:rFonts w:ascii="Calibri" w:eastAsia="Times New Roman" w:hAnsi="Calibri" w:cs="Times New Roman"/>
                <w:i/>
              </w:rPr>
              <w:t>[……][……][……]</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6) Όσον αφορά τις </w:t>
            </w:r>
            <w:r>
              <w:rPr>
                <w:rFonts w:ascii="Calibri" w:eastAsia="Times New Roman" w:hAnsi="Calibri" w:cs="Times New Roman"/>
                <w:b/>
              </w:rPr>
              <w:t>λοιπές οικονομικές ή χρηματοοικονομικές απαιτήσεις,</w:t>
            </w:r>
            <w:r>
              <w:rPr>
                <w:rFonts w:ascii="Calibri" w:eastAsia="Times New Roman" w:hAnsi="Calibri" w:cs="Times New Roma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1360E" w:rsidRDefault="00D1360E" w:rsidP="005B5A01">
            <w:pPr>
              <w:spacing w:after="0"/>
              <w:rPr>
                <w:rFonts w:ascii="Calibri" w:eastAsia="Times New Roman" w:hAnsi="Calibri" w:cs="Times New Roman"/>
              </w:rPr>
            </w:pPr>
            <w:r>
              <w:rPr>
                <w:rFonts w:ascii="Calibri" w:eastAsia="Times New Roman" w:hAnsi="Calibri" w:cs="Times New Roman"/>
                <w:i/>
              </w:rPr>
              <w:t xml:space="preserve">Εάν η σχετική τεκμηρίωση που </w:t>
            </w:r>
            <w:r>
              <w:rPr>
                <w:rFonts w:ascii="Calibri" w:eastAsia="Times New Roman" w:hAnsi="Calibri" w:cs="Times New Roman"/>
                <w:b/>
                <w:i/>
              </w:rPr>
              <w:t>ενδέχεται</w:t>
            </w:r>
            <w:r>
              <w:rPr>
                <w:rFonts w:ascii="Calibri" w:eastAsia="Times New Roman" w:hAnsi="Calibri" w:cs="Times New Roman"/>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rPr>
            </w:pPr>
            <w:r>
              <w:rPr>
                <w:rFonts w:ascii="Calibri" w:eastAsia="Times New Roman" w:hAnsi="Calibri" w:cs="Times New Roman"/>
                <w:i/>
              </w:rPr>
              <w:t xml:space="preserve">(διαδικτυακή διεύθυνση, αρχή ή φορέας έκδοσης, επακριβή στοιχεία αναφοράς των εγγράφων): </w:t>
            </w:r>
          </w:p>
          <w:p w:rsidR="00D1360E" w:rsidRDefault="00D1360E" w:rsidP="005B5A01">
            <w:pPr>
              <w:spacing w:after="0"/>
              <w:rPr>
                <w:rFonts w:ascii="Calibri" w:eastAsia="Times New Roman" w:hAnsi="Calibri" w:cs="Times New Roman"/>
              </w:rPr>
            </w:pPr>
            <w:r>
              <w:rPr>
                <w:rFonts w:ascii="Calibri" w:eastAsia="Times New Roman" w:hAnsi="Calibri" w:cs="Times New Roman"/>
                <w:i/>
              </w:rPr>
              <w:t>[……][……][……]</w:t>
            </w:r>
          </w:p>
        </w:tc>
      </w:tr>
    </w:tbl>
    <w:p w:rsidR="00D1360E" w:rsidRDefault="00D1360E" w:rsidP="00D1360E">
      <w:pPr>
        <w:pStyle w:val="SectionTitle"/>
        <w:ind w:firstLine="0"/>
      </w:pPr>
    </w:p>
    <w:p w:rsidR="00D1360E" w:rsidRDefault="00D1360E" w:rsidP="00D1360E">
      <w:pPr>
        <w:pageBreakBefore/>
        <w:jc w:val="center"/>
        <w:rPr>
          <w:rFonts w:ascii="Calibri" w:eastAsia="Times New Roman" w:hAnsi="Calibri" w:cs="Times New Roman"/>
        </w:rPr>
      </w:pPr>
      <w:r>
        <w:rPr>
          <w:rFonts w:ascii="Calibri" w:eastAsia="Times New Roman" w:hAnsi="Calibri" w:cs="Times New Roman"/>
          <w:b/>
          <w:bCs/>
        </w:rPr>
        <w:lastRenderedPageBreak/>
        <w:t>Γ: Τεχνική και επαγγελματική ικανότητα</w:t>
      </w:r>
    </w:p>
    <w:p w:rsidR="00D1360E" w:rsidRDefault="00D1360E" w:rsidP="00D1360E">
      <w:pPr>
        <w:pBdr>
          <w:top w:val="single" w:sz="4" w:space="1" w:color="000000"/>
          <w:left w:val="single" w:sz="4" w:space="4" w:color="000000"/>
          <w:bottom w:val="single" w:sz="4" w:space="1" w:color="000000"/>
          <w:right w:val="single" w:sz="4" w:space="4" w:color="000000"/>
        </w:pBdr>
        <w:shd w:val="clear" w:color="auto" w:fill="BFBFBF"/>
        <w:rPr>
          <w:rFonts w:ascii="Calibri" w:eastAsia="Times New Roman" w:hAnsi="Calibri" w:cs="Times New Roman"/>
        </w:rPr>
      </w:pPr>
      <w:r>
        <w:rPr>
          <w:rFonts w:ascii="Calibri" w:eastAsia="Times New Roman" w:hAnsi="Calibri" w:cs="Times New Roman"/>
          <w:b/>
          <w:sz w:val="21"/>
          <w:szCs w:val="21"/>
        </w:rPr>
        <w:t>Ο οικονομικός φορέας πρέπει να παράσχε</w:t>
      </w:r>
      <w:r>
        <w:rPr>
          <w:rFonts w:ascii="Calibri" w:eastAsia="Times New Roman" w:hAnsi="Calibri" w:cs="Times New Roman"/>
          <w:b/>
          <w:i/>
          <w:sz w:val="21"/>
          <w:szCs w:val="21"/>
        </w:rPr>
        <w:t>ι</w:t>
      </w:r>
      <w:r>
        <w:rPr>
          <w:rFonts w:ascii="Calibri" w:eastAsia="Times New Roman" w:hAnsi="Calibri" w:cs="Times New Roman"/>
          <w:b/>
          <w:sz w:val="21"/>
          <w:szCs w:val="21"/>
        </w:rPr>
        <w:t xml:space="preserve"> πληροφορίες </w:t>
      </w:r>
      <w:r>
        <w:rPr>
          <w:rFonts w:ascii="Calibri" w:eastAsia="Times New Roman" w:hAnsi="Calibri" w:cs="Times New Roman"/>
          <w:b/>
          <w:sz w:val="21"/>
          <w:szCs w:val="21"/>
          <w:u w:val="single"/>
        </w:rPr>
        <w:t>μόνον</w:t>
      </w:r>
      <w:r>
        <w:rPr>
          <w:rFonts w:ascii="Calibri" w:eastAsia="Times New Roman" w:hAnsi="Calibri" w:cs="Times New Roman"/>
          <w:b/>
          <w:sz w:val="21"/>
          <w:szCs w:val="21"/>
        </w:rPr>
        <w:t xml:space="preserve"> όταν τα σχετικά κριτήρια επιλογής έχουν οριστεί από την αναθέτουσα αρχή ή τον αναθέτοντα φορέα  </w:t>
      </w:r>
      <w:r>
        <w:rPr>
          <w:rFonts w:ascii="Calibri" w:eastAsia="Times New Roman" w:hAnsi="Calibri" w:cs="Times New Roman"/>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Απάντηση:</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1α) Μόνο για τις </w:t>
            </w:r>
            <w:r>
              <w:rPr>
                <w:rFonts w:ascii="Calibri" w:eastAsia="Times New Roman" w:hAnsi="Calibri" w:cs="Times New Roman"/>
                <w:b/>
                <w:i/>
              </w:rPr>
              <w:t>δημόσιες συμβάσεις έργων</w:t>
            </w:r>
            <w:r>
              <w:rPr>
                <w:rFonts w:ascii="Calibri" w:eastAsia="Times New Roman" w:hAnsi="Calibri" w:cs="Times New Roman"/>
              </w:rPr>
              <w:t>:</w:t>
            </w:r>
          </w:p>
          <w:p w:rsidR="00D1360E" w:rsidRDefault="00D1360E" w:rsidP="005B5A01">
            <w:pPr>
              <w:spacing w:after="0"/>
              <w:rPr>
                <w:rFonts w:ascii="Calibri" w:eastAsia="Times New Roman" w:hAnsi="Calibri" w:cs="Times New Roman"/>
              </w:rPr>
            </w:pPr>
            <w:r>
              <w:rPr>
                <w:rFonts w:ascii="Calibri" w:eastAsia="Times New Roman" w:hAnsi="Calibri" w:cs="Times New Roman"/>
              </w:rPr>
              <w:t>Κατά τη διάρκεια της περιόδου αναφοράς</w:t>
            </w:r>
            <w:r>
              <w:rPr>
                <w:rStyle w:val="a8"/>
                <w:rFonts w:ascii="Calibri" w:eastAsia="Times New Roman" w:hAnsi="Calibri" w:cs="Times New Roman"/>
                <w:vertAlign w:val="superscript"/>
              </w:rPr>
              <w:endnoteReference w:id="38"/>
            </w:r>
            <w:r>
              <w:rPr>
                <w:rFonts w:ascii="Calibri" w:eastAsia="Times New Roman" w:hAnsi="Calibri" w:cs="Times New Roman"/>
              </w:rPr>
              <w:t xml:space="preserve">, ο οικονομικός φορέας έχει </w:t>
            </w:r>
            <w:r>
              <w:rPr>
                <w:rFonts w:ascii="Calibri" w:eastAsia="Times New Roman" w:hAnsi="Calibri" w:cs="Times New Roman"/>
                <w:b/>
              </w:rPr>
              <w:t>εκτελέσει τα ακόλουθα έργα του είδους που έχει προσδιοριστεί</w:t>
            </w:r>
            <w:r>
              <w:rPr>
                <w:rFonts w:ascii="Calibri" w:eastAsia="Times New Roman" w:hAnsi="Calibri" w:cs="Times New Roman"/>
              </w:rPr>
              <w:t>:</w:t>
            </w: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rPr>
            </w:pPr>
            <w:r>
              <w:rPr>
                <w:rFonts w:ascii="Calibri" w:eastAsia="Times New Roman" w:hAnsi="Calibri" w:cs="Times New Roman"/>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p w:rsidR="00D1360E" w:rsidRDefault="00D1360E" w:rsidP="005B5A01">
            <w:pPr>
              <w:spacing w:after="0"/>
              <w:rPr>
                <w:rFonts w:ascii="Calibri" w:eastAsia="Times New Roman" w:hAnsi="Calibri" w:cs="Times New Roman"/>
              </w:rPr>
            </w:pPr>
            <w:r>
              <w:rPr>
                <w:rFonts w:ascii="Calibri" w:eastAsia="Times New Roman" w:hAnsi="Calibri" w:cs="Times New Roman"/>
              </w:rPr>
              <w:t>Έργα: [……]</w:t>
            </w:r>
          </w:p>
          <w:p w:rsidR="00D1360E" w:rsidRDefault="00D1360E" w:rsidP="005B5A01">
            <w:pPr>
              <w:spacing w:after="0"/>
              <w:rPr>
                <w:rFonts w:ascii="Calibri" w:eastAsia="Times New Roman" w:hAnsi="Calibri" w:cs="Times New Roman"/>
              </w:rPr>
            </w:pPr>
            <w:r>
              <w:rPr>
                <w:rFonts w:ascii="Calibri" w:eastAsia="Times New Roman" w:hAnsi="Calibri" w:cs="Times New Roman"/>
                <w:i/>
              </w:rPr>
              <w:t>(διαδικτυακή διεύθυνση, αρχή ή φορέας έκδοσης, επακριβή στοιχεία αναφοράς των εγγράφων):</w:t>
            </w:r>
          </w:p>
          <w:p w:rsidR="00D1360E" w:rsidRDefault="00D1360E" w:rsidP="005B5A01">
            <w:pPr>
              <w:spacing w:after="0"/>
              <w:rPr>
                <w:rFonts w:ascii="Calibri" w:eastAsia="Times New Roman" w:hAnsi="Calibri" w:cs="Times New Roman"/>
              </w:rPr>
            </w:pPr>
            <w:r>
              <w:rPr>
                <w:rFonts w:ascii="Calibri" w:eastAsia="Calibri" w:hAnsi="Calibri" w:cs="Times New Roman"/>
                <w:i/>
              </w:rPr>
              <w:t xml:space="preserve"> </w:t>
            </w:r>
            <w:r>
              <w:rPr>
                <w:rFonts w:ascii="Calibri" w:eastAsia="Times New Roman" w:hAnsi="Calibri" w:cs="Times New Roman"/>
                <w:i/>
              </w:rPr>
              <w:t>[……][……][……]</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1β) Μόνο για </w:t>
            </w:r>
            <w:r>
              <w:rPr>
                <w:rFonts w:ascii="Calibri" w:eastAsia="Times New Roman" w:hAnsi="Calibri" w:cs="Times New Roman"/>
                <w:b/>
                <w:i/>
              </w:rPr>
              <w:t>δημόσιες συμβάσεις προμηθειών και δημόσιες συμβάσεις υπηρεσιών</w:t>
            </w:r>
            <w:r>
              <w:rPr>
                <w:rFonts w:ascii="Calibri" w:eastAsia="Times New Roman" w:hAnsi="Calibri" w:cs="Times New Roman"/>
              </w:rPr>
              <w:t>:</w:t>
            </w:r>
          </w:p>
          <w:p w:rsidR="00D1360E" w:rsidRDefault="00D1360E" w:rsidP="005B5A01">
            <w:pPr>
              <w:spacing w:after="0"/>
              <w:rPr>
                <w:rFonts w:ascii="Calibri" w:eastAsia="Times New Roman" w:hAnsi="Calibri" w:cs="Times New Roman"/>
              </w:rPr>
            </w:pPr>
            <w:r>
              <w:rPr>
                <w:rFonts w:ascii="Calibri" w:eastAsia="Times New Roman" w:hAnsi="Calibri" w:cs="Times New Roman"/>
              </w:rPr>
              <w:t>Κατά τη διάρκεια της περιόδου αναφοράς</w:t>
            </w:r>
            <w:r>
              <w:rPr>
                <w:rStyle w:val="a8"/>
                <w:rFonts w:ascii="Calibri" w:eastAsia="Times New Roman" w:hAnsi="Calibri" w:cs="Times New Roman"/>
                <w:vertAlign w:val="superscript"/>
              </w:rPr>
              <w:endnoteReference w:id="39"/>
            </w:r>
            <w:r>
              <w:rPr>
                <w:rFonts w:ascii="Calibri" w:eastAsia="Times New Roman" w:hAnsi="Calibri" w:cs="Times New Roman"/>
              </w:rPr>
              <w:t xml:space="preserve">, ο οικονομικός φορέας έχει </w:t>
            </w:r>
            <w:r>
              <w:rPr>
                <w:rFonts w:ascii="Calibri" w:eastAsia="Times New Roman" w:hAnsi="Calibri" w:cs="Times New Roman"/>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1360E" w:rsidRDefault="00D1360E" w:rsidP="005B5A01">
            <w:pPr>
              <w:spacing w:after="0"/>
              <w:rPr>
                <w:rFonts w:ascii="Calibri" w:eastAsia="Times New Roman" w:hAnsi="Calibri" w:cs="Times New Roman"/>
              </w:rPr>
            </w:pPr>
            <w:r>
              <w:rPr>
                <w:rFonts w:ascii="Calibri" w:eastAsia="Times New Roman" w:hAnsi="Calibri" w:cs="Times New Roman"/>
              </w:rPr>
              <w:t>Κατά τη σύνταξη του σχετικού καταλόγου αναφέρετε τα ποσά, τις ημερομηνίες και τους παραλήπτες δημόσιους ή ιδιωτικούς</w:t>
            </w:r>
            <w:r>
              <w:rPr>
                <w:rStyle w:val="a8"/>
                <w:rFonts w:ascii="Calibri" w:eastAsia="Times New Roman" w:hAnsi="Calibri" w:cs="Times New Roman"/>
                <w:vertAlign w:val="superscript"/>
              </w:rPr>
              <w:endnoteReference w:id="40"/>
            </w:r>
            <w:r>
              <w:rPr>
                <w:rFonts w:ascii="Calibri" w:eastAsia="Times New Roman" w:hAnsi="Calibri" w:cs="Times New Roma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tbl>
            <w:tblPr>
              <w:tblW w:w="0" w:type="auto"/>
              <w:tblLayout w:type="fixed"/>
              <w:tblLook w:val="0000"/>
            </w:tblPr>
            <w:tblGrid>
              <w:gridCol w:w="1057"/>
              <w:gridCol w:w="1052"/>
              <w:gridCol w:w="1052"/>
              <w:gridCol w:w="1185"/>
            </w:tblGrid>
            <w:tr w:rsidR="00D1360E" w:rsidTr="005B5A01">
              <w:tc>
                <w:tcPr>
                  <w:tcW w:w="1057"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sz w:val="14"/>
                      <w:szCs w:val="14"/>
                    </w:rPr>
                    <w:t>παραλήπτες</w:t>
                  </w:r>
                </w:p>
              </w:tc>
            </w:tr>
            <w:tr w:rsidR="00D1360E" w:rsidTr="005B5A01">
              <w:tc>
                <w:tcPr>
                  <w:tcW w:w="1057" w:type="dxa"/>
                  <w:tcBorders>
                    <w:top w:val="single" w:sz="4" w:space="0" w:color="000000"/>
                    <w:left w:val="single" w:sz="4" w:space="0" w:color="000000"/>
                    <w:bottom w:val="single" w:sz="4" w:space="0" w:color="000000"/>
                  </w:tcBorders>
                  <w:shd w:val="clear" w:color="auto" w:fill="auto"/>
                </w:tcPr>
                <w:p w:rsidR="00D1360E" w:rsidRDefault="00D1360E" w:rsidP="005B5A01">
                  <w:pPr>
                    <w:snapToGrid w:val="0"/>
                    <w:spacing w:after="0"/>
                    <w:rPr>
                      <w:rFonts w:ascii="Calibri" w:eastAsia="Times New Roman" w:hAnsi="Calibri" w:cs="Times New Roman"/>
                    </w:rPr>
                  </w:pPr>
                </w:p>
              </w:tc>
              <w:tc>
                <w:tcPr>
                  <w:tcW w:w="1052" w:type="dxa"/>
                  <w:tcBorders>
                    <w:top w:val="single" w:sz="4" w:space="0" w:color="000000"/>
                    <w:left w:val="single" w:sz="4" w:space="0" w:color="000000"/>
                    <w:bottom w:val="single" w:sz="4" w:space="0" w:color="000000"/>
                  </w:tcBorders>
                  <w:shd w:val="clear" w:color="auto" w:fill="auto"/>
                </w:tcPr>
                <w:p w:rsidR="00D1360E" w:rsidRDefault="00D1360E" w:rsidP="005B5A01">
                  <w:pPr>
                    <w:snapToGrid w:val="0"/>
                    <w:spacing w:after="0"/>
                    <w:rPr>
                      <w:rFonts w:ascii="Calibri" w:eastAsia="Times New Roman" w:hAnsi="Calibri" w:cs="Times New Roman"/>
                    </w:rPr>
                  </w:pPr>
                </w:p>
              </w:tc>
              <w:tc>
                <w:tcPr>
                  <w:tcW w:w="1052" w:type="dxa"/>
                  <w:tcBorders>
                    <w:top w:val="single" w:sz="4" w:space="0" w:color="000000"/>
                    <w:left w:val="single" w:sz="4" w:space="0" w:color="000000"/>
                    <w:bottom w:val="single" w:sz="4" w:space="0" w:color="000000"/>
                  </w:tcBorders>
                  <w:shd w:val="clear" w:color="auto" w:fill="auto"/>
                </w:tcPr>
                <w:p w:rsidR="00D1360E" w:rsidRDefault="00D1360E" w:rsidP="005B5A01">
                  <w:pPr>
                    <w:snapToGrid w:val="0"/>
                    <w:spacing w:after="0"/>
                    <w:rPr>
                      <w:rFonts w:ascii="Calibri" w:eastAsia="Times New Roman" w:hAnsi="Calibri" w:cs="Times New Roma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napToGrid w:val="0"/>
                    <w:spacing w:after="0"/>
                    <w:rPr>
                      <w:rFonts w:ascii="Calibri" w:eastAsia="Times New Roman" w:hAnsi="Calibri" w:cs="Times New Roman"/>
                    </w:rPr>
                  </w:pPr>
                </w:p>
              </w:tc>
            </w:tr>
          </w:tbl>
          <w:p w:rsidR="00D1360E" w:rsidRDefault="00D1360E" w:rsidP="005B5A01">
            <w:pPr>
              <w:spacing w:after="0"/>
              <w:rPr>
                <w:rFonts w:ascii="Calibri" w:eastAsia="Times New Roman" w:hAnsi="Calibri" w:cs="Times New Roman"/>
              </w:rPr>
            </w:pP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2) Ο οικονομικός φορέας μπορεί να χρησιμοποιήσει το ακόλουθο </w:t>
            </w:r>
            <w:r>
              <w:rPr>
                <w:rFonts w:ascii="Calibri" w:eastAsia="Times New Roman" w:hAnsi="Calibri" w:cs="Times New Roman"/>
                <w:b/>
              </w:rPr>
              <w:t>τεχνικό προσωπικό ή τις ακόλουθες τεχνικές υπηρεσίες</w:t>
            </w:r>
            <w:r>
              <w:rPr>
                <w:rStyle w:val="a8"/>
                <w:rFonts w:ascii="Calibri" w:eastAsia="Times New Roman" w:hAnsi="Calibri" w:cs="Times New Roman"/>
                <w:vertAlign w:val="superscript"/>
              </w:rPr>
              <w:endnoteReference w:id="41"/>
            </w:r>
            <w:r>
              <w:rPr>
                <w:rFonts w:ascii="Calibri" w:eastAsia="Times New Roman" w:hAnsi="Calibri" w:cs="Times New Roman"/>
              </w:rPr>
              <w:t>, ιδίως τους υπεύθυνους για τον έλεγχο της ποιότητας:</w:t>
            </w:r>
          </w:p>
          <w:p w:rsidR="00D1360E" w:rsidRDefault="00D1360E" w:rsidP="005B5A01">
            <w:pPr>
              <w:spacing w:after="0"/>
              <w:rPr>
                <w:rFonts w:ascii="Calibri" w:eastAsia="Times New Roman" w:hAnsi="Calibri" w:cs="Times New Roman"/>
              </w:rPr>
            </w:pPr>
            <w:r>
              <w:rPr>
                <w:rFonts w:ascii="Calibri" w:eastAsia="Times New Roman" w:hAnsi="Calibri" w:cs="Times New Roma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3) Ο οικονομικός φορέας χρησιμοποιεί τον ακόλουθο </w:t>
            </w:r>
            <w:r>
              <w:rPr>
                <w:rFonts w:ascii="Calibri" w:eastAsia="Times New Roman" w:hAnsi="Calibri" w:cs="Times New Roman"/>
                <w:b/>
              </w:rPr>
              <w:t>τεχνικό εξοπλισμό και λαμβάνει τα ακόλουθα μέτρα για την διασφάλιση της ποιότητας</w:t>
            </w:r>
            <w:r>
              <w:rPr>
                <w:rFonts w:ascii="Calibri" w:eastAsia="Times New Roman" w:hAnsi="Calibri" w:cs="Times New Roman"/>
              </w:rPr>
              <w:t xml:space="preserve"> και τα </w:t>
            </w:r>
            <w:r>
              <w:rPr>
                <w:rFonts w:ascii="Calibri" w:eastAsia="Times New Roman" w:hAnsi="Calibri" w:cs="Times New Roman"/>
                <w:b/>
              </w:rPr>
              <w:t>μέσα μελέτης και έρευνας</w:t>
            </w:r>
            <w:r>
              <w:rPr>
                <w:rFonts w:ascii="Calibri" w:eastAsia="Times New Roman" w:hAnsi="Calibri" w:cs="Times New Roman"/>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lastRenderedPageBreak/>
              <w:t xml:space="preserve">4) Ο οικονομικός φορέας θα μπορεί να εφαρμόσει τα ακόλουθα συστήματα </w:t>
            </w:r>
            <w:r>
              <w:rPr>
                <w:rFonts w:ascii="Calibri" w:eastAsia="Times New Roman" w:hAnsi="Calibri" w:cs="Times New Roman"/>
                <w:b/>
              </w:rPr>
              <w:t>διαχείρισης της αλυσίδας εφοδιασμού</w:t>
            </w:r>
            <w:r>
              <w:rPr>
                <w:rFonts w:ascii="Calibri" w:eastAsia="Times New Roman" w:hAnsi="Calibri" w:cs="Times New Roman"/>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Ο οικονομικός φορέας </w:t>
            </w:r>
            <w:r>
              <w:rPr>
                <w:rFonts w:ascii="Calibri" w:eastAsia="Times New Roman" w:hAnsi="Calibri" w:cs="Times New Roman"/>
                <w:b/>
              </w:rPr>
              <w:t>θα</w:t>
            </w:r>
            <w:r>
              <w:rPr>
                <w:rFonts w:ascii="Calibri" w:eastAsia="Times New Roman" w:hAnsi="Calibri" w:cs="Times New Roman"/>
              </w:rPr>
              <w:t xml:space="preserve"> επιτρέπει τη διενέργεια </w:t>
            </w:r>
            <w:r>
              <w:rPr>
                <w:rFonts w:ascii="Calibri" w:eastAsia="Times New Roman" w:hAnsi="Calibri" w:cs="Times New Roman"/>
                <w:b/>
              </w:rPr>
              <w:t>ελέγχων</w:t>
            </w:r>
            <w:r>
              <w:rPr>
                <w:rStyle w:val="a8"/>
                <w:rFonts w:ascii="Calibri" w:eastAsia="Times New Roman" w:hAnsi="Calibri" w:cs="Times New Roman"/>
                <w:vertAlign w:val="superscript"/>
              </w:rPr>
              <w:endnoteReference w:id="42"/>
            </w:r>
            <w:r>
              <w:rPr>
                <w:rFonts w:ascii="Calibri" w:eastAsia="Times New Roman" w:hAnsi="Calibri" w:cs="Times New Roman"/>
              </w:rPr>
              <w:t xml:space="preserve"> όσον αφορά το </w:t>
            </w:r>
            <w:r>
              <w:rPr>
                <w:rFonts w:ascii="Calibri" w:eastAsia="Times New Roman" w:hAnsi="Calibri" w:cs="Times New Roman"/>
                <w:b/>
              </w:rPr>
              <w:t>παραγωγικό δυναμικό</w:t>
            </w:r>
            <w:r>
              <w:rPr>
                <w:rFonts w:ascii="Calibri" w:eastAsia="Times New Roman" w:hAnsi="Calibri" w:cs="Times New Roman"/>
              </w:rPr>
              <w:t xml:space="preserve"> ή τις </w:t>
            </w:r>
            <w:r>
              <w:rPr>
                <w:rFonts w:ascii="Calibri" w:eastAsia="Times New Roman" w:hAnsi="Calibri" w:cs="Times New Roman"/>
                <w:b/>
              </w:rPr>
              <w:t>τεχνικές ικανότητες</w:t>
            </w:r>
            <w:r>
              <w:rPr>
                <w:rFonts w:ascii="Calibri" w:eastAsia="Times New Roman" w:hAnsi="Calibri" w:cs="Times New Roman"/>
              </w:rPr>
              <w:t xml:space="preserve"> του οικονομικού φορέα και, εφόσον κρίνεται αναγκαίο, όσον αφορά τα </w:t>
            </w:r>
            <w:r>
              <w:rPr>
                <w:rFonts w:ascii="Calibri" w:eastAsia="Times New Roman" w:hAnsi="Calibri" w:cs="Times New Roman"/>
                <w:b/>
              </w:rPr>
              <w:t>μέσα μελέτης και έρευνας</w:t>
            </w:r>
            <w:r>
              <w:rPr>
                <w:rFonts w:ascii="Calibri" w:eastAsia="Times New Roman" w:hAnsi="Calibri" w:cs="Times New Roman"/>
              </w:rPr>
              <w:t xml:space="preserve"> που αυτός διαθέτει καθώς και τα </w:t>
            </w:r>
            <w:r>
              <w:rPr>
                <w:rFonts w:ascii="Calibri" w:eastAsia="Times New Roman" w:hAnsi="Calibri" w:cs="Times New Roman"/>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napToGrid w:val="0"/>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 Ναι [] Όχι</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6) Οι ακόλουθοι </w:t>
            </w:r>
            <w:r>
              <w:rPr>
                <w:rFonts w:ascii="Calibri" w:eastAsia="Times New Roman" w:hAnsi="Calibri" w:cs="Times New Roman"/>
                <w:b/>
              </w:rPr>
              <w:t>τίτλοι σπουδών και επαγγελματικών προσόντων</w:t>
            </w:r>
            <w:r>
              <w:rPr>
                <w:rFonts w:ascii="Calibri" w:eastAsia="Times New Roman" w:hAnsi="Calibri" w:cs="Times New Roman"/>
              </w:rPr>
              <w:t xml:space="preserve"> διατίθενται από:</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α) τον ίδιο τον </w:t>
            </w:r>
            <w:proofErr w:type="spellStart"/>
            <w:r>
              <w:rPr>
                <w:rFonts w:ascii="Calibri" w:eastAsia="Times New Roman" w:hAnsi="Calibri" w:cs="Times New Roman"/>
              </w:rPr>
              <w:t>πάροχο</w:t>
            </w:r>
            <w:proofErr w:type="spellEnd"/>
            <w:r>
              <w:rPr>
                <w:rFonts w:ascii="Calibri" w:eastAsia="Times New Roman" w:hAnsi="Calibri" w:cs="Times New Roman"/>
              </w:rPr>
              <w:t xml:space="preserve"> υπηρεσιών ή τον εργολάβο,</w:t>
            </w:r>
          </w:p>
          <w:p w:rsidR="00D1360E" w:rsidRDefault="00D1360E" w:rsidP="005B5A01">
            <w:pPr>
              <w:spacing w:after="0"/>
              <w:rPr>
                <w:rFonts w:ascii="Calibri" w:eastAsia="Times New Roman" w:hAnsi="Calibri" w:cs="Times New Roman"/>
              </w:rPr>
            </w:pPr>
            <w:r>
              <w:rPr>
                <w:rFonts w:ascii="Calibri" w:eastAsia="Times New Roman" w:hAnsi="Calibri" w:cs="Times New Roman"/>
                <w:b/>
                <w:i/>
              </w:rPr>
              <w:t>και/ή</w:t>
            </w:r>
            <w:r>
              <w:rPr>
                <w:rFonts w:ascii="Calibri" w:eastAsia="Times New Roman" w:hAnsi="Calibri" w:cs="Times New Roman"/>
              </w:rPr>
              <w:t xml:space="preserve"> (ανάλογα με τις απαιτήσεις που ορίζονται στη σχετική πρόσκληση ή διακήρυξη ή στα έγγραφα της σύμβασης)</w:t>
            </w:r>
          </w:p>
          <w:p w:rsidR="00D1360E" w:rsidRDefault="00D1360E" w:rsidP="005B5A01">
            <w:pPr>
              <w:spacing w:after="0"/>
              <w:rPr>
                <w:rFonts w:ascii="Calibri" w:eastAsia="Times New Roman" w:hAnsi="Calibri" w:cs="Times New Roman"/>
              </w:rPr>
            </w:pPr>
            <w:r>
              <w:rPr>
                <w:rFonts w:ascii="Calibri" w:eastAsia="Times New Roman" w:hAnsi="Calibri" w:cs="Times New Roma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napToGrid w:val="0"/>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α)[......................................……]</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β) [……]</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7) Ο οικονομικός φορέας θα μπορεί να εφαρμόζει τα ακόλουθα </w:t>
            </w:r>
            <w:r>
              <w:rPr>
                <w:rFonts w:ascii="Calibri" w:eastAsia="Times New Roman" w:hAnsi="Calibri" w:cs="Times New Roman"/>
                <w:b/>
              </w:rPr>
              <w:t>μέτρα περιβαλλοντικής διαχείρισης</w:t>
            </w:r>
            <w:r>
              <w:rPr>
                <w:rFonts w:ascii="Calibri" w:eastAsia="Times New Roman" w:hAnsi="Calibri" w:cs="Times New Roman"/>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w:t>
            </w:r>
          </w:p>
        </w:tc>
      </w:tr>
      <w:tr w:rsidR="00D1360E" w:rsidTr="005B5A01">
        <w:trPr>
          <w:trHeight w:val="2683"/>
        </w:trPr>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8) Το </w:t>
            </w:r>
            <w:r>
              <w:rPr>
                <w:rFonts w:ascii="Calibri" w:eastAsia="Times New Roman" w:hAnsi="Calibri" w:cs="Times New Roman"/>
                <w:b/>
                <w:bCs/>
              </w:rPr>
              <w:t xml:space="preserve">μέσο ετήσιο εργατοϋπαλληλικό δυναμικό </w:t>
            </w:r>
            <w:r>
              <w:rPr>
                <w:rFonts w:ascii="Calibri" w:eastAsia="Times New Roman" w:hAnsi="Calibri" w:cs="Times New Roman"/>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Έτος, μέσο ετήσιο εργατοϋπαλληλικό προσωπικό: </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 [.........] </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 [.........] </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 [.........] </w:t>
            </w:r>
          </w:p>
          <w:p w:rsidR="00D1360E" w:rsidRDefault="00D1360E" w:rsidP="005B5A01">
            <w:pPr>
              <w:spacing w:after="0"/>
              <w:rPr>
                <w:rFonts w:ascii="Calibri" w:eastAsia="Times New Roman" w:hAnsi="Calibri" w:cs="Times New Roman"/>
              </w:rPr>
            </w:pPr>
            <w:r>
              <w:rPr>
                <w:rFonts w:ascii="Calibri" w:eastAsia="Times New Roman" w:hAnsi="Calibri" w:cs="Times New Roman"/>
              </w:rPr>
              <w:t>Έτος, αριθμός διευθυντικών στελεχών:</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 [.........] </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 [.........] </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 [.........] </w:t>
            </w:r>
          </w:p>
        </w:tc>
      </w:tr>
      <w:tr w:rsidR="00D1360E" w:rsidTr="005B5A01">
        <w:tc>
          <w:tcPr>
            <w:tcW w:w="4479" w:type="dxa"/>
            <w:tcBorders>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9) Ο οικονομικός φορέας θα έχει στη διάθεσή του τα ακόλουθα </w:t>
            </w:r>
            <w:r>
              <w:rPr>
                <w:rFonts w:ascii="Calibri" w:eastAsia="Times New Roman" w:hAnsi="Calibri" w:cs="Times New Roman"/>
                <w:b/>
              </w:rPr>
              <w:t xml:space="preserve">μηχανήματα, εγκαταστάσεις και τεχνικό εξοπλισμό </w:t>
            </w:r>
            <w:r>
              <w:rPr>
                <w:rFonts w:ascii="Calibri" w:eastAsia="Times New Roman" w:hAnsi="Calibri" w:cs="Times New Roman"/>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10) Ο οικονομικός φορέας </w:t>
            </w:r>
            <w:r>
              <w:rPr>
                <w:rFonts w:ascii="Calibri" w:eastAsia="Times New Roman" w:hAnsi="Calibri" w:cs="Times New Roman"/>
                <w:b/>
              </w:rPr>
              <w:t>προτίθεται, να αναθέσει σε τρίτους υπό μορφή υπεργολαβίας</w:t>
            </w:r>
            <w:r>
              <w:rPr>
                <w:rStyle w:val="a8"/>
                <w:rFonts w:ascii="Calibri" w:eastAsia="Times New Roman" w:hAnsi="Calibri" w:cs="Times New Roman"/>
                <w:vertAlign w:val="superscript"/>
              </w:rPr>
              <w:endnoteReference w:id="43"/>
            </w:r>
            <w:r>
              <w:rPr>
                <w:rFonts w:ascii="Calibri" w:eastAsia="Times New Roman" w:hAnsi="Calibri" w:cs="Times New Roman"/>
              </w:rPr>
              <w:t xml:space="preserve"> το ακόλουθο</w:t>
            </w:r>
            <w:r>
              <w:rPr>
                <w:rFonts w:ascii="Calibri" w:eastAsia="Times New Roman" w:hAnsi="Calibri" w:cs="Times New Roman"/>
                <w:b/>
              </w:rPr>
              <w:t xml:space="preserve"> τμήμα (δηλ. </w:t>
            </w:r>
            <w:r>
              <w:rPr>
                <w:rFonts w:ascii="Calibri" w:eastAsia="Times New Roman" w:hAnsi="Calibri" w:cs="Times New Roman"/>
                <w:b/>
              </w:rPr>
              <w:lastRenderedPageBreak/>
              <w:t>ποσοστό)</w:t>
            </w:r>
            <w:r>
              <w:rPr>
                <w:rFonts w:ascii="Calibri" w:eastAsia="Times New Roman" w:hAnsi="Calibri" w:cs="Times New Roma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lastRenderedPageBreak/>
              <w:t>[....……]</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lastRenderedPageBreak/>
              <w:t xml:space="preserve">11) Για </w:t>
            </w:r>
            <w:r>
              <w:rPr>
                <w:rFonts w:ascii="Calibri" w:eastAsia="Times New Roman" w:hAnsi="Calibri" w:cs="Times New Roman"/>
                <w:b/>
                <w:i/>
              </w:rPr>
              <w:t xml:space="preserve">δημόσιες συμβάσεις προμηθειών </w:t>
            </w:r>
            <w:r>
              <w:rPr>
                <w:rFonts w:ascii="Calibri" w:eastAsia="Times New Roman" w:hAnsi="Calibri" w:cs="Times New Roman"/>
              </w:rPr>
              <w:t>:</w:t>
            </w:r>
          </w:p>
          <w:p w:rsidR="00D1360E" w:rsidRDefault="00D1360E" w:rsidP="005B5A01">
            <w:pPr>
              <w:spacing w:after="0"/>
              <w:rPr>
                <w:rFonts w:ascii="Calibri" w:eastAsia="Times New Roman" w:hAnsi="Calibri" w:cs="Times New Roman"/>
              </w:rPr>
            </w:pPr>
            <w:r>
              <w:rPr>
                <w:rFonts w:ascii="Calibri" w:eastAsia="Times New Roman" w:hAnsi="Calibri" w:cs="Times New Roma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1360E" w:rsidRDefault="00D1360E" w:rsidP="005B5A01">
            <w:pPr>
              <w:spacing w:after="0"/>
              <w:rPr>
                <w:rFonts w:ascii="Calibri" w:eastAsia="Times New Roman" w:hAnsi="Calibri" w:cs="Times New Roman"/>
              </w:rPr>
            </w:pPr>
            <w:r>
              <w:rPr>
                <w:rFonts w:ascii="Calibri" w:eastAsia="Times New Roman" w:hAnsi="Calibri" w:cs="Times New Roman"/>
              </w:rPr>
              <w:t>Κατά περίπτωση, ο οικονομικός φορέας δηλώνει περαιτέρω ότι θα προσκομίσει τα απαιτούμενα πιστοποιητικά γνησιότητας.</w:t>
            </w:r>
          </w:p>
          <w:p w:rsidR="00D1360E" w:rsidRDefault="00D1360E" w:rsidP="005B5A01">
            <w:pPr>
              <w:spacing w:after="0"/>
              <w:rPr>
                <w:rFonts w:ascii="Calibri" w:eastAsia="Times New Roman" w:hAnsi="Calibri" w:cs="Times New Roman"/>
              </w:rPr>
            </w:pPr>
            <w:r>
              <w:rPr>
                <w:rFonts w:ascii="Calibri" w:eastAsia="Times New Roman" w:hAnsi="Calibri" w:cs="Times New Roman"/>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napToGrid w:val="0"/>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 Ναι [] Όχι</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 Ναι [] Όχι</w:t>
            </w: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rPr>
            </w:pPr>
            <w:r>
              <w:rPr>
                <w:rFonts w:ascii="Calibri" w:eastAsia="Times New Roman" w:hAnsi="Calibri" w:cs="Times New Roman"/>
                <w:i/>
              </w:rPr>
              <w:t>(διαδικτυακή διεύθυνση, αρχή ή φορέας έκδοσης, επακριβή στοιχεία αναφοράς των εγγράφων): [……][……][……]</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12) Για </w:t>
            </w:r>
            <w:r>
              <w:rPr>
                <w:rFonts w:ascii="Calibri" w:eastAsia="Times New Roman" w:hAnsi="Calibri" w:cs="Times New Roman"/>
                <w:b/>
                <w:i/>
              </w:rPr>
              <w:t>δημόσιες συμβάσεις προμηθειών</w:t>
            </w:r>
            <w:r>
              <w:rPr>
                <w:rFonts w:ascii="Calibri" w:eastAsia="Times New Roman" w:hAnsi="Calibri" w:cs="Times New Roman"/>
              </w:rPr>
              <w:t>:</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Μπορεί ο οικονομικός φορέας να προσκομίσει τα απαιτούμενα </w:t>
            </w:r>
            <w:r>
              <w:rPr>
                <w:rFonts w:ascii="Calibri" w:eastAsia="Times New Roman" w:hAnsi="Calibri" w:cs="Times New Roman"/>
                <w:b/>
              </w:rPr>
              <w:t>πιστοποιητικά</w:t>
            </w:r>
            <w:r>
              <w:rPr>
                <w:rFonts w:ascii="Calibri" w:eastAsia="Times New Roman" w:hAnsi="Calibri" w:cs="Times New Roman"/>
              </w:rPr>
              <w:t xml:space="preserve"> που έχουν εκδοθεί από επίσημα </w:t>
            </w:r>
            <w:r>
              <w:rPr>
                <w:rFonts w:ascii="Calibri" w:eastAsia="Times New Roman" w:hAnsi="Calibri" w:cs="Times New Roman"/>
                <w:b/>
              </w:rPr>
              <w:t>ινστιτούτα ελέγχου ποιότητας</w:t>
            </w:r>
            <w:r>
              <w:rPr>
                <w:rFonts w:ascii="Calibri" w:eastAsia="Times New Roman" w:hAnsi="Calibri" w:cs="Times New Roman"/>
              </w:rPr>
              <w:t xml:space="preserve"> ή υπηρεσίες αναγνωρισμένων ικανοτήτων, με τα οποία βεβαιώνεται η καταλληλότητα των προϊόντων, </w:t>
            </w:r>
            <w:proofErr w:type="spellStart"/>
            <w:r>
              <w:rPr>
                <w:rFonts w:ascii="Calibri" w:eastAsia="Times New Roman" w:hAnsi="Calibri" w:cs="Times New Roman"/>
              </w:rPr>
              <w:t>επαληθευόμενη</w:t>
            </w:r>
            <w:proofErr w:type="spellEnd"/>
            <w:r>
              <w:rPr>
                <w:rFonts w:ascii="Calibri" w:eastAsia="Times New Roman" w:hAnsi="Calibri" w:cs="Times New Roma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1360E" w:rsidRDefault="00D1360E" w:rsidP="005B5A01">
            <w:pPr>
              <w:spacing w:after="0"/>
              <w:rPr>
                <w:rFonts w:ascii="Calibri" w:eastAsia="Times New Roman" w:hAnsi="Calibri" w:cs="Times New Roman"/>
              </w:rPr>
            </w:pPr>
            <w:r>
              <w:rPr>
                <w:rFonts w:ascii="Calibri" w:eastAsia="Times New Roman" w:hAnsi="Calibri" w:cs="Times New Roman"/>
                <w:b/>
              </w:rPr>
              <w:t>Εάν όχι</w:t>
            </w:r>
            <w:r>
              <w:rPr>
                <w:rFonts w:ascii="Calibri" w:eastAsia="Times New Roman" w:hAnsi="Calibri" w:cs="Times New Roman"/>
              </w:rPr>
              <w:t>, εξηγήστε τους λόγους και αναφέρετε ποια άλλα αποδεικτικά μέσα μπορούν να προσκομιστούν:</w:t>
            </w:r>
          </w:p>
          <w:p w:rsidR="00D1360E" w:rsidRDefault="00D1360E" w:rsidP="005B5A01">
            <w:pPr>
              <w:spacing w:after="0"/>
              <w:rPr>
                <w:rFonts w:ascii="Calibri" w:eastAsia="Times New Roman" w:hAnsi="Calibri" w:cs="Times New Roman"/>
              </w:rPr>
            </w:pPr>
            <w:r>
              <w:rPr>
                <w:rFonts w:ascii="Calibri" w:eastAsia="Times New Roman" w:hAnsi="Calibri" w:cs="Times New Roman"/>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napToGrid w:val="0"/>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 Ναι [] Όχι</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rPr>
            </w:pPr>
            <w:r>
              <w:rPr>
                <w:rFonts w:ascii="Calibri" w:eastAsia="Times New Roman" w:hAnsi="Calibri" w:cs="Times New Roman"/>
                <w:i/>
              </w:rPr>
              <w:t>(διαδικτυακή διεύθυνση, αρχή ή φορέας έκδοσης, επακριβή στοιχεία αναφοράς των εγγράφων): [……][……][……]</w:t>
            </w:r>
          </w:p>
        </w:tc>
      </w:tr>
    </w:tbl>
    <w:p w:rsidR="00D1360E" w:rsidRDefault="00D1360E" w:rsidP="00D1360E">
      <w:pPr>
        <w:pStyle w:val="SectionTitle"/>
        <w:ind w:firstLine="0"/>
      </w:pPr>
    </w:p>
    <w:p w:rsidR="00D1360E" w:rsidRDefault="00D1360E" w:rsidP="00D1360E">
      <w:pPr>
        <w:jc w:val="center"/>
        <w:rPr>
          <w:rFonts w:ascii="Calibri" w:eastAsia="Times New Roman" w:hAnsi="Calibri" w:cs="Times New Roman"/>
          <w:b/>
          <w:bCs/>
        </w:rPr>
      </w:pPr>
    </w:p>
    <w:p w:rsidR="00D1360E" w:rsidRDefault="00D1360E" w:rsidP="00D1360E">
      <w:pPr>
        <w:pageBreakBefore/>
        <w:jc w:val="center"/>
        <w:rPr>
          <w:rFonts w:ascii="Calibri" w:eastAsia="Times New Roman" w:hAnsi="Calibri" w:cs="Times New Roman"/>
        </w:rPr>
      </w:pPr>
      <w:r>
        <w:rPr>
          <w:rFonts w:ascii="Calibri" w:eastAsia="Times New Roman" w:hAnsi="Calibri" w:cs="Times New Roman"/>
          <w:b/>
          <w:bCs/>
        </w:rPr>
        <w:lastRenderedPageBreak/>
        <w:t>Δ: Συστήματα διασφάλισης ποιότητας και πρότυπα περιβαλλοντικής διαχείρισης</w:t>
      </w:r>
    </w:p>
    <w:p w:rsidR="00D1360E" w:rsidRDefault="00D1360E" w:rsidP="00D1360E">
      <w:pPr>
        <w:pBdr>
          <w:top w:val="single" w:sz="4" w:space="1" w:color="000000"/>
          <w:left w:val="single" w:sz="4" w:space="4" w:color="000000"/>
          <w:bottom w:val="single" w:sz="4" w:space="1" w:color="000000"/>
          <w:right w:val="single" w:sz="4" w:space="4" w:color="000000"/>
        </w:pBdr>
        <w:shd w:val="clear" w:color="auto" w:fill="BFBFBF"/>
        <w:rPr>
          <w:rFonts w:ascii="Calibri" w:eastAsia="Times New Roman" w:hAnsi="Calibri" w:cs="Times New Roman"/>
        </w:rPr>
      </w:pPr>
      <w:r>
        <w:rPr>
          <w:rFonts w:ascii="Calibri" w:eastAsia="Times New Roman" w:hAnsi="Calibri" w:cs="Times New Roman"/>
          <w:b/>
          <w:i/>
        </w:rPr>
        <w:t xml:space="preserve">Ο οικονομικός φορέας πρέπει να παράσχει πληροφορίες </w:t>
      </w:r>
      <w:r>
        <w:rPr>
          <w:rFonts w:ascii="Calibri" w:eastAsia="Times New Roman" w:hAnsi="Calibri" w:cs="Times New Roman"/>
          <w:b/>
          <w:u w:val="single"/>
        </w:rPr>
        <w:t>μόνον</w:t>
      </w:r>
      <w:r>
        <w:rPr>
          <w:rFonts w:ascii="Calibri" w:eastAsia="Times New Roman" w:hAnsi="Calibri" w:cs="Times New Roman"/>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Απάντηση:</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color w:val="000000"/>
              </w:rPr>
              <w:t xml:space="preserve">Θα είναι σε θέση ο οικονομικός φορέας να προσκομίσει </w:t>
            </w:r>
            <w:r>
              <w:rPr>
                <w:rFonts w:ascii="Calibri" w:eastAsia="Times New Roman" w:hAnsi="Calibri" w:cs="Times New Roman"/>
                <w:b/>
                <w:color w:val="000000"/>
              </w:rPr>
              <w:t>πιστοποιητικά</w:t>
            </w:r>
            <w:r>
              <w:rPr>
                <w:rFonts w:ascii="Calibri" w:eastAsia="Times New Roman" w:hAnsi="Calibri" w:cs="Times New Roman"/>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rFonts w:ascii="Calibri" w:eastAsia="Times New Roman" w:hAnsi="Calibri" w:cs="Times New Roman"/>
                <w:b/>
                <w:color w:val="000000"/>
              </w:rPr>
              <w:t>πρότυπα διασφάλισης ποιότητας</w:t>
            </w:r>
            <w:r>
              <w:rPr>
                <w:rFonts w:ascii="Calibri" w:eastAsia="Times New Roman" w:hAnsi="Calibri" w:cs="Times New Roman"/>
                <w:color w:val="000000"/>
              </w:rPr>
              <w:t>, συμπεριλαμβανομένης της προσβασιμότητας για άτομα με ειδικές ανάγκες;</w:t>
            </w:r>
          </w:p>
          <w:p w:rsidR="00D1360E" w:rsidRDefault="00D1360E" w:rsidP="005B5A01">
            <w:pPr>
              <w:spacing w:after="0"/>
              <w:rPr>
                <w:rFonts w:ascii="Calibri" w:eastAsia="Times New Roman" w:hAnsi="Calibri" w:cs="Times New Roman"/>
              </w:rPr>
            </w:pPr>
            <w:r>
              <w:rPr>
                <w:rFonts w:ascii="Calibri" w:eastAsia="Times New Roman" w:hAnsi="Calibri" w:cs="Times New Roman"/>
                <w:b/>
                <w:color w:val="000000"/>
              </w:rPr>
              <w:t>Εάν όχι</w:t>
            </w:r>
            <w:r>
              <w:rPr>
                <w:rFonts w:ascii="Calibri" w:eastAsia="Times New Roman" w:hAnsi="Calibri" w:cs="Times New Roman"/>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D1360E" w:rsidRDefault="00D1360E" w:rsidP="005B5A01">
            <w:pPr>
              <w:spacing w:after="0"/>
              <w:rPr>
                <w:rFonts w:ascii="Calibri" w:eastAsia="Times New Roman" w:hAnsi="Calibri" w:cs="Times New Roman"/>
              </w:rPr>
            </w:pPr>
            <w:r>
              <w:rPr>
                <w:rFonts w:ascii="Calibri" w:eastAsia="Times New Roman" w:hAnsi="Calibri" w:cs="Times New Roman"/>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Ναι [] Όχι</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 [……]</w:t>
            </w: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rPr>
            </w:pPr>
            <w:r>
              <w:rPr>
                <w:rFonts w:ascii="Calibri" w:eastAsia="Times New Roman" w:hAnsi="Calibri" w:cs="Times New Roman"/>
                <w:i/>
              </w:rPr>
              <w:t>(διαδικτυακή διεύθυνση, αρχή ή φορέας έκδοσης, επακριβή στοιχεία αναφοράς των εγγράφων): [……][……][……]</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Θα είναι σε θέση ο οικονομικός φορέας να προσκομίσει </w:t>
            </w:r>
            <w:r>
              <w:rPr>
                <w:rFonts w:ascii="Calibri" w:eastAsia="Times New Roman" w:hAnsi="Calibri" w:cs="Times New Roman"/>
                <w:b/>
              </w:rPr>
              <w:t>πιστοποιητικά</w:t>
            </w:r>
            <w:r>
              <w:rPr>
                <w:rFonts w:ascii="Calibri" w:eastAsia="Times New Roman" w:hAnsi="Calibri" w:cs="Times New Roman"/>
              </w:rPr>
              <w:t xml:space="preserve"> που έχουν εκδοθεί από ανεξάρτητους οργανισμούς που βεβαιώνουν ότι ο οικονομικός φορέας συμμορφώνεται με τα απαιτούμενα </w:t>
            </w:r>
            <w:r>
              <w:rPr>
                <w:rFonts w:ascii="Calibri" w:eastAsia="Times New Roman" w:hAnsi="Calibri" w:cs="Times New Roman"/>
                <w:b/>
              </w:rPr>
              <w:t>συστήματα ή πρότυπα περιβαλλοντικής διαχείρισης</w:t>
            </w:r>
            <w:r>
              <w:rPr>
                <w:rFonts w:ascii="Calibri" w:eastAsia="Times New Roman" w:hAnsi="Calibri" w:cs="Times New Roman"/>
              </w:rPr>
              <w:t>;</w:t>
            </w:r>
          </w:p>
          <w:p w:rsidR="00D1360E" w:rsidRDefault="00D1360E" w:rsidP="005B5A01">
            <w:pPr>
              <w:spacing w:after="0"/>
              <w:rPr>
                <w:rFonts w:ascii="Calibri" w:eastAsia="Times New Roman" w:hAnsi="Calibri" w:cs="Times New Roman"/>
              </w:rPr>
            </w:pPr>
            <w:r>
              <w:rPr>
                <w:rFonts w:ascii="Calibri" w:eastAsia="Times New Roman" w:hAnsi="Calibri" w:cs="Times New Roman"/>
                <w:b/>
              </w:rPr>
              <w:t>Εάν όχι</w:t>
            </w:r>
            <w:r>
              <w:rPr>
                <w:rFonts w:ascii="Calibri" w:eastAsia="Times New Roman" w:hAnsi="Calibri" w:cs="Times New Roman"/>
              </w:rPr>
              <w:t xml:space="preserve">, εξηγήστε τους λόγους και διευκρινίστε ποια άλλα αποδεικτικά μέσα μπορούν να προσκομιστούν όσον αφορά τα </w:t>
            </w:r>
            <w:r>
              <w:rPr>
                <w:rFonts w:ascii="Calibri" w:eastAsia="Times New Roman" w:hAnsi="Calibri" w:cs="Times New Roman"/>
                <w:b/>
              </w:rPr>
              <w:t>συστήματα ή πρότυπα περιβαλλοντικής διαχείρισης</w:t>
            </w:r>
            <w:r>
              <w:rPr>
                <w:rFonts w:ascii="Calibri" w:eastAsia="Times New Roman" w:hAnsi="Calibri" w:cs="Times New Roman"/>
              </w:rPr>
              <w:t>:</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 Ναι [] Όχι</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 [……]</w:t>
            </w: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rPr>
            </w:pPr>
            <w:r>
              <w:rPr>
                <w:rFonts w:ascii="Calibri" w:eastAsia="Times New Roman" w:hAnsi="Calibri" w:cs="Times New Roman"/>
                <w:i/>
              </w:rPr>
              <w:t>(διαδικτυακή διεύθυνση, αρχή ή φορέας έκδοσης, επακριβή στοιχεία αναφοράς των εγγράφων): [……][……][……]</w:t>
            </w:r>
          </w:p>
        </w:tc>
      </w:tr>
    </w:tbl>
    <w:p w:rsidR="00D1360E" w:rsidRDefault="00D1360E" w:rsidP="00D1360E">
      <w:pPr>
        <w:jc w:val="center"/>
        <w:rPr>
          <w:rFonts w:ascii="Calibri" w:eastAsia="Times New Roman" w:hAnsi="Calibri" w:cs="Times New Roman"/>
        </w:rPr>
      </w:pPr>
    </w:p>
    <w:p w:rsidR="00D1360E" w:rsidRDefault="00D1360E" w:rsidP="00D1360E">
      <w:pPr>
        <w:pageBreakBefore/>
        <w:jc w:val="center"/>
        <w:rPr>
          <w:rFonts w:ascii="Calibri" w:eastAsia="Times New Roman" w:hAnsi="Calibri" w:cs="Times New Roman"/>
        </w:rPr>
      </w:pPr>
      <w:r>
        <w:rPr>
          <w:rFonts w:ascii="Calibri" w:eastAsia="Times New Roman" w:hAnsi="Calibri" w:cs="Times New Roman"/>
          <w:b/>
          <w:bCs/>
        </w:rPr>
        <w:lastRenderedPageBreak/>
        <w:t xml:space="preserve">Μέρος V: Περιορισμός του αριθμού των </w:t>
      </w:r>
      <w:proofErr w:type="spellStart"/>
      <w:r>
        <w:rPr>
          <w:rFonts w:ascii="Calibri" w:eastAsia="Times New Roman" w:hAnsi="Calibri" w:cs="Times New Roman"/>
          <w:b/>
          <w:bCs/>
        </w:rPr>
        <w:t>πληρούντων</w:t>
      </w:r>
      <w:proofErr w:type="spellEnd"/>
      <w:r>
        <w:rPr>
          <w:rFonts w:ascii="Calibri" w:eastAsia="Times New Roman" w:hAnsi="Calibri" w:cs="Times New Roman"/>
          <w:b/>
          <w:bCs/>
        </w:rPr>
        <w:t xml:space="preserve"> τα κριτήρια επιλογής υποψηφίων</w:t>
      </w:r>
    </w:p>
    <w:p w:rsidR="00D1360E" w:rsidRDefault="00D1360E" w:rsidP="00D1360E">
      <w:pPr>
        <w:pBdr>
          <w:top w:val="single" w:sz="4" w:space="1" w:color="000000"/>
          <w:left w:val="single" w:sz="4" w:space="4" w:color="000000"/>
          <w:bottom w:val="single" w:sz="4" w:space="1" w:color="000000"/>
          <w:right w:val="single" w:sz="4" w:space="4" w:color="000000"/>
        </w:pBdr>
        <w:shd w:val="clear" w:color="auto" w:fill="BFBFBF"/>
        <w:rPr>
          <w:rFonts w:ascii="Calibri" w:eastAsia="Times New Roman" w:hAnsi="Calibri" w:cs="Times New Roman"/>
        </w:rPr>
      </w:pPr>
      <w:r>
        <w:rPr>
          <w:rFonts w:ascii="Calibri" w:eastAsia="Times New Roman" w:hAnsi="Calibri" w:cs="Times New Roman"/>
          <w:b/>
          <w:i/>
        </w:rPr>
        <w:t xml:space="preserve">Ο οικονομικός φορέας πρέπει να παράσχει πληροφορίες </w:t>
      </w:r>
      <w:r>
        <w:rPr>
          <w:rFonts w:ascii="Calibri" w:eastAsia="Times New Roman" w:hAnsi="Calibri" w:cs="Times New Roman"/>
          <w:b/>
          <w:u w:val="single"/>
        </w:rPr>
        <w:t>μόνον</w:t>
      </w:r>
      <w:r>
        <w:rPr>
          <w:rFonts w:ascii="Calibri" w:eastAsia="Times New Roman" w:hAnsi="Calibri" w:cs="Times New Roman"/>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rFonts w:ascii="Calibri" w:eastAsia="Times New Roman" w:hAnsi="Calibri" w:cs="Times New Roman"/>
          <w:b/>
        </w:rPr>
        <w:t>εφόσον συντρέχει περίπτωση</w:t>
      </w:r>
      <w:r>
        <w:rPr>
          <w:rFonts w:ascii="Calibri" w:eastAsia="Times New Roman" w:hAnsi="Calibri" w:cs="Times New Roman"/>
          <w:b/>
          <w:i/>
        </w:rPr>
        <w:t>,</w:t>
      </w:r>
      <w:r>
        <w:rPr>
          <w:rFonts w:ascii="Calibri" w:eastAsia="Times New Roman" w:hAnsi="Calibri" w:cs="Times New Roman"/>
          <w:b/>
          <w:i/>
          <w:u w:val="single"/>
        </w:rPr>
        <w:t xml:space="preserve"> </w:t>
      </w:r>
      <w:r>
        <w:rPr>
          <w:rFonts w:ascii="Calibri" w:eastAsia="Times New Roman" w:hAnsi="Calibri" w:cs="Times New Roman"/>
          <w:b/>
          <w:i/>
        </w:rPr>
        <w:t>που θα πρέπει να προσκομιστούν, ορίζονται στη σχετική διακήρυξη  ή στην πρόσκληση ή στα έγγραφα της σύμβασης.</w:t>
      </w:r>
    </w:p>
    <w:p w:rsidR="00D1360E" w:rsidRDefault="00D1360E" w:rsidP="00D1360E">
      <w:pPr>
        <w:pBdr>
          <w:top w:val="single" w:sz="4" w:space="1" w:color="000000"/>
          <w:left w:val="single" w:sz="4" w:space="4" w:color="000000"/>
          <w:bottom w:val="single" w:sz="4" w:space="1" w:color="000000"/>
          <w:right w:val="single" w:sz="4" w:space="4" w:color="000000"/>
        </w:pBdr>
        <w:shd w:val="clear" w:color="auto" w:fill="BFBFBF"/>
        <w:rPr>
          <w:rFonts w:ascii="Calibri" w:eastAsia="Times New Roman" w:hAnsi="Calibri" w:cs="Times New Roman"/>
        </w:rPr>
      </w:pPr>
      <w:r>
        <w:rPr>
          <w:rFonts w:ascii="Calibri" w:eastAsia="Times New Roman" w:hAnsi="Calibri" w:cs="Times New Roman"/>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1360E" w:rsidRDefault="00D1360E" w:rsidP="00D1360E">
      <w:pPr>
        <w:rPr>
          <w:rFonts w:ascii="Calibri" w:eastAsia="Times New Roman" w:hAnsi="Calibri" w:cs="Times New Roman"/>
        </w:rPr>
      </w:pPr>
      <w:r>
        <w:rPr>
          <w:rFonts w:ascii="Calibri" w:eastAsia="Times New Roman" w:hAnsi="Calibri" w:cs="Times New Roman"/>
          <w:b/>
        </w:rPr>
        <w:t>Ο οικονομικός φορέας δηλώνει ότι:</w:t>
      </w:r>
    </w:p>
    <w:tbl>
      <w:tblPr>
        <w:tblW w:w="0" w:type="auto"/>
        <w:tblInd w:w="108" w:type="dxa"/>
        <w:tblLayout w:type="fixed"/>
        <w:tblLook w:val="0000"/>
      </w:tblPr>
      <w:tblGrid>
        <w:gridCol w:w="4479"/>
        <w:gridCol w:w="4510"/>
      </w:tblGrid>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i/>
              </w:rPr>
              <w:t>Απάντηση:</w:t>
            </w:r>
          </w:p>
        </w:tc>
      </w:tr>
      <w:tr w:rsidR="00D1360E" w:rsidTr="005B5A01">
        <w:tc>
          <w:tcPr>
            <w:tcW w:w="4479" w:type="dxa"/>
            <w:tcBorders>
              <w:top w:val="single" w:sz="4" w:space="0" w:color="000000"/>
              <w:left w:val="single" w:sz="4" w:space="0" w:color="000000"/>
              <w:bottom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b/>
              </w:rPr>
              <w:t>Πληροί</w:t>
            </w:r>
            <w:r>
              <w:rPr>
                <w:rFonts w:ascii="Calibri" w:eastAsia="Times New Roman" w:hAnsi="Calibri" w:cs="Times New Roma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D1360E" w:rsidRDefault="00D1360E" w:rsidP="005B5A01">
            <w:pPr>
              <w:spacing w:after="0"/>
              <w:rPr>
                <w:rFonts w:ascii="Calibri" w:eastAsia="Times New Roman" w:hAnsi="Calibri" w:cs="Times New Roman"/>
              </w:rPr>
            </w:pPr>
            <w:r>
              <w:rPr>
                <w:rFonts w:ascii="Calibri" w:eastAsia="Times New Roman" w:hAnsi="Calibri" w:cs="Times New Roman"/>
              </w:rPr>
              <w:t xml:space="preserve">Εφόσον ζητούνται ορισμένα πιστοποιητικά ή λοιπές μορφές αποδεικτικών εγγράφων, αναφέρετε για </w:t>
            </w:r>
            <w:r>
              <w:rPr>
                <w:rFonts w:ascii="Calibri" w:eastAsia="Times New Roman" w:hAnsi="Calibri" w:cs="Times New Roman"/>
                <w:b/>
              </w:rPr>
              <w:t>καθένα από αυτά</w:t>
            </w:r>
            <w:r>
              <w:rPr>
                <w:rFonts w:ascii="Calibri" w:eastAsia="Times New Roman" w:hAnsi="Calibri" w:cs="Times New Roman"/>
              </w:rPr>
              <w:t xml:space="preserve"> αν ο οικονομικός φορέας διαθέτει τα απαιτούμενα έγγραφα:</w:t>
            </w:r>
          </w:p>
          <w:p w:rsidR="00D1360E" w:rsidRDefault="00D1360E" w:rsidP="005B5A01">
            <w:pPr>
              <w:spacing w:after="0"/>
              <w:rPr>
                <w:rFonts w:ascii="Calibri" w:eastAsia="Times New Roman" w:hAnsi="Calibri" w:cs="Times New Roman"/>
              </w:rPr>
            </w:pPr>
            <w:r>
              <w:rPr>
                <w:rFonts w:ascii="Calibri" w:eastAsia="Times New Roman" w:hAnsi="Calibri" w:cs="Times New Roman"/>
                <w:i/>
              </w:rPr>
              <w:t>Εάν ορισμένα από τα εν λόγω πιστοποιητικά ή λοιπές μορφές αποδεικτικών στοιχείων διατίθενται ηλεκτρονικά</w:t>
            </w:r>
            <w:r>
              <w:rPr>
                <w:rStyle w:val="a8"/>
                <w:rFonts w:ascii="Calibri" w:eastAsia="Times New Roman" w:hAnsi="Calibri" w:cs="Times New Roman"/>
                <w:i/>
              </w:rPr>
              <w:endnoteReference w:id="44"/>
            </w:r>
            <w:r>
              <w:rPr>
                <w:rFonts w:ascii="Calibri" w:eastAsia="Times New Roman" w:hAnsi="Calibri" w:cs="Times New Roman"/>
                <w:i/>
              </w:rPr>
              <w:t xml:space="preserve">, αναφέρετε για το </w:t>
            </w:r>
            <w:r>
              <w:rPr>
                <w:rFonts w:ascii="Calibri" w:eastAsia="Times New Roman" w:hAnsi="Calibri" w:cs="Times New Roman"/>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1360E" w:rsidRDefault="00D1360E" w:rsidP="005B5A01">
            <w:pPr>
              <w:spacing w:after="0"/>
              <w:rPr>
                <w:rFonts w:ascii="Calibri" w:eastAsia="Times New Roman" w:hAnsi="Calibri" w:cs="Times New Roman"/>
              </w:rPr>
            </w:pPr>
            <w:r>
              <w:rPr>
                <w:rFonts w:ascii="Calibri" w:eastAsia="Times New Roman" w:hAnsi="Calibri" w:cs="Times New Roman"/>
              </w:rPr>
              <w:t>[….]</w:t>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r>
              <w:rPr>
                <w:rFonts w:ascii="Calibri" w:eastAsia="Times New Roman" w:hAnsi="Calibri" w:cs="Times New Roman"/>
              </w:rPr>
              <w:t>[] Ναι [] Όχι</w:t>
            </w:r>
            <w:r>
              <w:rPr>
                <w:rStyle w:val="a8"/>
                <w:rFonts w:ascii="Calibri" w:eastAsia="Times New Roman" w:hAnsi="Calibri" w:cs="Times New Roman"/>
                <w:vertAlign w:val="superscript"/>
              </w:rPr>
              <w:endnoteReference w:id="45"/>
            </w: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rPr>
            </w:pPr>
          </w:p>
          <w:p w:rsidR="00D1360E" w:rsidRDefault="00D1360E" w:rsidP="005B5A01">
            <w:pPr>
              <w:spacing w:after="0"/>
              <w:rPr>
                <w:rFonts w:ascii="Calibri" w:eastAsia="Times New Roman" w:hAnsi="Calibri" w:cs="Times New Roman"/>
                <w:i/>
              </w:rPr>
            </w:pPr>
          </w:p>
          <w:p w:rsidR="00D1360E" w:rsidRDefault="00D1360E" w:rsidP="005B5A01">
            <w:pPr>
              <w:spacing w:after="0"/>
              <w:rPr>
                <w:rFonts w:ascii="Calibri" w:eastAsia="Times New Roman" w:hAnsi="Calibri" w:cs="Times New Roman"/>
              </w:rPr>
            </w:pPr>
            <w:r>
              <w:rPr>
                <w:rFonts w:ascii="Calibri" w:eastAsia="Times New Roman" w:hAnsi="Calibri" w:cs="Times New Roman"/>
                <w:i/>
              </w:rPr>
              <w:t>(διαδικτυακή διεύθυνση, αρχή ή φορέας έκδοσης, επακριβή στοιχεία αναφοράς των εγγράφων): [……][……][……]</w:t>
            </w:r>
            <w:r>
              <w:rPr>
                <w:rStyle w:val="a8"/>
                <w:rFonts w:ascii="Calibri" w:eastAsia="Times New Roman" w:hAnsi="Calibri" w:cs="Times New Roman"/>
                <w:i/>
                <w:vertAlign w:val="superscript"/>
              </w:rPr>
              <w:endnoteReference w:id="46"/>
            </w:r>
          </w:p>
        </w:tc>
      </w:tr>
    </w:tbl>
    <w:p w:rsidR="00D1360E" w:rsidRDefault="00D1360E" w:rsidP="00D1360E">
      <w:pPr>
        <w:pStyle w:val="ChapterTitle"/>
      </w:pPr>
    </w:p>
    <w:p w:rsidR="00D1360E" w:rsidRDefault="00D1360E" w:rsidP="00D1360E">
      <w:pPr>
        <w:pStyle w:val="ChapterTitle"/>
        <w:pageBreakBefore/>
      </w:pPr>
      <w:r>
        <w:rPr>
          <w:bCs/>
        </w:rPr>
        <w:lastRenderedPageBreak/>
        <w:t>Μέρος VI: Τελικές δηλώσεις</w:t>
      </w:r>
    </w:p>
    <w:p w:rsidR="00D1360E" w:rsidRDefault="00D1360E" w:rsidP="00D1360E">
      <w:pPr>
        <w:rPr>
          <w:rFonts w:ascii="Calibri" w:eastAsia="Times New Roman" w:hAnsi="Calibri" w:cs="Times New Roman"/>
        </w:rPr>
      </w:pPr>
      <w:r>
        <w:rPr>
          <w:rFonts w:ascii="Calibri" w:eastAsia="Times New Roman" w:hAnsi="Calibri" w:cs="Times New Roman"/>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1360E" w:rsidRDefault="00D1360E" w:rsidP="00D1360E">
      <w:pPr>
        <w:rPr>
          <w:rFonts w:ascii="Calibri" w:eastAsia="Times New Roman" w:hAnsi="Calibri" w:cs="Times New Roman"/>
        </w:rPr>
      </w:pPr>
      <w:r>
        <w:rPr>
          <w:rFonts w:ascii="Calibri" w:eastAsia="Times New Roman" w:hAnsi="Calibri" w:cs="Times New Roman"/>
          <w:i/>
        </w:rPr>
        <w:t xml:space="preserve">Ο κάτωθι υπογεγραμμένος, δηλώνω επισήμως ότι </w:t>
      </w:r>
      <w:proofErr w:type="spellStart"/>
      <w:r>
        <w:rPr>
          <w:rFonts w:ascii="Calibri" w:eastAsia="Times New Roman" w:hAnsi="Calibri" w:cs="Times New Roman"/>
          <w:i/>
        </w:rPr>
        <w:t>είμαισε</w:t>
      </w:r>
      <w:proofErr w:type="spellEnd"/>
      <w:r>
        <w:rPr>
          <w:rFonts w:ascii="Calibri" w:eastAsia="Times New Roman" w:hAnsi="Calibri" w:cs="Times New Roman"/>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Fonts w:ascii="Calibri" w:eastAsia="Times New Roman" w:hAnsi="Calibri" w:cs="Times New Roman"/>
        </w:rPr>
        <w:endnoteReference w:id="47"/>
      </w:r>
      <w:r>
        <w:rPr>
          <w:rFonts w:ascii="Calibri" w:eastAsia="Times New Roman" w:hAnsi="Calibri" w:cs="Times New Roman"/>
          <w:i/>
        </w:rPr>
        <w:t>, εκτός εάν :</w:t>
      </w:r>
    </w:p>
    <w:p w:rsidR="00D1360E" w:rsidRDefault="00D1360E" w:rsidP="00D1360E">
      <w:pPr>
        <w:rPr>
          <w:rFonts w:ascii="Calibri" w:eastAsia="Times New Roman" w:hAnsi="Calibri" w:cs="Times New Roman"/>
        </w:rPr>
      </w:pPr>
      <w:r>
        <w:rPr>
          <w:rFonts w:ascii="Calibri" w:eastAsia="Times New Roman" w:hAnsi="Calibri" w:cs="Times New Roman"/>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8"/>
          <w:rFonts w:ascii="Calibri" w:eastAsia="Times New Roman" w:hAnsi="Calibri" w:cs="Times New Roman"/>
          <w:vertAlign w:val="superscript"/>
        </w:rPr>
        <w:endnoteReference w:id="48"/>
      </w:r>
      <w:r>
        <w:rPr>
          <w:rStyle w:val="a8"/>
          <w:rFonts w:ascii="Calibri" w:eastAsia="Times New Roman" w:hAnsi="Calibri" w:cs="Times New Roman"/>
          <w:i/>
        </w:rPr>
        <w:t>.</w:t>
      </w:r>
    </w:p>
    <w:p w:rsidR="00D1360E" w:rsidRDefault="00D1360E" w:rsidP="00D1360E">
      <w:pPr>
        <w:rPr>
          <w:rFonts w:ascii="Calibri" w:eastAsia="Times New Roman" w:hAnsi="Calibri" w:cs="Times New Roman"/>
        </w:rPr>
      </w:pPr>
      <w:r>
        <w:rPr>
          <w:rStyle w:val="a8"/>
          <w:rFonts w:ascii="Calibri" w:eastAsia="Times New Roman" w:hAnsi="Calibri" w:cs="Times New Roman"/>
          <w:i/>
        </w:rPr>
        <w:t>β) η αναθέτουσα αρχή ή ο αναθέτων φορέας έχουν ήδη στην κατοχή τους τα σχετικά έγγραφα.</w:t>
      </w:r>
    </w:p>
    <w:p w:rsidR="00D1360E" w:rsidRDefault="00D1360E" w:rsidP="00D1360E">
      <w:pPr>
        <w:rPr>
          <w:rFonts w:ascii="Calibri" w:eastAsia="Times New Roman" w:hAnsi="Calibri" w:cs="Times New Roman"/>
        </w:rPr>
      </w:pPr>
      <w:r>
        <w:rPr>
          <w:rFonts w:ascii="Calibri" w:eastAsia="Times New Roman" w:hAnsi="Calibri" w:cs="Times New Roman"/>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rFonts w:ascii="Calibri" w:eastAsia="Times New Roman" w:hAnsi="Calibri" w:cs="Times New Roman"/>
          <w:i/>
        </w:rPr>
        <w:t>Δήλώσης</w:t>
      </w:r>
      <w:proofErr w:type="spellEnd"/>
      <w:r>
        <w:rPr>
          <w:rFonts w:ascii="Calibri" w:eastAsia="Times New Roman" w:hAnsi="Calibri" w:cs="Times New Roman"/>
          <w:i/>
        </w:rPr>
        <w:t xml:space="preserve"> για τους σκοπούς τ... </w:t>
      </w:r>
      <w:r>
        <w:rPr>
          <w:rFonts w:ascii="Calibri" w:eastAsia="Times New Roman" w:hAnsi="Calibri" w:cs="Times New Roma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Calibri" w:eastAsia="Times New Roman" w:hAnsi="Calibri" w:cs="Times New Roman"/>
          <w:i/>
        </w:rPr>
        <w:t>.</w:t>
      </w:r>
    </w:p>
    <w:p w:rsidR="00D1360E" w:rsidRDefault="00D1360E" w:rsidP="00D1360E">
      <w:pPr>
        <w:rPr>
          <w:rFonts w:ascii="Calibri" w:eastAsia="Times New Roman" w:hAnsi="Calibri" w:cs="Times New Roman"/>
          <w:i/>
        </w:rPr>
      </w:pPr>
    </w:p>
    <w:p w:rsidR="00D1360E" w:rsidRDefault="00D1360E" w:rsidP="00D1360E">
      <w:pPr>
        <w:rPr>
          <w:rFonts w:ascii="Calibri" w:eastAsia="Times New Roman" w:hAnsi="Calibri" w:cs="Times New Roman"/>
        </w:rPr>
      </w:pPr>
      <w:r>
        <w:rPr>
          <w:rFonts w:ascii="Calibri" w:eastAsia="Times New Roman" w:hAnsi="Calibri" w:cs="Times New Roman"/>
          <w:i/>
        </w:rPr>
        <w:t xml:space="preserve">Ημερομηνία, τόπος και, όπου ζητείται ή είναι απαραίτητο, υπογραφή(-ές): [……]   </w:t>
      </w:r>
    </w:p>
    <w:p w:rsidR="009750FF" w:rsidRPr="008470B8" w:rsidRDefault="009750FF" w:rsidP="009750FF">
      <w:pPr>
        <w:pStyle w:val="a5"/>
        <w:spacing w:after="0"/>
      </w:pPr>
      <w:r>
        <w:t xml:space="preserve">  </w:t>
      </w:r>
    </w:p>
    <w:sectPr w:rsidR="009750FF" w:rsidRPr="008470B8" w:rsidSect="0066315B">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356" w:rsidRDefault="006D1356" w:rsidP="008470B8">
      <w:pPr>
        <w:spacing w:after="0" w:line="240" w:lineRule="auto"/>
      </w:pPr>
      <w:r>
        <w:separator/>
      </w:r>
    </w:p>
  </w:endnote>
  <w:endnote w:type="continuationSeparator" w:id="0">
    <w:p w:rsidR="006D1356" w:rsidRDefault="006D1356" w:rsidP="008470B8">
      <w:pPr>
        <w:spacing w:after="0" w:line="240" w:lineRule="auto"/>
      </w:pPr>
      <w:r>
        <w:continuationSeparator/>
      </w:r>
    </w:p>
  </w:endnote>
  <w:endnote w:id="1">
    <w:p w:rsidR="005B5A01" w:rsidRPr="00675C92" w:rsidRDefault="005B5A01" w:rsidP="00620670">
      <w:pPr>
        <w:pStyle w:val="aa"/>
        <w:tabs>
          <w:tab w:val="left" w:pos="284"/>
        </w:tabs>
        <w:ind w:firstLine="0"/>
        <w:rPr>
          <w:lang w:val="en-US"/>
        </w:rPr>
      </w:pPr>
    </w:p>
    <w:p w:rsidR="005B5A01" w:rsidRPr="002F6B21" w:rsidRDefault="005B5A01" w:rsidP="00D1360E">
      <w:pPr>
        <w:pStyle w:val="aa"/>
        <w:tabs>
          <w:tab w:val="left" w:pos="284"/>
        </w:tabs>
        <w:ind w:firstLine="0"/>
      </w:pPr>
      <w:r>
        <w:t xml:space="preserve">     </w:t>
      </w:r>
      <w:r w:rsidRPr="002F6B21">
        <w:t>Σε περίπτωση που η αναθέτουσα αρχή /αναθέτων φορέας είναι περισσότερες (οι) της (του) μίας (ενός) θα αναφέρεται το σύνολο αυτών</w:t>
      </w:r>
    </w:p>
    <w:p w:rsidR="005B5A01" w:rsidRPr="005661C9" w:rsidRDefault="005B5A01" w:rsidP="005661C9">
      <w:pPr>
        <w:pStyle w:val="aa"/>
        <w:tabs>
          <w:tab w:val="left" w:pos="284"/>
        </w:tabs>
        <w:ind w:firstLine="0"/>
      </w:pPr>
      <w:r>
        <w:rPr>
          <w:lang w:val="en-US"/>
        </w:rPr>
        <w:t>I</w:t>
      </w:r>
      <w:r w:rsidRPr="005661C9">
        <w:t xml:space="preserve">       </w:t>
      </w:r>
      <w:r w:rsidRPr="002F6B21">
        <w:t>Επαναλάβετε τα στοιχεία των αρμοδίων, όνομα και επ</w:t>
      </w:r>
      <w:r>
        <w:t>ώνυμο, όσες φορές χρειάζεται.</w:t>
      </w:r>
    </w:p>
  </w:endnote>
  <w:endnote w:id="2">
    <w:p w:rsidR="005B5A01" w:rsidRDefault="005B5A01" w:rsidP="00D1360E">
      <w:pPr>
        <w:pStyle w:val="aa"/>
        <w:tabs>
          <w:tab w:val="left" w:pos="284"/>
        </w:tabs>
        <w:ind w:firstLine="0"/>
      </w:pPr>
      <w:r>
        <w:rPr>
          <w:rStyle w:val="ad"/>
        </w:rPr>
        <w:endnoteRef/>
      </w:r>
      <w:r>
        <w:tab/>
        <w:t>Επαναλάβετε τα στοιχεία των αρμοδίων, όνομα και επώνυμο, όσες φορές χρειάζεται.</w:t>
      </w:r>
    </w:p>
  </w:endnote>
  <w:endnote w:id="3">
    <w:p w:rsidR="005B5A01" w:rsidRDefault="005B5A01" w:rsidP="00D1360E">
      <w:pPr>
        <w:pStyle w:val="aa"/>
        <w:tabs>
          <w:tab w:val="left" w:pos="284"/>
        </w:tabs>
        <w:ind w:firstLine="0"/>
      </w:pPr>
      <w:r>
        <w:rPr>
          <w:rStyle w:val="ad"/>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B5A01" w:rsidRDefault="005B5A01" w:rsidP="00D1360E">
      <w:pPr>
        <w:pStyle w:val="aa"/>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B5A01" w:rsidRDefault="005B5A01" w:rsidP="00D1360E">
      <w:pPr>
        <w:pStyle w:val="aa"/>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B5A01" w:rsidRDefault="005B5A01" w:rsidP="00D1360E">
      <w:pPr>
        <w:pStyle w:val="aa"/>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5B5A01" w:rsidRDefault="005B5A01" w:rsidP="00D1360E">
      <w:pPr>
        <w:pStyle w:val="aa"/>
        <w:tabs>
          <w:tab w:val="left" w:pos="284"/>
        </w:tabs>
        <w:ind w:firstLine="0"/>
      </w:pPr>
      <w:r>
        <w:rPr>
          <w:rStyle w:val="ad"/>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5B5A01" w:rsidRDefault="005B5A01" w:rsidP="00D1360E">
      <w:pPr>
        <w:pStyle w:val="aa"/>
        <w:tabs>
          <w:tab w:val="left" w:pos="284"/>
        </w:tabs>
        <w:ind w:firstLine="0"/>
      </w:pPr>
      <w:r>
        <w:rPr>
          <w:rStyle w:val="ad"/>
        </w:rPr>
        <w:endnoteRef/>
      </w:r>
      <w:r>
        <w:tab/>
        <w:t>Τα δικαιολογητικά και η κατάταξη, εάν υπάρχουν, αναφέρονται στην πιστοποίηση.</w:t>
      </w:r>
    </w:p>
  </w:endnote>
  <w:endnote w:id="6">
    <w:p w:rsidR="005B5A01" w:rsidRDefault="005B5A01" w:rsidP="00D1360E">
      <w:pPr>
        <w:pStyle w:val="aa"/>
        <w:tabs>
          <w:tab w:val="left" w:pos="284"/>
        </w:tabs>
        <w:ind w:firstLine="0"/>
      </w:pPr>
      <w:r>
        <w:rPr>
          <w:rStyle w:val="ad"/>
        </w:rPr>
        <w:endnoteRef/>
      </w:r>
      <w:r>
        <w:tab/>
        <w:t>Ειδικότερα ως μέλος ένωσης ή κοινοπραξίας ή άλλου παρόμοιου καθεστώτος.</w:t>
      </w:r>
    </w:p>
  </w:endnote>
  <w:endnote w:id="7">
    <w:p w:rsidR="005B5A01" w:rsidRDefault="005B5A01" w:rsidP="00D1360E">
      <w:pPr>
        <w:pStyle w:val="aa"/>
        <w:tabs>
          <w:tab w:val="left" w:pos="284"/>
        </w:tabs>
        <w:ind w:firstLine="0"/>
      </w:pPr>
      <w:r>
        <w:rPr>
          <w:rStyle w:val="ad"/>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5B5A01" w:rsidRDefault="005B5A01" w:rsidP="00D1360E">
      <w:pPr>
        <w:pStyle w:val="aa"/>
        <w:tabs>
          <w:tab w:val="left" w:pos="284"/>
        </w:tabs>
        <w:ind w:firstLine="0"/>
      </w:pPr>
      <w:r>
        <w:rPr>
          <w:rStyle w:val="ad"/>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B5A01" w:rsidRDefault="005B5A01" w:rsidP="00D1360E">
      <w:pPr>
        <w:pStyle w:val="aa"/>
        <w:tabs>
          <w:tab w:val="left" w:pos="284"/>
        </w:tabs>
        <w:ind w:firstLine="0"/>
      </w:pPr>
      <w:r>
        <w:rPr>
          <w:rStyle w:val="ad"/>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5B5A01" w:rsidRDefault="005B5A01" w:rsidP="00D1360E">
      <w:pPr>
        <w:pStyle w:val="aa"/>
        <w:tabs>
          <w:tab w:val="left" w:pos="284"/>
        </w:tabs>
        <w:ind w:firstLine="0"/>
      </w:pPr>
      <w:r>
        <w:rPr>
          <w:rStyle w:val="ad"/>
        </w:rPr>
        <w:endnoteRef/>
      </w:r>
      <w:r>
        <w:tab/>
        <w:t>Σύμφωνα με άρθρο 73 παρ. 1 (β). Στον Κανονισμό ΕΕΕΣ (Κανονισμός ΕΕ 2016/7) αναφέρεται ως “διαφθορά”.</w:t>
      </w:r>
    </w:p>
  </w:endnote>
  <w:endnote w:id="11">
    <w:p w:rsidR="005B5A01" w:rsidRDefault="005B5A01" w:rsidP="00D1360E">
      <w:pPr>
        <w:pStyle w:val="aa"/>
        <w:tabs>
          <w:tab w:val="left" w:pos="284"/>
        </w:tabs>
        <w:ind w:firstLine="0"/>
      </w:pPr>
      <w:r>
        <w:rPr>
          <w:rStyle w:val="ad"/>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5B5A01" w:rsidRDefault="005B5A01" w:rsidP="00D1360E">
      <w:pPr>
        <w:pStyle w:val="aa"/>
        <w:tabs>
          <w:tab w:val="left" w:pos="284"/>
        </w:tabs>
        <w:ind w:firstLine="0"/>
      </w:pPr>
      <w:r>
        <w:rPr>
          <w:rStyle w:val="ad"/>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b"/>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5B5A01" w:rsidRDefault="005B5A01" w:rsidP="00D1360E">
      <w:pPr>
        <w:pStyle w:val="aa"/>
        <w:tabs>
          <w:tab w:val="left" w:pos="284"/>
        </w:tabs>
        <w:ind w:firstLine="0"/>
      </w:pPr>
      <w:r>
        <w:rPr>
          <w:rStyle w:val="ad"/>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B5A01" w:rsidRDefault="005B5A01" w:rsidP="00D1360E">
      <w:pPr>
        <w:pStyle w:val="aa"/>
        <w:tabs>
          <w:tab w:val="left" w:pos="284"/>
        </w:tabs>
        <w:ind w:firstLine="0"/>
      </w:pPr>
      <w:r>
        <w:rPr>
          <w:rStyle w:val="ad"/>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b"/>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5B5A01" w:rsidRDefault="005B5A01" w:rsidP="00D1360E">
      <w:pPr>
        <w:pStyle w:val="aa"/>
        <w:tabs>
          <w:tab w:val="left" w:pos="284"/>
        </w:tabs>
        <w:ind w:firstLine="0"/>
      </w:pPr>
      <w:r>
        <w:rPr>
          <w:rStyle w:val="ad"/>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5B5A01" w:rsidRDefault="005B5A01" w:rsidP="00D1360E">
      <w:pPr>
        <w:pStyle w:val="aa"/>
        <w:tabs>
          <w:tab w:val="left" w:pos="284"/>
        </w:tabs>
        <w:ind w:firstLine="0"/>
      </w:pPr>
      <w:r>
        <w:rPr>
          <w:rStyle w:val="ad"/>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B5A01" w:rsidRDefault="005B5A01" w:rsidP="00D1360E">
      <w:pPr>
        <w:pStyle w:val="aa"/>
        <w:tabs>
          <w:tab w:val="left" w:pos="284"/>
        </w:tabs>
        <w:ind w:firstLine="0"/>
      </w:pPr>
      <w:r>
        <w:rPr>
          <w:rStyle w:val="ad"/>
        </w:rPr>
        <w:endnoteRef/>
      </w:r>
      <w:r>
        <w:tab/>
        <w:t>Επαναλάβετε όσες φορές χρειάζεται.</w:t>
      </w:r>
    </w:p>
  </w:endnote>
  <w:endnote w:id="18">
    <w:p w:rsidR="005B5A01" w:rsidRDefault="005B5A01" w:rsidP="00D1360E">
      <w:pPr>
        <w:pStyle w:val="aa"/>
        <w:tabs>
          <w:tab w:val="left" w:pos="284"/>
        </w:tabs>
        <w:ind w:firstLine="0"/>
      </w:pPr>
      <w:r>
        <w:rPr>
          <w:rStyle w:val="ad"/>
        </w:rPr>
        <w:endnoteRef/>
      </w:r>
      <w:r>
        <w:tab/>
        <w:t>Επαναλάβετε όσες φορές χρειάζεται.</w:t>
      </w:r>
    </w:p>
  </w:endnote>
  <w:endnote w:id="19">
    <w:p w:rsidR="005B5A01" w:rsidRDefault="005B5A01" w:rsidP="00D1360E">
      <w:pPr>
        <w:pStyle w:val="aa"/>
        <w:tabs>
          <w:tab w:val="left" w:pos="284"/>
        </w:tabs>
        <w:ind w:firstLine="0"/>
      </w:pPr>
      <w:r>
        <w:rPr>
          <w:rStyle w:val="ad"/>
        </w:rPr>
        <w:endnoteRef/>
      </w:r>
      <w:r>
        <w:tab/>
        <w:t>Επαναλάβετε όσες φορές χρειάζεται.</w:t>
      </w:r>
    </w:p>
  </w:endnote>
  <w:endnote w:id="20">
    <w:p w:rsidR="005B5A01" w:rsidRDefault="005B5A01" w:rsidP="00D1360E">
      <w:pPr>
        <w:pStyle w:val="aa"/>
        <w:tabs>
          <w:tab w:val="left" w:pos="284"/>
        </w:tabs>
        <w:ind w:firstLine="0"/>
      </w:pPr>
      <w:r>
        <w:rPr>
          <w:rStyle w:val="ad"/>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B5A01" w:rsidRDefault="005B5A01" w:rsidP="00D1360E">
      <w:pPr>
        <w:pStyle w:val="aa"/>
        <w:tabs>
          <w:tab w:val="left" w:pos="284"/>
        </w:tabs>
        <w:ind w:firstLine="0"/>
      </w:pPr>
      <w:r>
        <w:rPr>
          <w:rStyle w:val="ad"/>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5B5A01" w:rsidRDefault="005B5A01" w:rsidP="00D1360E">
      <w:pPr>
        <w:pStyle w:val="aa"/>
        <w:tabs>
          <w:tab w:val="left" w:pos="284"/>
        </w:tabs>
        <w:ind w:firstLine="0"/>
      </w:pPr>
      <w:r>
        <w:rPr>
          <w:rStyle w:val="ad"/>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B5A01" w:rsidRDefault="005B5A01" w:rsidP="00D1360E">
      <w:pPr>
        <w:pStyle w:val="aa"/>
        <w:tabs>
          <w:tab w:val="left" w:pos="284"/>
        </w:tabs>
        <w:ind w:firstLine="0"/>
      </w:pPr>
      <w:r>
        <w:rPr>
          <w:rStyle w:val="ad"/>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B5A01" w:rsidRDefault="005B5A01" w:rsidP="00D1360E">
      <w:pPr>
        <w:pStyle w:val="aa"/>
        <w:tabs>
          <w:tab w:val="left" w:pos="284"/>
        </w:tabs>
        <w:ind w:firstLine="0"/>
      </w:pPr>
      <w:r>
        <w:rPr>
          <w:rStyle w:val="ad"/>
        </w:rPr>
        <w:endnoteRef/>
      </w:r>
      <w:r>
        <w:tab/>
        <w:t>Επαναλάβετε όσες φορές χρειάζεται.</w:t>
      </w:r>
    </w:p>
  </w:endnote>
  <w:endnote w:id="25">
    <w:p w:rsidR="005B5A01" w:rsidRDefault="005B5A01" w:rsidP="00D1360E">
      <w:pPr>
        <w:pStyle w:val="aa"/>
        <w:tabs>
          <w:tab w:val="left" w:pos="284"/>
        </w:tabs>
        <w:ind w:firstLine="0"/>
      </w:pPr>
      <w:r>
        <w:rPr>
          <w:rStyle w:val="ad"/>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B5A01" w:rsidRDefault="005B5A01" w:rsidP="00D1360E">
      <w:pPr>
        <w:pStyle w:val="aa"/>
        <w:tabs>
          <w:tab w:val="left" w:pos="284"/>
        </w:tabs>
        <w:ind w:firstLine="0"/>
      </w:pPr>
      <w:r>
        <w:rPr>
          <w:rStyle w:val="ad"/>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5B5A01" w:rsidRDefault="005B5A01" w:rsidP="00D1360E">
      <w:pPr>
        <w:pStyle w:val="aa"/>
        <w:tabs>
          <w:tab w:val="left" w:pos="284"/>
        </w:tabs>
        <w:ind w:firstLine="0"/>
      </w:pPr>
      <w:r>
        <w:rPr>
          <w:rStyle w:val="ad"/>
        </w:rPr>
        <w:endnoteRef/>
      </w:r>
      <w:r>
        <w:tab/>
        <w:t>Άρθρο 73 παρ. 5.</w:t>
      </w:r>
    </w:p>
  </w:endnote>
  <w:endnote w:id="28">
    <w:p w:rsidR="005B5A01" w:rsidRDefault="005B5A01" w:rsidP="00D1360E">
      <w:pPr>
        <w:pStyle w:val="aa"/>
        <w:tabs>
          <w:tab w:val="left" w:pos="284"/>
        </w:tabs>
        <w:ind w:firstLine="0"/>
      </w:pPr>
      <w:r>
        <w:rPr>
          <w:rStyle w:val="ad"/>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5B5A01" w:rsidRDefault="005B5A01" w:rsidP="00D1360E">
      <w:pPr>
        <w:pStyle w:val="aa"/>
        <w:tabs>
          <w:tab w:val="left" w:pos="284"/>
        </w:tabs>
        <w:ind w:firstLine="0"/>
      </w:pPr>
      <w:r>
        <w:rPr>
          <w:rStyle w:val="ad"/>
        </w:rPr>
        <w:endnoteRef/>
      </w:r>
      <w:r>
        <w:tab/>
        <w:t>Όπως προσδιορίζεται στο άρθρο 24 ή στα έγγραφα της σύμβασης</w:t>
      </w:r>
      <w:r>
        <w:rPr>
          <w:b/>
          <w:i/>
        </w:rPr>
        <w:t>.</w:t>
      </w:r>
    </w:p>
  </w:endnote>
  <w:endnote w:id="30">
    <w:p w:rsidR="005B5A01" w:rsidRDefault="005B5A01" w:rsidP="00D1360E">
      <w:pPr>
        <w:pStyle w:val="aa"/>
        <w:tabs>
          <w:tab w:val="left" w:pos="284"/>
        </w:tabs>
        <w:ind w:firstLine="0"/>
      </w:pPr>
      <w:r>
        <w:rPr>
          <w:rStyle w:val="ad"/>
        </w:rPr>
        <w:endnoteRef/>
      </w:r>
      <w:r>
        <w:tab/>
      </w:r>
      <w:proofErr w:type="spellStart"/>
      <w:r>
        <w:t>Πρβλ</w:t>
      </w:r>
      <w:proofErr w:type="spellEnd"/>
      <w:r>
        <w:t xml:space="preserve"> άρθρο 48.</w:t>
      </w:r>
    </w:p>
  </w:endnote>
  <w:endnote w:id="31">
    <w:p w:rsidR="005B5A01" w:rsidRDefault="005B5A01" w:rsidP="00D1360E">
      <w:pPr>
        <w:pStyle w:val="aa"/>
        <w:tabs>
          <w:tab w:val="left" w:pos="284"/>
        </w:tabs>
        <w:ind w:firstLine="0"/>
      </w:pPr>
      <w:r>
        <w:rPr>
          <w:rStyle w:val="ad"/>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5B5A01" w:rsidRDefault="005B5A01" w:rsidP="00D1360E">
      <w:pPr>
        <w:pStyle w:val="aa"/>
        <w:tabs>
          <w:tab w:val="left" w:pos="284"/>
        </w:tabs>
        <w:ind w:firstLine="0"/>
      </w:pPr>
      <w:r>
        <w:rPr>
          <w:rStyle w:val="ad"/>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5B5A01" w:rsidRDefault="005B5A01" w:rsidP="00D1360E">
      <w:pPr>
        <w:pStyle w:val="aa"/>
        <w:tabs>
          <w:tab w:val="left" w:pos="284"/>
        </w:tabs>
        <w:ind w:firstLine="0"/>
      </w:pPr>
      <w:r>
        <w:rPr>
          <w:rStyle w:val="ad"/>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5B5A01" w:rsidRDefault="005B5A01" w:rsidP="00D1360E">
      <w:pPr>
        <w:pStyle w:val="aa"/>
        <w:tabs>
          <w:tab w:val="left" w:pos="284"/>
        </w:tabs>
        <w:ind w:firstLine="0"/>
      </w:pPr>
      <w:r>
        <w:rPr>
          <w:rStyle w:val="ad"/>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5B5A01" w:rsidRDefault="005B5A01" w:rsidP="00D1360E">
      <w:pPr>
        <w:pStyle w:val="aa"/>
        <w:tabs>
          <w:tab w:val="left" w:pos="284"/>
        </w:tabs>
        <w:ind w:firstLine="0"/>
      </w:pPr>
      <w:r>
        <w:rPr>
          <w:rStyle w:val="ad"/>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5B5A01" w:rsidRDefault="005B5A01" w:rsidP="00D1360E">
      <w:pPr>
        <w:pStyle w:val="aa"/>
        <w:tabs>
          <w:tab w:val="left" w:pos="284"/>
        </w:tabs>
        <w:ind w:firstLine="0"/>
      </w:pPr>
      <w:r>
        <w:rPr>
          <w:rStyle w:val="ad"/>
        </w:rPr>
        <w:endnoteRef/>
      </w:r>
      <w:r>
        <w:tab/>
      </w:r>
      <w:proofErr w:type="spellStart"/>
      <w:r>
        <w:t>Π.χ</w:t>
      </w:r>
      <w:proofErr w:type="spellEnd"/>
      <w:r>
        <w:t xml:space="preserve"> αναλογία μεταξύ περιουσιακών στοιχείων και υποχρεώσεων </w:t>
      </w:r>
    </w:p>
  </w:endnote>
  <w:endnote w:id="37">
    <w:p w:rsidR="005B5A01" w:rsidRDefault="005B5A01" w:rsidP="00D1360E">
      <w:pPr>
        <w:pStyle w:val="aa"/>
        <w:tabs>
          <w:tab w:val="left" w:pos="284"/>
        </w:tabs>
        <w:ind w:firstLine="0"/>
      </w:pPr>
      <w:r>
        <w:rPr>
          <w:rStyle w:val="ad"/>
        </w:rPr>
        <w:endnoteRef/>
      </w:r>
      <w:r>
        <w:tab/>
      </w:r>
      <w:proofErr w:type="spellStart"/>
      <w:r>
        <w:t>Π.χ</w:t>
      </w:r>
      <w:proofErr w:type="spellEnd"/>
      <w:r>
        <w:t xml:space="preserve"> αναλογία μεταξύ περιουσιακών στοιχείων και υποχρεώσεων </w:t>
      </w:r>
    </w:p>
  </w:endnote>
  <w:endnote w:id="38">
    <w:p w:rsidR="005B5A01" w:rsidRDefault="005B5A01" w:rsidP="00D1360E">
      <w:pPr>
        <w:pStyle w:val="aa"/>
        <w:tabs>
          <w:tab w:val="left" w:pos="284"/>
        </w:tabs>
        <w:ind w:firstLine="0"/>
      </w:pPr>
      <w:r>
        <w:rPr>
          <w:rStyle w:val="ad"/>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5B5A01" w:rsidRDefault="005B5A01" w:rsidP="00D1360E">
      <w:pPr>
        <w:pStyle w:val="aa"/>
        <w:tabs>
          <w:tab w:val="left" w:pos="284"/>
        </w:tabs>
        <w:ind w:firstLine="0"/>
      </w:pPr>
      <w:r>
        <w:rPr>
          <w:rStyle w:val="ad"/>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5B5A01" w:rsidRDefault="005B5A01" w:rsidP="00D1360E">
      <w:pPr>
        <w:pStyle w:val="aa"/>
        <w:tabs>
          <w:tab w:val="left" w:pos="284"/>
        </w:tabs>
        <w:ind w:firstLine="0"/>
      </w:pPr>
      <w:r>
        <w:rPr>
          <w:rStyle w:val="ad"/>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5B5A01" w:rsidRDefault="005B5A01" w:rsidP="00D1360E">
      <w:pPr>
        <w:pStyle w:val="aa"/>
        <w:tabs>
          <w:tab w:val="left" w:pos="284"/>
        </w:tabs>
        <w:ind w:firstLine="0"/>
      </w:pPr>
      <w:r>
        <w:rPr>
          <w:rStyle w:val="ad"/>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5B5A01" w:rsidRDefault="005B5A01" w:rsidP="00D1360E">
      <w:pPr>
        <w:pStyle w:val="aa"/>
        <w:tabs>
          <w:tab w:val="left" w:pos="284"/>
        </w:tabs>
        <w:ind w:firstLine="0"/>
      </w:pPr>
      <w:r>
        <w:rPr>
          <w:rStyle w:val="ad"/>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5B5A01" w:rsidRDefault="005B5A01" w:rsidP="00D1360E">
      <w:pPr>
        <w:pStyle w:val="aa"/>
        <w:tabs>
          <w:tab w:val="left" w:pos="284"/>
        </w:tabs>
        <w:ind w:firstLine="0"/>
      </w:pPr>
      <w:r>
        <w:rPr>
          <w:rStyle w:val="ad"/>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5B5A01" w:rsidRDefault="005B5A01" w:rsidP="00D1360E">
      <w:pPr>
        <w:pStyle w:val="aa"/>
        <w:tabs>
          <w:tab w:val="left" w:pos="284"/>
        </w:tabs>
        <w:ind w:firstLine="0"/>
      </w:pPr>
      <w:r>
        <w:rPr>
          <w:rStyle w:val="ad"/>
        </w:rPr>
        <w:endnoteRef/>
      </w:r>
      <w:r>
        <w:tab/>
        <w:t>Διευκρινίστε ποιο στοιχείο αφορά η απάντηση.</w:t>
      </w:r>
    </w:p>
  </w:endnote>
  <w:endnote w:id="45">
    <w:p w:rsidR="005B5A01" w:rsidRDefault="005B5A01" w:rsidP="00D1360E">
      <w:pPr>
        <w:pStyle w:val="aa"/>
        <w:tabs>
          <w:tab w:val="left" w:pos="284"/>
        </w:tabs>
        <w:ind w:firstLine="0"/>
      </w:pPr>
      <w:r>
        <w:rPr>
          <w:rStyle w:val="ad"/>
        </w:rPr>
        <w:endnoteRef/>
      </w:r>
      <w:r>
        <w:tab/>
        <w:t>Επαναλάβετε όσες φορές χρειάζεται.</w:t>
      </w:r>
    </w:p>
  </w:endnote>
  <w:endnote w:id="46">
    <w:p w:rsidR="005B5A01" w:rsidRDefault="005B5A01" w:rsidP="00D1360E">
      <w:pPr>
        <w:pStyle w:val="aa"/>
        <w:tabs>
          <w:tab w:val="left" w:pos="284"/>
        </w:tabs>
        <w:ind w:firstLine="0"/>
      </w:pPr>
      <w:r>
        <w:rPr>
          <w:rStyle w:val="ad"/>
        </w:rPr>
        <w:endnoteRef/>
      </w:r>
      <w:r>
        <w:tab/>
        <w:t>Επαναλάβετε όσες φορές χρειάζεται.</w:t>
      </w:r>
    </w:p>
  </w:endnote>
  <w:endnote w:id="47">
    <w:p w:rsidR="005B5A01" w:rsidRDefault="005B5A01" w:rsidP="00D1360E">
      <w:pPr>
        <w:pStyle w:val="aa"/>
        <w:tabs>
          <w:tab w:val="left" w:pos="284"/>
        </w:tabs>
        <w:ind w:firstLine="0"/>
      </w:pPr>
      <w:r>
        <w:rPr>
          <w:rStyle w:val="ad"/>
        </w:rPr>
        <w:endnoteRef/>
      </w:r>
      <w:r>
        <w:tab/>
      </w:r>
      <w:proofErr w:type="spellStart"/>
      <w:r>
        <w:t>Πρβλ</w:t>
      </w:r>
      <w:proofErr w:type="spellEnd"/>
      <w:r>
        <w:t xml:space="preserve"> και άρθρο 1 ν. 4250/2014</w:t>
      </w:r>
    </w:p>
  </w:endnote>
  <w:endnote w:id="48">
    <w:p w:rsidR="005B5A01" w:rsidRDefault="005B5A01" w:rsidP="00D1360E">
      <w:pPr>
        <w:pStyle w:val="aa"/>
        <w:tabs>
          <w:tab w:val="left" w:pos="284"/>
        </w:tabs>
        <w:ind w:firstLine="0"/>
      </w:pPr>
      <w:r>
        <w:rPr>
          <w:rStyle w:val="ad"/>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 w:name="ComicSansMS,Bold">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443610"/>
      <w:docPartObj>
        <w:docPartGallery w:val="Page Numbers (Bottom of Page)"/>
        <w:docPartUnique/>
      </w:docPartObj>
    </w:sdtPr>
    <w:sdtContent>
      <w:p w:rsidR="005B5A01" w:rsidRDefault="00870666">
        <w:pPr>
          <w:pStyle w:val="a7"/>
          <w:jc w:val="right"/>
        </w:pPr>
        <w:fldSimple w:instr=" PAGE   \* MERGEFORMAT ">
          <w:r w:rsidR="009E5E0D">
            <w:rPr>
              <w:noProof/>
            </w:rPr>
            <w:t>2</w:t>
          </w:r>
        </w:fldSimple>
      </w:p>
    </w:sdtContent>
  </w:sdt>
  <w:p w:rsidR="005B5A01" w:rsidRDefault="005B5A0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356" w:rsidRDefault="006D1356" w:rsidP="008470B8">
      <w:pPr>
        <w:spacing w:after="0" w:line="240" w:lineRule="auto"/>
      </w:pPr>
      <w:r>
        <w:separator/>
      </w:r>
    </w:p>
  </w:footnote>
  <w:footnote w:type="continuationSeparator" w:id="0">
    <w:p w:rsidR="006D1356" w:rsidRDefault="006D1356" w:rsidP="008470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306E5D"/>
    <w:multiLevelType w:val="hybridMultilevel"/>
    <w:tmpl w:val="74729FAA"/>
    <w:lvl w:ilvl="0" w:tplc="86DC144E">
      <w:start w:val="4"/>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2466048"/>
    <w:multiLevelType w:val="multilevel"/>
    <w:tmpl w:val="5C8495BC"/>
    <w:lvl w:ilvl="0">
      <w:start w:val="1"/>
      <w:numFmt w:val="decimal"/>
      <w:lvlText w:val="%1."/>
      <w:lvlJc w:val="left"/>
      <w:pPr>
        <w:ind w:left="720" w:hanging="360"/>
      </w:pPr>
      <w:rPr>
        <w:rFonts w:asciiTheme="minorHAnsi" w:eastAsiaTheme="minorEastAsia" w:hAnsiTheme="minorHAnsi" w:cstheme="minorBidi"/>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0B0D2A06"/>
    <w:multiLevelType w:val="hybridMultilevel"/>
    <w:tmpl w:val="580ADF8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0CEA13F0"/>
    <w:multiLevelType w:val="hybridMultilevel"/>
    <w:tmpl w:val="57466B94"/>
    <w:lvl w:ilvl="0" w:tplc="5B2E5C5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F236136"/>
    <w:multiLevelType w:val="hybridMultilevel"/>
    <w:tmpl w:val="557CF698"/>
    <w:lvl w:ilvl="0" w:tplc="04080001">
      <w:start w:val="1"/>
      <w:numFmt w:val="bullet"/>
      <w:lvlText w:val=""/>
      <w:lvlJc w:val="left"/>
      <w:pPr>
        <w:ind w:left="637" w:hanging="360"/>
      </w:pPr>
      <w:rPr>
        <w:rFonts w:ascii="Symbol" w:hAnsi="Symbol" w:hint="default"/>
      </w:rPr>
    </w:lvl>
    <w:lvl w:ilvl="1" w:tplc="04080003" w:tentative="1">
      <w:start w:val="1"/>
      <w:numFmt w:val="bullet"/>
      <w:lvlText w:val="o"/>
      <w:lvlJc w:val="left"/>
      <w:pPr>
        <w:ind w:left="1357" w:hanging="360"/>
      </w:pPr>
      <w:rPr>
        <w:rFonts w:ascii="Courier New" w:hAnsi="Courier New" w:cs="Courier New" w:hint="default"/>
      </w:rPr>
    </w:lvl>
    <w:lvl w:ilvl="2" w:tplc="04080005" w:tentative="1">
      <w:start w:val="1"/>
      <w:numFmt w:val="bullet"/>
      <w:lvlText w:val=""/>
      <w:lvlJc w:val="left"/>
      <w:pPr>
        <w:ind w:left="2077" w:hanging="360"/>
      </w:pPr>
      <w:rPr>
        <w:rFonts w:ascii="Wingdings" w:hAnsi="Wingdings" w:hint="default"/>
      </w:rPr>
    </w:lvl>
    <w:lvl w:ilvl="3" w:tplc="04080001" w:tentative="1">
      <w:start w:val="1"/>
      <w:numFmt w:val="bullet"/>
      <w:lvlText w:val=""/>
      <w:lvlJc w:val="left"/>
      <w:pPr>
        <w:ind w:left="2797" w:hanging="360"/>
      </w:pPr>
      <w:rPr>
        <w:rFonts w:ascii="Symbol" w:hAnsi="Symbol" w:hint="default"/>
      </w:rPr>
    </w:lvl>
    <w:lvl w:ilvl="4" w:tplc="04080003" w:tentative="1">
      <w:start w:val="1"/>
      <w:numFmt w:val="bullet"/>
      <w:lvlText w:val="o"/>
      <w:lvlJc w:val="left"/>
      <w:pPr>
        <w:ind w:left="3517" w:hanging="360"/>
      </w:pPr>
      <w:rPr>
        <w:rFonts w:ascii="Courier New" w:hAnsi="Courier New" w:cs="Courier New" w:hint="default"/>
      </w:rPr>
    </w:lvl>
    <w:lvl w:ilvl="5" w:tplc="04080005" w:tentative="1">
      <w:start w:val="1"/>
      <w:numFmt w:val="bullet"/>
      <w:lvlText w:val=""/>
      <w:lvlJc w:val="left"/>
      <w:pPr>
        <w:ind w:left="4237" w:hanging="360"/>
      </w:pPr>
      <w:rPr>
        <w:rFonts w:ascii="Wingdings" w:hAnsi="Wingdings" w:hint="default"/>
      </w:rPr>
    </w:lvl>
    <w:lvl w:ilvl="6" w:tplc="04080001" w:tentative="1">
      <w:start w:val="1"/>
      <w:numFmt w:val="bullet"/>
      <w:lvlText w:val=""/>
      <w:lvlJc w:val="left"/>
      <w:pPr>
        <w:ind w:left="4957" w:hanging="360"/>
      </w:pPr>
      <w:rPr>
        <w:rFonts w:ascii="Symbol" w:hAnsi="Symbol" w:hint="default"/>
      </w:rPr>
    </w:lvl>
    <w:lvl w:ilvl="7" w:tplc="04080003" w:tentative="1">
      <w:start w:val="1"/>
      <w:numFmt w:val="bullet"/>
      <w:lvlText w:val="o"/>
      <w:lvlJc w:val="left"/>
      <w:pPr>
        <w:ind w:left="5677" w:hanging="360"/>
      </w:pPr>
      <w:rPr>
        <w:rFonts w:ascii="Courier New" w:hAnsi="Courier New" w:cs="Courier New" w:hint="default"/>
      </w:rPr>
    </w:lvl>
    <w:lvl w:ilvl="8" w:tplc="04080005" w:tentative="1">
      <w:start w:val="1"/>
      <w:numFmt w:val="bullet"/>
      <w:lvlText w:val=""/>
      <w:lvlJc w:val="left"/>
      <w:pPr>
        <w:ind w:left="6397" w:hanging="360"/>
      </w:pPr>
      <w:rPr>
        <w:rFonts w:ascii="Wingdings" w:hAnsi="Wingdings" w:hint="default"/>
      </w:rPr>
    </w:lvl>
  </w:abstractNum>
  <w:abstractNum w:abstractNumId="7">
    <w:nsid w:val="17CE6223"/>
    <w:multiLevelType w:val="hybridMultilevel"/>
    <w:tmpl w:val="3BFEEFCE"/>
    <w:lvl w:ilvl="0" w:tplc="B024FDF4">
      <w:start w:val="1"/>
      <w:numFmt w:val="decimal"/>
      <w:lvlText w:val="%1.1"/>
      <w:lvlJc w:val="righ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18C57850"/>
    <w:multiLevelType w:val="hybridMultilevel"/>
    <w:tmpl w:val="799CF6E6"/>
    <w:lvl w:ilvl="0" w:tplc="732CC026">
      <w:start w:val="1"/>
      <w:numFmt w:val="decimal"/>
      <w:lvlText w:val="%1."/>
      <w:lvlJc w:val="left"/>
      <w:pPr>
        <w:ind w:left="720" w:hanging="360"/>
      </w:pPr>
      <w:rPr>
        <w:b/>
        <w:i/>
        <w:sz w:val="28"/>
        <w:szCs w:val="28"/>
        <w:u w:val="single"/>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197B381E"/>
    <w:multiLevelType w:val="hybridMultilevel"/>
    <w:tmpl w:val="99B2AC80"/>
    <w:lvl w:ilvl="0" w:tplc="1664482A">
      <w:start w:val="5"/>
      <w:numFmt w:val="decimal"/>
      <w:lvlText w:val="%1."/>
      <w:lvlJc w:val="left"/>
      <w:pPr>
        <w:ind w:left="720" w:hanging="360"/>
      </w:pPr>
      <w:rPr>
        <w:b/>
        <w:i w:val="0"/>
        <w:sz w:val="28"/>
        <w:szCs w:val="28"/>
        <w:u w:val="single"/>
      </w:r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38394B"/>
    <w:multiLevelType w:val="hybridMultilevel"/>
    <w:tmpl w:val="964C56DE"/>
    <w:lvl w:ilvl="0" w:tplc="0DD2AABE">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1F1B108B"/>
    <w:multiLevelType w:val="hybridMultilevel"/>
    <w:tmpl w:val="9C82AF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29C631D"/>
    <w:multiLevelType w:val="hybridMultilevel"/>
    <w:tmpl w:val="595CAED4"/>
    <w:lvl w:ilvl="0" w:tplc="B024FDF4">
      <w:start w:val="1"/>
      <w:numFmt w:val="decimal"/>
      <w:lvlText w:val="%1.1"/>
      <w:lvlJc w:val="righ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nsid w:val="22DC17A5"/>
    <w:multiLevelType w:val="hybridMultilevel"/>
    <w:tmpl w:val="72EAD6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75F332B"/>
    <w:multiLevelType w:val="hybridMultilevel"/>
    <w:tmpl w:val="4E00B6F2"/>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5">
    <w:nsid w:val="2771586D"/>
    <w:multiLevelType w:val="hybridMultilevel"/>
    <w:tmpl w:val="6CD0C83A"/>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nsid w:val="286E4A54"/>
    <w:multiLevelType w:val="hybridMultilevel"/>
    <w:tmpl w:val="D56624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EBD5599"/>
    <w:multiLevelType w:val="multilevel"/>
    <w:tmpl w:val="8D6E4D9C"/>
    <w:lvl w:ilvl="0">
      <w:start w:val="1"/>
      <w:numFmt w:val="decimal"/>
      <w:lvlText w:val="%1."/>
      <w:lvlJc w:val="left"/>
      <w:pPr>
        <w:tabs>
          <w:tab w:val="num" w:pos="780"/>
        </w:tabs>
        <w:ind w:left="780" w:hanging="360"/>
      </w:pPr>
      <w:rPr>
        <w:b/>
      </w:rPr>
    </w:lvl>
    <w:lvl w:ilvl="1">
      <w:start w:val="10"/>
      <w:numFmt w:val="decimal"/>
      <w:isLgl/>
      <w:lvlText w:val="%1.%2."/>
      <w:lvlJc w:val="left"/>
      <w:pPr>
        <w:ind w:left="114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1860" w:hanging="1440"/>
      </w:pPr>
    </w:lvl>
    <w:lvl w:ilvl="7">
      <w:start w:val="1"/>
      <w:numFmt w:val="decimal"/>
      <w:isLgl/>
      <w:lvlText w:val="%1.%2.%3.%4.%5.%6.%7.%8."/>
      <w:lvlJc w:val="left"/>
      <w:pPr>
        <w:ind w:left="2220" w:hanging="1800"/>
      </w:pPr>
    </w:lvl>
    <w:lvl w:ilvl="8">
      <w:start w:val="1"/>
      <w:numFmt w:val="decimal"/>
      <w:isLgl/>
      <w:lvlText w:val="%1.%2.%3.%4.%5.%6.%7.%8.%9."/>
      <w:lvlJc w:val="left"/>
      <w:pPr>
        <w:ind w:left="2220" w:hanging="1800"/>
      </w:pPr>
    </w:lvl>
  </w:abstractNum>
  <w:abstractNum w:abstractNumId="18">
    <w:nsid w:val="33EC17AE"/>
    <w:multiLevelType w:val="hybridMultilevel"/>
    <w:tmpl w:val="4A96AAFE"/>
    <w:lvl w:ilvl="0" w:tplc="ECF4E496">
      <w:start w:val="4"/>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351D5EF0"/>
    <w:multiLevelType w:val="multilevel"/>
    <w:tmpl w:val="7F92981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277DEC"/>
    <w:multiLevelType w:val="hybridMultilevel"/>
    <w:tmpl w:val="4B52F9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E4E7B9F"/>
    <w:multiLevelType w:val="hybridMultilevel"/>
    <w:tmpl w:val="A07C55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EAB73B6"/>
    <w:multiLevelType w:val="hybridMultilevel"/>
    <w:tmpl w:val="79E24DC2"/>
    <w:lvl w:ilvl="0" w:tplc="6D164CF8">
      <w:start w:val="9"/>
      <w:numFmt w:val="decimal"/>
      <w:lvlText w:val="%1."/>
      <w:lvlJc w:val="left"/>
      <w:pPr>
        <w:ind w:left="720" w:hanging="360"/>
      </w:pPr>
      <w:rPr>
        <w:sz w:val="28"/>
        <w:szCs w:val="28"/>
        <w:u w:val="single"/>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nsid w:val="43A025C1"/>
    <w:multiLevelType w:val="hybridMultilevel"/>
    <w:tmpl w:val="96F81D30"/>
    <w:lvl w:ilvl="0" w:tplc="0408000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471664B"/>
    <w:multiLevelType w:val="hybridMultilevel"/>
    <w:tmpl w:val="28B8A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4D3ECC"/>
    <w:multiLevelType w:val="hybridMultilevel"/>
    <w:tmpl w:val="944802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30F21B7"/>
    <w:multiLevelType w:val="hybridMultilevel"/>
    <w:tmpl w:val="6AC8071C"/>
    <w:lvl w:ilvl="0" w:tplc="080AE81A">
      <w:start w:val="1"/>
      <w:numFmt w:val="decimal"/>
      <w:lvlText w:val="%1."/>
      <w:lvlJc w:val="left"/>
      <w:pPr>
        <w:ind w:left="644" w:hanging="360"/>
      </w:pPr>
      <w:rPr>
        <w:rFonts w:asciiTheme="minorHAnsi" w:eastAsiaTheme="minorEastAsia" w:hAnsiTheme="minorHAnsi" w:cstheme="minorBidi"/>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3401325"/>
    <w:multiLevelType w:val="hybridMultilevel"/>
    <w:tmpl w:val="AF8406E0"/>
    <w:lvl w:ilvl="0" w:tplc="748A6B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5FC6DF7"/>
    <w:multiLevelType w:val="hybridMultilevel"/>
    <w:tmpl w:val="7AE05C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5320D99"/>
    <w:multiLevelType w:val="hybridMultilevel"/>
    <w:tmpl w:val="E61EAF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6396B03"/>
    <w:multiLevelType w:val="hybridMultilevel"/>
    <w:tmpl w:val="35927902"/>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8F83083"/>
    <w:multiLevelType w:val="hybridMultilevel"/>
    <w:tmpl w:val="78D4DF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F490F83"/>
    <w:multiLevelType w:val="hybridMultilevel"/>
    <w:tmpl w:val="85546D2A"/>
    <w:lvl w:ilvl="0" w:tplc="B284202C">
      <w:numFmt w:val="bullet"/>
      <w:lvlText w:val="•"/>
      <w:lvlJc w:val="left"/>
      <w:pPr>
        <w:ind w:left="719" w:hanging="802"/>
      </w:pPr>
      <w:rPr>
        <w:rFonts w:ascii="Calibri" w:eastAsia="Times New Roman" w:hAnsi="Calibri" w:cs="Calibri" w:hint="default"/>
      </w:rPr>
    </w:lvl>
    <w:lvl w:ilvl="1" w:tplc="04080003" w:tentative="1">
      <w:start w:val="1"/>
      <w:numFmt w:val="bullet"/>
      <w:lvlText w:val="o"/>
      <w:lvlJc w:val="left"/>
      <w:pPr>
        <w:ind w:left="997" w:hanging="360"/>
      </w:pPr>
      <w:rPr>
        <w:rFonts w:ascii="Courier New" w:hAnsi="Courier New" w:cs="Courier New" w:hint="default"/>
      </w:rPr>
    </w:lvl>
    <w:lvl w:ilvl="2" w:tplc="04080005" w:tentative="1">
      <w:start w:val="1"/>
      <w:numFmt w:val="bullet"/>
      <w:lvlText w:val=""/>
      <w:lvlJc w:val="left"/>
      <w:pPr>
        <w:ind w:left="1717" w:hanging="360"/>
      </w:pPr>
      <w:rPr>
        <w:rFonts w:ascii="Wingdings" w:hAnsi="Wingdings" w:hint="default"/>
      </w:rPr>
    </w:lvl>
    <w:lvl w:ilvl="3" w:tplc="04080001" w:tentative="1">
      <w:start w:val="1"/>
      <w:numFmt w:val="bullet"/>
      <w:lvlText w:val=""/>
      <w:lvlJc w:val="left"/>
      <w:pPr>
        <w:ind w:left="2437" w:hanging="360"/>
      </w:pPr>
      <w:rPr>
        <w:rFonts w:ascii="Symbol" w:hAnsi="Symbol" w:hint="default"/>
      </w:rPr>
    </w:lvl>
    <w:lvl w:ilvl="4" w:tplc="04080003" w:tentative="1">
      <w:start w:val="1"/>
      <w:numFmt w:val="bullet"/>
      <w:lvlText w:val="o"/>
      <w:lvlJc w:val="left"/>
      <w:pPr>
        <w:ind w:left="3157" w:hanging="360"/>
      </w:pPr>
      <w:rPr>
        <w:rFonts w:ascii="Courier New" w:hAnsi="Courier New" w:cs="Courier New" w:hint="default"/>
      </w:rPr>
    </w:lvl>
    <w:lvl w:ilvl="5" w:tplc="04080005" w:tentative="1">
      <w:start w:val="1"/>
      <w:numFmt w:val="bullet"/>
      <w:lvlText w:val=""/>
      <w:lvlJc w:val="left"/>
      <w:pPr>
        <w:ind w:left="3877" w:hanging="360"/>
      </w:pPr>
      <w:rPr>
        <w:rFonts w:ascii="Wingdings" w:hAnsi="Wingdings" w:hint="default"/>
      </w:rPr>
    </w:lvl>
    <w:lvl w:ilvl="6" w:tplc="04080001" w:tentative="1">
      <w:start w:val="1"/>
      <w:numFmt w:val="bullet"/>
      <w:lvlText w:val=""/>
      <w:lvlJc w:val="left"/>
      <w:pPr>
        <w:ind w:left="4597" w:hanging="360"/>
      </w:pPr>
      <w:rPr>
        <w:rFonts w:ascii="Symbol" w:hAnsi="Symbol" w:hint="default"/>
      </w:rPr>
    </w:lvl>
    <w:lvl w:ilvl="7" w:tplc="04080003" w:tentative="1">
      <w:start w:val="1"/>
      <w:numFmt w:val="bullet"/>
      <w:lvlText w:val="o"/>
      <w:lvlJc w:val="left"/>
      <w:pPr>
        <w:ind w:left="5317" w:hanging="360"/>
      </w:pPr>
      <w:rPr>
        <w:rFonts w:ascii="Courier New" w:hAnsi="Courier New" w:cs="Courier New" w:hint="default"/>
      </w:rPr>
    </w:lvl>
    <w:lvl w:ilvl="8" w:tplc="04080005" w:tentative="1">
      <w:start w:val="1"/>
      <w:numFmt w:val="bullet"/>
      <w:lvlText w:val=""/>
      <w:lvlJc w:val="left"/>
      <w:pPr>
        <w:ind w:left="6037" w:hanging="360"/>
      </w:pPr>
      <w:rPr>
        <w:rFonts w:ascii="Wingdings" w:hAnsi="Wingdings" w:hint="default"/>
      </w:rPr>
    </w:lvl>
  </w:abstractNum>
  <w:abstractNum w:abstractNumId="33">
    <w:nsid w:val="71117548"/>
    <w:multiLevelType w:val="hybridMultilevel"/>
    <w:tmpl w:val="34DE91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25F79E8"/>
    <w:multiLevelType w:val="multilevel"/>
    <w:tmpl w:val="326A5D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3"/>
  </w:num>
  <w:num w:numId="2">
    <w:abstractNumId w:val="7"/>
  </w:num>
  <w:num w:numId="3">
    <w:abstractNumId w:val="34"/>
  </w:num>
  <w:num w:numId="4">
    <w:abstractNumId w:val="12"/>
  </w:num>
  <w:num w:numId="5">
    <w:abstractNumId w:val="26"/>
  </w:num>
  <w:num w:numId="6">
    <w:abstractNumId w:val="1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
  </w:num>
  <w:num w:numId="10">
    <w:abstractNumId w:val="4"/>
  </w:num>
  <w:num w:numId="11">
    <w:abstractNumId w:val="20"/>
  </w:num>
  <w:num w:numId="12">
    <w:abstractNumId w:val="31"/>
  </w:num>
  <w:num w:numId="13">
    <w:abstractNumId w:val="33"/>
  </w:num>
  <w:num w:numId="14">
    <w:abstractNumId w:val="2"/>
  </w:num>
  <w:num w:numId="15">
    <w:abstractNumId w:val="3"/>
  </w:num>
  <w:num w:numId="16">
    <w:abstractNumId w:val="16"/>
  </w:num>
  <w:num w:numId="17">
    <w:abstractNumId w:val="14"/>
  </w:num>
  <w:num w:numId="18">
    <w:abstractNumId w:val="19"/>
  </w:num>
  <w:num w:numId="19">
    <w:abstractNumId w:val="28"/>
  </w:num>
  <w:num w:numId="20">
    <w:abstractNumId w:val="30"/>
  </w:num>
  <w:num w:numId="21">
    <w:abstractNumId w:val="11"/>
  </w:num>
  <w:num w:numId="22">
    <w:abstractNumId w:val="21"/>
  </w:num>
  <w:num w:numId="23">
    <w:abstractNumId w:val="23"/>
  </w:num>
  <w:num w:numId="24">
    <w:abstractNumId w:val="24"/>
  </w:num>
  <w:num w:numId="25">
    <w:abstractNumId w:val="25"/>
  </w:num>
  <w:num w:numId="26">
    <w:abstractNumId w:val="6"/>
  </w:num>
  <w:num w:numId="27">
    <w:abstractNumId w:val="32"/>
  </w:num>
  <w:num w:numId="28">
    <w:abstractNumId w:val="27"/>
  </w:num>
  <w:num w:numId="29">
    <w:abstractNumId w:val="5"/>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8B3E11"/>
    <w:rsid w:val="0000144C"/>
    <w:rsid w:val="00002346"/>
    <w:rsid w:val="0000718E"/>
    <w:rsid w:val="00010D2C"/>
    <w:rsid w:val="0002692B"/>
    <w:rsid w:val="0003310B"/>
    <w:rsid w:val="000376A4"/>
    <w:rsid w:val="0004328C"/>
    <w:rsid w:val="00044B85"/>
    <w:rsid w:val="00051379"/>
    <w:rsid w:val="00070EDE"/>
    <w:rsid w:val="00070FF9"/>
    <w:rsid w:val="00072357"/>
    <w:rsid w:val="00072362"/>
    <w:rsid w:val="00081A15"/>
    <w:rsid w:val="00085C3D"/>
    <w:rsid w:val="00095678"/>
    <w:rsid w:val="000A08E9"/>
    <w:rsid w:val="000A1DE3"/>
    <w:rsid w:val="000A3695"/>
    <w:rsid w:val="000A3DAC"/>
    <w:rsid w:val="000B2459"/>
    <w:rsid w:val="000B6E02"/>
    <w:rsid w:val="000D169F"/>
    <w:rsid w:val="000E662D"/>
    <w:rsid w:val="000F0209"/>
    <w:rsid w:val="000F0780"/>
    <w:rsid w:val="000F0B53"/>
    <w:rsid w:val="00103E58"/>
    <w:rsid w:val="00107B90"/>
    <w:rsid w:val="00114BD8"/>
    <w:rsid w:val="00130116"/>
    <w:rsid w:val="00135A54"/>
    <w:rsid w:val="001375E5"/>
    <w:rsid w:val="00140AF1"/>
    <w:rsid w:val="00140D47"/>
    <w:rsid w:val="00142280"/>
    <w:rsid w:val="00151122"/>
    <w:rsid w:val="001516F7"/>
    <w:rsid w:val="00155D18"/>
    <w:rsid w:val="0015720C"/>
    <w:rsid w:val="00164689"/>
    <w:rsid w:val="00166AA0"/>
    <w:rsid w:val="001813DB"/>
    <w:rsid w:val="00192221"/>
    <w:rsid w:val="00197537"/>
    <w:rsid w:val="001A6E10"/>
    <w:rsid w:val="001B3545"/>
    <w:rsid w:val="001B6AF5"/>
    <w:rsid w:val="001C1212"/>
    <w:rsid w:val="001C5E33"/>
    <w:rsid w:val="001D324E"/>
    <w:rsid w:val="001E393F"/>
    <w:rsid w:val="001E7B11"/>
    <w:rsid w:val="001F0CB5"/>
    <w:rsid w:val="001F213C"/>
    <w:rsid w:val="001F40A4"/>
    <w:rsid w:val="00204AE7"/>
    <w:rsid w:val="00205CA0"/>
    <w:rsid w:val="00214375"/>
    <w:rsid w:val="002151D1"/>
    <w:rsid w:val="0021728F"/>
    <w:rsid w:val="00227AF9"/>
    <w:rsid w:val="00232035"/>
    <w:rsid w:val="002372CF"/>
    <w:rsid w:val="002407A9"/>
    <w:rsid w:val="0024383D"/>
    <w:rsid w:val="00244D89"/>
    <w:rsid w:val="0025143D"/>
    <w:rsid w:val="00257467"/>
    <w:rsid w:val="00273DB7"/>
    <w:rsid w:val="00275580"/>
    <w:rsid w:val="002836DE"/>
    <w:rsid w:val="0029073C"/>
    <w:rsid w:val="00295088"/>
    <w:rsid w:val="00295147"/>
    <w:rsid w:val="002A0111"/>
    <w:rsid w:val="002A0BAE"/>
    <w:rsid w:val="002A1868"/>
    <w:rsid w:val="002A3387"/>
    <w:rsid w:val="002A5FAE"/>
    <w:rsid w:val="002A7F29"/>
    <w:rsid w:val="002E1ABA"/>
    <w:rsid w:val="002E2F47"/>
    <w:rsid w:val="002E6225"/>
    <w:rsid w:val="002F17FB"/>
    <w:rsid w:val="002F7A2A"/>
    <w:rsid w:val="0030053F"/>
    <w:rsid w:val="00301929"/>
    <w:rsid w:val="00310CB8"/>
    <w:rsid w:val="00314EDD"/>
    <w:rsid w:val="00321A59"/>
    <w:rsid w:val="00321DC0"/>
    <w:rsid w:val="00331A13"/>
    <w:rsid w:val="00333D55"/>
    <w:rsid w:val="003433A3"/>
    <w:rsid w:val="00343569"/>
    <w:rsid w:val="003435CF"/>
    <w:rsid w:val="00354BC5"/>
    <w:rsid w:val="0036674D"/>
    <w:rsid w:val="0036766D"/>
    <w:rsid w:val="00370B53"/>
    <w:rsid w:val="00391191"/>
    <w:rsid w:val="00393F9A"/>
    <w:rsid w:val="003A0D68"/>
    <w:rsid w:val="003A144F"/>
    <w:rsid w:val="003A4C74"/>
    <w:rsid w:val="003B5986"/>
    <w:rsid w:val="003B68E2"/>
    <w:rsid w:val="003B7805"/>
    <w:rsid w:val="003C0D66"/>
    <w:rsid w:val="003E5BD4"/>
    <w:rsid w:val="003F4154"/>
    <w:rsid w:val="003F4994"/>
    <w:rsid w:val="0040053C"/>
    <w:rsid w:val="00400C34"/>
    <w:rsid w:val="00402802"/>
    <w:rsid w:val="00404D79"/>
    <w:rsid w:val="0040657D"/>
    <w:rsid w:val="004069EE"/>
    <w:rsid w:val="00420832"/>
    <w:rsid w:val="004238B0"/>
    <w:rsid w:val="00433E2E"/>
    <w:rsid w:val="00434381"/>
    <w:rsid w:val="00454BF7"/>
    <w:rsid w:val="00470F23"/>
    <w:rsid w:val="0047530F"/>
    <w:rsid w:val="004827FA"/>
    <w:rsid w:val="00490658"/>
    <w:rsid w:val="00490CD3"/>
    <w:rsid w:val="00494AD5"/>
    <w:rsid w:val="004A0F33"/>
    <w:rsid w:val="004A4880"/>
    <w:rsid w:val="004A60B3"/>
    <w:rsid w:val="004C6A7B"/>
    <w:rsid w:val="004D2750"/>
    <w:rsid w:val="004D4EF7"/>
    <w:rsid w:val="004D6E99"/>
    <w:rsid w:val="004E543B"/>
    <w:rsid w:val="004F22ED"/>
    <w:rsid w:val="004F64AE"/>
    <w:rsid w:val="005013AD"/>
    <w:rsid w:val="0050634C"/>
    <w:rsid w:val="00507E18"/>
    <w:rsid w:val="0053330A"/>
    <w:rsid w:val="00537CB1"/>
    <w:rsid w:val="00545B5E"/>
    <w:rsid w:val="00560D3F"/>
    <w:rsid w:val="005661C9"/>
    <w:rsid w:val="005708A6"/>
    <w:rsid w:val="005803C9"/>
    <w:rsid w:val="00582CDA"/>
    <w:rsid w:val="005852AC"/>
    <w:rsid w:val="00585331"/>
    <w:rsid w:val="005A0C58"/>
    <w:rsid w:val="005A4351"/>
    <w:rsid w:val="005A475A"/>
    <w:rsid w:val="005B4FFF"/>
    <w:rsid w:val="005B5A01"/>
    <w:rsid w:val="005B5C2C"/>
    <w:rsid w:val="005B769F"/>
    <w:rsid w:val="005C2779"/>
    <w:rsid w:val="005C422A"/>
    <w:rsid w:val="005E1183"/>
    <w:rsid w:val="005E3976"/>
    <w:rsid w:val="005E4980"/>
    <w:rsid w:val="005E52AF"/>
    <w:rsid w:val="005E7B06"/>
    <w:rsid w:val="005F38AF"/>
    <w:rsid w:val="005F3980"/>
    <w:rsid w:val="005F7572"/>
    <w:rsid w:val="005F775D"/>
    <w:rsid w:val="00602F2A"/>
    <w:rsid w:val="00606453"/>
    <w:rsid w:val="00607170"/>
    <w:rsid w:val="00615A26"/>
    <w:rsid w:val="0061761E"/>
    <w:rsid w:val="00620670"/>
    <w:rsid w:val="006223A3"/>
    <w:rsid w:val="00623F46"/>
    <w:rsid w:val="0062717A"/>
    <w:rsid w:val="00636893"/>
    <w:rsid w:val="0066315B"/>
    <w:rsid w:val="006672EC"/>
    <w:rsid w:val="00667BC9"/>
    <w:rsid w:val="00675C92"/>
    <w:rsid w:val="00682542"/>
    <w:rsid w:val="00684D72"/>
    <w:rsid w:val="00686096"/>
    <w:rsid w:val="0068614A"/>
    <w:rsid w:val="00697A24"/>
    <w:rsid w:val="00697B20"/>
    <w:rsid w:val="006B0EBF"/>
    <w:rsid w:val="006B1CCD"/>
    <w:rsid w:val="006B5F42"/>
    <w:rsid w:val="006C169E"/>
    <w:rsid w:val="006C4C3E"/>
    <w:rsid w:val="006C4ED0"/>
    <w:rsid w:val="006C75D7"/>
    <w:rsid w:val="006D0A04"/>
    <w:rsid w:val="006D1356"/>
    <w:rsid w:val="006D33AB"/>
    <w:rsid w:val="006E605C"/>
    <w:rsid w:val="006E6B0E"/>
    <w:rsid w:val="006E73C4"/>
    <w:rsid w:val="006F375F"/>
    <w:rsid w:val="006F652E"/>
    <w:rsid w:val="007028A3"/>
    <w:rsid w:val="007057B7"/>
    <w:rsid w:val="007074E3"/>
    <w:rsid w:val="00712AC9"/>
    <w:rsid w:val="00720C37"/>
    <w:rsid w:val="00720F74"/>
    <w:rsid w:val="0072348A"/>
    <w:rsid w:val="007252E9"/>
    <w:rsid w:val="00730C5C"/>
    <w:rsid w:val="007410D8"/>
    <w:rsid w:val="00744BFB"/>
    <w:rsid w:val="0075033F"/>
    <w:rsid w:val="00755669"/>
    <w:rsid w:val="007561E1"/>
    <w:rsid w:val="00766D99"/>
    <w:rsid w:val="0076778D"/>
    <w:rsid w:val="00775C0C"/>
    <w:rsid w:val="007847D6"/>
    <w:rsid w:val="007A0A8D"/>
    <w:rsid w:val="007A4C55"/>
    <w:rsid w:val="007B1760"/>
    <w:rsid w:val="007B1D00"/>
    <w:rsid w:val="007B2B3F"/>
    <w:rsid w:val="007C0A40"/>
    <w:rsid w:val="007E2648"/>
    <w:rsid w:val="007E2AC5"/>
    <w:rsid w:val="007E57A1"/>
    <w:rsid w:val="007E7682"/>
    <w:rsid w:val="007F079D"/>
    <w:rsid w:val="00800221"/>
    <w:rsid w:val="0080079A"/>
    <w:rsid w:val="00803C95"/>
    <w:rsid w:val="00805006"/>
    <w:rsid w:val="0080756B"/>
    <w:rsid w:val="00814D71"/>
    <w:rsid w:val="00824745"/>
    <w:rsid w:val="00824E77"/>
    <w:rsid w:val="00832DCC"/>
    <w:rsid w:val="00835DF1"/>
    <w:rsid w:val="008365DA"/>
    <w:rsid w:val="008421A7"/>
    <w:rsid w:val="0084343C"/>
    <w:rsid w:val="008470B8"/>
    <w:rsid w:val="00855903"/>
    <w:rsid w:val="00855D71"/>
    <w:rsid w:val="00867948"/>
    <w:rsid w:val="00870666"/>
    <w:rsid w:val="00875603"/>
    <w:rsid w:val="00876165"/>
    <w:rsid w:val="00877D59"/>
    <w:rsid w:val="00880595"/>
    <w:rsid w:val="00881547"/>
    <w:rsid w:val="008A04A1"/>
    <w:rsid w:val="008A4E4A"/>
    <w:rsid w:val="008B3E11"/>
    <w:rsid w:val="008C14C7"/>
    <w:rsid w:val="008C2FCC"/>
    <w:rsid w:val="008C4979"/>
    <w:rsid w:val="008E0E9E"/>
    <w:rsid w:val="008F731E"/>
    <w:rsid w:val="00900DCC"/>
    <w:rsid w:val="009069CD"/>
    <w:rsid w:val="0090799B"/>
    <w:rsid w:val="009107F2"/>
    <w:rsid w:val="009135DB"/>
    <w:rsid w:val="00926112"/>
    <w:rsid w:val="00933E33"/>
    <w:rsid w:val="00934F5F"/>
    <w:rsid w:val="0094042E"/>
    <w:rsid w:val="009420D6"/>
    <w:rsid w:val="00951822"/>
    <w:rsid w:val="00952CDE"/>
    <w:rsid w:val="0095333C"/>
    <w:rsid w:val="00955EC5"/>
    <w:rsid w:val="009601DB"/>
    <w:rsid w:val="00962CA7"/>
    <w:rsid w:val="00964BA0"/>
    <w:rsid w:val="00967608"/>
    <w:rsid w:val="0097120A"/>
    <w:rsid w:val="00974ED2"/>
    <w:rsid w:val="009750FF"/>
    <w:rsid w:val="00975143"/>
    <w:rsid w:val="00980893"/>
    <w:rsid w:val="009808CD"/>
    <w:rsid w:val="00983688"/>
    <w:rsid w:val="009B40E1"/>
    <w:rsid w:val="009C3F38"/>
    <w:rsid w:val="009C6B13"/>
    <w:rsid w:val="009D4E5C"/>
    <w:rsid w:val="009E06CA"/>
    <w:rsid w:val="009E2C4B"/>
    <w:rsid w:val="009E5E0D"/>
    <w:rsid w:val="009E601E"/>
    <w:rsid w:val="00A00836"/>
    <w:rsid w:val="00A02A77"/>
    <w:rsid w:val="00A04602"/>
    <w:rsid w:val="00A06B61"/>
    <w:rsid w:val="00A21ED0"/>
    <w:rsid w:val="00A22B63"/>
    <w:rsid w:val="00A235FE"/>
    <w:rsid w:val="00A24B95"/>
    <w:rsid w:val="00A27292"/>
    <w:rsid w:val="00A304E2"/>
    <w:rsid w:val="00A3081A"/>
    <w:rsid w:val="00A419A8"/>
    <w:rsid w:val="00A443C3"/>
    <w:rsid w:val="00A4585B"/>
    <w:rsid w:val="00A5383F"/>
    <w:rsid w:val="00A56C7B"/>
    <w:rsid w:val="00A57984"/>
    <w:rsid w:val="00A64003"/>
    <w:rsid w:val="00A6582C"/>
    <w:rsid w:val="00A70596"/>
    <w:rsid w:val="00A74C6E"/>
    <w:rsid w:val="00A758E4"/>
    <w:rsid w:val="00A80544"/>
    <w:rsid w:val="00A82970"/>
    <w:rsid w:val="00A907CB"/>
    <w:rsid w:val="00AA53DB"/>
    <w:rsid w:val="00AC2B76"/>
    <w:rsid w:val="00AC5E59"/>
    <w:rsid w:val="00AC6D34"/>
    <w:rsid w:val="00AD0485"/>
    <w:rsid w:val="00AD1E5D"/>
    <w:rsid w:val="00AD5658"/>
    <w:rsid w:val="00AE45CA"/>
    <w:rsid w:val="00B1136C"/>
    <w:rsid w:val="00B45093"/>
    <w:rsid w:val="00B51E2E"/>
    <w:rsid w:val="00B55048"/>
    <w:rsid w:val="00B6216E"/>
    <w:rsid w:val="00B6690F"/>
    <w:rsid w:val="00B70EE8"/>
    <w:rsid w:val="00B7675B"/>
    <w:rsid w:val="00B771C7"/>
    <w:rsid w:val="00B80AD1"/>
    <w:rsid w:val="00B8354E"/>
    <w:rsid w:val="00B85A22"/>
    <w:rsid w:val="00B90B6E"/>
    <w:rsid w:val="00B91785"/>
    <w:rsid w:val="00BA0278"/>
    <w:rsid w:val="00BA34C3"/>
    <w:rsid w:val="00BB635B"/>
    <w:rsid w:val="00BD02A4"/>
    <w:rsid w:val="00BD1988"/>
    <w:rsid w:val="00BD5C3C"/>
    <w:rsid w:val="00BD6E11"/>
    <w:rsid w:val="00BE0159"/>
    <w:rsid w:val="00BF0E94"/>
    <w:rsid w:val="00C03373"/>
    <w:rsid w:val="00C0346B"/>
    <w:rsid w:val="00C2688C"/>
    <w:rsid w:val="00C272A0"/>
    <w:rsid w:val="00C34C97"/>
    <w:rsid w:val="00C36E8E"/>
    <w:rsid w:val="00C43E90"/>
    <w:rsid w:val="00C46257"/>
    <w:rsid w:val="00C521E5"/>
    <w:rsid w:val="00C56E74"/>
    <w:rsid w:val="00C60293"/>
    <w:rsid w:val="00C6403F"/>
    <w:rsid w:val="00C735C8"/>
    <w:rsid w:val="00C73D93"/>
    <w:rsid w:val="00C75CEA"/>
    <w:rsid w:val="00C803BD"/>
    <w:rsid w:val="00C942BA"/>
    <w:rsid w:val="00CA075D"/>
    <w:rsid w:val="00CA1A3C"/>
    <w:rsid w:val="00CA58FE"/>
    <w:rsid w:val="00CB3144"/>
    <w:rsid w:val="00CB43DA"/>
    <w:rsid w:val="00CB57C9"/>
    <w:rsid w:val="00CC17A9"/>
    <w:rsid w:val="00CD69EB"/>
    <w:rsid w:val="00CF18E0"/>
    <w:rsid w:val="00CF342B"/>
    <w:rsid w:val="00CF365F"/>
    <w:rsid w:val="00CF7D9B"/>
    <w:rsid w:val="00D1360E"/>
    <w:rsid w:val="00D30CF4"/>
    <w:rsid w:val="00D31EBA"/>
    <w:rsid w:val="00D327FD"/>
    <w:rsid w:val="00D35215"/>
    <w:rsid w:val="00D41CEE"/>
    <w:rsid w:val="00D4448D"/>
    <w:rsid w:val="00D63705"/>
    <w:rsid w:val="00D70422"/>
    <w:rsid w:val="00D72ABF"/>
    <w:rsid w:val="00D91330"/>
    <w:rsid w:val="00D9321F"/>
    <w:rsid w:val="00D94C5F"/>
    <w:rsid w:val="00D9639A"/>
    <w:rsid w:val="00DA5D5E"/>
    <w:rsid w:val="00DB0E84"/>
    <w:rsid w:val="00DB6F13"/>
    <w:rsid w:val="00DB7E5C"/>
    <w:rsid w:val="00DC0C96"/>
    <w:rsid w:val="00DD4F3B"/>
    <w:rsid w:val="00DD5094"/>
    <w:rsid w:val="00DE0A1D"/>
    <w:rsid w:val="00DE0DE1"/>
    <w:rsid w:val="00DE4746"/>
    <w:rsid w:val="00DE70B3"/>
    <w:rsid w:val="00DF6753"/>
    <w:rsid w:val="00E072FA"/>
    <w:rsid w:val="00E078C5"/>
    <w:rsid w:val="00E15D43"/>
    <w:rsid w:val="00E24801"/>
    <w:rsid w:val="00E2595C"/>
    <w:rsid w:val="00E25C40"/>
    <w:rsid w:val="00E319E5"/>
    <w:rsid w:val="00E322AE"/>
    <w:rsid w:val="00E37FBF"/>
    <w:rsid w:val="00E452C5"/>
    <w:rsid w:val="00E45A49"/>
    <w:rsid w:val="00E64F79"/>
    <w:rsid w:val="00E70173"/>
    <w:rsid w:val="00E72BDF"/>
    <w:rsid w:val="00E756C4"/>
    <w:rsid w:val="00E86E70"/>
    <w:rsid w:val="00E906AF"/>
    <w:rsid w:val="00E927F5"/>
    <w:rsid w:val="00E94607"/>
    <w:rsid w:val="00E94A65"/>
    <w:rsid w:val="00EA1312"/>
    <w:rsid w:val="00EA3A33"/>
    <w:rsid w:val="00EB135C"/>
    <w:rsid w:val="00EB2C87"/>
    <w:rsid w:val="00EB37CD"/>
    <w:rsid w:val="00EB7467"/>
    <w:rsid w:val="00EC10D8"/>
    <w:rsid w:val="00EC18F4"/>
    <w:rsid w:val="00EC3FF6"/>
    <w:rsid w:val="00EC7A7F"/>
    <w:rsid w:val="00ED03E4"/>
    <w:rsid w:val="00ED1C03"/>
    <w:rsid w:val="00ED2718"/>
    <w:rsid w:val="00ED2AD6"/>
    <w:rsid w:val="00ED3D61"/>
    <w:rsid w:val="00EE169C"/>
    <w:rsid w:val="00EE4A80"/>
    <w:rsid w:val="00EE52EB"/>
    <w:rsid w:val="00EF3600"/>
    <w:rsid w:val="00EF4B53"/>
    <w:rsid w:val="00F054EB"/>
    <w:rsid w:val="00F13AF3"/>
    <w:rsid w:val="00F15B5E"/>
    <w:rsid w:val="00F1639A"/>
    <w:rsid w:val="00F2084C"/>
    <w:rsid w:val="00F52DBA"/>
    <w:rsid w:val="00F6324D"/>
    <w:rsid w:val="00F6684D"/>
    <w:rsid w:val="00F66EE2"/>
    <w:rsid w:val="00F832AC"/>
    <w:rsid w:val="00F84CE7"/>
    <w:rsid w:val="00F87312"/>
    <w:rsid w:val="00F9506E"/>
    <w:rsid w:val="00FA6EA6"/>
    <w:rsid w:val="00FA6F25"/>
    <w:rsid w:val="00FB3045"/>
    <w:rsid w:val="00FC1EB8"/>
    <w:rsid w:val="00FE01C4"/>
    <w:rsid w:val="00FF24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15B"/>
  </w:style>
  <w:style w:type="paragraph" w:styleId="1">
    <w:name w:val="heading 1"/>
    <w:basedOn w:val="a"/>
    <w:next w:val="a"/>
    <w:link w:val="1Char"/>
    <w:uiPriority w:val="9"/>
    <w:qFormat/>
    <w:rsid w:val="005852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8B3E11"/>
    <w:pPr>
      <w:keepNext/>
      <w:spacing w:after="0" w:line="240" w:lineRule="auto"/>
      <w:jc w:val="center"/>
      <w:outlineLvl w:val="1"/>
    </w:pPr>
    <w:rPr>
      <w:rFonts w:ascii="Times New Roman" w:eastAsia="Arial Unicode MS"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8B3E11"/>
    <w:rPr>
      <w:rFonts w:ascii="Times New Roman" w:eastAsia="Arial Unicode MS" w:hAnsi="Times New Roman" w:cs="Times New Roman"/>
      <w:b/>
      <w:bCs/>
      <w:sz w:val="24"/>
      <w:szCs w:val="24"/>
      <w:u w:val="single"/>
    </w:rPr>
  </w:style>
  <w:style w:type="character" w:styleId="-">
    <w:name w:val="Hyperlink"/>
    <w:basedOn w:val="a0"/>
    <w:unhideWhenUsed/>
    <w:rsid w:val="008B3E11"/>
    <w:rPr>
      <w:rFonts w:ascii="Times New Roman" w:hAnsi="Times New Roman" w:cs="Times New Roman" w:hint="default"/>
      <w:color w:val="000080"/>
      <w:u w:val="single"/>
    </w:rPr>
  </w:style>
  <w:style w:type="paragraph" w:styleId="a3">
    <w:name w:val="Balloon Text"/>
    <w:basedOn w:val="a"/>
    <w:link w:val="Char"/>
    <w:uiPriority w:val="99"/>
    <w:semiHidden/>
    <w:unhideWhenUsed/>
    <w:rsid w:val="008B3E1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B3E11"/>
    <w:rPr>
      <w:rFonts w:ascii="Tahoma" w:hAnsi="Tahoma" w:cs="Tahoma"/>
      <w:sz w:val="16"/>
      <w:szCs w:val="16"/>
    </w:rPr>
  </w:style>
  <w:style w:type="table" w:styleId="a4">
    <w:name w:val="Table Grid"/>
    <w:basedOn w:val="a1"/>
    <w:uiPriority w:val="59"/>
    <w:rsid w:val="00602F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5C422A"/>
    <w:pPr>
      <w:ind w:left="720"/>
      <w:contextualSpacing/>
    </w:pPr>
  </w:style>
  <w:style w:type="paragraph" w:customStyle="1" w:styleId="Default">
    <w:name w:val="Default"/>
    <w:rsid w:val="00140AF1"/>
    <w:pPr>
      <w:autoSpaceDE w:val="0"/>
      <w:autoSpaceDN w:val="0"/>
      <w:adjustRightInd w:val="0"/>
      <w:spacing w:after="0" w:line="240" w:lineRule="exact"/>
      <w:jc w:val="center"/>
    </w:pPr>
    <w:rPr>
      <w:rFonts w:ascii="Times New Roman" w:eastAsia="Times New Roman" w:hAnsi="Times New Roman" w:cs="Times New Roman"/>
      <w:color w:val="000000"/>
      <w:sz w:val="24"/>
      <w:szCs w:val="24"/>
    </w:rPr>
  </w:style>
  <w:style w:type="paragraph" w:styleId="Web">
    <w:name w:val="Normal (Web)"/>
    <w:basedOn w:val="a"/>
    <w:unhideWhenUsed/>
    <w:rsid w:val="00C56E74"/>
    <w:pPr>
      <w:spacing w:before="100" w:beforeAutospacing="1" w:after="100" w:afterAutospacing="1" w:line="240" w:lineRule="exact"/>
      <w:jc w:val="center"/>
    </w:pPr>
    <w:rPr>
      <w:rFonts w:ascii="Times New Roman" w:eastAsia="Times New Roman" w:hAnsi="Times New Roman" w:cs="Times New Roman"/>
      <w:sz w:val="24"/>
      <w:szCs w:val="24"/>
    </w:rPr>
  </w:style>
  <w:style w:type="paragraph" w:styleId="a6">
    <w:name w:val="header"/>
    <w:basedOn w:val="a"/>
    <w:link w:val="Char0"/>
    <w:uiPriority w:val="99"/>
    <w:semiHidden/>
    <w:unhideWhenUsed/>
    <w:rsid w:val="008470B8"/>
    <w:pPr>
      <w:tabs>
        <w:tab w:val="center" w:pos="4153"/>
        <w:tab w:val="right" w:pos="8306"/>
      </w:tabs>
      <w:spacing w:after="0" w:line="240" w:lineRule="auto"/>
    </w:pPr>
  </w:style>
  <w:style w:type="character" w:customStyle="1" w:styleId="Char0">
    <w:name w:val="Κεφαλίδα Char"/>
    <w:basedOn w:val="a0"/>
    <w:link w:val="a6"/>
    <w:uiPriority w:val="99"/>
    <w:semiHidden/>
    <w:rsid w:val="008470B8"/>
  </w:style>
  <w:style w:type="paragraph" w:styleId="a7">
    <w:name w:val="footer"/>
    <w:basedOn w:val="a"/>
    <w:link w:val="Char1"/>
    <w:uiPriority w:val="99"/>
    <w:unhideWhenUsed/>
    <w:rsid w:val="008470B8"/>
    <w:pPr>
      <w:tabs>
        <w:tab w:val="center" w:pos="4153"/>
        <w:tab w:val="right" w:pos="8306"/>
      </w:tabs>
      <w:spacing w:after="0" w:line="240" w:lineRule="auto"/>
    </w:pPr>
  </w:style>
  <w:style w:type="character" w:customStyle="1" w:styleId="Char1">
    <w:name w:val="Υποσέλιδο Char"/>
    <w:basedOn w:val="a0"/>
    <w:link w:val="a7"/>
    <w:uiPriority w:val="99"/>
    <w:rsid w:val="008470B8"/>
  </w:style>
  <w:style w:type="character" w:customStyle="1" w:styleId="a8">
    <w:name w:val="Χαρακτήρες υποσημείωσης"/>
    <w:rsid w:val="00620670"/>
  </w:style>
  <w:style w:type="character" w:styleId="a9">
    <w:name w:val="endnote reference"/>
    <w:rsid w:val="00620670"/>
    <w:rPr>
      <w:vertAlign w:val="superscript"/>
    </w:rPr>
  </w:style>
  <w:style w:type="paragraph" w:styleId="aa">
    <w:name w:val="endnote text"/>
    <w:basedOn w:val="a"/>
    <w:link w:val="Char2"/>
    <w:unhideWhenUsed/>
    <w:rsid w:val="00620670"/>
    <w:pPr>
      <w:suppressAutoHyphens/>
      <w:ind w:firstLine="397"/>
      <w:jc w:val="both"/>
    </w:pPr>
    <w:rPr>
      <w:rFonts w:ascii="Calibri" w:eastAsia="Times New Roman" w:hAnsi="Calibri" w:cs="Calibri"/>
      <w:kern w:val="1"/>
      <w:sz w:val="20"/>
      <w:szCs w:val="20"/>
      <w:lang w:eastAsia="zh-CN"/>
    </w:rPr>
  </w:style>
  <w:style w:type="character" w:customStyle="1" w:styleId="Char2">
    <w:name w:val="Κείμενο σημείωσης τέλους Char"/>
    <w:basedOn w:val="a0"/>
    <w:link w:val="aa"/>
    <w:uiPriority w:val="99"/>
    <w:rsid w:val="00620670"/>
    <w:rPr>
      <w:rFonts w:ascii="Calibri" w:eastAsia="Times New Roman" w:hAnsi="Calibri" w:cs="Calibri"/>
      <w:kern w:val="1"/>
      <w:sz w:val="20"/>
      <w:szCs w:val="20"/>
      <w:lang w:eastAsia="zh-CN"/>
    </w:rPr>
  </w:style>
  <w:style w:type="paragraph" w:customStyle="1" w:styleId="ChapterTitle">
    <w:name w:val="ChapterTitle"/>
    <w:basedOn w:val="a"/>
    <w:next w:val="a"/>
    <w:rsid w:val="00197537"/>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5852AC"/>
    <w:rPr>
      <w:rFonts w:ascii="Times New Roman" w:eastAsia="Times New Roman" w:hAnsi="Times New Roman" w:cs="Times New Roman"/>
      <w:b/>
      <w:sz w:val="24"/>
      <w:lang w:val="el-GR"/>
    </w:rPr>
  </w:style>
  <w:style w:type="paragraph" w:customStyle="1" w:styleId="SectionTitle">
    <w:name w:val="SectionTitle"/>
    <w:basedOn w:val="a"/>
    <w:next w:val="1"/>
    <w:rsid w:val="005852AC"/>
    <w:pPr>
      <w:keepNext/>
      <w:suppressAutoHyphens/>
      <w:spacing w:before="120" w:after="360"/>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5852AC"/>
    <w:rPr>
      <w:rFonts w:asciiTheme="majorHAnsi" w:eastAsiaTheme="majorEastAsia" w:hAnsiTheme="majorHAnsi" w:cstheme="majorBidi"/>
      <w:b/>
      <w:bCs/>
      <w:color w:val="365F91" w:themeColor="accent1" w:themeShade="BF"/>
      <w:sz w:val="28"/>
      <w:szCs w:val="28"/>
    </w:rPr>
  </w:style>
  <w:style w:type="character" w:customStyle="1" w:styleId="ab">
    <w:name w:val="Σύμβολο υποσημείωσης"/>
    <w:rsid w:val="0050634C"/>
    <w:rPr>
      <w:vertAlign w:val="superscript"/>
    </w:rPr>
  </w:style>
  <w:style w:type="character" w:customStyle="1" w:styleId="DeltaViewInsertion">
    <w:name w:val="DeltaView Insertion"/>
    <w:rsid w:val="0050634C"/>
    <w:rPr>
      <w:b/>
      <w:i/>
      <w:spacing w:val="0"/>
      <w:lang w:val="el-GR"/>
    </w:rPr>
  </w:style>
  <w:style w:type="character" w:customStyle="1" w:styleId="20">
    <w:name w:val="Σώμα κειμένου (2)_"/>
    <w:basedOn w:val="a0"/>
    <w:link w:val="21"/>
    <w:rsid w:val="00AD0485"/>
    <w:rPr>
      <w:rFonts w:ascii="Times New Roman" w:eastAsia="Times New Roman" w:hAnsi="Times New Roman" w:cs="Times New Roman"/>
      <w:shd w:val="clear" w:color="auto" w:fill="FFFFFF"/>
    </w:rPr>
  </w:style>
  <w:style w:type="paragraph" w:customStyle="1" w:styleId="21">
    <w:name w:val="Σώμα κειμένου (2)"/>
    <w:basedOn w:val="a"/>
    <w:link w:val="20"/>
    <w:rsid w:val="00AD0485"/>
    <w:pPr>
      <w:widowControl w:val="0"/>
      <w:shd w:val="clear" w:color="auto" w:fill="FFFFFF"/>
      <w:spacing w:after="240" w:line="274" w:lineRule="exact"/>
      <w:ind w:hanging="400"/>
      <w:jc w:val="center"/>
    </w:pPr>
    <w:rPr>
      <w:rFonts w:ascii="Times New Roman" w:eastAsia="Times New Roman" w:hAnsi="Times New Roman" w:cs="Times New Roman"/>
    </w:rPr>
  </w:style>
  <w:style w:type="paragraph" w:styleId="ac">
    <w:name w:val="Plain Text"/>
    <w:basedOn w:val="a"/>
    <w:link w:val="Char3"/>
    <w:unhideWhenUsed/>
    <w:rsid w:val="00B771C7"/>
    <w:pPr>
      <w:spacing w:after="0" w:line="240" w:lineRule="exact"/>
      <w:jc w:val="center"/>
    </w:pPr>
    <w:rPr>
      <w:rFonts w:ascii="Courier New" w:eastAsia="Times New Roman" w:hAnsi="Courier New" w:cs="Times New Roman"/>
      <w:sz w:val="20"/>
      <w:szCs w:val="20"/>
    </w:rPr>
  </w:style>
  <w:style w:type="character" w:customStyle="1" w:styleId="Char3">
    <w:name w:val="Απλό κείμενο Char"/>
    <w:basedOn w:val="a0"/>
    <w:link w:val="ac"/>
    <w:rsid w:val="00B771C7"/>
    <w:rPr>
      <w:rFonts w:ascii="Courier New" w:eastAsia="Times New Roman" w:hAnsi="Courier New" w:cs="Times New Roman"/>
      <w:sz w:val="20"/>
      <w:szCs w:val="20"/>
    </w:rPr>
  </w:style>
  <w:style w:type="paragraph" w:customStyle="1" w:styleId="10">
    <w:name w:val="Βασικό1"/>
    <w:rsid w:val="004069EE"/>
    <w:pPr>
      <w:spacing w:after="0"/>
    </w:pPr>
    <w:rPr>
      <w:rFonts w:ascii="Arial" w:eastAsia="Arial" w:hAnsi="Arial" w:cs="Arial"/>
      <w:color w:val="000000"/>
    </w:rPr>
  </w:style>
  <w:style w:type="paragraph" w:customStyle="1" w:styleId="DecimalAligned">
    <w:name w:val="Decimal Aligned"/>
    <w:basedOn w:val="a"/>
    <w:uiPriority w:val="40"/>
    <w:qFormat/>
    <w:rsid w:val="004069EE"/>
    <w:pPr>
      <w:tabs>
        <w:tab w:val="decimal" w:pos="360"/>
      </w:tabs>
    </w:pPr>
    <w:rPr>
      <w:rFonts w:cs="Times New Roman"/>
    </w:rPr>
  </w:style>
  <w:style w:type="table" w:customStyle="1" w:styleId="GridTable5DarkAccent1">
    <w:name w:val="Grid Table 5 Dark Accent 1"/>
    <w:basedOn w:val="a1"/>
    <w:uiPriority w:val="50"/>
    <w:rsid w:val="004069EE"/>
    <w:pPr>
      <w:spacing w:after="0" w:line="240" w:lineRule="auto"/>
      <w:ind w:left="284"/>
      <w:jc w:val="both"/>
    </w:pPr>
    <w:rPr>
      <w:rFonts w:asciiTheme="majorHAnsi" w:eastAsiaTheme="minorHAnsi" w:hAnsiTheme="majorHAnsi" w:cstheme="majorBidi"/>
      <w:lang w:val="en-US" w:eastAsia="en-US" w:bidi="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11">
    <w:name w:val="Σώμα κειμένου1"/>
    <w:basedOn w:val="a0"/>
    <w:uiPriority w:val="99"/>
    <w:rsid w:val="00CA1A3C"/>
    <w:rPr>
      <w:rFonts w:ascii="Microsoft Sans Serif" w:hAnsi="Microsoft Sans Serif" w:cs="Microsoft Sans Serif" w:hint="default"/>
      <w:strike w:val="0"/>
      <w:dstrike w:val="0"/>
      <w:sz w:val="17"/>
      <w:szCs w:val="17"/>
      <w:u w:val="none"/>
      <w:effect w:val="none"/>
    </w:rPr>
  </w:style>
  <w:style w:type="character" w:customStyle="1" w:styleId="Bodytext">
    <w:name w:val="Body text_"/>
    <w:basedOn w:val="a0"/>
    <w:link w:val="Bodytext1"/>
    <w:uiPriority w:val="99"/>
    <w:locked/>
    <w:rsid w:val="00CA1A3C"/>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CA1A3C"/>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12">
    <w:name w:val="Παραπομπή σημείωσης τέλους1"/>
    <w:rsid w:val="00095678"/>
    <w:rPr>
      <w:vertAlign w:val="superscript"/>
    </w:rPr>
  </w:style>
  <w:style w:type="character" w:customStyle="1" w:styleId="ad">
    <w:name w:val="Χαρακτήρες σημείωσης τέλους"/>
    <w:rsid w:val="00D1360E"/>
    <w:rPr>
      <w:vertAlign w:val="superscript"/>
    </w:rPr>
  </w:style>
</w:styles>
</file>

<file path=word/webSettings.xml><?xml version="1.0" encoding="utf-8"?>
<w:webSettings xmlns:r="http://schemas.openxmlformats.org/officeDocument/2006/relationships" xmlns:w="http://schemas.openxmlformats.org/wordprocessingml/2006/main">
  <w:divs>
    <w:div w:id="9565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kp-k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57</Pages>
  <Words>13083</Words>
  <Characters>70654</Characters>
  <Application>Microsoft Office Word</Application>
  <DocSecurity>0</DocSecurity>
  <Lines>588</Lines>
  <Paragraphs>167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owner</cp:lastModifiedBy>
  <cp:revision>408</cp:revision>
  <cp:lastPrinted>2020-03-03T09:16:00Z</cp:lastPrinted>
  <dcterms:created xsi:type="dcterms:W3CDTF">2019-06-20T14:34:00Z</dcterms:created>
  <dcterms:modified xsi:type="dcterms:W3CDTF">2020-03-04T05:56:00Z</dcterms:modified>
</cp:coreProperties>
</file>