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AF" w:rsidRPr="00CC65AF" w:rsidRDefault="008A1A55" w:rsidP="00CC65AF">
      <w:pPr>
        <w:jc w:val="both"/>
        <w:rPr>
          <w:rFonts w:cs="Arial"/>
          <w:sz w:val="28"/>
          <w:szCs w:val="28"/>
        </w:rPr>
      </w:pPr>
      <w:r>
        <w:rPr>
          <w:rFonts w:cs="Arial"/>
          <w:noProof/>
          <w:sz w:val="28"/>
          <w:szCs w:val="28"/>
        </w:rPr>
        <w:drawing>
          <wp:anchor distT="0" distB="0" distL="114300" distR="114300" simplePos="0" relativeHeight="251658240" behindDoc="1" locked="0" layoutInCell="1" allowOverlap="1">
            <wp:simplePos x="0" y="0"/>
            <wp:positionH relativeFrom="column">
              <wp:posOffset>3679825</wp:posOffset>
            </wp:positionH>
            <wp:positionV relativeFrom="paragraph">
              <wp:posOffset>140335</wp:posOffset>
            </wp:positionV>
            <wp:extent cx="1878965" cy="723265"/>
            <wp:effectExtent l="0" t="0" r="0" b="0"/>
            <wp:wrapTight wrapText="bothSides">
              <wp:wrapPolygon edited="0">
                <wp:start x="3723" y="0"/>
                <wp:lineTo x="0" y="8534"/>
                <wp:lineTo x="876" y="19343"/>
                <wp:lineTo x="2409" y="19343"/>
                <wp:lineTo x="18395" y="19343"/>
                <wp:lineTo x="17957" y="18205"/>
                <wp:lineTo x="21461" y="14223"/>
                <wp:lineTo x="20804" y="11378"/>
                <wp:lineTo x="5913" y="9103"/>
                <wp:lineTo x="8979" y="6827"/>
                <wp:lineTo x="8760" y="3982"/>
                <wp:lineTo x="4818" y="0"/>
                <wp:lineTo x="3723" y="0"/>
              </wp:wrapPolygon>
            </wp:wrapTight>
            <wp:docPr id="3"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7" cstate="print"/>
                    <a:srcRect/>
                    <a:stretch>
                      <a:fillRect/>
                    </a:stretch>
                  </pic:blipFill>
                  <pic:spPr bwMode="auto">
                    <a:xfrm>
                      <a:off x="0" y="0"/>
                      <a:ext cx="1878965" cy="723265"/>
                    </a:xfrm>
                    <a:prstGeom prst="rect">
                      <a:avLst/>
                    </a:prstGeom>
                    <a:noFill/>
                    <a:ln w="9525">
                      <a:noFill/>
                      <a:miter lim="800000"/>
                      <a:headEnd/>
                      <a:tailEnd/>
                    </a:ln>
                  </pic:spPr>
                </pic:pic>
              </a:graphicData>
            </a:graphic>
          </wp:anchor>
        </w:drawing>
      </w:r>
      <w:r w:rsidR="00E45A49">
        <w:rPr>
          <w:rFonts w:cs="Arial"/>
          <w:sz w:val="28"/>
          <w:szCs w:val="28"/>
        </w:rPr>
        <w:t xml:space="preserve">                          </w:t>
      </w:r>
      <w:r w:rsidR="00331A13">
        <w:rPr>
          <w:rFonts w:cs="Arial"/>
          <w:sz w:val="28"/>
          <w:szCs w:val="28"/>
        </w:rPr>
        <w:t xml:space="preserve">             </w:t>
      </w:r>
    </w:p>
    <w:p w:rsidR="00CC65AF" w:rsidRPr="00CC65AF" w:rsidRDefault="00CC65AF" w:rsidP="00CC65AF">
      <w:pPr>
        <w:rPr>
          <w:noProof/>
        </w:rPr>
      </w:pPr>
      <w:r>
        <w:rPr>
          <w:noProof/>
          <w:color w:val="FF0000"/>
        </w:rPr>
        <w:t xml:space="preserve">          </w:t>
      </w:r>
      <w:r w:rsidRPr="00CC65AF">
        <w:rPr>
          <w:noProof/>
        </w:rPr>
        <w:drawing>
          <wp:inline distT="0" distB="0" distL="0" distR="0">
            <wp:extent cx="723900" cy="723900"/>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r w:rsidRPr="00CC65AF">
        <w:rPr>
          <w:noProof/>
        </w:rPr>
        <w:t xml:space="preserve">                                                                                </w:t>
      </w:r>
      <w:r w:rsidRPr="00CC65AF">
        <w:rPr>
          <w:rFonts w:cstheme="minorHAnsi"/>
          <w:sz w:val="20"/>
          <w:szCs w:val="20"/>
        </w:rPr>
        <w:t xml:space="preserve">                                                                                             </w:t>
      </w:r>
    </w:p>
    <w:p w:rsidR="00CC65AF" w:rsidRPr="009B2F13" w:rsidRDefault="00CC65AF" w:rsidP="00DD7782">
      <w:pPr>
        <w:pStyle w:val="2"/>
        <w:tabs>
          <w:tab w:val="left" w:pos="1020"/>
        </w:tabs>
        <w:jc w:val="left"/>
        <w:rPr>
          <w:rFonts w:asciiTheme="minorHAnsi" w:hAnsiTheme="minorHAnsi" w:cstheme="minorHAnsi"/>
          <w:u w:val="none"/>
        </w:rPr>
      </w:pPr>
      <w:r w:rsidRPr="009B2F13">
        <w:rPr>
          <w:rFonts w:asciiTheme="minorHAnsi" w:hAnsiTheme="minorHAnsi" w:cstheme="minorHAnsi"/>
          <w:u w:val="none"/>
        </w:rPr>
        <w:t xml:space="preserve">ΕΛΛΗΝΙΚΗ  ΔΗΜΟΚΡΑΤΙΑ                                                      </w:t>
      </w:r>
      <w:r w:rsidR="00FF5DA7" w:rsidRPr="009B2F13">
        <w:rPr>
          <w:rFonts w:asciiTheme="minorHAnsi" w:hAnsiTheme="minorHAnsi" w:cstheme="minorHAnsi"/>
          <w:u w:val="none"/>
        </w:rPr>
        <w:t xml:space="preserve">  </w:t>
      </w:r>
      <w:r w:rsidR="008A1A55" w:rsidRPr="009B2F13">
        <w:rPr>
          <w:rFonts w:asciiTheme="minorHAnsi" w:hAnsiTheme="minorHAnsi" w:cstheme="minorHAnsi"/>
          <w:u w:val="none"/>
        </w:rPr>
        <w:t xml:space="preserve"> </w:t>
      </w:r>
      <w:r w:rsidRPr="009B2F13">
        <w:rPr>
          <w:rFonts w:asciiTheme="minorHAnsi" w:hAnsiTheme="minorHAnsi" w:cstheme="minorHAnsi"/>
          <w:u w:val="none"/>
        </w:rPr>
        <w:t xml:space="preserve"> </w:t>
      </w:r>
      <w:r w:rsidRPr="009B2F13">
        <w:rPr>
          <w:rFonts w:asciiTheme="minorHAnsi" w:hAnsiTheme="minorHAnsi" w:cstheme="minorHAnsi"/>
          <w:b w:val="0"/>
          <w:u w:val="none"/>
        </w:rPr>
        <w:t xml:space="preserve">Θεσσαλονίκη: </w:t>
      </w:r>
      <w:r w:rsidR="00E064AA">
        <w:rPr>
          <w:rFonts w:asciiTheme="minorHAnsi" w:hAnsiTheme="minorHAnsi" w:cstheme="minorHAnsi"/>
          <w:b w:val="0"/>
          <w:u w:val="none"/>
        </w:rPr>
        <w:t>29/09/2020</w:t>
      </w:r>
    </w:p>
    <w:p w:rsidR="001C540E" w:rsidRPr="009B2F13" w:rsidRDefault="00CC65AF" w:rsidP="001C540E">
      <w:pPr>
        <w:pStyle w:val="2"/>
        <w:tabs>
          <w:tab w:val="left" w:pos="1020"/>
        </w:tabs>
        <w:jc w:val="left"/>
        <w:rPr>
          <w:rFonts w:asciiTheme="minorHAnsi" w:hAnsiTheme="minorHAnsi" w:cstheme="minorHAnsi"/>
          <w:b w:val="0"/>
          <w:bCs w:val="0"/>
          <w:u w:val="none"/>
        </w:rPr>
      </w:pPr>
      <w:r w:rsidRPr="009B2F13">
        <w:rPr>
          <w:rFonts w:asciiTheme="minorHAnsi" w:hAnsiTheme="minorHAnsi" w:cstheme="minorHAnsi"/>
          <w:bCs w:val="0"/>
          <w:u w:val="none"/>
        </w:rPr>
        <w:t xml:space="preserve">ΥΠΟΥΡΓΕΙΟ ΕΡΓΑΣΙΑΣ </w:t>
      </w:r>
      <w:r w:rsidR="001C540E" w:rsidRPr="009B2F13">
        <w:rPr>
          <w:rFonts w:asciiTheme="minorHAnsi" w:hAnsiTheme="minorHAnsi" w:cstheme="minorHAnsi"/>
          <w:bCs w:val="0"/>
          <w:u w:val="none"/>
        </w:rPr>
        <w:tab/>
      </w:r>
      <w:r w:rsidR="001C540E" w:rsidRPr="009B2F13">
        <w:rPr>
          <w:rFonts w:asciiTheme="minorHAnsi" w:hAnsiTheme="minorHAnsi" w:cstheme="minorHAnsi"/>
          <w:bCs w:val="0"/>
          <w:u w:val="none"/>
        </w:rPr>
        <w:tab/>
        <w:t xml:space="preserve">                                           </w:t>
      </w:r>
      <w:r w:rsidR="001C540E" w:rsidRPr="009B2F13">
        <w:rPr>
          <w:rFonts w:asciiTheme="minorHAnsi" w:hAnsiTheme="minorHAnsi" w:cstheme="minorHAnsi"/>
          <w:b w:val="0"/>
          <w:bCs w:val="0"/>
          <w:u w:val="none"/>
        </w:rPr>
        <w:t>Αρ. πρωτ.:</w:t>
      </w:r>
      <w:r w:rsidR="001C540E" w:rsidRPr="000A7C30">
        <w:rPr>
          <w:rFonts w:asciiTheme="minorHAnsi" w:hAnsiTheme="minorHAnsi" w:cstheme="minorHAnsi"/>
          <w:b w:val="0"/>
          <w:bCs w:val="0"/>
          <w:color w:val="FF0000"/>
          <w:u w:val="none"/>
        </w:rPr>
        <w:t xml:space="preserve"> </w:t>
      </w:r>
      <w:r w:rsidR="001C540E" w:rsidRPr="009B2F13">
        <w:rPr>
          <w:rFonts w:asciiTheme="minorHAnsi" w:hAnsiTheme="minorHAnsi" w:cstheme="minorHAnsi"/>
          <w:b w:val="0"/>
          <w:bCs w:val="0"/>
          <w:u w:val="none"/>
        </w:rPr>
        <w:t xml:space="preserve"> </w:t>
      </w:r>
      <w:r w:rsidR="000328E0" w:rsidRPr="009B2F13">
        <w:rPr>
          <w:rFonts w:asciiTheme="minorHAnsi" w:hAnsiTheme="minorHAnsi" w:cstheme="minorHAnsi"/>
          <w:b w:val="0"/>
          <w:bCs w:val="0"/>
          <w:u w:val="none"/>
        </w:rPr>
        <w:t xml:space="preserve"> </w:t>
      </w:r>
    </w:p>
    <w:p w:rsidR="001C540E" w:rsidRPr="009B2F13" w:rsidRDefault="001C540E" w:rsidP="001C540E">
      <w:pPr>
        <w:pStyle w:val="2"/>
        <w:tabs>
          <w:tab w:val="left" w:pos="1020"/>
        </w:tabs>
        <w:jc w:val="left"/>
        <w:rPr>
          <w:rFonts w:asciiTheme="minorHAnsi" w:hAnsiTheme="minorHAnsi" w:cstheme="minorHAnsi"/>
          <w:bCs w:val="0"/>
          <w:u w:val="none"/>
        </w:rPr>
      </w:pPr>
      <w:r w:rsidRPr="009B2F13">
        <w:rPr>
          <w:rFonts w:asciiTheme="minorHAnsi" w:hAnsiTheme="minorHAnsi" w:cstheme="minorHAnsi"/>
          <w:bCs w:val="0"/>
          <w:u w:val="none"/>
        </w:rPr>
        <w:t xml:space="preserve">&amp; ΚΟΙΝΩΝΙΚΩΝ  ΥΠΟΘΕΣΕΩΝ </w:t>
      </w:r>
    </w:p>
    <w:p w:rsidR="009B2F13" w:rsidRDefault="001C540E" w:rsidP="001C540E">
      <w:pPr>
        <w:spacing w:line="192" w:lineRule="auto"/>
        <w:rPr>
          <w:rFonts w:cstheme="minorHAnsi"/>
          <w:b/>
          <w:bCs/>
          <w:sz w:val="24"/>
          <w:szCs w:val="24"/>
        </w:rPr>
      </w:pPr>
      <w:r w:rsidRPr="009B2F13">
        <w:rPr>
          <w:rFonts w:cstheme="minorHAnsi"/>
          <w:b/>
          <w:bCs/>
          <w:sz w:val="24"/>
          <w:szCs w:val="24"/>
        </w:rPr>
        <w:t>ΚΕΝΤΡΟ  ΚΟΙΝΩΝΙΚΗΣ  ΠΡΟΝΟΙΑΣ</w:t>
      </w:r>
    </w:p>
    <w:p w:rsidR="001C540E" w:rsidRPr="009B2F13" w:rsidRDefault="001C540E" w:rsidP="001C540E">
      <w:pPr>
        <w:spacing w:line="192" w:lineRule="auto"/>
        <w:rPr>
          <w:rFonts w:cstheme="minorHAnsi"/>
          <w:b/>
          <w:bCs/>
          <w:sz w:val="24"/>
          <w:szCs w:val="24"/>
        </w:rPr>
      </w:pPr>
      <w:r w:rsidRPr="009B2F13">
        <w:rPr>
          <w:rFonts w:cstheme="minorHAnsi"/>
          <w:b/>
          <w:bCs/>
          <w:sz w:val="24"/>
          <w:szCs w:val="24"/>
        </w:rPr>
        <w:t>- ΠΚΜ(ΝΠΔΔ)</w:t>
      </w:r>
    </w:p>
    <w:p w:rsidR="00CC65AF" w:rsidRPr="009B2F13" w:rsidRDefault="001C540E" w:rsidP="001C540E">
      <w:pPr>
        <w:pStyle w:val="2"/>
        <w:tabs>
          <w:tab w:val="left" w:pos="1020"/>
        </w:tabs>
        <w:spacing w:line="192" w:lineRule="auto"/>
        <w:jc w:val="left"/>
        <w:rPr>
          <w:rFonts w:asciiTheme="minorHAnsi" w:hAnsiTheme="minorHAnsi" w:cstheme="minorHAnsi"/>
          <w:u w:val="none"/>
        </w:rPr>
      </w:pPr>
      <w:r w:rsidRPr="009B2F13">
        <w:rPr>
          <w:rFonts w:asciiTheme="minorHAnsi" w:hAnsiTheme="minorHAnsi" w:cstheme="minorHAnsi"/>
          <w:b w:val="0"/>
          <w:bCs w:val="0"/>
          <w:u w:val="none"/>
        </w:rPr>
        <w:t xml:space="preserve"> </w:t>
      </w:r>
      <w:r w:rsidRPr="009B2F13">
        <w:rPr>
          <w:rFonts w:asciiTheme="minorHAnsi" w:hAnsiTheme="minorHAnsi" w:cstheme="minorHAnsi"/>
          <w:u w:val="none"/>
        </w:rPr>
        <w:t xml:space="preserve">Παπαρρηγοπούλου 7- Τ.Κ. 54630 Θεσσαλονίκη </w:t>
      </w:r>
      <w:r w:rsidRPr="009B2F13">
        <w:rPr>
          <w:rFonts w:asciiTheme="minorHAnsi" w:hAnsiTheme="minorHAnsi" w:cstheme="minorHAnsi"/>
          <w:b w:val="0"/>
          <w:bCs w:val="0"/>
          <w:u w:val="none"/>
        </w:rPr>
        <w:t xml:space="preserve">                                                                                                                   </w:t>
      </w:r>
      <w:r w:rsidR="00CC65AF" w:rsidRPr="009B2F13">
        <w:rPr>
          <w:rFonts w:asciiTheme="minorHAnsi" w:hAnsiTheme="minorHAnsi" w:cstheme="minorHAnsi"/>
          <w:u w:val="none"/>
        </w:rPr>
        <w:t xml:space="preserve">                       </w:t>
      </w:r>
    </w:p>
    <w:p w:rsidR="00CC65AF" w:rsidRPr="009B2F13" w:rsidRDefault="00CC65AF" w:rsidP="008A1A55">
      <w:pPr>
        <w:spacing w:line="216" w:lineRule="auto"/>
        <w:rPr>
          <w:rFonts w:cstheme="minorHAnsi"/>
          <w:sz w:val="24"/>
          <w:szCs w:val="24"/>
        </w:rPr>
      </w:pPr>
      <w:r w:rsidRPr="009B2F13">
        <w:rPr>
          <w:rFonts w:cstheme="minorHAnsi"/>
          <w:sz w:val="24"/>
          <w:szCs w:val="24"/>
        </w:rPr>
        <w:t xml:space="preserve">Πληροφορίες: Γραφείο Προμηθειών </w:t>
      </w:r>
    </w:p>
    <w:p w:rsidR="00CC65AF" w:rsidRPr="009B2F13" w:rsidRDefault="001C540E" w:rsidP="008A1A55">
      <w:pPr>
        <w:spacing w:line="216" w:lineRule="auto"/>
        <w:rPr>
          <w:rFonts w:cstheme="minorHAnsi"/>
          <w:sz w:val="24"/>
          <w:szCs w:val="24"/>
        </w:rPr>
      </w:pPr>
      <w:r w:rsidRPr="009B2F13">
        <w:rPr>
          <w:rFonts w:cstheme="minorHAnsi"/>
          <w:sz w:val="24"/>
          <w:szCs w:val="24"/>
        </w:rPr>
        <w:t xml:space="preserve">Καρυωτου Ρούλα  (εσωτ. 115), </w:t>
      </w:r>
      <w:r w:rsidR="00CC65AF" w:rsidRPr="009B2F13">
        <w:rPr>
          <w:rFonts w:cstheme="minorHAnsi"/>
          <w:sz w:val="24"/>
          <w:szCs w:val="24"/>
        </w:rPr>
        <w:t>Λαδάς Σωκράτης (εσωτ.127)</w:t>
      </w:r>
    </w:p>
    <w:p w:rsidR="00CC65AF" w:rsidRPr="00661385" w:rsidRDefault="00CC65AF" w:rsidP="008A1A55">
      <w:pPr>
        <w:spacing w:line="216" w:lineRule="auto"/>
        <w:rPr>
          <w:rFonts w:cstheme="minorHAnsi"/>
          <w:sz w:val="24"/>
          <w:szCs w:val="24"/>
          <w:lang w:val="en-US"/>
        </w:rPr>
      </w:pPr>
      <w:r w:rsidRPr="009B2F13">
        <w:rPr>
          <w:rFonts w:cstheme="minorHAnsi"/>
          <w:sz w:val="24"/>
          <w:szCs w:val="24"/>
        </w:rPr>
        <w:sym w:font="Wingdings" w:char="F028"/>
      </w:r>
      <w:r w:rsidRPr="00661385">
        <w:rPr>
          <w:rFonts w:cstheme="minorHAnsi"/>
          <w:sz w:val="24"/>
          <w:szCs w:val="24"/>
          <w:lang w:val="en-US"/>
        </w:rPr>
        <w:t xml:space="preserve"> </w:t>
      </w:r>
      <w:r w:rsidRPr="009B2F13">
        <w:rPr>
          <w:rFonts w:cstheme="minorHAnsi"/>
          <w:sz w:val="24"/>
          <w:szCs w:val="24"/>
        </w:rPr>
        <w:t>Τηλ</w:t>
      </w:r>
      <w:r w:rsidRPr="00661385">
        <w:rPr>
          <w:rFonts w:cstheme="minorHAnsi"/>
          <w:sz w:val="24"/>
          <w:szCs w:val="24"/>
          <w:lang w:val="en-US"/>
        </w:rPr>
        <w:t>: 2313022631-632-634 &amp;2313054854</w:t>
      </w:r>
    </w:p>
    <w:p w:rsidR="00CC65AF" w:rsidRPr="00661385" w:rsidRDefault="00CC65AF" w:rsidP="008A1A55">
      <w:pPr>
        <w:spacing w:line="216" w:lineRule="auto"/>
        <w:jc w:val="both"/>
        <w:rPr>
          <w:rFonts w:cstheme="minorHAnsi"/>
          <w:sz w:val="24"/>
          <w:szCs w:val="24"/>
          <w:lang w:val="en-US"/>
        </w:rPr>
      </w:pPr>
      <w:r w:rsidRPr="009B2F13">
        <w:rPr>
          <w:rFonts w:cstheme="minorHAnsi"/>
          <w:sz w:val="24"/>
          <w:szCs w:val="24"/>
        </w:rPr>
        <w:sym w:font="Wingdings 2" w:char="F037"/>
      </w:r>
      <w:r w:rsidRPr="00661385">
        <w:rPr>
          <w:rFonts w:cstheme="minorHAnsi"/>
          <w:sz w:val="24"/>
          <w:szCs w:val="24"/>
          <w:lang w:val="en-US"/>
        </w:rPr>
        <w:t xml:space="preserve">  </w:t>
      </w:r>
      <w:r w:rsidRPr="009B2F13">
        <w:rPr>
          <w:rFonts w:cstheme="minorHAnsi"/>
          <w:sz w:val="24"/>
          <w:szCs w:val="24"/>
          <w:lang w:val="fr-FR"/>
        </w:rPr>
        <w:t>Fax</w:t>
      </w:r>
      <w:r w:rsidRPr="00661385">
        <w:rPr>
          <w:rFonts w:cstheme="minorHAnsi"/>
          <w:sz w:val="24"/>
          <w:szCs w:val="24"/>
          <w:lang w:val="en-US"/>
        </w:rPr>
        <w:t>: 2313000703</w:t>
      </w:r>
    </w:p>
    <w:p w:rsidR="00CC65AF" w:rsidRPr="009B2F13" w:rsidRDefault="00CC65AF" w:rsidP="008A1A55">
      <w:pPr>
        <w:widowControl w:val="0"/>
        <w:tabs>
          <w:tab w:val="left" w:pos="540"/>
          <w:tab w:val="left" w:pos="1134"/>
          <w:tab w:val="left" w:pos="7088"/>
          <w:tab w:val="right" w:pos="8080"/>
        </w:tabs>
        <w:autoSpaceDE w:val="0"/>
        <w:autoSpaceDN w:val="0"/>
        <w:adjustRightInd w:val="0"/>
        <w:spacing w:line="192" w:lineRule="auto"/>
        <w:jc w:val="both"/>
        <w:rPr>
          <w:rFonts w:cstheme="minorHAnsi"/>
          <w:sz w:val="24"/>
          <w:szCs w:val="24"/>
          <w:lang w:val="en-US"/>
        </w:rPr>
      </w:pPr>
      <w:r w:rsidRPr="009B2F13">
        <w:rPr>
          <w:rFonts w:cstheme="minorHAnsi"/>
          <w:sz w:val="24"/>
          <w:szCs w:val="24"/>
          <w:lang w:val="en-US"/>
        </w:rPr>
        <w:t xml:space="preserve">Email: </w:t>
      </w:r>
      <w:hyperlink r:id="rId9" w:history="1">
        <w:r w:rsidRPr="009B2F13">
          <w:rPr>
            <w:rStyle w:val="-"/>
            <w:rFonts w:asciiTheme="minorHAnsi" w:hAnsiTheme="minorHAnsi" w:cstheme="minorHAnsi"/>
            <w:sz w:val="24"/>
            <w:szCs w:val="24"/>
            <w:lang w:val="en-GB"/>
          </w:rPr>
          <w:t>promitheies</w:t>
        </w:r>
        <w:r w:rsidRPr="009B2F13">
          <w:rPr>
            <w:rStyle w:val="-"/>
            <w:rFonts w:asciiTheme="minorHAnsi" w:hAnsiTheme="minorHAnsi" w:cstheme="minorHAnsi"/>
            <w:sz w:val="24"/>
            <w:szCs w:val="24"/>
            <w:lang w:val="en-US"/>
          </w:rPr>
          <w:t>.kkpkm@</w:t>
        </w:r>
        <w:r w:rsidRPr="009B2F13">
          <w:rPr>
            <w:rStyle w:val="-"/>
            <w:rFonts w:asciiTheme="minorHAnsi" w:hAnsiTheme="minorHAnsi" w:cstheme="minorHAnsi"/>
            <w:sz w:val="24"/>
            <w:szCs w:val="24"/>
            <w:lang w:val="en-GB"/>
          </w:rPr>
          <w:t>n</w:t>
        </w:r>
        <w:r w:rsidRPr="009B2F13">
          <w:rPr>
            <w:rStyle w:val="-"/>
            <w:rFonts w:asciiTheme="minorHAnsi" w:hAnsiTheme="minorHAnsi" w:cstheme="minorHAnsi"/>
            <w:sz w:val="24"/>
            <w:szCs w:val="24"/>
            <w:lang w:val="en-US"/>
          </w:rPr>
          <w:t>3.</w:t>
        </w:r>
        <w:r w:rsidRPr="009B2F13">
          <w:rPr>
            <w:rStyle w:val="-"/>
            <w:rFonts w:asciiTheme="minorHAnsi" w:hAnsiTheme="minorHAnsi" w:cstheme="minorHAnsi"/>
            <w:sz w:val="24"/>
            <w:szCs w:val="24"/>
            <w:lang w:val="en-GB"/>
          </w:rPr>
          <w:t>Syzefxis</w:t>
        </w:r>
        <w:r w:rsidRPr="009B2F13">
          <w:rPr>
            <w:rStyle w:val="-"/>
            <w:rFonts w:asciiTheme="minorHAnsi" w:hAnsiTheme="minorHAnsi" w:cstheme="minorHAnsi"/>
            <w:sz w:val="24"/>
            <w:szCs w:val="24"/>
            <w:lang w:val="en-US"/>
          </w:rPr>
          <w:t>.</w:t>
        </w:r>
        <w:r w:rsidRPr="009B2F13">
          <w:rPr>
            <w:rStyle w:val="-"/>
            <w:rFonts w:asciiTheme="minorHAnsi" w:hAnsiTheme="minorHAnsi" w:cstheme="minorHAnsi"/>
            <w:sz w:val="24"/>
            <w:szCs w:val="24"/>
            <w:lang w:val="en-GB"/>
          </w:rPr>
          <w:t>gov</w:t>
        </w:r>
        <w:r w:rsidRPr="009B2F13">
          <w:rPr>
            <w:rStyle w:val="-"/>
            <w:rFonts w:asciiTheme="minorHAnsi" w:hAnsiTheme="minorHAnsi" w:cstheme="minorHAnsi"/>
            <w:sz w:val="24"/>
            <w:szCs w:val="24"/>
            <w:lang w:val="en-US"/>
          </w:rPr>
          <w:t>.</w:t>
        </w:r>
        <w:r w:rsidRPr="009B2F13">
          <w:rPr>
            <w:rStyle w:val="-"/>
            <w:rFonts w:asciiTheme="minorHAnsi" w:hAnsiTheme="minorHAnsi" w:cstheme="minorHAnsi"/>
            <w:sz w:val="24"/>
            <w:szCs w:val="24"/>
            <w:lang w:val="en-GB"/>
          </w:rPr>
          <w:t>gr</w:t>
        </w:r>
      </w:hyperlink>
      <w:r w:rsidRPr="009B2F13">
        <w:rPr>
          <w:rFonts w:cstheme="minorHAnsi"/>
          <w:sz w:val="24"/>
          <w:szCs w:val="24"/>
          <w:lang w:val="en-US"/>
        </w:rPr>
        <w:t xml:space="preserve">                                          </w:t>
      </w:r>
      <w:r w:rsidR="001C540E" w:rsidRPr="009B2F13">
        <w:rPr>
          <w:rFonts w:cstheme="minorHAnsi"/>
          <w:sz w:val="24"/>
          <w:szCs w:val="24"/>
          <w:lang w:val="en-US"/>
        </w:rPr>
        <w:t xml:space="preserve"> </w:t>
      </w:r>
      <w:r w:rsidRPr="009B2F13">
        <w:rPr>
          <w:rFonts w:cstheme="minorHAnsi"/>
          <w:sz w:val="24"/>
          <w:szCs w:val="24"/>
          <w:lang w:val="en-US"/>
        </w:rPr>
        <w:t xml:space="preserve">                   </w:t>
      </w:r>
    </w:p>
    <w:p w:rsidR="00CC65AF" w:rsidRPr="009B2F13" w:rsidRDefault="00CC65AF" w:rsidP="00DD7782">
      <w:pPr>
        <w:widowControl w:val="0"/>
        <w:tabs>
          <w:tab w:val="left" w:pos="540"/>
          <w:tab w:val="left" w:pos="1134"/>
          <w:tab w:val="left" w:pos="7088"/>
          <w:tab w:val="right" w:pos="8080"/>
        </w:tabs>
        <w:autoSpaceDE w:val="0"/>
        <w:autoSpaceDN w:val="0"/>
        <w:adjustRightInd w:val="0"/>
        <w:spacing w:line="192" w:lineRule="auto"/>
        <w:jc w:val="both"/>
        <w:rPr>
          <w:rFonts w:cstheme="minorHAnsi"/>
          <w:sz w:val="24"/>
          <w:szCs w:val="24"/>
          <w:lang w:val="en-US"/>
        </w:rPr>
      </w:pPr>
      <w:r w:rsidRPr="009B2F13">
        <w:rPr>
          <w:rFonts w:cstheme="minorHAnsi"/>
          <w:sz w:val="24"/>
          <w:szCs w:val="24"/>
          <w:lang w:val="en-US"/>
        </w:rPr>
        <w:t xml:space="preserve">            </w:t>
      </w:r>
      <w:r w:rsidR="00311EE8" w:rsidRPr="009B2F13">
        <w:rPr>
          <w:rFonts w:cstheme="minorHAnsi"/>
          <w:sz w:val="24"/>
          <w:szCs w:val="24"/>
          <w:lang w:val="en-US"/>
        </w:rPr>
        <w:t>a.kariotu@kkpkm.gr</w:t>
      </w:r>
    </w:p>
    <w:p w:rsidR="00CC65AF" w:rsidRPr="00661385" w:rsidRDefault="00CC65AF" w:rsidP="00DD7782">
      <w:pPr>
        <w:widowControl w:val="0"/>
        <w:tabs>
          <w:tab w:val="left" w:pos="540"/>
          <w:tab w:val="left" w:pos="1134"/>
          <w:tab w:val="left" w:pos="7088"/>
          <w:tab w:val="right" w:pos="8080"/>
        </w:tabs>
        <w:autoSpaceDE w:val="0"/>
        <w:autoSpaceDN w:val="0"/>
        <w:adjustRightInd w:val="0"/>
        <w:spacing w:line="192" w:lineRule="auto"/>
        <w:jc w:val="both"/>
        <w:rPr>
          <w:sz w:val="24"/>
          <w:szCs w:val="24"/>
          <w:lang w:val="en-US"/>
        </w:rPr>
      </w:pPr>
      <w:r w:rsidRPr="009B2F13">
        <w:rPr>
          <w:rFonts w:cstheme="minorHAnsi"/>
          <w:sz w:val="24"/>
          <w:szCs w:val="24"/>
          <w:lang w:val="en-GB"/>
        </w:rPr>
        <w:t>Website</w:t>
      </w:r>
      <w:r w:rsidRPr="009B2F13">
        <w:rPr>
          <w:rFonts w:cstheme="minorHAnsi"/>
          <w:sz w:val="24"/>
          <w:szCs w:val="24"/>
          <w:lang w:val="en-US"/>
        </w:rPr>
        <w:t xml:space="preserve"> : </w:t>
      </w:r>
      <w:hyperlink r:id="rId10" w:history="1">
        <w:r w:rsidRPr="009B2F13">
          <w:rPr>
            <w:rStyle w:val="-"/>
            <w:rFonts w:asciiTheme="minorHAnsi" w:hAnsiTheme="minorHAnsi" w:cstheme="minorHAnsi"/>
            <w:sz w:val="24"/>
            <w:szCs w:val="24"/>
            <w:lang w:val="en-US"/>
          </w:rPr>
          <w:t>www.kkp-km.gr</w:t>
        </w:r>
      </w:hyperlink>
    </w:p>
    <w:p w:rsidR="00EA4BF6" w:rsidRPr="009B2F13" w:rsidRDefault="00EA4BF6" w:rsidP="00DD7782">
      <w:pPr>
        <w:widowControl w:val="0"/>
        <w:tabs>
          <w:tab w:val="left" w:pos="540"/>
          <w:tab w:val="left" w:pos="1134"/>
          <w:tab w:val="left" w:pos="7088"/>
          <w:tab w:val="right" w:pos="8080"/>
        </w:tabs>
        <w:autoSpaceDE w:val="0"/>
        <w:autoSpaceDN w:val="0"/>
        <w:adjustRightInd w:val="0"/>
        <w:spacing w:line="192" w:lineRule="auto"/>
        <w:jc w:val="both"/>
        <w:rPr>
          <w:rFonts w:cstheme="minorHAnsi"/>
          <w:sz w:val="24"/>
          <w:szCs w:val="24"/>
          <w:lang w:val="en-US"/>
        </w:rPr>
      </w:pPr>
    </w:p>
    <w:p w:rsidR="00CC65AF" w:rsidRPr="00456654" w:rsidRDefault="00CC65AF" w:rsidP="00CC65AF">
      <w:pPr>
        <w:textAlignment w:val="baseline"/>
        <w:rPr>
          <w:rFonts w:ascii="Calibri" w:hAnsi="Calibri" w:cs="Arial"/>
          <w:b/>
          <w:color w:val="494949"/>
          <w:sz w:val="28"/>
          <w:szCs w:val="28"/>
          <w:bdr w:val="none" w:sz="0" w:space="0" w:color="auto" w:frame="1"/>
        </w:rPr>
      </w:pPr>
      <w:r w:rsidRPr="000A7C30">
        <w:rPr>
          <w:rFonts w:ascii="Calibri" w:hAnsi="Calibri" w:cs="Arial"/>
          <w:color w:val="494949"/>
          <w:bdr w:val="none" w:sz="0" w:space="0" w:color="auto" w:frame="1"/>
        </w:rPr>
        <w:t xml:space="preserve">             </w:t>
      </w:r>
      <w:r w:rsidR="00134A40">
        <w:rPr>
          <w:rFonts w:ascii="Calibri" w:hAnsi="Calibri" w:cs="Arial"/>
          <w:color w:val="494949"/>
          <w:bdr w:val="none" w:sz="0" w:space="0" w:color="auto" w:frame="1"/>
        </w:rPr>
        <w:t xml:space="preserve">                  </w:t>
      </w:r>
      <w:r w:rsidR="00B41801" w:rsidRPr="000A7C30">
        <w:rPr>
          <w:rFonts w:ascii="Calibri" w:hAnsi="Calibri" w:cs="Arial"/>
          <w:color w:val="494949"/>
          <w:bdr w:val="none" w:sz="0" w:space="0" w:color="auto" w:frame="1"/>
        </w:rPr>
        <w:t xml:space="preserve">  </w:t>
      </w:r>
      <w:r w:rsidR="000A7C30" w:rsidRPr="000A7C30">
        <w:rPr>
          <w:rFonts w:ascii="Calibri" w:hAnsi="Calibri" w:cs="Arial"/>
          <w:b/>
          <w:color w:val="494949"/>
          <w:sz w:val="28"/>
          <w:szCs w:val="28"/>
          <w:bdr w:val="none" w:sz="0" w:space="0" w:color="auto" w:frame="1"/>
        </w:rPr>
        <w:t>ΕΠΑΝΑΛΗΠΤΙΚΟΣ</w:t>
      </w:r>
      <w:r w:rsidRPr="000A7C30">
        <w:rPr>
          <w:rFonts w:ascii="Calibri" w:hAnsi="Calibri" w:cs="Arial"/>
          <w:color w:val="494949"/>
          <w:bdr w:val="none" w:sz="0" w:space="0" w:color="auto" w:frame="1"/>
        </w:rPr>
        <w:t xml:space="preserve">  </w:t>
      </w:r>
      <w:r w:rsidR="00DD7782">
        <w:rPr>
          <w:rFonts w:ascii="Calibri" w:hAnsi="Calibri" w:cs="Arial"/>
          <w:b/>
          <w:color w:val="494949"/>
          <w:sz w:val="28"/>
          <w:szCs w:val="28"/>
          <w:bdr w:val="none" w:sz="0" w:space="0" w:color="auto" w:frame="1"/>
        </w:rPr>
        <w:t>ΣΥΝΟΠ</w:t>
      </w:r>
      <w:r w:rsidRPr="00CC65AF">
        <w:rPr>
          <w:rFonts w:ascii="Calibri" w:hAnsi="Calibri" w:cs="Arial"/>
          <w:b/>
          <w:color w:val="494949"/>
          <w:sz w:val="28"/>
          <w:szCs w:val="28"/>
          <w:bdr w:val="none" w:sz="0" w:space="0" w:color="auto" w:frame="1"/>
        </w:rPr>
        <w:t xml:space="preserve">ΤΙΚΟΣ ΔΙΑΓΩΝΙΣΜΟΣ  </w:t>
      </w:r>
    </w:p>
    <w:p w:rsidR="00CC65AF" w:rsidRPr="00CC65AF" w:rsidRDefault="00CC65AF" w:rsidP="00CC65AF">
      <w:pPr>
        <w:textAlignment w:val="baseline"/>
        <w:rPr>
          <w:rFonts w:ascii="Calibri" w:hAnsi="Calibri" w:cs="Arial"/>
          <w:b/>
          <w:color w:val="494949"/>
          <w:sz w:val="28"/>
          <w:szCs w:val="28"/>
          <w:bdr w:val="none" w:sz="0" w:space="0" w:color="auto" w:frame="1"/>
        </w:rPr>
      </w:pPr>
      <w:r w:rsidRPr="00CC65AF">
        <w:rPr>
          <w:rFonts w:ascii="Calibri" w:hAnsi="Calibri" w:cs="Arial"/>
          <w:b/>
          <w:color w:val="494949"/>
          <w:sz w:val="28"/>
          <w:szCs w:val="28"/>
          <w:bdr w:val="none" w:sz="0" w:space="0" w:color="auto" w:frame="1"/>
        </w:rPr>
        <w:t xml:space="preserve">                                    </w:t>
      </w:r>
      <w:r>
        <w:rPr>
          <w:rFonts w:ascii="Calibri" w:hAnsi="Calibri" w:cs="Arial"/>
          <w:b/>
          <w:color w:val="494949"/>
          <w:sz w:val="28"/>
          <w:szCs w:val="28"/>
          <w:bdr w:val="none" w:sz="0" w:space="0" w:color="auto" w:frame="1"/>
        </w:rPr>
        <w:t xml:space="preserve">   </w:t>
      </w:r>
      <w:r w:rsidRPr="00CC65AF">
        <w:rPr>
          <w:rFonts w:ascii="Calibri" w:hAnsi="Calibri" w:cs="Arial"/>
          <w:b/>
          <w:color w:val="494949"/>
          <w:sz w:val="28"/>
          <w:szCs w:val="28"/>
          <w:bdr w:val="none" w:sz="0" w:space="0" w:color="auto" w:frame="1"/>
        </w:rPr>
        <w:t xml:space="preserve"> </w:t>
      </w:r>
      <w:r w:rsidR="00DD7782">
        <w:rPr>
          <w:rFonts w:ascii="Calibri" w:hAnsi="Calibri" w:cs="Arial"/>
          <w:b/>
          <w:color w:val="494949"/>
          <w:sz w:val="28"/>
          <w:szCs w:val="28"/>
          <w:bdr w:val="none" w:sz="0" w:space="0" w:color="auto" w:frame="1"/>
        </w:rPr>
        <w:t xml:space="preserve">    </w:t>
      </w:r>
      <w:r w:rsidR="000A7C30">
        <w:rPr>
          <w:rFonts w:ascii="Calibri" w:hAnsi="Calibri" w:cs="Arial"/>
          <w:b/>
          <w:color w:val="494949"/>
          <w:sz w:val="28"/>
          <w:szCs w:val="28"/>
          <w:bdr w:val="none" w:sz="0" w:space="0" w:color="auto" w:frame="1"/>
        </w:rPr>
        <w:t>ΔΙΑΚΗΡΥΞΗ 30</w:t>
      </w:r>
      <w:r w:rsidRPr="00CC65AF">
        <w:rPr>
          <w:rFonts w:ascii="Calibri" w:hAnsi="Calibri" w:cs="Arial"/>
          <w:b/>
          <w:color w:val="494949"/>
          <w:sz w:val="28"/>
          <w:szCs w:val="28"/>
          <w:bdr w:val="none" w:sz="0" w:space="0" w:color="auto" w:frame="1"/>
        </w:rPr>
        <w:t>η</w:t>
      </w:r>
      <w:r>
        <w:rPr>
          <w:rFonts w:ascii="Calibri" w:hAnsi="Calibri" w:cs="Arial"/>
          <w:b/>
          <w:color w:val="494949"/>
          <w:sz w:val="28"/>
          <w:szCs w:val="28"/>
          <w:bdr w:val="none" w:sz="0" w:space="0" w:color="auto" w:frame="1"/>
        </w:rPr>
        <w:t xml:space="preserve"> </w:t>
      </w:r>
      <w:r w:rsidRPr="00CC65AF">
        <w:rPr>
          <w:rFonts w:ascii="Calibri" w:hAnsi="Calibri" w:cs="Arial"/>
          <w:b/>
          <w:color w:val="494949"/>
          <w:sz w:val="28"/>
          <w:szCs w:val="28"/>
          <w:bdr w:val="none" w:sz="0" w:space="0" w:color="auto" w:frame="1"/>
        </w:rPr>
        <w:t>/2020</w:t>
      </w:r>
    </w:p>
    <w:p w:rsidR="005E7303" w:rsidRPr="00D43CC1" w:rsidRDefault="00CC65AF" w:rsidP="00D43CC1">
      <w:pPr>
        <w:tabs>
          <w:tab w:val="left" w:pos="1908"/>
          <w:tab w:val="left" w:pos="1908"/>
          <w:tab w:val="left" w:pos="8306"/>
        </w:tabs>
        <w:spacing w:before="276" w:line="300" w:lineRule="exact"/>
        <w:ind w:right="-199"/>
        <w:jc w:val="both"/>
        <w:rPr>
          <w:rFonts w:ascii="Calibri" w:hAnsi="Calibri" w:cs="Calibri"/>
          <w:sz w:val="24"/>
          <w:szCs w:val="24"/>
        </w:rPr>
      </w:pPr>
      <w:r w:rsidRPr="005E7303">
        <w:rPr>
          <w:rFonts w:ascii="Calibri" w:hAnsi="Calibri" w:cs="Calibri"/>
          <w:b/>
          <w:color w:val="000000"/>
          <w:w w:val="107"/>
          <w:sz w:val="24"/>
          <w:szCs w:val="24"/>
        </w:rPr>
        <w:t>ΘΕΜΑ:</w:t>
      </w:r>
      <w:r w:rsidRPr="00CC65AF">
        <w:rPr>
          <w:rFonts w:ascii="Calibri" w:hAnsi="Calibri" w:cs="Calibri"/>
          <w:color w:val="000000"/>
          <w:w w:val="107"/>
          <w:sz w:val="24"/>
          <w:szCs w:val="24"/>
        </w:rPr>
        <w:t xml:space="preserve"> </w:t>
      </w:r>
      <w:r w:rsidR="000A7C30">
        <w:rPr>
          <w:rFonts w:ascii="Calibri" w:hAnsi="Calibri" w:cs="Calibri"/>
          <w:color w:val="000000"/>
          <w:w w:val="107"/>
          <w:sz w:val="24"/>
          <w:szCs w:val="24"/>
        </w:rPr>
        <w:t xml:space="preserve">Επαναληπτικός </w:t>
      </w:r>
      <w:r w:rsidRPr="00CC65AF">
        <w:rPr>
          <w:rFonts w:ascii="Calibri" w:hAnsi="Calibri" w:cs="Calibri"/>
          <w:color w:val="000000"/>
          <w:w w:val="107"/>
          <w:sz w:val="24"/>
          <w:szCs w:val="24"/>
        </w:rPr>
        <w:t xml:space="preserve">Συνοπτικός διαγωνισμός για την </w:t>
      </w:r>
      <w:r w:rsidRPr="00CC65AF">
        <w:rPr>
          <w:rFonts w:ascii="Calibri" w:hAnsi="Calibri" w:cs="Calibri"/>
          <w:sz w:val="24"/>
          <w:szCs w:val="24"/>
        </w:rPr>
        <w:t xml:space="preserve">προμήθεια  ενός </w:t>
      </w:r>
      <w:r w:rsidR="00CE343E">
        <w:rPr>
          <w:rFonts w:ascii="Calibri" w:hAnsi="Calibri" w:cs="Calibri"/>
          <w:sz w:val="24"/>
          <w:szCs w:val="24"/>
        </w:rPr>
        <w:t>(</w:t>
      </w:r>
      <w:r w:rsidR="00456654">
        <w:rPr>
          <w:rFonts w:ascii="Calibri" w:hAnsi="Calibri" w:cs="Calibri"/>
          <w:sz w:val="24"/>
          <w:szCs w:val="24"/>
        </w:rPr>
        <w:t>1)</w:t>
      </w:r>
      <w:r w:rsidR="00017D7C" w:rsidRPr="00017D7C">
        <w:rPr>
          <w:rFonts w:ascii="Calibri" w:hAnsi="Calibri" w:cs="Calibri"/>
          <w:sz w:val="24"/>
          <w:szCs w:val="24"/>
        </w:rPr>
        <w:t xml:space="preserve"> </w:t>
      </w:r>
      <w:r w:rsidR="00017D7C">
        <w:rPr>
          <w:rFonts w:ascii="Calibri" w:hAnsi="Calibri" w:cs="Calibri"/>
          <w:sz w:val="24"/>
          <w:szCs w:val="24"/>
        </w:rPr>
        <w:t xml:space="preserve">καινούργιου </w:t>
      </w:r>
      <w:r w:rsidR="00BA022A">
        <w:rPr>
          <w:rFonts w:ascii="Calibri" w:hAnsi="Calibri" w:cs="Calibri"/>
          <w:sz w:val="24"/>
          <w:szCs w:val="24"/>
        </w:rPr>
        <w:t xml:space="preserve"> βενζινοκίνητου </w:t>
      </w:r>
      <w:r w:rsidR="00456654">
        <w:rPr>
          <w:rFonts w:ascii="Calibri" w:hAnsi="Calibri" w:cs="Calibri"/>
          <w:sz w:val="24"/>
          <w:szCs w:val="24"/>
        </w:rPr>
        <w:t xml:space="preserve"> Ε</w:t>
      </w:r>
      <w:r w:rsidR="00120D50">
        <w:rPr>
          <w:rFonts w:ascii="Calibri" w:hAnsi="Calibri" w:cs="Calibri"/>
          <w:sz w:val="24"/>
          <w:szCs w:val="24"/>
        </w:rPr>
        <w:t xml:space="preserve">πιβατικού Οχήματος για το ΚΚΠΚΜ. </w:t>
      </w:r>
      <w:r w:rsidR="005E7303">
        <w:rPr>
          <w:rFonts w:ascii="Calibri" w:hAnsi="Calibri" w:cs="Calibri"/>
          <w:color w:val="000000"/>
          <w:spacing w:val="-6"/>
          <w:sz w:val="24"/>
          <w:szCs w:val="24"/>
        </w:rPr>
        <w:tab/>
      </w:r>
    </w:p>
    <w:p w:rsidR="005E7303" w:rsidRDefault="005E7303" w:rsidP="005E7303">
      <w:pPr>
        <w:tabs>
          <w:tab w:val="left" w:pos="1908"/>
          <w:tab w:val="left" w:pos="1908"/>
          <w:tab w:val="left" w:pos="8306"/>
        </w:tabs>
        <w:spacing w:line="300" w:lineRule="exact"/>
        <w:ind w:right="-199"/>
        <w:rPr>
          <w:rFonts w:ascii="Calibri" w:hAnsi="Calibri" w:cs="Calibri"/>
          <w:color w:val="000000"/>
          <w:spacing w:val="-6"/>
          <w:sz w:val="24"/>
          <w:szCs w:val="24"/>
        </w:rPr>
      </w:pPr>
    </w:p>
    <w:p w:rsidR="00602F2A" w:rsidRPr="00DD7782" w:rsidRDefault="00602F2A" w:rsidP="00DD7782">
      <w:pPr>
        <w:jc w:val="center"/>
        <w:rPr>
          <w:b/>
          <w:u w:val="single"/>
        </w:rPr>
      </w:pPr>
      <w:r w:rsidRPr="00227AF9">
        <w:rPr>
          <w:b/>
          <w:u w:val="single"/>
        </w:rPr>
        <w:t>ΑΝΤΙΚΕΙΜΕΝΟ ΤΟΥ ΔΙΑΓΩΝΙΣΜΟΥ – ΣΥΝΟΠΤΙΚΑ ΣΤΟΙΧΕΙΑ</w:t>
      </w:r>
    </w:p>
    <w:tbl>
      <w:tblPr>
        <w:tblStyle w:val="a4"/>
        <w:tblW w:w="0" w:type="auto"/>
        <w:tblLook w:val="04A0"/>
      </w:tblPr>
      <w:tblGrid>
        <w:gridCol w:w="3085"/>
        <w:gridCol w:w="5437"/>
      </w:tblGrid>
      <w:tr w:rsidR="00602F2A" w:rsidTr="00602F2A">
        <w:tc>
          <w:tcPr>
            <w:tcW w:w="3085" w:type="dxa"/>
          </w:tcPr>
          <w:p w:rsidR="00602F2A" w:rsidRDefault="00602F2A" w:rsidP="00602F2A">
            <w:pPr>
              <w:jc w:val="center"/>
            </w:pPr>
            <w:r>
              <w:t>ΚΡΙΤΗΡΙΟ ΚΑΤΑΚΥΡΩΣΗΣ</w:t>
            </w:r>
          </w:p>
        </w:tc>
        <w:tc>
          <w:tcPr>
            <w:tcW w:w="5437" w:type="dxa"/>
          </w:tcPr>
          <w:p w:rsidR="00602F2A" w:rsidRDefault="00602F2A" w:rsidP="00602F2A">
            <w:pPr>
              <w:jc w:val="center"/>
            </w:pPr>
            <w:r>
              <w:t>Πλέον συμφέρουσα από οικονομική άποψη προσφορά, αποκλειστικά βάσει τιμής.</w:t>
            </w:r>
          </w:p>
        </w:tc>
      </w:tr>
      <w:tr w:rsidR="00602F2A" w:rsidTr="00602F2A">
        <w:tc>
          <w:tcPr>
            <w:tcW w:w="3085" w:type="dxa"/>
          </w:tcPr>
          <w:p w:rsidR="00602F2A" w:rsidRDefault="00602F2A" w:rsidP="00602F2A">
            <w:pPr>
              <w:jc w:val="center"/>
            </w:pPr>
            <w:r>
              <w:t>ΧΡΟΝΟΣ ΔΙΕΝΕΡΓΕΙΑΣ</w:t>
            </w:r>
          </w:p>
        </w:tc>
        <w:tc>
          <w:tcPr>
            <w:tcW w:w="5437" w:type="dxa"/>
          </w:tcPr>
          <w:p w:rsidR="00FE4DBE" w:rsidRDefault="00A06B61" w:rsidP="00602F2A">
            <w:pPr>
              <w:jc w:val="center"/>
            </w:pPr>
            <w:r w:rsidRPr="00712ED4">
              <w:t>Ημερομηνία</w:t>
            </w:r>
            <w:r w:rsidR="00FE4DBE">
              <w:t>: ΤΡΙΤΗ 13/10/2020</w:t>
            </w:r>
          </w:p>
          <w:p w:rsidR="00602F2A" w:rsidRPr="00FE4DBE" w:rsidRDefault="00FE4DBE" w:rsidP="00602F2A">
            <w:pPr>
              <w:jc w:val="center"/>
              <w:rPr>
                <w:color w:val="FFFFFF" w:themeColor="background1"/>
              </w:rPr>
            </w:pPr>
            <w:r>
              <w:t xml:space="preserve">     ΩΡΑ:10:00 π.μ</w:t>
            </w:r>
            <w:r w:rsidRPr="00FE4DBE">
              <w:rPr>
                <w:color w:val="FFFFFF" w:themeColor="background1"/>
              </w:rPr>
              <w:t>: ΤΡΙΤΗ 13/10/2020</w:t>
            </w:r>
          </w:p>
          <w:p w:rsidR="00602F2A" w:rsidRPr="003A144F" w:rsidRDefault="00A06B61" w:rsidP="00602F2A">
            <w:pPr>
              <w:jc w:val="center"/>
            </w:pPr>
            <w:r w:rsidRPr="00FE4DBE">
              <w:rPr>
                <w:color w:val="FFFFFF" w:themeColor="background1"/>
              </w:rPr>
              <w:t xml:space="preserve">Ώρα : </w:t>
            </w:r>
            <w:r w:rsidR="00E61C03" w:rsidRPr="00FE4DBE">
              <w:rPr>
                <w:b/>
                <w:color w:val="FFFFFF" w:themeColor="background1"/>
              </w:rPr>
              <w:t>11</w:t>
            </w:r>
            <w:r w:rsidR="00DD7782" w:rsidRPr="00FE4DBE">
              <w:rPr>
                <w:b/>
                <w:color w:val="FFFFFF" w:themeColor="background1"/>
              </w:rPr>
              <w:t>.0</w:t>
            </w:r>
            <w:r w:rsidRPr="00FE4DBE">
              <w:rPr>
                <w:b/>
                <w:color w:val="FFFFFF" w:themeColor="background1"/>
              </w:rPr>
              <w:t>0</w:t>
            </w:r>
            <w:r w:rsidR="009A4121" w:rsidRPr="00FE4DBE">
              <w:rPr>
                <w:b/>
                <w:color w:val="FFFFFF" w:themeColor="background1"/>
              </w:rPr>
              <w:t>πμ</w:t>
            </w:r>
          </w:p>
        </w:tc>
      </w:tr>
      <w:tr w:rsidR="00602F2A" w:rsidTr="00602F2A">
        <w:tc>
          <w:tcPr>
            <w:tcW w:w="3085" w:type="dxa"/>
          </w:tcPr>
          <w:p w:rsidR="00602F2A" w:rsidRDefault="00602F2A" w:rsidP="00602F2A">
            <w:pPr>
              <w:jc w:val="center"/>
            </w:pPr>
            <w:r>
              <w:t>ΤΟΠΟΣ ΔΙΕΝΕΡΓΕΙΑΣ</w:t>
            </w:r>
          </w:p>
        </w:tc>
        <w:tc>
          <w:tcPr>
            <w:tcW w:w="5437" w:type="dxa"/>
          </w:tcPr>
          <w:p w:rsidR="00602F2A" w:rsidRDefault="00602F2A" w:rsidP="00602F2A">
            <w:pPr>
              <w:jc w:val="center"/>
            </w:pPr>
            <w:r>
              <w:t>Γραφείο Προμηθειών του Κέντρου, Παπαρηγοπούλου 7 – Θεσσαλονίκη – ΤΚ 546 30</w:t>
            </w:r>
          </w:p>
        </w:tc>
      </w:tr>
      <w:tr w:rsidR="00602F2A" w:rsidTr="00602F2A">
        <w:tc>
          <w:tcPr>
            <w:tcW w:w="3085" w:type="dxa"/>
          </w:tcPr>
          <w:p w:rsidR="00602F2A" w:rsidRDefault="00602F2A" w:rsidP="00602F2A">
            <w:pPr>
              <w:jc w:val="center"/>
            </w:pPr>
            <w:r>
              <w:t>ΑΝΤΙΚΕΙΜΕΝΟ ΔΙΑΓΩΝΙΣΜΟΥ</w:t>
            </w:r>
            <w:r w:rsidR="002F7A2A">
              <w:t xml:space="preserve"> -ΣΚΟΠΟΣ</w:t>
            </w:r>
          </w:p>
        </w:tc>
        <w:tc>
          <w:tcPr>
            <w:tcW w:w="5437" w:type="dxa"/>
          </w:tcPr>
          <w:p w:rsidR="00602F2A" w:rsidRPr="00DD7782" w:rsidRDefault="00DD7782" w:rsidP="00142B8F">
            <w:pPr>
              <w:jc w:val="center"/>
            </w:pPr>
            <w:r w:rsidRPr="00DD7782">
              <w:rPr>
                <w:rFonts w:ascii="Calibri" w:hAnsi="Calibri" w:cs="Calibri"/>
              </w:rPr>
              <w:t>Προμήθεια  ενός ( 1</w:t>
            </w:r>
            <w:r w:rsidR="00456654">
              <w:rPr>
                <w:rFonts w:ascii="Calibri" w:hAnsi="Calibri" w:cs="Calibri"/>
              </w:rPr>
              <w:t>)</w:t>
            </w:r>
            <w:r w:rsidR="004C0297">
              <w:rPr>
                <w:rFonts w:ascii="Calibri" w:hAnsi="Calibri" w:cs="Calibri"/>
              </w:rPr>
              <w:t xml:space="preserve"> καινούργιου </w:t>
            </w:r>
            <w:r w:rsidR="00456654">
              <w:rPr>
                <w:rFonts w:ascii="Calibri" w:hAnsi="Calibri" w:cs="Calibri"/>
              </w:rPr>
              <w:t xml:space="preserve"> </w:t>
            </w:r>
            <w:r w:rsidR="00142B8F">
              <w:rPr>
                <w:rFonts w:ascii="Calibri" w:hAnsi="Calibri" w:cs="Calibri"/>
              </w:rPr>
              <w:t xml:space="preserve">βενζινοκίνητου επιβατικού αυτοκινήτου </w:t>
            </w:r>
            <w:r w:rsidR="002F7A2A" w:rsidRPr="00DD7782">
              <w:t xml:space="preserve">όπως αναλυτικά περιγράφεται στο </w:t>
            </w:r>
            <w:r w:rsidR="002F7A2A" w:rsidRPr="00B97E0E">
              <w:t>ΠΑΡΑΡΤΗΜΑ Α</w:t>
            </w:r>
            <w:r w:rsidR="00072362" w:rsidRPr="00B97E0E">
              <w:t>’</w:t>
            </w:r>
          </w:p>
        </w:tc>
      </w:tr>
      <w:tr w:rsidR="00602F2A" w:rsidTr="00602F2A">
        <w:tc>
          <w:tcPr>
            <w:tcW w:w="3085" w:type="dxa"/>
          </w:tcPr>
          <w:p w:rsidR="00602F2A" w:rsidRDefault="00602F2A" w:rsidP="00602F2A">
            <w:pPr>
              <w:jc w:val="center"/>
            </w:pPr>
            <w:r>
              <w:t>ΠΡΟΫΠΟΛΟΓΙΣΘΕΙΣΑ ΔΑΠΑΝΗ</w:t>
            </w:r>
          </w:p>
        </w:tc>
        <w:tc>
          <w:tcPr>
            <w:tcW w:w="5437" w:type="dxa"/>
          </w:tcPr>
          <w:p w:rsidR="00602F2A" w:rsidRPr="00A50C09" w:rsidRDefault="00275D84" w:rsidP="00602F2A">
            <w:pPr>
              <w:jc w:val="center"/>
              <w:rPr>
                <w:b/>
              </w:rPr>
            </w:pPr>
            <w:r w:rsidRPr="00A50C09">
              <w:rPr>
                <w:b/>
              </w:rPr>
              <w:t>18</w:t>
            </w:r>
            <w:r w:rsidR="000B4623" w:rsidRPr="00A50C09">
              <w:rPr>
                <w:b/>
              </w:rPr>
              <w:t>.</w:t>
            </w:r>
            <w:r w:rsidRPr="00A50C09">
              <w:rPr>
                <w:b/>
              </w:rPr>
              <w:t>000</w:t>
            </w:r>
            <w:r w:rsidR="00272C0B">
              <w:rPr>
                <w:b/>
              </w:rPr>
              <w:t>,00</w:t>
            </w:r>
            <w:r w:rsidR="000B4623" w:rsidRPr="00A50C09">
              <w:rPr>
                <w:b/>
              </w:rPr>
              <w:t>€</w:t>
            </w:r>
            <w:r w:rsidR="00712ED4">
              <w:rPr>
                <w:b/>
              </w:rPr>
              <w:t xml:space="preserve"> +</w:t>
            </w:r>
            <w:r w:rsidR="00272C0B">
              <w:rPr>
                <w:b/>
              </w:rPr>
              <w:t xml:space="preserve"> </w:t>
            </w:r>
            <w:r w:rsidRPr="00A50C09">
              <w:rPr>
                <w:b/>
              </w:rPr>
              <w:t xml:space="preserve"> ΦΠΑ</w:t>
            </w:r>
          </w:p>
          <w:p w:rsidR="00602F2A" w:rsidRDefault="00602F2A" w:rsidP="00602F2A">
            <w:pPr>
              <w:jc w:val="center"/>
            </w:pPr>
          </w:p>
        </w:tc>
      </w:tr>
      <w:tr w:rsidR="00602F2A" w:rsidTr="00602F2A">
        <w:tc>
          <w:tcPr>
            <w:tcW w:w="3085" w:type="dxa"/>
          </w:tcPr>
          <w:p w:rsidR="00602F2A" w:rsidRPr="00602F2A" w:rsidRDefault="00602F2A" w:rsidP="00602F2A">
            <w:pPr>
              <w:jc w:val="center"/>
              <w:rPr>
                <w:lang w:val="en-US"/>
              </w:rPr>
            </w:pPr>
            <w:r>
              <w:rPr>
                <w:lang w:val="en-US"/>
              </w:rPr>
              <w:t>CPV</w:t>
            </w:r>
          </w:p>
        </w:tc>
        <w:tc>
          <w:tcPr>
            <w:tcW w:w="5437" w:type="dxa"/>
          </w:tcPr>
          <w:p w:rsidR="00232035" w:rsidRPr="00F4137C" w:rsidRDefault="00F4137C" w:rsidP="00F4137C">
            <w:pPr>
              <w:jc w:val="center"/>
            </w:pPr>
            <w:r>
              <w:t>34110000-1</w:t>
            </w:r>
          </w:p>
        </w:tc>
      </w:tr>
      <w:tr w:rsidR="00602F2A" w:rsidTr="00602F2A">
        <w:tc>
          <w:tcPr>
            <w:tcW w:w="3085" w:type="dxa"/>
          </w:tcPr>
          <w:p w:rsidR="00602F2A" w:rsidRPr="00602F2A" w:rsidRDefault="00602F2A" w:rsidP="00602F2A">
            <w:pPr>
              <w:jc w:val="center"/>
              <w:rPr>
                <w:lang w:val="en-US"/>
              </w:rPr>
            </w:pPr>
            <w:r>
              <w:rPr>
                <w:lang w:val="en-US"/>
              </w:rPr>
              <w:t xml:space="preserve">KAE </w:t>
            </w:r>
          </w:p>
        </w:tc>
        <w:tc>
          <w:tcPr>
            <w:tcW w:w="5437" w:type="dxa"/>
          </w:tcPr>
          <w:p w:rsidR="00602F2A" w:rsidRPr="00D36EE6" w:rsidRDefault="00D36EE6" w:rsidP="00D36EE6">
            <w:r w:rsidRPr="00D36EE6">
              <w:t>Α/Α 50 -02.001.9749.01(ΑΔΑ:618ΔΟΞΧΣ-ΜΑ8) 28-2-20</w:t>
            </w:r>
            <w:r>
              <w:t xml:space="preserve"> </w:t>
            </w:r>
            <w:r w:rsidRPr="00D36EE6">
              <w:t>/</w:t>
            </w:r>
            <w:r>
              <w:t xml:space="preserve"> </w:t>
            </w:r>
            <w:r w:rsidRPr="00D36EE6">
              <w:t>740</w:t>
            </w:r>
          </w:p>
        </w:tc>
      </w:tr>
    </w:tbl>
    <w:p w:rsidR="00602F2A" w:rsidRDefault="00602F2A" w:rsidP="00602F2A">
      <w:pPr>
        <w:jc w:val="center"/>
      </w:pPr>
    </w:p>
    <w:p w:rsidR="00602F2A" w:rsidRPr="00DD7782" w:rsidRDefault="004A60B3">
      <w:pPr>
        <w:rPr>
          <w:sz w:val="24"/>
          <w:szCs w:val="24"/>
        </w:rPr>
      </w:pPr>
      <w:r w:rsidRPr="00DD7782">
        <w:rPr>
          <w:sz w:val="24"/>
          <w:szCs w:val="24"/>
        </w:rPr>
        <w:t>Το Κέντρο Κοινωνικής Πρόνοιας Περιφέρειας Κεντρικής Μακεδονίας έχοντας υπόψη:</w:t>
      </w:r>
    </w:p>
    <w:p w:rsidR="004A60B3" w:rsidRPr="00DD7782" w:rsidRDefault="005C422A" w:rsidP="005C422A">
      <w:pPr>
        <w:pStyle w:val="a5"/>
        <w:numPr>
          <w:ilvl w:val="0"/>
          <w:numId w:val="3"/>
        </w:numPr>
        <w:rPr>
          <w:sz w:val="24"/>
          <w:szCs w:val="24"/>
        </w:rPr>
      </w:pPr>
      <w:r w:rsidRPr="00DD7782">
        <w:rPr>
          <w:sz w:val="24"/>
          <w:szCs w:val="24"/>
        </w:rPr>
        <w:t>Τις διατάξεις όπως αυτές ισχύουν:</w:t>
      </w:r>
    </w:p>
    <w:p w:rsidR="005C422A" w:rsidRPr="00DD7782" w:rsidRDefault="005C422A" w:rsidP="0000144C">
      <w:pPr>
        <w:pStyle w:val="a5"/>
        <w:numPr>
          <w:ilvl w:val="0"/>
          <w:numId w:val="4"/>
        </w:numPr>
        <w:ind w:left="1134" w:hanging="141"/>
        <w:rPr>
          <w:sz w:val="24"/>
          <w:szCs w:val="24"/>
        </w:rPr>
      </w:pPr>
      <w:r w:rsidRPr="00DD7782">
        <w:rPr>
          <w:sz w:val="24"/>
          <w:szCs w:val="24"/>
        </w:rPr>
        <w:t>Τον ν. 4412/16 «Δημόσιες Συμβάσεις Έργων, Προμηθειών &amp; Υπηρεσιών» καθώς και τις υπόλοιπες διατάξεις της κείμενης νομοθεσίας.</w:t>
      </w:r>
    </w:p>
    <w:p w:rsidR="005C422A" w:rsidRDefault="005C422A" w:rsidP="005C422A">
      <w:pPr>
        <w:pStyle w:val="a5"/>
        <w:numPr>
          <w:ilvl w:val="0"/>
          <w:numId w:val="3"/>
        </w:numPr>
        <w:rPr>
          <w:sz w:val="24"/>
          <w:szCs w:val="24"/>
        </w:rPr>
      </w:pPr>
      <w:r w:rsidRPr="00DD7782">
        <w:rPr>
          <w:sz w:val="24"/>
          <w:szCs w:val="24"/>
        </w:rPr>
        <w:t>Τις αποφάσεις:</w:t>
      </w:r>
    </w:p>
    <w:p w:rsidR="00A37E3E" w:rsidRPr="00A37E3E" w:rsidRDefault="00A37E3E" w:rsidP="00A37E3E">
      <w:pPr>
        <w:pStyle w:val="a5"/>
        <w:numPr>
          <w:ilvl w:val="1"/>
          <w:numId w:val="3"/>
        </w:numPr>
        <w:tabs>
          <w:tab w:val="left" w:pos="851"/>
          <w:tab w:val="left" w:pos="8306"/>
        </w:tabs>
        <w:spacing w:line="300" w:lineRule="exact"/>
        <w:ind w:right="-199"/>
        <w:rPr>
          <w:rFonts w:ascii="Calibri" w:hAnsi="Calibri" w:cs="Calibri"/>
          <w:color w:val="000000"/>
          <w:spacing w:val="-6"/>
          <w:sz w:val="24"/>
          <w:szCs w:val="24"/>
        </w:rPr>
      </w:pPr>
      <w:r w:rsidRPr="00A37E3E">
        <w:rPr>
          <w:rFonts w:ascii="Calibri" w:hAnsi="Calibri" w:cs="Calibri"/>
          <w:color w:val="000000"/>
          <w:spacing w:val="-6"/>
          <w:sz w:val="24"/>
          <w:szCs w:val="24"/>
        </w:rPr>
        <w:t>την  υπ. αριθ. 36</w:t>
      </w:r>
      <w:r w:rsidRPr="00A37E3E">
        <w:rPr>
          <w:rFonts w:ascii="Calibri" w:hAnsi="Calibri" w:cs="Calibri"/>
          <w:color w:val="000000"/>
          <w:spacing w:val="-6"/>
          <w:sz w:val="24"/>
          <w:szCs w:val="24"/>
          <w:vertAlign w:val="superscript"/>
        </w:rPr>
        <w:t>η</w:t>
      </w:r>
      <w:r w:rsidRPr="00A37E3E">
        <w:rPr>
          <w:rFonts w:ascii="Calibri" w:hAnsi="Calibri" w:cs="Calibri"/>
          <w:color w:val="000000"/>
          <w:spacing w:val="-6"/>
          <w:sz w:val="24"/>
          <w:szCs w:val="24"/>
        </w:rPr>
        <w:t>/04-12-2019 θέμα 15</w:t>
      </w:r>
      <w:r w:rsidRPr="00A37E3E">
        <w:rPr>
          <w:rFonts w:ascii="Calibri" w:hAnsi="Calibri" w:cs="Calibri"/>
          <w:color w:val="000000"/>
          <w:spacing w:val="-6"/>
          <w:sz w:val="24"/>
          <w:szCs w:val="24"/>
          <w:vertAlign w:val="superscript"/>
        </w:rPr>
        <w:t>ο</w:t>
      </w:r>
      <w:r w:rsidRPr="00A37E3E">
        <w:rPr>
          <w:rFonts w:ascii="Calibri" w:hAnsi="Calibri" w:cs="Calibri"/>
          <w:color w:val="000000"/>
          <w:spacing w:val="-6"/>
          <w:sz w:val="24"/>
          <w:szCs w:val="24"/>
        </w:rPr>
        <w:t xml:space="preserve"> απόφαση του Δ.Σ. του ΚΚΠ -ΠΚΜ.</w:t>
      </w:r>
    </w:p>
    <w:p w:rsidR="00A37E3E" w:rsidRPr="00A37E3E" w:rsidRDefault="00A37E3E" w:rsidP="00A37E3E">
      <w:pPr>
        <w:pStyle w:val="a5"/>
        <w:numPr>
          <w:ilvl w:val="1"/>
          <w:numId w:val="3"/>
        </w:numPr>
        <w:tabs>
          <w:tab w:val="left" w:pos="1908"/>
          <w:tab w:val="left" w:pos="1908"/>
          <w:tab w:val="left" w:pos="8306"/>
        </w:tabs>
        <w:spacing w:line="300" w:lineRule="exact"/>
        <w:ind w:right="-199"/>
        <w:rPr>
          <w:rFonts w:ascii="Calibri" w:hAnsi="Calibri" w:cs="Calibri"/>
          <w:color w:val="000000"/>
          <w:spacing w:val="-6"/>
          <w:sz w:val="24"/>
          <w:szCs w:val="24"/>
        </w:rPr>
      </w:pPr>
      <w:r w:rsidRPr="00A37E3E">
        <w:rPr>
          <w:rFonts w:ascii="Calibri" w:hAnsi="Calibri" w:cs="Calibri"/>
          <w:color w:val="000000"/>
          <w:spacing w:val="-6"/>
          <w:sz w:val="24"/>
          <w:szCs w:val="24"/>
        </w:rPr>
        <w:lastRenderedPageBreak/>
        <w:t>το υπ’ αριθμ. 4063/18-12-2019 έγγραφο του ΚΚΠΚΜ προς την Αποκεντρωμένη Διοίκηση Μακεδονίας –Θράκης με θέμα «Έγκριση σκοπιμότητας προμήθειας ενός (1)</w:t>
      </w:r>
      <w:r w:rsidRPr="00A37E3E">
        <w:rPr>
          <w:rFonts w:ascii="Calibri" w:hAnsi="Calibri" w:cs="Calibri"/>
          <w:sz w:val="24"/>
          <w:szCs w:val="24"/>
        </w:rPr>
        <w:t xml:space="preserve"> ) βενζινοκίνητου  </w:t>
      </w:r>
      <w:r w:rsidRPr="00A37E3E">
        <w:rPr>
          <w:rFonts w:ascii="Calibri" w:hAnsi="Calibri" w:cs="Calibri"/>
          <w:color w:val="000000"/>
          <w:spacing w:val="-6"/>
          <w:sz w:val="24"/>
          <w:szCs w:val="24"/>
        </w:rPr>
        <w:t>επιβατικού οχήματος»</w:t>
      </w:r>
    </w:p>
    <w:p w:rsidR="00A37E3E" w:rsidRDefault="00A37E3E" w:rsidP="00A37E3E">
      <w:pPr>
        <w:pStyle w:val="a5"/>
        <w:numPr>
          <w:ilvl w:val="1"/>
          <w:numId w:val="3"/>
        </w:numPr>
        <w:tabs>
          <w:tab w:val="left" w:pos="709"/>
          <w:tab w:val="left" w:pos="8306"/>
        </w:tabs>
        <w:spacing w:line="300" w:lineRule="exact"/>
        <w:ind w:right="-199"/>
        <w:rPr>
          <w:rFonts w:ascii="Calibri" w:hAnsi="Calibri" w:cs="Calibri"/>
          <w:color w:val="000000"/>
          <w:spacing w:val="-6"/>
          <w:sz w:val="24"/>
          <w:szCs w:val="24"/>
        </w:rPr>
      </w:pPr>
      <w:r w:rsidRPr="00A37E3E">
        <w:rPr>
          <w:rFonts w:ascii="Calibri" w:hAnsi="Calibri" w:cs="Calibri"/>
          <w:color w:val="000000"/>
          <w:spacing w:val="-6"/>
          <w:sz w:val="24"/>
          <w:szCs w:val="24"/>
        </w:rPr>
        <w:t xml:space="preserve"> την υπ’ αριθμ. 72886/24-12-2019 Απόφαση της Αποκεντρωμένη Διοίκηση Μακεδονίας –Θράκης με θέμα «Έγκριση αγοράς από το ελεύθερο εμπόριο  ενός  (1) καινούριου βενζινοκίνητου οχήματος»  με κινητήρα έως 1400 κ.κ. από το Κέντρο Κοινωνικής Πρόνοιας Περιφέρειας Κεντρικής Μακεδονίας»</w:t>
      </w:r>
      <w:r>
        <w:rPr>
          <w:rFonts w:ascii="Calibri" w:hAnsi="Calibri" w:cs="Calibri"/>
          <w:color w:val="000000"/>
          <w:spacing w:val="-6"/>
          <w:sz w:val="24"/>
          <w:szCs w:val="24"/>
        </w:rPr>
        <w:t>.</w:t>
      </w:r>
    </w:p>
    <w:p w:rsidR="00927373" w:rsidRPr="00A37E3E" w:rsidRDefault="00927373" w:rsidP="00A37E3E">
      <w:pPr>
        <w:pStyle w:val="a5"/>
        <w:numPr>
          <w:ilvl w:val="1"/>
          <w:numId w:val="3"/>
        </w:numPr>
        <w:tabs>
          <w:tab w:val="left" w:pos="709"/>
          <w:tab w:val="left" w:pos="8306"/>
        </w:tabs>
        <w:spacing w:line="300" w:lineRule="exact"/>
        <w:ind w:right="-199"/>
        <w:rPr>
          <w:rFonts w:ascii="Calibri" w:hAnsi="Calibri" w:cs="Calibri"/>
          <w:color w:val="000000"/>
          <w:spacing w:val="-6"/>
          <w:sz w:val="24"/>
          <w:szCs w:val="24"/>
        </w:rPr>
      </w:pPr>
      <w:r>
        <w:rPr>
          <w:rFonts w:ascii="Calibri" w:hAnsi="Calibri" w:cs="Calibri"/>
          <w:color w:val="000000"/>
          <w:spacing w:val="-6"/>
          <w:sz w:val="24"/>
          <w:szCs w:val="24"/>
        </w:rPr>
        <w:t>Το υπ’ αρ. 3081/26-8-2020 έγγραφο τεχνικών προδιαγραφών του προισταμένου τεχνικής υπηρεσίας του Κ.Κ.Π.Κ.Μ.</w:t>
      </w:r>
    </w:p>
    <w:p w:rsidR="005C422A" w:rsidRPr="008808C4" w:rsidRDefault="005C422A" w:rsidP="002F17FB">
      <w:pPr>
        <w:pStyle w:val="a5"/>
        <w:numPr>
          <w:ilvl w:val="1"/>
          <w:numId w:val="3"/>
        </w:numPr>
        <w:rPr>
          <w:sz w:val="24"/>
          <w:szCs w:val="24"/>
        </w:rPr>
      </w:pPr>
      <w:r w:rsidRPr="00DD7782">
        <w:rPr>
          <w:sz w:val="24"/>
          <w:szCs w:val="24"/>
        </w:rPr>
        <w:t xml:space="preserve">Την υπ΄ αρ. </w:t>
      </w:r>
      <w:r w:rsidR="003611C1">
        <w:rPr>
          <w:sz w:val="24"/>
          <w:szCs w:val="24"/>
        </w:rPr>
        <w:t>34</w:t>
      </w:r>
      <w:r w:rsidR="00CB57C9" w:rsidRPr="00DD7782">
        <w:rPr>
          <w:sz w:val="24"/>
          <w:szCs w:val="24"/>
          <w:vertAlign w:val="superscript"/>
        </w:rPr>
        <w:t>η</w:t>
      </w:r>
      <w:r w:rsidR="003611C1">
        <w:rPr>
          <w:sz w:val="24"/>
          <w:szCs w:val="24"/>
        </w:rPr>
        <w:t xml:space="preserve"> /28-09</w:t>
      </w:r>
      <w:r w:rsidR="00A37E3E">
        <w:rPr>
          <w:sz w:val="24"/>
          <w:szCs w:val="24"/>
        </w:rPr>
        <w:t>-2020</w:t>
      </w:r>
      <w:r w:rsidRPr="00DD7782">
        <w:rPr>
          <w:sz w:val="24"/>
          <w:szCs w:val="24"/>
        </w:rPr>
        <w:t xml:space="preserve">, θέμα </w:t>
      </w:r>
      <w:r w:rsidR="003611C1">
        <w:rPr>
          <w:sz w:val="24"/>
          <w:szCs w:val="24"/>
        </w:rPr>
        <w:t>3</w:t>
      </w:r>
      <w:r w:rsidRPr="00DD7782">
        <w:rPr>
          <w:sz w:val="24"/>
          <w:szCs w:val="24"/>
          <w:vertAlign w:val="superscript"/>
        </w:rPr>
        <w:t>ο</w:t>
      </w:r>
      <w:r w:rsidRPr="00DD7782">
        <w:rPr>
          <w:sz w:val="24"/>
          <w:szCs w:val="24"/>
        </w:rPr>
        <w:t>, απόφαση του Δ.Σ</w:t>
      </w:r>
      <w:r w:rsidR="002F17FB" w:rsidRPr="00DD7782">
        <w:rPr>
          <w:sz w:val="24"/>
          <w:szCs w:val="24"/>
        </w:rPr>
        <w:t xml:space="preserve"> </w:t>
      </w:r>
      <w:r w:rsidRPr="00DD7782">
        <w:rPr>
          <w:sz w:val="24"/>
          <w:szCs w:val="24"/>
        </w:rPr>
        <w:t>του Κέντρου με την οποία εγκρίνονται οι τεχνικές προδιαγραφές και η διενέργεια</w:t>
      </w:r>
      <w:r w:rsidR="003A0A02">
        <w:rPr>
          <w:sz w:val="24"/>
          <w:szCs w:val="24"/>
        </w:rPr>
        <w:t xml:space="preserve"> επαναληπτικού </w:t>
      </w:r>
      <w:r w:rsidRPr="00DD7782">
        <w:rPr>
          <w:sz w:val="24"/>
          <w:szCs w:val="24"/>
        </w:rPr>
        <w:t xml:space="preserve"> συνοπτικ</w:t>
      </w:r>
      <w:r w:rsidR="00DD7782">
        <w:rPr>
          <w:sz w:val="24"/>
          <w:szCs w:val="24"/>
        </w:rPr>
        <w:t xml:space="preserve">ού διαγωνισμού προϋπολογισμού </w:t>
      </w:r>
      <w:r w:rsidR="00A37E3E" w:rsidRPr="008808C4">
        <w:rPr>
          <w:sz w:val="24"/>
          <w:szCs w:val="24"/>
        </w:rPr>
        <w:t>18</w:t>
      </w:r>
      <w:r w:rsidR="00272C0B">
        <w:rPr>
          <w:sz w:val="24"/>
          <w:szCs w:val="24"/>
        </w:rPr>
        <w:t xml:space="preserve">.000,00 € + </w:t>
      </w:r>
      <w:r w:rsidR="008808C4" w:rsidRPr="008808C4">
        <w:rPr>
          <w:sz w:val="24"/>
          <w:szCs w:val="24"/>
        </w:rPr>
        <w:t xml:space="preserve"> </w:t>
      </w:r>
      <w:r w:rsidRPr="008808C4">
        <w:rPr>
          <w:sz w:val="24"/>
          <w:szCs w:val="24"/>
        </w:rPr>
        <w:t>ΦΠΑ</w:t>
      </w:r>
      <w:r w:rsidR="007B1D00" w:rsidRPr="008808C4">
        <w:rPr>
          <w:sz w:val="24"/>
          <w:szCs w:val="24"/>
        </w:rPr>
        <w:t xml:space="preserve"> (</w:t>
      </w:r>
      <w:r w:rsidR="003A0A02">
        <w:rPr>
          <w:sz w:val="24"/>
          <w:szCs w:val="24"/>
        </w:rPr>
        <w:t>ΑΔΑ:60ΕΣΟΞΧΣ-Η89</w:t>
      </w:r>
      <w:r w:rsidR="007B1D00" w:rsidRPr="008808C4">
        <w:rPr>
          <w:sz w:val="24"/>
          <w:szCs w:val="24"/>
        </w:rPr>
        <w:t>).</w:t>
      </w:r>
    </w:p>
    <w:p w:rsidR="00D36EE6" w:rsidRPr="00C00B74" w:rsidRDefault="00A37E3E" w:rsidP="009A4121">
      <w:pPr>
        <w:pStyle w:val="a5"/>
        <w:rPr>
          <w:color w:val="000000" w:themeColor="text1"/>
          <w:sz w:val="24"/>
          <w:szCs w:val="24"/>
        </w:rPr>
      </w:pPr>
      <w:r w:rsidRPr="00C00B74">
        <w:rPr>
          <w:color w:val="000000" w:themeColor="text1"/>
          <w:sz w:val="24"/>
          <w:szCs w:val="24"/>
        </w:rPr>
        <w:t xml:space="preserve">2.5 </w:t>
      </w:r>
      <w:r w:rsidR="009A4121" w:rsidRPr="00C00B74">
        <w:rPr>
          <w:color w:val="000000" w:themeColor="text1"/>
          <w:sz w:val="24"/>
          <w:szCs w:val="24"/>
        </w:rPr>
        <w:t xml:space="preserve"> </w:t>
      </w:r>
      <w:r w:rsidR="00775C0C" w:rsidRPr="00C00B74">
        <w:rPr>
          <w:color w:val="000000" w:themeColor="text1"/>
          <w:sz w:val="24"/>
          <w:szCs w:val="24"/>
        </w:rPr>
        <w:t>Την υ</w:t>
      </w:r>
      <w:r w:rsidR="005C422A" w:rsidRPr="00C00B74">
        <w:rPr>
          <w:color w:val="000000" w:themeColor="text1"/>
          <w:sz w:val="24"/>
          <w:szCs w:val="24"/>
        </w:rPr>
        <w:t>π΄ αρ.</w:t>
      </w:r>
      <w:r w:rsidR="0040053C" w:rsidRPr="00C00B74">
        <w:rPr>
          <w:color w:val="000000" w:themeColor="text1"/>
          <w:sz w:val="24"/>
          <w:szCs w:val="24"/>
        </w:rPr>
        <w:t xml:space="preserve"> Απόφαση Ανάληψης Υποχρέωσης </w:t>
      </w:r>
      <w:r w:rsidR="00C36BD0" w:rsidRPr="00C00B74">
        <w:rPr>
          <w:color w:val="000000" w:themeColor="text1"/>
          <w:sz w:val="24"/>
          <w:szCs w:val="24"/>
        </w:rPr>
        <w:t>50</w:t>
      </w:r>
      <w:r w:rsidR="00D36EE6" w:rsidRPr="00C00B74">
        <w:rPr>
          <w:color w:val="000000" w:themeColor="text1"/>
          <w:sz w:val="24"/>
          <w:szCs w:val="24"/>
        </w:rPr>
        <w:t xml:space="preserve"> (740</w:t>
      </w:r>
      <w:r w:rsidR="00952CDE" w:rsidRPr="00C00B74">
        <w:rPr>
          <w:color w:val="000000" w:themeColor="text1"/>
          <w:sz w:val="24"/>
          <w:szCs w:val="24"/>
        </w:rPr>
        <w:t>/28.02.2020</w:t>
      </w:r>
      <w:r w:rsidR="0040053C" w:rsidRPr="00C00B74">
        <w:rPr>
          <w:color w:val="000000" w:themeColor="text1"/>
          <w:sz w:val="24"/>
          <w:szCs w:val="24"/>
        </w:rPr>
        <w:t xml:space="preserve">) </w:t>
      </w:r>
      <w:r w:rsidR="00D36EE6" w:rsidRPr="00C00B74">
        <w:rPr>
          <w:color w:val="000000" w:themeColor="text1"/>
          <w:sz w:val="24"/>
          <w:szCs w:val="24"/>
        </w:rPr>
        <w:t xml:space="preserve"> </w:t>
      </w:r>
    </w:p>
    <w:p w:rsidR="007410D8" w:rsidRPr="00C00B74" w:rsidRDefault="00D36EE6" w:rsidP="009A4121">
      <w:pPr>
        <w:pStyle w:val="a5"/>
        <w:rPr>
          <w:color w:val="000000" w:themeColor="text1"/>
        </w:rPr>
      </w:pPr>
      <w:r w:rsidRPr="00C00B74">
        <w:rPr>
          <w:color w:val="000000" w:themeColor="text1"/>
          <w:sz w:val="24"/>
          <w:szCs w:val="24"/>
        </w:rPr>
        <w:t xml:space="preserve">        (</w:t>
      </w:r>
      <w:r w:rsidRPr="00C00B74">
        <w:rPr>
          <w:color w:val="000000" w:themeColor="text1"/>
        </w:rPr>
        <w:t>ΑΔΑ:618ΔΟΞΧΣ-ΜΑ8).</w:t>
      </w:r>
    </w:p>
    <w:p w:rsidR="00FF5DA7" w:rsidRPr="00C00B74" w:rsidRDefault="00A37E3E" w:rsidP="00A37E3E">
      <w:pPr>
        <w:pStyle w:val="a5"/>
        <w:ind w:left="993" w:hanging="294"/>
        <w:rPr>
          <w:color w:val="000000" w:themeColor="text1"/>
          <w:sz w:val="24"/>
          <w:szCs w:val="24"/>
        </w:rPr>
      </w:pPr>
      <w:r w:rsidRPr="00C00B74">
        <w:rPr>
          <w:color w:val="000000" w:themeColor="text1"/>
        </w:rPr>
        <w:t xml:space="preserve">2.6 </w:t>
      </w:r>
      <w:r w:rsidR="00FF5DA7" w:rsidRPr="00C00B74">
        <w:rPr>
          <w:color w:val="000000" w:themeColor="text1"/>
        </w:rPr>
        <w:t xml:space="preserve"> Το εγκεκριμένο πρωτογενές αίτημα στο ΚΗΜΔΗΣ με ΑΔΑΜ:20</w:t>
      </w:r>
      <w:r w:rsidR="00FF5DA7" w:rsidRPr="00C00B74">
        <w:rPr>
          <w:color w:val="000000" w:themeColor="text1"/>
          <w:lang w:val="en-US"/>
        </w:rPr>
        <w:t>REQ</w:t>
      </w:r>
      <w:r w:rsidR="00FF5DA7" w:rsidRPr="00C00B74">
        <w:rPr>
          <w:color w:val="000000" w:themeColor="text1"/>
        </w:rPr>
        <w:t>00</w:t>
      </w:r>
      <w:r w:rsidRPr="00C00B74">
        <w:rPr>
          <w:color w:val="000000" w:themeColor="text1"/>
        </w:rPr>
        <w:t xml:space="preserve">7246732 </w:t>
      </w:r>
      <w:r w:rsidR="00FF5DA7" w:rsidRPr="00C00B74">
        <w:rPr>
          <w:color w:val="000000" w:themeColor="text1"/>
        </w:rPr>
        <w:t xml:space="preserve">των τεχνικών προδιαγραφών της προμήθειας. </w:t>
      </w:r>
    </w:p>
    <w:p w:rsidR="007410D8" w:rsidRPr="00D36EE6" w:rsidRDefault="007410D8" w:rsidP="0072348A"/>
    <w:p w:rsidR="005C422A" w:rsidRPr="009A4121" w:rsidRDefault="007410D8" w:rsidP="007410D8">
      <w:pPr>
        <w:pStyle w:val="a5"/>
        <w:rPr>
          <w:b/>
          <w:sz w:val="28"/>
          <w:szCs w:val="28"/>
        </w:rPr>
      </w:pPr>
      <w:r w:rsidRPr="009A4121">
        <w:rPr>
          <w:b/>
          <w:color w:val="FF0000"/>
          <w:sz w:val="28"/>
          <w:szCs w:val="28"/>
        </w:rPr>
        <w:t xml:space="preserve">                     </w:t>
      </w:r>
      <w:r w:rsidR="009A4121">
        <w:rPr>
          <w:b/>
          <w:color w:val="FF0000"/>
          <w:sz w:val="28"/>
          <w:szCs w:val="28"/>
        </w:rPr>
        <w:t xml:space="preserve">                   </w:t>
      </w:r>
      <w:r w:rsidRPr="009A4121">
        <w:rPr>
          <w:b/>
          <w:color w:val="FF0000"/>
          <w:sz w:val="28"/>
          <w:szCs w:val="28"/>
        </w:rPr>
        <w:t xml:space="preserve">  </w:t>
      </w:r>
      <w:r w:rsidR="005C422A" w:rsidRPr="009A4121">
        <w:rPr>
          <w:b/>
          <w:sz w:val="28"/>
          <w:szCs w:val="28"/>
        </w:rPr>
        <w:t xml:space="preserve">ΠΡΟΚΗΡΥΣΣΕΙ </w:t>
      </w:r>
    </w:p>
    <w:p w:rsidR="005C422A" w:rsidRPr="009A4121" w:rsidRDefault="003A0A02" w:rsidP="005C422A">
      <w:pPr>
        <w:rPr>
          <w:rFonts w:cstheme="minorHAnsi"/>
          <w:b/>
          <w:sz w:val="24"/>
          <w:szCs w:val="24"/>
        </w:rPr>
      </w:pPr>
      <w:r>
        <w:rPr>
          <w:rFonts w:cstheme="minorHAnsi"/>
          <w:sz w:val="24"/>
          <w:szCs w:val="24"/>
        </w:rPr>
        <w:t xml:space="preserve"> Επαναληπτικό </w:t>
      </w:r>
      <w:r w:rsidR="005C422A" w:rsidRPr="009A4121">
        <w:rPr>
          <w:rFonts w:cstheme="minorHAnsi"/>
          <w:sz w:val="24"/>
          <w:szCs w:val="24"/>
        </w:rPr>
        <w:t xml:space="preserve">Συνοπτικό διαγωνισμός με γραπτές σφραγισμένες προσφορές για την </w:t>
      </w:r>
      <w:r w:rsidR="001813DB" w:rsidRPr="009A4121">
        <w:rPr>
          <w:rFonts w:cstheme="minorHAnsi"/>
          <w:sz w:val="24"/>
          <w:szCs w:val="24"/>
        </w:rPr>
        <w:t xml:space="preserve"> προμήθεια</w:t>
      </w:r>
      <w:r w:rsidR="009A4121" w:rsidRPr="009A4121">
        <w:rPr>
          <w:rFonts w:cstheme="minorHAnsi"/>
          <w:sz w:val="24"/>
          <w:szCs w:val="24"/>
        </w:rPr>
        <w:t xml:space="preserve"> ενός</w:t>
      </w:r>
      <w:r w:rsidR="009A4121">
        <w:rPr>
          <w:rFonts w:cstheme="minorHAnsi"/>
          <w:sz w:val="24"/>
          <w:szCs w:val="24"/>
        </w:rPr>
        <w:t xml:space="preserve"> ( 1) </w:t>
      </w:r>
      <w:r w:rsidR="00D729F0">
        <w:rPr>
          <w:rFonts w:ascii="Calibri" w:hAnsi="Calibri" w:cs="Calibri"/>
        </w:rPr>
        <w:t>βενζινοκίνητου επιβατικού αυτοκινήτου</w:t>
      </w:r>
      <w:r w:rsidR="008A7256">
        <w:rPr>
          <w:rFonts w:ascii="Calibri" w:hAnsi="Calibri" w:cs="Calibri"/>
        </w:rPr>
        <w:t xml:space="preserve"> για τις </w:t>
      </w:r>
      <w:r w:rsidR="00A367C7">
        <w:rPr>
          <w:rFonts w:ascii="Calibri" w:hAnsi="Calibri" w:cs="Calibri"/>
        </w:rPr>
        <w:t>ανάγκες</w:t>
      </w:r>
      <w:r w:rsidR="008A7256">
        <w:rPr>
          <w:rFonts w:ascii="Calibri" w:hAnsi="Calibri" w:cs="Calibri"/>
        </w:rPr>
        <w:t xml:space="preserve"> του Κ.Κ.Π.Π</w:t>
      </w:r>
      <w:r w:rsidR="00543116">
        <w:rPr>
          <w:rFonts w:ascii="Calibri" w:hAnsi="Calibri" w:cs="Calibri"/>
        </w:rPr>
        <w:t>.</w:t>
      </w:r>
      <w:r w:rsidR="008A7256">
        <w:rPr>
          <w:rFonts w:ascii="Calibri" w:hAnsi="Calibri" w:cs="Calibri"/>
        </w:rPr>
        <w:t>Κ.Μ.</w:t>
      </w:r>
      <w:r w:rsidR="00272C0B">
        <w:rPr>
          <w:rFonts w:cstheme="minorHAnsi"/>
          <w:b/>
          <w:sz w:val="24"/>
          <w:szCs w:val="24"/>
          <w:u w:val="single"/>
        </w:rPr>
        <w:t xml:space="preserve"> </w:t>
      </w:r>
      <w:r w:rsidR="00114BD8" w:rsidRPr="009A4121">
        <w:rPr>
          <w:sz w:val="24"/>
          <w:szCs w:val="24"/>
        </w:rPr>
        <w:t xml:space="preserve">με προϋπολογισμό </w:t>
      </w:r>
      <w:r w:rsidR="00D41CEE" w:rsidRPr="009A4121">
        <w:rPr>
          <w:sz w:val="24"/>
          <w:szCs w:val="24"/>
        </w:rPr>
        <w:t xml:space="preserve"> </w:t>
      </w:r>
      <w:r w:rsidR="008A7256">
        <w:rPr>
          <w:b/>
          <w:sz w:val="24"/>
          <w:szCs w:val="24"/>
        </w:rPr>
        <w:t>18</w:t>
      </w:r>
      <w:r w:rsidR="00272C0B">
        <w:rPr>
          <w:b/>
          <w:sz w:val="24"/>
          <w:szCs w:val="24"/>
        </w:rPr>
        <w:t xml:space="preserve">.000,00 € + </w:t>
      </w:r>
      <w:r w:rsidR="00A367C7">
        <w:rPr>
          <w:b/>
          <w:sz w:val="24"/>
          <w:szCs w:val="24"/>
        </w:rPr>
        <w:t xml:space="preserve"> </w:t>
      </w:r>
      <w:r w:rsidR="007E57A1" w:rsidRPr="009A4121">
        <w:rPr>
          <w:b/>
          <w:sz w:val="24"/>
          <w:szCs w:val="24"/>
        </w:rPr>
        <w:t>ΦΠΑ</w:t>
      </w:r>
      <w:r w:rsidR="00114BD8" w:rsidRPr="009A4121">
        <w:rPr>
          <w:b/>
          <w:sz w:val="24"/>
          <w:szCs w:val="24"/>
        </w:rPr>
        <w:t>.</w:t>
      </w:r>
    </w:p>
    <w:p w:rsidR="007E57A1" w:rsidRDefault="007E57A1" w:rsidP="005C422A"/>
    <w:p w:rsidR="007E57A1" w:rsidRDefault="007E57A1" w:rsidP="007E57A1">
      <w:pPr>
        <w:jc w:val="center"/>
      </w:pPr>
      <w:r>
        <w:t>ΤΟΠΟΣ – ΧΡΟΝΟΣ ΔΙΕΝΕΡΓΕΙΑΣ ΔΙΑΓΩΝΙΣΜΟΥ</w:t>
      </w:r>
    </w:p>
    <w:tbl>
      <w:tblPr>
        <w:tblStyle w:val="a4"/>
        <w:tblW w:w="0" w:type="auto"/>
        <w:tblLook w:val="04A0"/>
      </w:tblPr>
      <w:tblGrid>
        <w:gridCol w:w="2518"/>
        <w:gridCol w:w="3163"/>
        <w:gridCol w:w="2841"/>
      </w:tblGrid>
      <w:tr w:rsidR="007E57A1" w:rsidTr="007E57A1">
        <w:tc>
          <w:tcPr>
            <w:tcW w:w="2518" w:type="dxa"/>
          </w:tcPr>
          <w:p w:rsidR="007E57A1" w:rsidRDefault="007E57A1" w:rsidP="007E57A1">
            <w:pPr>
              <w:jc w:val="center"/>
            </w:pPr>
            <w:r>
              <w:t xml:space="preserve">ΤΟΠΟΣ ΥΠΟΒΟΛΗΣ </w:t>
            </w:r>
          </w:p>
          <w:p w:rsidR="007E57A1" w:rsidRDefault="007E57A1" w:rsidP="007E57A1">
            <w:pPr>
              <w:jc w:val="center"/>
            </w:pPr>
            <w:r>
              <w:t xml:space="preserve">ΠΡΟΣΦΟΡΩΝ </w:t>
            </w:r>
          </w:p>
          <w:p w:rsidR="00A235FE" w:rsidRDefault="00A235FE" w:rsidP="007E57A1">
            <w:pPr>
              <w:jc w:val="center"/>
            </w:pPr>
          </w:p>
        </w:tc>
        <w:tc>
          <w:tcPr>
            <w:tcW w:w="3163" w:type="dxa"/>
          </w:tcPr>
          <w:p w:rsidR="007E57A1" w:rsidRDefault="007E57A1" w:rsidP="007E57A1">
            <w:pPr>
              <w:jc w:val="center"/>
            </w:pPr>
            <w:r>
              <w:t>ΗΜΕΡΟΜΗΝΙΑ &amp; ΩΡΑ ΛΗΞΗΣ ΥΠΟΒΟΛΗΣ ΠΡΟΣΦΟΡΩΝ</w:t>
            </w:r>
          </w:p>
        </w:tc>
        <w:tc>
          <w:tcPr>
            <w:tcW w:w="2841" w:type="dxa"/>
          </w:tcPr>
          <w:p w:rsidR="007E57A1" w:rsidRDefault="007E57A1" w:rsidP="007E57A1">
            <w:pPr>
              <w:jc w:val="center"/>
            </w:pPr>
            <w:r>
              <w:t>ΗΜΕΡΟΜΗΝΙΑ &amp; ΩΡΑ ΔΙΕΝΕΡΓΕΙΑΣ ΔΙΑΓΩΝΙΣΜΟΥ</w:t>
            </w:r>
          </w:p>
        </w:tc>
      </w:tr>
      <w:tr w:rsidR="007E57A1" w:rsidTr="007E57A1">
        <w:tc>
          <w:tcPr>
            <w:tcW w:w="2518" w:type="dxa"/>
          </w:tcPr>
          <w:p w:rsidR="007E57A1" w:rsidRDefault="00A235FE" w:rsidP="007E57A1">
            <w:pPr>
              <w:jc w:val="center"/>
            </w:pPr>
            <w:r>
              <w:t>Γραφείο Προμηθειών Κέντρου –</w:t>
            </w:r>
          </w:p>
          <w:p w:rsidR="00A235FE" w:rsidRDefault="00A235FE" w:rsidP="007E57A1">
            <w:pPr>
              <w:jc w:val="center"/>
            </w:pPr>
            <w:r>
              <w:t>Παπαρηγοπούλου 7 – Θεσσαλονίκη  546 30</w:t>
            </w:r>
          </w:p>
          <w:p w:rsidR="00A235FE" w:rsidRDefault="00A235FE" w:rsidP="00A235FE"/>
        </w:tc>
        <w:tc>
          <w:tcPr>
            <w:tcW w:w="3163" w:type="dxa"/>
          </w:tcPr>
          <w:p w:rsidR="009A4121" w:rsidRPr="00C00B74" w:rsidRDefault="00C00B74" w:rsidP="009A4121">
            <w:pPr>
              <w:rPr>
                <w:color w:val="000000" w:themeColor="text1"/>
              </w:rPr>
            </w:pPr>
            <w:r w:rsidRPr="00C00B74">
              <w:rPr>
                <w:color w:val="000000" w:themeColor="text1"/>
              </w:rPr>
              <w:t xml:space="preserve">            ΔΕΥΤΕΡΑ</w:t>
            </w:r>
          </w:p>
          <w:p w:rsidR="00C00B74" w:rsidRPr="00C00B74" w:rsidRDefault="00C00B74" w:rsidP="009A4121">
            <w:pPr>
              <w:rPr>
                <w:color w:val="000000" w:themeColor="text1"/>
              </w:rPr>
            </w:pPr>
            <w:r w:rsidRPr="00C00B74">
              <w:rPr>
                <w:color w:val="000000" w:themeColor="text1"/>
              </w:rPr>
              <w:t xml:space="preserve">            12/10/2020</w:t>
            </w:r>
          </w:p>
          <w:p w:rsidR="000F0209" w:rsidRPr="00C00B74" w:rsidRDefault="00C00B74" w:rsidP="009A4121">
            <w:pPr>
              <w:rPr>
                <w:color w:val="000000" w:themeColor="text1"/>
              </w:rPr>
            </w:pPr>
            <w:r w:rsidRPr="00C00B74">
              <w:rPr>
                <w:color w:val="000000" w:themeColor="text1"/>
              </w:rPr>
              <w:t xml:space="preserve">         </w:t>
            </w:r>
            <w:r w:rsidR="009A4121" w:rsidRPr="00C00B74">
              <w:rPr>
                <w:color w:val="000000" w:themeColor="text1"/>
              </w:rPr>
              <w:t xml:space="preserve"> </w:t>
            </w:r>
            <w:r w:rsidRPr="00C00B74">
              <w:rPr>
                <w:color w:val="000000" w:themeColor="text1"/>
              </w:rPr>
              <w:t xml:space="preserve"> Ώρα 14</w:t>
            </w:r>
            <w:r w:rsidR="009A4121" w:rsidRPr="00C00B74">
              <w:rPr>
                <w:color w:val="000000" w:themeColor="text1"/>
              </w:rPr>
              <w:t>.0</w:t>
            </w:r>
            <w:r w:rsidR="000F0209" w:rsidRPr="00C00B74">
              <w:rPr>
                <w:color w:val="000000" w:themeColor="text1"/>
              </w:rPr>
              <w:t>0</w:t>
            </w:r>
            <w:r w:rsidRPr="00C00B74">
              <w:rPr>
                <w:color w:val="000000" w:themeColor="text1"/>
              </w:rPr>
              <w:t xml:space="preserve"> μ</w:t>
            </w:r>
            <w:r w:rsidR="00C942BA" w:rsidRPr="00C00B74">
              <w:rPr>
                <w:color w:val="000000" w:themeColor="text1"/>
              </w:rPr>
              <w:t>.μ.</w:t>
            </w:r>
          </w:p>
        </w:tc>
        <w:tc>
          <w:tcPr>
            <w:tcW w:w="2841" w:type="dxa"/>
          </w:tcPr>
          <w:p w:rsidR="009A4121" w:rsidRPr="00C00B74" w:rsidRDefault="00C00B74" w:rsidP="0003392D">
            <w:pPr>
              <w:rPr>
                <w:color w:val="000000" w:themeColor="text1"/>
              </w:rPr>
            </w:pPr>
            <w:r w:rsidRPr="00C00B74">
              <w:rPr>
                <w:color w:val="000000" w:themeColor="text1"/>
              </w:rPr>
              <w:t xml:space="preserve">               ΤΡΙΤΗ</w:t>
            </w:r>
            <w:r w:rsidR="0003392D" w:rsidRPr="00C00B74">
              <w:rPr>
                <w:color w:val="000000" w:themeColor="text1"/>
              </w:rPr>
              <w:t xml:space="preserve"> </w:t>
            </w:r>
          </w:p>
          <w:p w:rsidR="009A4121" w:rsidRPr="00C00B74" w:rsidRDefault="00C00B74" w:rsidP="009A4121">
            <w:pPr>
              <w:jc w:val="center"/>
              <w:rPr>
                <w:color w:val="000000" w:themeColor="text1"/>
              </w:rPr>
            </w:pPr>
            <w:r w:rsidRPr="00C00B74">
              <w:rPr>
                <w:color w:val="000000" w:themeColor="text1"/>
              </w:rPr>
              <w:t>13-10</w:t>
            </w:r>
            <w:r w:rsidR="0003392D" w:rsidRPr="00C00B74">
              <w:rPr>
                <w:color w:val="000000" w:themeColor="text1"/>
              </w:rPr>
              <w:t>-</w:t>
            </w:r>
            <w:r w:rsidR="009A4121" w:rsidRPr="00C00B74">
              <w:rPr>
                <w:color w:val="000000" w:themeColor="text1"/>
              </w:rPr>
              <w:t xml:space="preserve"> 2020</w:t>
            </w:r>
          </w:p>
          <w:p w:rsidR="007E57A1" w:rsidRPr="00C00B74" w:rsidRDefault="00C00B74" w:rsidP="009A4121">
            <w:pPr>
              <w:jc w:val="center"/>
              <w:rPr>
                <w:color w:val="000000" w:themeColor="text1"/>
              </w:rPr>
            </w:pPr>
            <w:r w:rsidRPr="00C00B74">
              <w:rPr>
                <w:color w:val="000000" w:themeColor="text1"/>
              </w:rPr>
              <w:t>Ώρα : 10</w:t>
            </w:r>
            <w:r w:rsidR="009A4121" w:rsidRPr="00C00B74">
              <w:rPr>
                <w:color w:val="000000" w:themeColor="text1"/>
              </w:rPr>
              <w:t>.00</w:t>
            </w:r>
            <w:r w:rsidR="0003392D" w:rsidRPr="00C00B74">
              <w:rPr>
                <w:color w:val="000000" w:themeColor="text1"/>
              </w:rPr>
              <w:t>πμ</w:t>
            </w:r>
          </w:p>
          <w:p w:rsidR="000F0209" w:rsidRPr="00C00B74" w:rsidRDefault="000F0209" w:rsidP="00537CB1">
            <w:pPr>
              <w:jc w:val="center"/>
              <w:rPr>
                <w:color w:val="000000" w:themeColor="text1"/>
              </w:rPr>
            </w:pPr>
          </w:p>
        </w:tc>
      </w:tr>
    </w:tbl>
    <w:p w:rsidR="007E57A1" w:rsidRDefault="007E57A1" w:rsidP="007E57A1">
      <w:pPr>
        <w:jc w:val="center"/>
      </w:pPr>
    </w:p>
    <w:p w:rsidR="00720C37" w:rsidRPr="00FF5DA7" w:rsidRDefault="00A235FE" w:rsidP="00720C37">
      <w:pPr>
        <w:jc w:val="both"/>
        <w:rPr>
          <w:rFonts w:ascii="Times New Roman" w:hAnsi="Times New Roman"/>
          <w:sz w:val="24"/>
          <w:szCs w:val="24"/>
        </w:rPr>
      </w:pPr>
      <w:r w:rsidRPr="009A4121">
        <w:rPr>
          <w:sz w:val="24"/>
          <w:szCs w:val="24"/>
        </w:rPr>
        <w:t xml:space="preserve">Το Κέντρο Κοινωνικής Πρόνοιας Περιφέρειας Κεντρικής Μακεδονίας </w:t>
      </w:r>
      <w:r w:rsidR="006B1CCD" w:rsidRPr="009A4121">
        <w:rPr>
          <w:sz w:val="24"/>
          <w:szCs w:val="24"/>
        </w:rPr>
        <w:t xml:space="preserve"> με βάση τις παραπάνω αποφάσεις, προκηρύσσει</w:t>
      </w:r>
      <w:r w:rsidR="00733120">
        <w:rPr>
          <w:sz w:val="24"/>
          <w:szCs w:val="24"/>
        </w:rPr>
        <w:t xml:space="preserve"> επαναληπτικό</w:t>
      </w:r>
      <w:r w:rsidR="006B1CCD" w:rsidRPr="009A4121">
        <w:rPr>
          <w:sz w:val="24"/>
          <w:szCs w:val="24"/>
        </w:rPr>
        <w:t xml:space="preserve"> συνοπτικό διαγωνισμό με σφραγισμένες προσφορές, με κριτήριο την πλέον συμφέρουσα από οικονομική άποψη προσφορά, αποκλειστικά βάσει τιμής, για</w:t>
      </w:r>
      <w:r w:rsidR="00720C37" w:rsidRPr="009A4121">
        <w:rPr>
          <w:sz w:val="24"/>
          <w:szCs w:val="24"/>
        </w:rPr>
        <w:t xml:space="preserve"> την </w:t>
      </w:r>
      <w:r w:rsidR="00720C37" w:rsidRPr="009A4121">
        <w:rPr>
          <w:rFonts w:ascii="Times New Roman" w:hAnsi="Times New Roman"/>
          <w:sz w:val="24"/>
          <w:szCs w:val="24"/>
        </w:rPr>
        <w:t>προμήθεια</w:t>
      </w:r>
      <w:r w:rsidR="009A4121" w:rsidRPr="009A4121">
        <w:rPr>
          <w:rFonts w:ascii="Times New Roman" w:hAnsi="Times New Roman"/>
          <w:sz w:val="24"/>
          <w:szCs w:val="24"/>
        </w:rPr>
        <w:t xml:space="preserve"> </w:t>
      </w:r>
      <w:r w:rsidR="009A4121" w:rsidRPr="009A4121">
        <w:rPr>
          <w:rFonts w:cstheme="minorHAnsi"/>
          <w:sz w:val="24"/>
          <w:szCs w:val="24"/>
        </w:rPr>
        <w:t>ενός ( 1)</w:t>
      </w:r>
      <w:r w:rsidR="00915DA9" w:rsidRPr="00915DA9">
        <w:rPr>
          <w:rFonts w:cstheme="minorHAnsi"/>
          <w:sz w:val="24"/>
          <w:szCs w:val="24"/>
        </w:rPr>
        <w:t xml:space="preserve"> </w:t>
      </w:r>
      <w:r w:rsidR="00915DA9">
        <w:rPr>
          <w:rFonts w:cstheme="minorHAnsi"/>
          <w:sz w:val="24"/>
          <w:szCs w:val="24"/>
        </w:rPr>
        <w:t xml:space="preserve">) </w:t>
      </w:r>
      <w:r w:rsidR="00915DA9">
        <w:rPr>
          <w:rFonts w:ascii="Calibri" w:hAnsi="Calibri" w:cs="Calibri"/>
        </w:rPr>
        <w:t>βενζινοκίνητου επιβατικού αυτοκινήτου</w:t>
      </w:r>
      <w:r w:rsidR="009A4121" w:rsidRPr="009A4121">
        <w:rPr>
          <w:rFonts w:cstheme="minorHAnsi"/>
          <w:sz w:val="24"/>
          <w:szCs w:val="24"/>
        </w:rPr>
        <w:t xml:space="preserve"> </w:t>
      </w:r>
      <w:r w:rsidR="00915DA9">
        <w:rPr>
          <w:rFonts w:ascii="Calibri" w:hAnsi="Calibri" w:cs="Calibri"/>
        </w:rPr>
        <w:t>για τις ανάγκες του Κ.Κ.Π.ΠΚ.Μ.</w:t>
      </w:r>
    </w:p>
    <w:p w:rsidR="00EF3600" w:rsidRPr="001E4D09" w:rsidRDefault="00EF3600" w:rsidP="005F7572">
      <w:pPr>
        <w:jc w:val="center"/>
        <w:rPr>
          <w:b/>
          <w:sz w:val="24"/>
          <w:szCs w:val="24"/>
          <w:u w:val="single"/>
        </w:rPr>
      </w:pPr>
      <w:r w:rsidRPr="001E4D09">
        <w:rPr>
          <w:b/>
          <w:sz w:val="24"/>
          <w:szCs w:val="24"/>
          <w:u w:val="single"/>
        </w:rPr>
        <w:t>ΟΡΟΙ ΔΙΑΓΩΝΙΣΜΟΥ</w:t>
      </w:r>
    </w:p>
    <w:p w:rsidR="000A08E9" w:rsidRPr="001E4D09" w:rsidRDefault="005F7572" w:rsidP="000A08E9">
      <w:pPr>
        <w:jc w:val="center"/>
        <w:rPr>
          <w:b/>
          <w:sz w:val="24"/>
          <w:szCs w:val="24"/>
          <w:u w:val="single"/>
        </w:rPr>
      </w:pPr>
      <w:r w:rsidRPr="001E4D09">
        <w:rPr>
          <w:b/>
          <w:sz w:val="24"/>
          <w:szCs w:val="24"/>
          <w:u w:val="single"/>
        </w:rPr>
        <w:t>ΑΡΘΡΟ 1</w:t>
      </w:r>
    </w:p>
    <w:p w:rsidR="000A08E9" w:rsidRPr="001E4D09" w:rsidRDefault="000A08E9" w:rsidP="000A08E9">
      <w:pPr>
        <w:spacing w:after="120" w:line="280" w:lineRule="exact"/>
        <w:outlineLvl w:val="0"/>
        <w:rPr>
          <w:rFonts w:cs="Arial"/>
          <w:b/>
          <w:sz w:val="24"/>
          <w:szCs w:val="24"/>
          <w:u w:val="single"/>
        </w:rPr>
      </w:pPr>
      <w:r w:rsidRPr="001E4D09">
        <w:rPr>
          <w:rFonts w:cs="Arial"/>
          <w:b/>
          <w:sz w:val="24"/>
          <w:szCs w:val="24"/>
          <w:u w:val="single"/>
        </w:rPr>
        <w:t>ΠΡΟΣΟΝΤΑ ΚΑΙ ΔΙΚΑΙΟΛΟΓΗΤΙΚΑ ΣΥΜΜΕΤΟΧΗΣ - ΚΑΤΑΡΤΙΣΗ – ΥΠΟΒΟΛΗ ΠΡΟΣΦΟΡΩΝ</w:t>
      </w:r>
    </w:p>
    <w:p w:rsidR="000A08E9" w:rsidRPr="001E4D09" w:rsidRDefault="000A08E9" w:rsidP="001305E7">
      <w:pPr>
        <w:numPr>
          <w:ilvl w:val="0"/>
          <w:numId w:val="30"/>
        </w:numPr>
        <w:tabs>
          <w:tab w:val="left" w:pos="426"/>
        </w:tabs>
        <w:autoSpaceDE w:val="0"/>
        <w:autoSpaceDN w:val="0"/>
        <w:adjustRightInd w:val="0"/>
        <w:spacing w:before="360" w:line="300" w:lineRule="exact"/>
        <w:ind w:left="426" w:hanging="426"/>
        <w:jc w:val="both"/>
        <w:rPr>
          <w:rFonts w:cs="Arial"/>
          <w:color w:val="000000"/>
          <w:sz w:val="24"/>
          <w:szCs w:val="24"/>
        </w:rPr>
      </w:pPr>
      <w:r w:rsidRPr="001E4D09">
        <w:rPr>
          <w:rFonts w:cs="Arial"/>
          <w:color w:val="000000"/>
          <w:sz w:val="24"/>
          <w:szCs w:val="24"/>
        </w:rPr>
        <w:t>Δικαίωμα συμμετοχής στο διαγωνισμό έχουν:</w:t>
      </w:r>
    </w:p>
    <w:p w:rsidR="000A08E9" w:rsidRPr="001E4D09" w:rsidRDefault="000A08E9" w:rsidP="001305E7">
      <w:pPr>
        <w:tabs>
          <w:tab w:val="left" w:pos="426"/>
        </w:tabs>
        <w:autoSpaceDE w:val="0"/>
        <w:autoSpaceDN w:val="0"/>
        <w:adjustRightInd w:val="0"/>
        <w:spacing w:line="300" w:lineRule="exact"/>
        <w:ind w:left="426" w:hanging="426"/>
        <w:jc w:val="both"/>
        <w:rPr>
          <w:rFonts w:cs="Arial"/>
          <w:color w:val="000000"/>
          <w:sz w:val="24"/>
          <w:szCs w:val="24"/>
        </w:rPr>
      </w:pPr>
      <w:r w:rsidRPr="001E4D09">
        <w:rPr>
          <w:rFonts w:cs="Arial"/>
          <w:color w:val="000000"/>
          <w:sz w:val="24"/>
          <w:szCs w:val="24"/>
        </w:rPr>
        <w:t>α) τα φυσικά ή νομικά πρόσωπα.</w:t>
      </w:r>
    </w:p>
    <w:p w:rsidR="000A08E9" w:rsidRPr="001E4D09" w:rsidRDefault="000A08E9" w:rsidP="001305E7">
      <w:pPr>
        <w:tabs>
          <w:tab w:val="left" w:pos="426"/>
        </w:tabs>
        <w:autoSpaceDE w:val="0"/>
        <w:autoSpaceDN w:val="0"/>
        <w:adjustRightInd w:val="0"/>
        <w:spacing w:line="300" w:lineRule="exact"/>
        <w:ind w:left="426" w:hanging="426"/>
        <w:jc w:val="both"/>
        <w:rPr>
          <w:rFonts w:cs="Arial"/>
          <w:color w:val="000000"/>
          <w:sz w:val="24"/>
          <w:szCs w:val="24"/>
        </w:rPr>
      </w:pPr>
      <w:r w:rsidRPr="001E4D09">
        <w:rPr>
          <w:rFonts w:cs="Arial"/>
          <w:color w:val="000000"/>
          <w:sz w:val="24"/>
          <w:szCs w:val="24"/>
        </w:rPr>
        <w:t>β) ενώσεις προμηθευτών που υποβάλουν κοινή προσφορά.</w:t>
      </w:r>
    </w:p>
    <w:p w:rsidR="000A08E9" w:rsidRPr="001E4D09" w:rsidRDefault="000A08E9" w:rsidP="001305E7">
      <w:pPr>
        <w:tabs>
          <w:tab w:val="left" w:pos="426"/>
        </w:tabs>
        <w:autoSpaceDE w:val="0"/>
        <w:autoSpaceDN w:val="0"/>
        <w:adjustRightInd w:val="0"/>
        <w:spacing w:line="300" w:lineRule="exact"/>
        <w:ind w:left="426" w:hanging="426"/>
        <w:jc w:val="both"/>
        <w:rPr>
          <w:rFonts w:cs="Arial"/>
          <w:color w:val="000000"/>
          <w:sz w:val="24"/>
          <w:szCs w:val="24"/>
        </w:rPr>
      </w:pPr>
      <w:r w:rsidRPr="001E4D09">
        <w:rPr>
          <w:rFonts w:cs="Arial"/>
          <w:color w:val="000000"/>
          <w:sz w:val="24"/>
          <w:szCs w:val="24"/>
        </w:rPr>
        <w:t>γ) συνεταιρισμοί</w:t>
      </w:r>
    </w:p>
    <w:p w:rsidR="000A08E9" w:rsidRPr="001E4D09" w:rsidRDefault="000A08E9" w:rsidP="001305E7">
      <w:pPr>
        <w:tabs>
          <w:tab w:val="left" w:pos="426"/>
        </w:tabs>
        <w:autoSpaceDE w:val="0"/>
        <w:autoSpaceDN w:val="0"/>
        <w:adjustRightInd w:val="0"/>
        <w:spacing w:line="300" w:lineRule="exact"/>
        <w:ind w:left="426" w:hanging="426"/>
        <w:jc w:val="both"/>
        <w:rPr>
          <w:rFonts w:cs="Arial"/>
          <w:color w:val="000000"/>
          <w:sz w:val="24"/>
          <w:szCs w:val="24"/>
        </w:rPr>
      </w:pPr>
      <w:r w:rsidRPr="001E4D09">
        <w:rPr>
          <w:rFonts w:cs="Arial"/>
          <w:color w:val="000000"/>
          <w:sz w:val="24"/>
          <w:szCs w:val="24"/>
        </w:rPr>
        <w:t>δ) κοινοπραξίες προμηθευτών</w:t>
      </w:r>
    </w:p>
    <w:p w:rsidR="000A08E9" w:rsidRPr="001E4D09" w:rsidRDefault="000F6255" w:rsidP="001305E7">
      <w:pPr>
        <w:ind w:left="426"/>
        <w:jc w:val="both"/>
        <w:rPr>
          <w:sz w:val="24"/>
          <w:szCs w:val="24"/>
        </w:rPr>
      </w:pPr>
      <w:r>
        <w:rPr>
          <w:rFonts w:cs="Arial"/>
          <w:color w:val="000000"/>
          <w:sz w:val="24"/>
          <w:szCs w:val="24"/>
        </w:rPr>
        <w:lastRenderedPageBreak/>
        <w:t>Οι προαναφερόμενοι  θα πρέπει να ασκούν δραστηριότητα συναφή με το αντικείμενο της παρούσας διακήρυξης</w:t>
      </w:r>
      <w:r w:rsidR="009A4121" w:rsidRPr="001E4D09">
        <w:rPr>
          <w:b/>
          <w:sz w:val="24"/>
          <w:szCs w:val="24"/>
        </w:rPr>
        <w:t>.</w:t>
      </w:r>
    </w:p>
    <w:p w:rsidR="000A08E9" w:rsidRPr="001E4D09" w:rsidRDefault="00DF1FFA" w:rsidP="001305E7">
      <w:pPr>
        <w:tabs>
          <w:tab w:val="left" w:pos="426"/>
        </w:tabs>
        <w:autoSpaceDE w:val="0"/>
        <w:autoSpaceDN w:val="0"/>
        <w:adjustRightInd w:val="0"/>
        <w:spacing w:line="300" w:lineRule="exact"/>
        <w:ind w:left="426" w:hanging="426"/>
        <w:jc w:val="both"/>
        <w:rPr>
          <w:rFonts w:cs="Arial"/>
          <w:color w:val="000000"/>
          <w:sz w:val="24"/>
          <w:szCs w:val="24"/>
        </w:rPr>
      </w:pPr>
      <w:r>
        <w:rPr>
          <w:rFonts w:cs="Arial"/>
          <w:color w:val="000000"/>
          <w:sz w:val="24"/>
          <w:szCs w:val="24"/>
        </w:rPr>
        <w:t xml:space="preserve">        </w:t>
      </w:r>
      <w:r w:rsidR="000A08E9" w:rsidRPr="001E4D09">
        <w:rPr>
          <w:rFonts w:cs="Arial"/>
          <w:color w:val="000000"/>
          <w:sz w:val="24"/>
          <w:szCs w:val="24"/>
        </w:rPr>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rsidR="000A08E9" w:rsidRPr="001E4D09" w:rsidRDefault="000A08E9" w:rsidP="001305E7">
      <w:pPr>
        <w:numPr>
          <w:ilvl w:val="0"/>
          <w:numId w:val="30"/>
        </w:numPr>
        <w:tabs>
          <w:tab w:val="left" w:pos="426"/>
        </w:tabs>
        <w:spacing w:before="120" w:line="280" w:lineRule="exact"/>
        <w:ind w:left="426" w:hanging="426"/>
        <w:jc w:val="both"/>
        <w:rPr>
          <w:rFonts w:cs="Arial"/>
          <w:sz w:val="24"/>
          <w:szCs w:val="24"/>
        </w:rPr>
      </w:pPr>
      <w:r w:rsidRPr="001E4D09">
        <w:rPr>
          <w:rFonts w:cs="Arial"/>
          <w:sz w:val="24"/>
          <w:szCs w:val="24"/>
        </w:rPr>
        <w:t>Κάθε προσφορά συντάσσεται σύμφωνα με τα αναφερόμενα στο Ν.4412/2016 στην Ελληνική γλώσσα και υποβάλλεται, επί ποινή αποκλεισμού, μέσα σε καλά σφραγισμένο φάκελο,  στον οποίο θα αναγράφονται ευκρινώς:</w:t>
      </w:r>
    </w:p>
    <w:p w:rsidR="000A08E9" w:rsidRPr="001E4D09" w:rsidRDefault="000A08E9" w:rsidP="001305E7">
      <w:pPr>
        <w:spacing w:before="120" w:line="280" w:lineRule="exact"/>
        <w:ind w:left="426"/>
        <w:jc w:val="both"/>
        <w:rPr>
          <w:rFonts w:cs="Arial"/>
          <w:sz w:val="24"/>
          <w:szCs w:val="24"/>
        </w:rPr>
      </w:pPr>
      <w:r w:rsidRPr="001E4D09">
        <w:rPr>
          <w:rFonts w:cs="Arial"/>
          <w:sz w:val="24"/>
          <w:szCs w:val="24"/>
        </w:rPr>
        <w:t>α.</w:t>
      </w:r>
      <w:r w:rsidRPr="001E4D09">
        <w:rPr>
          <w:rFonts w:cs="Arial"/>
          <w:sz w:val="24"/>
          <w:szCs w:val="24"/>
        </w:rPr>
        <w:tab/>
        <w:t>Η λέξη «ΠΡΟΣΦΟΡΑ» με κεφαλαία γράμματα.</w:t>
      </w:r>
    </w:p>
    <w:p w:rsidR="000A08E9" w:rsidRPr="001E4D09" w:rsidRDefault="000A08E9" w:rsidP="001305E7">
      <w:pPr>
        <w:spacing w:before="120" w:line="280" w:lineRule="exact"/>
        <w:ind w:left="426"/>
        <w:jc w:val="both"/>
        <w:rPr>
          <w:rFonts w:cs="Arial"/>
          <w:sz w:val="24"/>
          <w:szCs w:val="24"/>
        </w:rPr>
      </w:pPr>
      <w:r w:rsidRPr="001E4D09">
        <w:rPr>
          <w:rFonts w:cs="Arial"/>
          <w:sz w:val="24"/>
          <w:szCs w:val="24"/>
        </w:rPr>
        <w:t>β.</w:t>
      </w:r>
      <w:r w:rsidRPr="001E4D09">
        <w:rPr>
          <w:rFonts w:cs="Arial"/>
          <w:sz w:val="24"/>
          <w:szCs w:val="24"/>
        </w:rPr>
        <w:tab/>
        <w:t>Ο πλήρης τίτλος της Υπηρεσίας που διενεργεί το διαγωνισμό.</w:t>
      </w:r>
    </w:p>
    <w:p w:rsidR="000A08E9" w:rsidRPr="001E4D09" w:rsidRDefault="000A08E9" w:rsidP="001305E7">
      <w:pPr>
        <w:spacing w:before="120" w:line="280" w:lineRule="exact"/>
        <w:ind w:left="426"/>
        <w:jc w:val="both"/>
        <w:rPr>
          <w:rFonts w:cs="Arial"/>
          <w:sz w:val="24"/>
          <w:szCs w:val="24"/>
        </w:rPr>
      </w:pPr>
      <w:r w:rsidRPr="001E4D09">
        <w:rPr>
          <w:rFonts w:cs="Arial"/>
          <w:sz w:val="24"/>
          <w:szCs w:val="24"/>
        </w:rPr>
        <w:t>γ</w:t>
      </w:r>
      <w:r w:rsidRPr="001E4D09">
        <w:rPr>
          <w:rFonts w:cs="Arial"/>
          <w:sz w:val="24"/>
          <w:szCs w:val="24"/>
        </w:rPr>
        <w:tab/>
        <w:t>Ο αριθμός  της διακήρυξης.</w:t>
      </w:r>
    </w:p>
    <w:p w:rsidR="000A08E9" w:rsidRPr="001E4D09" w:rsidRDefault="000A08E9" w:rsidP="001305E7">
      <w:pPr>
        <w:spacing w:before="120" w:line="280" w:lineRule="exact"/>
        <w:ind w:left="426"/>
        <w:jc w:val="both"/>
        <w:rPr>
          <w:sz w:val="24"/>
          <w:szCs w:val="24"/>
        </w:rPr>
      </w:pPr>
      <w:r w:rsidRPr="001E4D09">
        <w:rPr>
          <w:rFonts w:cs="Arial"/>
          <w:sz w:val="24"/>
          <w:szCs w:val="24"/>
        </w:rPr>
        <w:t>δ.</w:t>
      </w:r>
      <w:r w:rsidRPr="001E4D09">
        <w:rPr>
          <w:rFonts w:cs="Arial"/>
          <w:sz w:val="24"/>
          <w:szCs w:val="24"/>
        </w:rPr>
        <w:tab/>
      </w:r>
      <w:r w:rsidRPr="001E4D09">
        <w:rPr>
          <w:sz w:val="24"/>
          <w:szCs w:val="24"/>
        </w:rPr>
        <w:t>Η καταληκτική ημερομηνία προθεσμίας υποβολής προσφορών.</w:t>
      </w:r>
    </w:p>
    <w:p w:rsidR="000A08E9" w:rsidRPr="001E4D09" w:rsidRDefault="000A08E9" w:rsidP="001305E7">
      <w:pPr>
        <w:spacing w:before="120" w:line="280" w:lineRule="exact"/>
        <w:ind w:left="426"/>
        <w:jc w:val="both"/>
        <w:rPr>
          <w:rFonts w:cs="Arial"/>
          <w:sz w:val="24"/>
          <w:szCs w:val="24"/>
        </w:rPr>
      </w:pPr>
      <w:r w:rsidRPr="001E4D09">
        <w:rPr>
          <w:rFonts w:cs="Arial"/>
          <w:sz w:val="24"/>
          <w:szCs w:val="24"/>
        </w:rPr>
        <w:t>ε.</w:t>
      </w:r>
      <w:r w:rsidRPr="001E4D09">
        <w:rPr>
          <w:rFonts w:cs="Arial"/>
          <w:sz w:val="24"/>
          <w:szCs w:val="24"/>
        </w:rPr>
        <w:tab/>
        <w:t xml:space="preserve">Τα στοιχεία του </w:t>
      </w:r>
      <w:r w:rsidRPr="001E4D09">
        <w:rPr>
          <w:sz w:val="24"/>
          <w:szCs w:val="24"/>
        </w:rPr>
        <w:t>οικονομικού φορέα</w:t>
      </w:r>
      <w:r w:rsidRPr="001E4D09">
        <w:rPr>
          <w:rFonts w:cs="Arial"/>
          <w:sz w:val="24"/>
          <w:szCs w:val="24"/>
        </w:rPr>
        <w:t>.</w:t>
      </w:r>
    </w:p>
    <w:p w:rsidR="001D324E" w:rsidRPr="001E4D09" w:rsidRDefault="000A08E9" w:rsidP="001305E7">
      <w:pPr>
        <w:jc w:val="both"/>
        <w:rPr>
          <w:sz w:val="24"/>
          <w:szCs w:val="24"/>
          <w:u w:val="single"/>
        </w:rPr>
      </w:pPr>
      <w:r w:rsidRPr="001E4D09">
        <w:rPr>
          <w:sz w:val="24"/>
          <w:szCs w:val="24"/>
          <w:lang w:val="en-US"/>
        </w:rPr>
        <w:t>O</w:t>
      </w:r>
      <w:r w:rsidRPr="001E4D09">
        <w:rPr>
          <w:sz w:val="24"/>
          <w:szCs w:val="24"/>
        </w:rPr>
        <w:t xml:space="preserve"> φάκελος πρέπει να φέρει την ένδειξη </w:t>
      </w:r>
      <w:r w:rsidRPr="001E4D09">
        <w:rPr>
          <w:sz w:val="24"/>
          <w:szCs w:val="24"/>
          <w:u w:val="single"/>
        </w:rPr>
        <w:t>«Να μη ανοιχτεί από την ταχυδρομική υπηρεσία ή την γραμματεία»</w:t>
      </w:r>
      <w:r w:rsidR="001D324E" w:rsidRPr="001E4D09">
        <w:rPr>
          <w:sz w:val="24"/>
          <w:szCs w:val="24"/>
          <w:u w:val="single"/>
        </w:rPr>
        <w:t>.</w:t>
      </w:r>
    </w:p>
    <w:p w:rsidR="00CD69EB" w:rsidRPr="001E4D09" w:rsidRDefault="00CD69EB" w:rsidP="00F465F7">
      <w:pPr>
        <w:rPr>
          <w:sz w:val="24"/>
          <w:szCs w:val="24"/>
          <w:u w:val="single"/>
        </w:rPr>
      </w:pPr>
    </w:p>
    <w:p w:rsidR="000A08E9" w:rsidRPr="001E4D09" w:rsidRDefault="00D70422" w:rsidP="001305E7">
      <w:pPr>
        <w:pStyle w:val="a5"/>
        <w:numPr>
          <w:ilvl w:val="0"/>
          <w:numId w:val="30"/>
        </w:numPr>
        <w:ind w:left="284"/>
        <w:jc w:val="both"/>
        <w:rPr>
          <w:rFonts w:cs="Arial"/>
          <w:sz w:val="24"/>
          <w:szCs w:val="24"/>
        </w:rPr>
      </w:pPr>
      <w:r w:rsidRPr="001E4D09">
        <w:rPr>
          <w:rFonts w:cs="Arial"/>
          <w:sz w:val="24"/>
          <w:szCs w:val="24"/>
        </w:rPr>
        <w:t>Οι προσφέροντες υποβάλλουν</w:t>
      </w:r>
      <w:r w:rsidR="000A08E9" w:rsidRPr="001E4D09">
        <w:rPr>
          <w:rFonts w:cs="Arial"/>
          <w:sz w:val="24"/>
          <w:szCs w:val="24"/>
        </w:rPr>
        <w:t xml:space="preserve"> την προσφορά τους στον κυρίως φάκελο, σύμφωνα με τις οικείες διατάξεις:</w:t>
      </w:r>
    </w:p>
    <w:p w:rsidR="00F465F7" w:rsidRDefault="001D324E" w:rsidP="00F465F7">
      <w:pPr>
        <w:tabs>
          <w:tab w:val="left" w:pos="851"/>
        </w:tabs>
        <w:spacing w:before="120" w:line="280" w:lineRule="exact"/>
        <w:rPr>
          <w:rFonts w:cs="Arial"/>
          <w:b/>
          <w:sz w:val="28"/>
          <w:szCs w:val="28"/>
          <w:u w:val="single"/>
        </w:rPr>
      </w:pPr>
      <w:r w:rsidRPr="001E4D09">
        <w:rPr>
          <w:rFonts w:cs="Arial"/>
          <w:b/>
          <w:sz w:val="28"/>
          <w:szCs w:val="28"/>
          <w:u w:val="single"/>
          <w:lang w:val="en-US"/>
        </w:rPr>
        <w:t>i</w:t>
      </w:r>
      <w:r w:rsidRPr="001E4D09">
        <w:rPr>
          <w:rFonts w:cs="Arial"/>
          <w:b/>
          <w:sz w:val="28"/>
          <w:szCs w:val="28"/>
          <w:u w:val="single"/>
        </w:rPr>
        <w:t xml:space="preserve">) </w:t>
      </w:r>
      <w:r w:rsidRPr="001E4D09">
        <w:rPr>
          <w:rFonts w:cs="Arial"/>
          <w:sz w:val="28"/>
          <w:szCs w:val="28"/>
          <w:u w:val="single"/>
        </w:rPr>
        <w:t xml:space="preserve"> </w:t>
      </w:r>
      <w:r w:rsidRPr="001E4D09">
        <w:rPr>
          <w:rFonts w:cs="Arial"/>
          <w:b/>
          <w:sz w:val="28"/>
          <w:szCs w:val="28"/>
          <w:u w:val="single"/>
        </w:rPr>
        <w:t xml:space="preserve">Τα παρακάτω δικαιολογητικά  ΣΥΜΜΕΤΟΧΗΣ </w:t>
      </w:r>
    </w:p>
    <w:p w:rsidR="001D324E" w:rsidRDefault="00F465F7" w:rsidP="00F465F7">
      <w:pPr>
        <w:tabs>
          <w:tab w:val="left" w:pos="851"/>
        </w:tabs>
        <w:spacing w:before="120" w:line="280" w:lineRule="exact"/>
        <w:rPr>
          <w:rFonts w:cs="Arial"/>
          <w:b/>
          <w:sz w:val="28"/>
          <w:szCs w:val="28"/>
        </w:rPr>
      </w:pPr>
      <w:r w:rsidRPr="00FF5DA7">
        <w:rPr>
          <w:rFonts w:cs="Arial"/>
          <w:b/>
          <w:sz w:val="28"/>
          <w:szCs w:val="28"/>
        </w:rPr>
        <w:t xml:space="preserve">  </w:t>
      </w:r>
      <w:r w:rsidR="001D324E" w:rsidRPr="00FF5DA7">
        <w:rPr>
          <w:rFonts w:cs="Arial"/>
          <w:b/>
          <w:sz w:val="28"/>
          <w:szCs w:val="28"/>
        </w:rPr>
        <w:t>(επί ποινή απόρριψης):</w:t>
      </w:r>
    </w:p>
    <w:p w:rsidR="00AB630E" w:rsidRDefault="00136F0F" w:rsidP="001305E7">
      <w:pPr>
        <w:pStyle w:val="4"/>
        <w:keepLines w:val="0"/>
        <w:numPr>
          <w:ilvl w:val="0"/>
          <w:numId w:val="39"/>
        </w:numPr>
        <w:spacing w:before="0"/>
        <w:jc w:val="both"/>
        <w:rPr>
          <w:rFonts w:asciiTheme="minorHAnsi" w:hAnsiTheme="minorHAnsi"/>
          <w:b w:val="0"/>
          <w:i w:val="0"/>
          <w:color w:val="auto"/>
        </w:rPr>
      </w:pPr>
      <w:r w:rsidRPr="00136F0F">
        <w:rPr>
          <w:rFonts w:asciiTheme="minorHAnsi" w:hAnsiTheme="minorHAnsi"/>
          <w:b w:val="0"/>
          <w:i w:val="0"/>
          <w:color w:val="auto"/>
        </w:rPr>
        <w:t>Πιστοποιητικό του οικείου Επιμελητηρίου ή ΓΕΜΗ, (το οποίο να έχει εκδοθεί έως τριάντα (30) ημέρες  πριν την ημερομηνία υποβολής του) με το οποίο θα πιστοποιείται αφενός η εγγραφή τους σ’ αυτό και το σχετικό αντικείμενο οικονομικής δραστηριότητας.</w:t>
      </w:r>
    </w:p>
    <w:p w:rsidR="00AB630E" w:rsidRPr="0003392D" w:rsidRDefault="004A0F33" w:rsidP="001305E7">
      <w:pPr>
        <w:pStyle w:val="4"/>
        <w:keepLines w:val="0"/>
        <w:numPr>
          <w:ilvl w:val="0"/>
          <w:numId w:val="39"/>
        </w:numPr>
        <w:spacing w:before="0"/>
        <w:jc w:val="both"/>
        <w:rPr>
          <w:rFonts w:asciiTheme="minorHAnsi" w:hAnsiTheme="minorHAnsi"/>
          <w:b w:val="0"/>
          <w:bCs w:val="0"/>
          <w:i w:val="0"/>
          <w:color w:val="auto"/>
        </w:rPr>
      </w:pPr>
      <w:r w:rsidRPr="0003392D">
        <w:rPr>
          <w:b w:val="0"/>
          <w:i w:val="0"/>
          <w:color w:val="auto"/>
          <w:sz w:val="24"/>
          <w:szCs w:val="24"/>
        </w:rPr>
        <w:t xml:space="preserve"> </w:t>
      </w:r>
      <w:r w:rsidR="00C0346B" w:rsidRPr="0003392D">
        <w:rPr>
          <w:rFonts w:asciiTheme="minorHAnsi" w:hAnsiTheme="minorHAnsi"/>
          <w:b w:val="0"/>
          <w:i w:val="0"/>
          <w:color w:val="auto"/>
        </w:rPr>
        <w:t>Φορολογική ενημερότητα</w:t>
      </w:r>
      <w:r w:rsidR="0030053F" w:rsidRPr="0003392D">
        <w:rPr>
          <w:rFonts w:asciiTheme="minorHAnsi" w:hAnsiTheme="minorHAnsi"/>
          <w:b w:val="0"/>
          <w:i w:val="0"/>
          <w:color w:val="auto"/>
        </w:rPr>
        <w:t>.</w:t>
      </w:r>
    </w:p>
    <w:p w:rsidR="002F6183" w:rsidRPr="0003392D" w:rsidRDefault="001E4D09" w:rsidP="002F6183">
      <w:pPr>
        <w:pStyle w:val="4"/>
        <w:keepLines w:val="0"/>
        <w:numPr>
          <w:ilvl w:val="0"/>
          <w:numId w:val="39"/>
        </w:numPr>
        <w:spacing w:before="0"/>
        <w:jc w:val="both"/>
        <w:rPr>
          <w:rFonts w:asciiTheme="minorHAnsi" w:hAnsiTheme="minorHAnsi"/>
          <w:b w:val="0"/>
          <w:i w:val="0"/>
          <w:color w:val="auto"/>
        </w:rPr>
      </w:pPr>
      <w:r w:rsidRPr="0003392D">
        <w:rPr>
          <w:rFonts w:asciiTheme="minorHAnsi" w:hAnsiTheme="minorHAnsi"/>
          <w:b w:val="0"/>
          <w:i w:val="0"/>
          <w:color w:val="auto"/>
        </w:rPr>
        <w:t xml:space="preserve"> </w:t>
      </w:r>
      <w:r w:rsidR="00C0346B" w:rsidRPr="0003392D">
        <w:rPr>
          <w:rFonts w:asciiTheme="minorHAnsi" w:hAnsiTheme="minorHAnsi"/>
          <w:b w:val="0"/>
          <w:i w:val="0"/>
          <w:color w:val="auto"/>
        </w:rPr>
        <w:t>Ασφαλιστική ενημερότητα</w:t>
      </w:r>
      <w:r w:rsidR="0030053F" w:rsidRPr="0003392D">
        <w:rPr>
          <w:rFonts w:asciiTheme="minorHAnsi" w:hAnsiTheme="minorHAnsi"/>
          <w:b w:val="0"/>
          <w:i w:val="0"/>
          <w:color w:val="auto"/>
        </w:rPr>
        <w:t>.</w:t>
      </w:r>
    </w:p>
    <w:p w:rsidR="002F6183" w:rsidRPr="0003392D" w:rsidRDefault="002F6183" w:rsidP="002F6183">
      <w:pPr>
        <w:pStyle w:val="4"/>
        <w:keepLines w:val="0"/>
        <w:numPr>
          <w:ilvl w:val="0"/>
          <w:numId w:val="39"/>
        </w:numPr>
        <w:spacing w:before="0"/>
        <w:jc w:val="both"/>
        <w:rPr>
          <w:rFonts w:asciiTheme="minorHAnsi" w:hAnsiTheme="minorHAnsi"/>
          <w:b w:val="0"/>
          <w:i w:val="0"/>
          <w:color w:val="auto"/>
        </w:rPr>
      </w:pPr>
      <w:r w:rsidRPr="0003392D">
        <w:rPr>
          <w:rFonts w:asciiTheme="minorHAnsi" w:hAnsiTheme="minorHAnsi" w:cs="Arial"/>
          <w:b w:val="0"/>
          <w:i w:val="0"/>
          <w:color w:val="auto"/>
        </w:rPr>
        <w:t>Απόσπασμα ποινικού μητρώου έκδοσης του τελευταίου τριμήνου (κατά περίπτωση ανάλογα την νομική μορφή –φυσικά πρόσωπα-δχτες ΕΠΕ.ΙΚΕ,ΟΕ,ΕΕ-Διευθ. Συμβ.  όλα τα μέλη  του ΔΣ σε ΑΕ-σε κάθε άλλη περίπτωση οι Δχτες &amp; νόμιμοι εκπρόσωποι. )από το οποίο να προκύπτει, ότι δεν έχουν καταδικασθεί με αμετάκλητη δικαστική απόφαση, για κάποιο από τα αδικήματα της παρ. 1</w:t>
      </w:r>
      <w:r w:rsidR="008B75AD" w:rsidRPr="0003392D">
        <w:rPr>
          <w:rFonts w:asciiTheme="minorHAnsi" w:hAnsiTheme="minorHAnsi" w:cs="Arial"/>
          <w:b w:val="0"/>
          <w:i w:val="0"/>
          <w:color w:val="auto"/>
        </w:rPr>
        <w:t xml:space="preserve"> του άρθρου 73 του Ν.4412/2016.</w:t>
      </w:r>
      <w:r w:rsidRPr="0003392D">
        <w:rPr>
          <w:rFonts w:asciiTheme="minorHAnsi" w:hAnsiTheme="minorHAnsi" w:cs="Arial"/>
          <w:b w:val="0"/>
          <w:i w:val="0"/>
          <w:color w:val="auto"/>
        </w:rPr>
        <w:t xml:space="preserve"> </w:t>
      </w:r>
    </w:p>
    <w:p w:rsidR="002D2631" w:rsidRPr="002D2631" w:rsidRDefault="002D2631" w:rsidP="00BC7CA3">
      <w:pPr>
        <w:jc w:val="both"/>
      </w:pPr>
      <w:r w:rsidRPr="002D2631">
        <w:t xml:space="preserve">        5.</w:t>
      </w:r>
      <w:r w:rsidRPr="002D2631">
        <w:rPr>
          <w:b/>
        </w:rPr>
        <w:t xml:space="preserve">    Τα νομιμοποιητικά έγγραφα</w:t>
      </w:r>
      <w:r w:rsidRPr="002D2631">
        <w:t xml:space="preserve"> κάθε συμμετέχοντος ως ακολούθως :</w:t>
      </w:r>
    </w:p>
    <w:p w:rsidR="002D2631" w:rsidRPr="002D2631" w:rsidRDefault="002D2631" w:rsidP="00BC7CA3">
      <w:pPr>
        <w:pStyle w:val="a5"/>
        <w:jc w:val="both"/>
      </w:pPr>
      <w:r w:rsidRPr="002D2631">
        <w:rPr>
          <w:b/>
        </w:rPr>
        <w:t>3.1.</w:t>
      </w:r>
      <w:r w:rsidRPr="002D2631">
        <w:t xml:space="preserve"> Για Ημεδαπά νομικά πρόσωπα με τη μορφή Ανωνύμου Εταιρείας (ΑΕ) ή Εταιρείας Περιορισμένης Ευθύνης (ΕΠΕ) :</w:t>
      </w:r>
    </w:p>
    <w:p w:rsidR="002D2631" w:rsidRPr="002D2631" w:rsidRDefault="002D2631" w:rsidP="00BC7CA3">
      <w:pPr>
        <w:pStyle w:val="a5"/>
        <w:jc w:val="both"/>
      </w:pPr>
      <w:r w:rsidRPr="002D2631">
        <w:t>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w:t>
      </w:r>
    </w:p>
    <w:p w:rsidR="002D2631" w:rsidRPr="002D2631" w:rsidRDefault="002D2631" w:rsidP="00BC7CA3">
      <w:pPr>
        <w:pStyle w:val="a5"/>
        <w:jc w:val="both"/>
      </w:pPr>
      <w:r w:rsidRPr="002D2631">
        <w:t>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w:t>
      </w:r>
    </w:p>
    <w:p w:rsidR="002D2631" w:rsidRPr="002D2631" w:rsidRDefault="002D2631" w:rsidP="00BC7CA3">
      <w:pPr>
        <w:pStyle w:val="a5"/>
        <w:jc w:val="both"/>
      </w:pPr>
      <w:r w:rsidRPr="002D2631">
        <w:rPr>
          <w:b/>
        </w:rPr>
        <w:t>3.2.</w:t>
      </w:r>
      <w:r w:rsidRPr="002D2631">
        <w:t xml:space="preserve"> Για Ημεδαπά νομικά πρόσωπα με τη μορφή προσωπικής εταιρείας (ΟΕ ή ΕΕ) :</w:t>
      </w:r>
    </w:p>
    <w:p w:rsidR="002D2631" w:rsidRPr="002D2631" w:rsidRDefault="002D2631" w:rsidP="00BC7CA3">
      <w:pPr>
        <w:pStyle w:val="a5"/>
        <w:jc w:val="both"/>
      </w:pPr>
      <w:r w:rsidRPr="002D2631">
        <w:lastRenderedPageBreak/>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 καταστατικού της εταιρείας.</w:t>
      </w:r>
    </w:p>
    <w:p w:rsidR="002D2631" w:rsidRPr="002D2631" w:rsidRDefault="002D2631" w:rsidP="00BC7CA3">
      <w:pPr>
        <w:pStyle w:val="a5"/>
        <w:jc w:val="both"/>
      </w:pPr>
      <w:r w:rsidRPr="002D2631">
        <w:t>β) Πιστοποιητικό περί μεταβολών της εταιρείας από την αρμόδια αρχή.</w:t>
      </w:r>
    </w:p>
    <w:p w:rsidR="002D2631" w:rsidRPr="002D2631" w:rsidRDefault="002D2631" w:rsidP="00BC7CA3">
      <w:pPr>
        <w:pStyle w:val="a5"/>
        <w:jc w:val="both"/>
      </w:pPr>
      <w:r w:rsidRPr="002D2631">
        <w:rPr>
          <w:b/>
        </w:rPr>
        <w:t>3.</w:t>
      </w:r>
      <w:r w:rsidRPr="002D2631">
        <w:t xml:space="preserve"> </w:t>
      </w:r>
      <w:r w:rsidRPr="002D2631">
        <w:rPr>
          <w:b/>
        </w:rPr>
        <w:t>3.</w:t>
      </w:r>
      <w:r w:rsidRPr="002D2631">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w:t>
      </w:r>
    </w:p>
    <w:p w:rsidR="002D2631" w:rsidRPr="002D2631" w:rsidRDefault="002D2631" w:rsidP="00BC7CA3">
      <w:pPr>
        <w:pStyle w:val="a5"/>
        <w:jc w:val="both"/>
      </w:pPr>
      <w:r w:rsidRPr="002D2631">
        <w:rPr>
          <w:b/>
        </w:rPr>
        <w:t>3.4.</w:t>
      </w:r>
      <w:r w:rsidRPr="002D2631">
        <w:t xml:space="preserve"> Για φυσικά πρόσωπα: Έναρξη Επιτηδεύματος από την αντίστοιχη Δημόσια Οικονομική Υπηρεσία και τις μεταβολές του.</w:t>
      </w:r>
    </w:p>
    <w:p w:rsidR="002D2631" w:rsidRPr="002D2631" w:rsidRDefault="002D2631" w:rsidP="00BC7CA3">
      <w:pPr>
        <w:pStyle w:val="a5"/>
        <w:jc w:val="both"/>
      </w:pPr>
      <w:r w:rsidRPr="002D2631">
        <w:rPr>
          <w:b/>
        </w:rPr>
        <w:t>3. 5.</w:t>
      </w:r>
      <w:r w:rsidRPr="002D2631">
        <w:t xml:space="preserve"> Για Αλλοδαπά φυσικά ή νομικά πρόσωπα :</w:t>
      </w:r>
    </w:p>
    <w:p w:rsidR="002D2631" w:rsidRPr="002D2631" w:rsidRDefault="002D2631" w:rsidP="00BC7CA3">
      <w:pPr>
        <w:pStyle w:val="a5"/>
        <w:ind w:right="-625"/>
        <w:jc w:val="both"/>
      </w:pPr>
      <w:r w:rsidRPr="002D2631">
        <w:t>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2D2631" w:rsidRPr="002D2631" w:rsidRDefault="002D2631" w:rsidP="00BC7CA3">
      <w:pPr>
        <w:pStyle w:val="a5"/>
        <w:jc w:val="both"/>
      </w:pPr>
      <w:r w:rsidRPr="002D2631">
        <w:t>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w:t>
      </w:r>
    </w:p>
    <w:p w:rsidR="00AB630E" w:rsidRPr="00A847BB" w:rsidRDefault="00AB630E" w:rsidP="002D2631">
      <w:pPr>
        <w:pStyle w:val="a5"/>
        <w:jc w:val="both"/>
        <w:rPr>
          <w:color w:val="FF0000"/>
        </w:rPr>
      </w:pPr>
    </w:p>
    <w:p w:rsidR="003C5421" w:rsidRDefault="003C5421" w:rsidP="00F465F7">
      <w:pPr>
        <w:rPr>
          <w:b/>
          <w:sz w:val="24"/>
          <w:szCs w:val="24"/>
        </w:rPr>
      </w:pPr>
    </w:p>
    <w:p w:rsidR="003C5421" w:rsidRPr="00B41801" w:rsidRDefault="003C5421" w:rsidP="00F465F7">
      <w:pPr>
        <w:rPr>
          <w:sz w:val="24"/>
          <w:szCs w:val="24"/>
        </w:rPr>
      </w:pPr>
    </w:p>
    <w:p w:rsidR="006C169E" w:rsidRPr="001B1148" w:rsidRDefault="00B70EE8" w:rsidP="00F465F7">
      <w:pPr>
        <w:tabs>
          <w:tab w:val="left" w:pos="851"/>
        </w:tabs>
        <w:spacing w:before="120" w:line="280" w:lineRule="exact"/>
        <w:rPr>
          <w:rFonts w:cs="Arial"/>
          <w:b/>
          <w:sz w:val="24"/>
          <w:szCs w:val="24"/>
          <w:u w:val="single"/>
        </w:rPr>
      </w:pPr>
      <w:r w:rsidRPr="001E4D09">
        <w:rPr>
          <w:rFonts w:cs="Arial"/>
          <w:b/>
          <w:sz w:val="28"/>
          <w:szCs w:val="28"/>
          <w:u w:val="single"/>
          <w:lang w:val="en-US"/>
        </w:rPr>
        <w:t>i</w:t>
      </w:r>
      <w:r w:rsidR="00E2595C" w:rsidRPr="001E4D09">
        <w:rPr>
          <w:rFonts w:cs="Arial"/>
          <w:b/>
          <w:sz w:val="28"/>
          <w:szCs w:val="28"/>
          <w:u w:val="single"/>
          <w:lang w:val="en-US"/>
        </w:rPr>
        <w:t>i</w:t>
      </w:r>
      <w:r w:rsidR="00E2595C" w:rsidRPr="001E4D09">
        <w:rPr>
          <w:rFonts w:cs="Arial"/>
          <w:b/>
          <w:sz w:val="28"/>
          <w:szCs w:val="28"/>
          <w:u w:val="single"/>
        </w:rPr>
        <w:t>)</w:t>
      </w:r>
      <w:r w:rsidRPr="001E4D09">
        <w:rPr>
          <w:rFonts w:cs="Arial"/>
          <w:b/>
          <w:sz w:val="28"/>
          <w:szCs w:val="28"/>
          <w:u w:val="single"/>
        </w:rPr>
        <w:t xml:space="preserve"> </w:t>
      </w:r>
      <w:r w:rsidR="006C169E" w:rsidRPr="001E4D09">
        <w:rPr>
          <w:rFonts w:cs="Arial"/>
          <w:b/>
          <w:sz w:val="28"/>
          <w:szCs w:val="28"/>
          <w:u w:val="single"/>
        </w:rPr>
        <w:t xml:space="preserve">Χωριστό σφραγισμένο φάκελο, με την ένδειξη «ΤΕΧΝΙΚΗ ΠΡΟΣΦΟΡΑ», </w:t>
      </w:r>
      <w:r w:rsidR="006C169E" w:rsidRPr="001B1148">
        <w:rPr>
          <w:rFonts w:cs="Arial"/>
          <w:b/>
          <w:sz w:val="24"/>
          <w:szCs w:val="24"/>
          <w:u w:val="single"/>
        </w:rPr>
        <w:t xml:space="preserve">εντός </w:t>
      </w:r>
      <w:r w:rsidR="001B1148">
        <w:rPr>
          <w:rFonts w:cs="Arial"/>
          <w:b/>
          <w:sz w:val="24"/>
          <w:szCs w:val="24"/>
          <w:u w:val="single"/>
        </w:rPr>
        <w:t xml:space="preserve"> </w:t>
      </w:r>
      <w:r w:rsidR="006C169E" w:rsidRPr="001B1148">
        <w:rPr>
          <w:rFonts w:cs="Arial"/>
          <w:b/>
          <w:sz w:val="24"/>
          <w:szCs w:val="24"/>
          <w:u w:val="single"/>
        </w:rPr>
        <w:t xml:space="preserve">του </w:t>
      </w:r>
      <w:r w:rsidR="006C169E" w:rsidRPr="001B1148">
        <w:rPr>
          <w:rFonts w:cs="Arial"/>
          <w:b/>
          <w:sz w:val="24"/>
          <w:szCs w:val="24"/>
        </w:rPr>
        <w:t xml:space="preserve"> </w:t>
      </w:r>
      <w:r w:rsidR="006C169E" w:rsidRPr="001B1148">
        <w:rPr>
          <w:rFonts w:cs="Arial"/>
          <w:b/>
          <w:sz w:val="24"/>
          <w:szCs w:val="24"/>
          <w:u w:val="single"/>
        </w:rPr>
        <w:t xml:space="preserve">οποίου </w:t>
      </w:r>
      <w:r w:rsidR="001B1148">
        <w:rPr>
          <w:rFonts w:cs="Arial"/>
          <w:b/>
          <w:sz w:val="24"/>
          <w:szCs w:val="24"/>
          <w:u w:val="single"/>
        </w:rPr>
        <w:t xml:space="preserve"> </w:t>
      </w:r>
      <w:r w:rsidR="006C169E" w:rsidRPr="001B1148">
        <w:rPr>
          <w:rFonts w:cs="Arial"/>
          <w:b/>
          <w:sz w:val="24"/>
          <w:szCs w:val="24"/>
          <w:u w:val="single"/>
        </w:rPr>
        <w:t>τοποθετείται η τεχνική προσφορά.</w:t>
      </w:r>
    </w:p>
    <w:p w:rsidR="00803C95" w:rsidRPr="00607FBA" w:rsidRDefault="00803C95" w:rsidP="00F465F7">
      <w:pPr>
        <w:spacing w:before="120" w:line="280" w:lineRule="exact"/>
        <w:rPr>
          <w:rFonts w:cs="Arial"/>
          <w:b/>
        </w:rPr>
      </w:pPr>
      <w:r w:rsidRPr="00607FBA">
        <w:rPr>
          <w:rFonts w:cs="Arial"/>
          <w:b/>
        </w:rPr>
        <w:t>ΕΙΔΙΚΟΤΕΡΑ:</w:t>
      </w:r>
    </w:p>
    <w:p w:rsidR="006C169E" w:rsidRDefault="00803C95" w:rsidP="00F33151">
      <w:pPr>
        <w:spacing w:before="120" w:line="280" w:lineRule="exact"/>
        <w:jc w:val="both"/>
        <w:rPr>
          <w:rFonts w:cs="Arial"/>
          <w:sz w:val="24"/>
          <w:szCs w:val="24"/>
        </w:rPr>
      </w:pPr>
      <w:r w:rsidRPr="001B1148">
        <w:rPr>
          <w:rFonts w:cs="Arial"/>
          <w:sz w:val="24"/>
          <w:szCs w:val="24"/>
        </w:rPr>
        <w:t xml:space="preserve">Στον ΚΛΕΙΣΤΟ ΦΑΚΕΛΟ με την ένδειξη </w:t>
      </w:r>
      <w:r w:rsidRPr="001B1148">
        <w:rPr>
          <w:rFonts w:cs="Arial"/>
          <w:b/>
          <w:sz w:val="24"/>
          <w:szCs w:val="24"/>
        </w:rPr>
        <w:t>«ΤΕΧΝΙΚΗ ΠΡΟΣΦΟΡΑ»</w:t>
      </w:r>
      <w:r w:rsidRPr="001B1148">
        <w:rPr>
          <w:rFonts w:cs="Arial"/>
          <w:sz w:val="24"/>
          <w:szCs w:val="24"/>
        </w:rPr>
        <w:t xml:space="preserve">,  </w:t>
      </w:r>
      <w:r w:rsidRPr="001B1148">
        <w:rPr>
          <w:rFonts w:cs="Arial"/>
          <w:sz w:val="24"/>
          <w:szCs w:val="24"/>
          <w:lang w:val="en-US"/>
        </w:rPr>
        <w:t>o</w:t>
      </w:r>
      <w:r w:rsidRPr="001B1148">
        <w:rPr>
          <w:rFonts w:cs="Arial"/>
          <w:sz w:val="24"/>
          <w:szCs w:val="24"/>
        </w:rPr>
        <w:t xml:space="preserve"> </w:t>
      </w:r>
      <w:r w:rsidRPr="001B1148">
        <w:rPr>
          <w:rFonts w:cs="Arial"/>
          <w:sz w:val="24"/>
          <w:szCs w:val="24"/>
          <w:lang w:val="en-US"/>
        </w:rPr>
        <w:t>o</w:t>
      </w:r>
      <w:r w:rsidRPr="001B1148">
        <w:rPr>
          <w:rFonts w:cs="Arial"/>
          <w:sz w:val="24"/>
          <w:szCs w:val="24"/>
        </w:rPr>
        <w:t xml:space="preserve">ποίος θα περιλαμβάνει </w:t>
      </w:r>
      <w:r w:rsidRPr="003C5421">
        <w:rPr>
          <w:rFonts w:cs="Arial"/>
          <w:b/>
          <w:sz w:val="24"/>
          <w:szCs w:val="24"/>
        </w:rPr>
        <w:t>(επί ποινής απόρριψης</w:t>
      </w:r>
      <w:r w:rsidRPr="001B1148">
        <w:rPr>
          <w:rFonts w:cs="Arial"/>
          <w:sz w:val="24"/>
          <w:szCs w:val="24"/>
        </w:rPr>
        <w:t>):</w:t>
      </w:r>
    </w:p>
    <w:p w:rsidR="003C5421" w:rsidRPr="001B1148" w:rsidRDefault="003C5421" w:rsidP="00F465F7">
      <w:pPr>
        <w:spacing w:before="120" w:line="280" w:lineRule="exact"/>
        <w:rPr>
          <w:rFonts w:cs="Arial"/>
          <w:sz w:val="24"/>
          <w:szCs w:val="24"/>
        </w:rPr>
      </w:pPr>
    </w:p>
    <w:p w:rsidR="002A3387" w:rsidRPr="001B1148" w:rsidRDefault="002A3387" w:rsidP="001F409F">
      <w:pPr>
        <w:pStyle w:val="a5"/>
        <w:numPr>
          <w:ilvl w:val="0"/>
          <w:numId w:val="15"/>
        </w:numPr>
        <w:jc w:val="both"/>
        <w:rPr>
          <w:b/>
          <w:sz w:val="24"/>
          <w:szCs w:val="24"/>
        </w:rPr>
      </w:pPr>
      <w:r w:rsidRPr="00EF27D3">
        <w:rPr>
          <w:sz w:val="24"/>
          <w:szCs w:val="24"/>
          <w:u w:val="single"/>
        </w:rPr>
        <w:t xml:space="preserve">Υ.Δ. του ν. 1599/1986 </w:t>
      </w:r>
      <w:r w:rsidR="002A5FAE" w:rsidRPr="00EF27D3">
        <w:rPr>
          <w:sz w:val="24"/>
          <w:szCs w:val="24"/>
          <w:u w:val="single"/>
        </w:rPr>
        <w:t xml:space="preserve"> </w:t>
      </w:r>
      <w:r w:rsidR="006E605C" w:rsidRPr="00EF27D3">
        <w:rPr>
          <w:rFonts w:cs="Arial"/>
          <w:sz w:val="24"/>
          <w:szCs w:val="24"/>
          <w:u w:val="single"/>
        </w:rPr>
        <w:t>με την οποία θα δηλώνεται ότι</w:t>
      </w:r>
      <w:r w:rsidR="002A5FAE" w:rsidRPr="001B1148">
        <w:rPr>
          <w:sz w:val="24"/>
          <w:szCs w:val="24"/>
        </w:rPr>
        <w:t>:</w:t>
      </w:r>
    </w:p>
    <w:p w:rsidR="006E605C" w:rsidRPr="006A40C0" w:rsidRDefault="003B7805" w:rsidP="001F409F">
      <w:pPr>
        <w:ind w:left="720"/>
        <w:jc w:val="both"/>
        <w:rPr>
          <w:color w:val="FF0000"/>
          <w:sz w:val="24"/>
          <w:szCs w:val="24"/>
        </w:rPr>
      </w:pPr>
      <w:r w:rsidRPr="001B1148">
        <w:rPr>
          <w:rFonts w:cs="Arial"/>
          <w:b/>
          <w:sz w:val="24"/>
          <w:szCs w:val="24"/>
        </w:rPr>
        <w:t>1</w:t>
      </w:r>
      <w:r w:rsidR="003C5421">
        <w:rPr>
          <w:rFonts w:cs="Arial"/>
          <w:b/>
          <w:sz w:val="24"/>
          <w:szCs w:val="24"/>
        </w:rPr>
        <w:t>.1</w:t>
      </w:r>
      <w:r w:rsidR="006E605C" w:rsidRPr="001B1148">
        <w:rPr>
          <w:rFonts w:cs="Arial"/>
          <w:b/>
          <w:sz w:val="24"/>
          <w:szCs w:val="24"/>
        </w:rPr>
        <w:t xml:space="preserve"> </w:t>
      </w:r>
      <w:r w:rsidR="006E605C" w:rsidRPr="001B1148">
        <w:rPr>
          <w:rFonts w:cs="Arial"/>
          <w:sz w:val="24"/>
          <w:szCs w:val="24"/>
        </w:rPr>
        <w:t xml:space="preserve">η προσφορά του πληροί πλήρως τις απαιτούμενες τεχνικές προδιαγραφές του διαγωνισμού, όπως ακριβώς αναφέρονται στον πίνακα του </w:t>
      </w:r>
      <w:r w:rsidR="006E605C" w:rsidRPr="00A605DD">
        <w:rPr>
          <w:rFonts w:cs="Arial"/>
          <w:sz w:val="24"/>
          <w:szCs w:val="24"/>
        </w:rPr>
        <w:t>ΠΑΡΑΡΤΗΜΑΤΟΣ Α΄.</w:t>
      </w:r>
    </w:p>
    <w:p w:rsidR="006E605C" w:rsidRDefault="003B7805" w:rsidP="001F409F">
      <w:pPr>
        <w:pStyle w:val="a5"/>
        <w:jc w:val="both"/>
        <w:rPr>
          <w:rFonts w:cs="Arial"/>
          <w:sz w:val="24"/>
          <w:szCs w:val="24"/>
        </w:rPr>
      </w:pPr>
      <w:r w:rsidRPr="001B1148">
        <w:rPr>
          <w:b/>
          <w:sz w:val="24"/>
          <w:szCs w:val="24"/>
        </w:rPr>
        <w:t>1</w:t>
      </w:r>
      <w:r w:rsidR="004A0F33" w:rsidRPr="001B1148">
        <w:rPr>
          <w:b/>
          <w:sz w:val="24"/>
          <w:szCs w:val="24"/>
        </w:rPr>
        <w:t>.</w:t>
      </w:r>
      <w:r w:rsidR="003C5421">
        <w:rPr>
          <w:b/>
          <w:sz w:val="24"/>
          <w:szCs w:val="24"/>
        </w:rPr>
        <w:t>2</w:t>
      </w:r>
      <w:r w:rsidR="004A0F33" w:rsidRPr="001B1148">
        <w:rPr>
          <w:sz w:val="24"/>
          <w:szCs w:val="24"/>
        </w:rPr>
        <w:t xml:space="preserve"> </w:t>
      </w:r>
      <w:r w:rsidR="002A5FAE" w:rsidRPr="001B1148">
        <w:rPr>
          <w:sz w:val="24"/>
          <w:szCs w:val="24"/>
        </w:rPr>
        <w:t xml:space="preserve"> ότι ο χρόνος ισ</w:t>
      </w:r>
      <w:r w:rsidR="006E605C" w:rsidRPr="001B1148">
        <w:rPr>
          <w:sz w:val="24"/>
          <w:szCs w:val="24"/>
        </w:rPr>
        <w:t xml:space="preserve">χύος προσφοράς είναι 180 ημέρες </w:t>
      </w:r>
      <w:r w:rsidR="006E605C" w:rsidRPr="001B1148">
        <w:rPr>
          <w:rFonts w:cs="Arial"/>
          <w:sz w:val="24"/>
          <w:szCs w:val="24"/>
        </w:rPr>
        <w:t>από την   επομένη της διενέργειας του διαγωνισμού.</w:t>
      </w:r>
    </w:p>
    <w:p w:rsidR="00F3451A" w:rsidRDefault="00CE44EE" w:rsidP="001F409F">
      <w:pPr>
        <w:pStyle w:val="a5"/>
        <w:jc w:val="both"/>
        <w:rPr>
          <w:b/>
          <w:sz w:val="24"/>
          <w:szCs w:val="24"/>
        </w:rPr>
      </w:pPr>
      <w:r>
        <w:rPr>
          <w:b/>
          <w:sz w:val="24"/>
          <w:szCs w:val="24"/>
        </w:rPr>
        <w:t>1.</w:t>
      </w:r>
      <w:r w:rsidR="00F3451A">
        <w:rPr>
          <w:b/>
          <w:sz w:val="24"/>
          <w:szCs w:val="24"/>
        </w:rPr>
        <w:t xml:space="preserve">3 η </w:t>
      </w:r>
      <w:r w:rsidR="0080204B">
        <w:rPr>
          <w:b/>
          <w:sz w:val="24"/>
          <w:szCs w:val="24"/>
        </w:rPr>
        <w:t>προσφορά</w:t>
      </w:r>
      <w:r w:rsidR="00F3451A">
        <w:rPr>
          <w:b/>
          <w:sz w:val="24"/>
          <w:szCs w:val="24"/>
        </w:rPr>
        <w:t xml:space="preserve"> περιλαμβάνει τα </w:t>
      </w:r>
      <w:r w:rsidR="005F2EB6">
        <w:rPr>
          <w:b/>
          <w:sz w:val="24"/>
          <w:szCs w:val="24"/>
        </w:rPr>
        <w:t>έξοδα</w:t>
      </w:r>
      <w:r w:rsidR="00F3451A">
        <w:rPr>
          <w:b/>
          <w:sz w:val="24"/>
          <w:szCs w:val="24"/>
        </w:rPr>
        <w:t xml:space="preserve"> </w:t>
      </w:r>
      <w:r w:rsidR="0080204B">
        <w:rPr>
          <w:b/>
          <w:sz w:val="24"/>
          <w:szCs w:val="24"/>
        </w:rPr>
        <w:t>φακέλου</w:t>
      </w:r>
      <w:r w:rsidR="008056B7">
        <w:rPr>
          <w:b/>
          <w:sz w:val="24"/>
          <w:szCs w:val="24"/>
        </w:rPr>
        <w:t xml:space="preserve">, </w:t>
      </w:r>
      <w:r w:rsidR="0080204B">
        <w:rPr>
          <w:b/>
          <w:sz w:val="24"/>
          <w:szCs w:val="24"/>
        </w:rPr>
        <w:t>ταξινόμησης</w:t>
      </w:r>
      <w:r w:rsidR="00F3451A">
        <w:rPr>
          <w:b/>
          <w:sz w:val="24"/>
          <w:szCs w:val="24"/>
        </w:rPr>
        <w:t xml:space="preserve"> και </w:t>
      </w:r>
      <w:r w:rsidR="0080204B">
        <w:rPr>
          <w:b/>
          <w:sz w:val="24"/>
          <w:szCs w:val="24"/>
        </w:rPr>
        <w:t>έκδοσης</w:t>
      </w:r>
      <w:r w:rsidR="00F3451A">
        <w:rPr>
          <w:b/>
          <w:sz w:val="24"/>
          <w:szCs w:val="24"/>
        </w:rPr>
        <w:t xml:space="preserve"> </w:t>
      </w:r>
      <w:r w:rsidR="0080204B">
        <w:rPr>
          <w:b/>
          <w:sz w:val="24"/>
          <w:szCs w:val="24"/>
        </w:rPr>
        <w:t>πινακίδων</w:t>
      </w:r>
      <w:r w:rsidR="00F3451A">
        <w:rPr>
          <w:b/>
          <w:sz w:val="24"/>
          <w:szCs w:val="24"/>
        </w:rPr>
        <w:t>.</w:t>
      </w:r>
    </w:p>
    <w:p w:rsidR="00F3451A" w:rsidRPr="001B1148" w:rsidRDefault="00CE44EE" w:rsidP="001F409F">
      <w:pPr>
        <w:pStyle w:val="a5"/>
        <w:jc w:val="both"/>
        <w:rPr>
          <w:rFonts w:cs="Arial"/>
          <w:sz w:val="24"/>
          <w:szCs w:val="24"/>
        </w:rPr>
      </w:pPr>
      <w:r>
        <w:rPr>
          <w:b/>
          <w:sz w:val="24"/>
          <w:szCs w:val="24"/>
        </w:rPr>
        <w:t>1.</w:t>
      </w:r>
      <w:r w:rsidR="00F3451A">
        <w:rPr>
          <w:b/>
          <w:sz w:val="24"/>
          <w:szCs w:val="24"/>
        </w:rPr>
        <w:t xml:space="preserve">4 η </w:t>
      </w:r>
      <w:r w:rsidR="005F2EB6">
        <w:rPr>
          <w:b/>
          <w:sz w:val="24"/>
          <w:szCs w:val="24"/>
        </w:rPr>
        <w:t>προσφορά</w:t>
      </w:r>
      <w:r w:rsidR="00F3451A">
        <w:rPr>
          <w:b/>
          <w:sz w:val="24"/>
          <w:szCs w:val="24"/>
        </w:rPr>
        <w:t xml:space="preserve"> </w:t>
      </w:r>
      <w:r w:rsidR="005F2EB6">
        <w:rPr>
          <w:b/>
          <w:sz w:val="24"/>
          <w:szCs w:val="24"/>
        </w:rPr>
        <w:t>περιλαμβάνει</w:t>
      </w:r>
      <w:r w:rsidR="00F3451A">
        <w:rPr>
          <w:b/>
          <w:sz w:val="24"/>
          <w:szCs w:val="24"/>
        </w:rPr>
        <w:t xml:space="preserve"> </w:t>
      </w:r>
      <w:r w:rsidR="005F2EB6">
        <w:rPr>
          <w:b/>
          <w:sz w:val="24"/>
          <w:szCs w:val="24"/>
        </w:rPr>
        <w:t>εργοστασιακή</w:t>
      </w:r>
      <w:r w:rsidR="00F3451A">
        <w:rPr>
          <w:b/>
          <w:sz w:val="24"/>
          <w:szCs w:val="24"/>
        </w:rPr>
        <w:t xml:space="preserve"> </w:t>
      </w:r>
      <w:r w:rsidR="005F2EB6">
        <w:rPr>
          <w:b/>
          <w:sz w:val="24"/>
          <w:szCs w:val="24"/>
        </w:rPr>
        <w:t>εγγύηση</w:t>
      </w:r>
      <w:r w:rsidR="00F3451A">
        <w:rPr>
          <w:b/>
          <w:sz w:val="24"/>
          <w:szCs w:val="24"/>
        </w:rPr>
        <w:t xml:space="preserve"> για τα </w:t>
      </w:r>
      <w:r w:rsidR="005F2EB6">
        <w:rPr>
          <w:b/>
          <w:sz w:val="24"/>
          <w:szCs w:val="24"/>
        </w:rPr>
        <w:t>διάφορα</w:t>
      </w:r>
      <w:r w:rsidR="00F3451A">
        <w:rPr>
          <w:b/>
          <w:sz w:val="24"/>
          <w:szCs w:val="24"/>
        </w:rPr>
        <w:t xml:space="preserve"> </w:t>
      </w:r>
      <w:r w:rsidR="005F2EB6">
        <w:rPr>
          <w:b/>
          <w:sz w:val="24"/>
          <w:szCs w:val="24"/>
        </w:rPr>
        <w:t>μέρη</w:t>
      </w:r>
      <w:r w:rsidR="00F3451A">
        <w:rPr>
          <w:b/>
          <w:sz w:val="24"/>
          <w:szCs w:val="24"/>
        </w:rPr>
        <w:t xml:space="preserve"> του </w:t>
      </w:r>
      <w:r w:rsidR="005F2EB6">
        <w:rPr>
          <w:b/>
          <w:sz w:val="24"/>
          <w:szCs w:val="24"/>
        </w:rPr>
        <w:t>αυτοκινήτου</w:t>
      </w:r>
      <w:r w:rsidR="00F3451A">
        <w:rPr>
          <w:b/>
          <w:sz w:val="24"/>
          <w:szCs w:val="24"/>
        </w:rPr>
        <w:t>.</w:t>
      </w:r>
    </w:p>
    <w:p w:rsidR="00EF27D3" w:rsidRPr="003E038E" w:rsidRDefault="00EF27D3" w:rsidP="001F409F">
      <w:pPr>
        <w:jc w:val="both"/>
        <w:rPr>
          <w:rFonts w:cs="Arial"/>
          <w:sz w:val="24"/>
          <w:szCs w:val="24"/>
        </w:rPr>
      </w:pPr>
      <w:r>
        <w:rPr>
          <w:rFonts w:cs="Arial"/>
          <w:sz w:val="24"/>
          <w:szCs w:val="24"/>
        </w:rPr>
        <w:t xml:space="preserve">       2.   </w:t>
      </w:r>
      <w:r w:rsidRPr="003E038E">
        <w:rPr>
          <w:rFonts w:cs="Arial"/>
          <w:sz w:val="24"/>
          <w:szCs w:val="24"/>
        </w:rPr>
        <w:t xml:space="preserve">Θα προσκομίσει στην τεχνική του προσφορά : τα τεχνικά φυλλάδια ,  </w:t>
      </w:r>
    </w:p>
    <w:p w:rsidR="00E43F09" w:rsidRPr="003E038E" w:rsidRDefault="00EF27D3" w:rsidP="00E43F09">
      <w:pPr>
        <w:ind w:left="709"/>
        <w:jc w:val="both"/>
        <w:rPr>
          <w:rFonts w:cs="Arial"/>
        </w:rPr>
      </w:pPr>
      <w:r w:rsidRPr="003E038E">
        <w:rPr>
          <w:rFonts w:cs="Arial"/>
          <w:sz w:val="24"/>
          <w:szCs w:val="24"/>
        </w:rPr>
        <w:lastRenderedPageBreak/>
        <w:t>τεχνικές προδιαγραφές  του</w:t>
      </w:r>
      <w:r w:rsidR="00D76B78" w:rsidRPr="003E038E">
        <w:rPr>
          <w:rFonts w:ascii="Calibri" w:hAnsi="Calibri" w:cs="Calibri"/>
        </w:rPr>
        <w:t xml:space="preserve"> </w:t>
      </w:r>
      <w:r w:rsidR="00E723E6" w:rsidRPr="003E038E">
        <w:rPr>
          <w:rFonts w:ascii="Calibri" w:hAnsi="Calibri" w:cs="Calibri"/>
        </w:rPr>
        <w:t>βενζινοκίνητου επιβατικού αυτοκινήτου</w:t>
      </w:r>
      <w:r w:rsidR="00E723E6" w:rsidRPr="003E038E">
        <w:rPr>
          <w:rFonts w:cs="Arial"/>
          <w:sz w:val="24"/>
          <w:szCs w:val="24"/>
        </w:rPr>
        <w:t xml:space="preserve">  </w:t>
      </w:r>
      <w:r w:rsidR="006807D4" w:rsidRPr="003E038E">
        <w:rPr>
          <w:rFonts w:cs="Arial"/>
          <w:sz w:val="24"/>
          <w:szCs w:val="24"/>
        </w:rPr>
        <w:t xml:space="preserve">που   προτείνει , ο  </w:t>
      </w:r>
      <w:r w:rsidR="006807D4" w:rsidRPr="003E038E">
        <w:rPr>
          <w:rFonts w:cs="Arial"/>
        </w:rPr>
        <w:t xml:space="preserve">τύπος  του </w:t>
      </w:r>
      <w:r w:rsidR="00E723E6" w:rsidRPr="003E038E">
        <w:rPr>
          <w:rFonts w:ascii="Calibri" w:hAnsi="Calibri" w:cs="Calibri"/>
        </w:rPr>
        <w:t>βενζινοκίνητου επιβατικού αυτοκινήτο</w:t>
      </w:r>
      <w:r w:rsidR="006807D4" w:rsidRPr="003E038E">
        <w:rPr>
          <w:rFonts w:cs="Arial"/>
        </w:rPr>
        <w:t xml:space="preserve">, τα  </w:t>
      </w:r>
      <w:hyperlink r:id="rId11" w:history="1">
        <w:r w:rsidR="006807D4" w:rsidRPr="003E038E">
          <w:rPr>
            <w:rStyle w:val="-"/>
            <w:rFonts w:asciiTheme="minorHAnsi" w:hAnsiTheme="minorHAnsi" w:cstheme="minorHAnsi"/>
            <w:b/>
            <w:bCs/>
            <w:color w:val="auto"/>
          </w:rPr>
          <w:t>Prospectus</w:t>
        </w:r>
      </w:hyperlink>
      <w:r w:rsidR="006807D4" w:rsidRPr="003E038E">
        <w:rPr>
          <w:rFonts w:cs="Arial"/>
        </w:rPr>
        <w:t xml:space="preserve"> και φωτογραφίες</w:t>
      </w:r>
      <w:r w:rsidR="00E43F09" w:rsidRPr="003E038E">
        <w:rPr>
          <w:rFonts w:cs="Arial"/>
        </w:rPr>
        <w:t>.</w:t>
      </w:r>
    </w:p>
    <w:p w:rsidR="00744BFB" w:rsidRPr="003E038E" w:rsidRDefault="00063953" w:rsidP="00946504">
      <w:pPr>
        <w:ind w:left="709" w:hanging="283"/>
        <w:jc w:val="both"/>
        <w:rPr>
          <w:rFonts w:cs="Arial"/>
          <w:sz w:val="24"/>
          <w:szCs w:val="24"/>
        </w:rPr>
      </w:pPr>
      <w:r w:rsidRPr="003E038E">
        <w:rPr>
          <w:rFonts w:cstheme="minorHAnsi"/>
          <w:sz w:val="24"/>
          <w:szCs w:val="24"/>
        </w:rPr>
        <w:t>3.</w:t>
      </w:r>
      <w:r w:rsidR="001B1148" w:rsidRPr="003E038E">
        <w:rPr>
          <w:rFonts w:cstheme="minorHAnsi"/>
          <w:sz w:val="24"/>
          <w:szCs w:val="24"/>
        </w:rPr>
        <w:t xml:space="preserve">Πίνακας συμμόρφωσης τεχνικών προδιαγραφών </w:t>
      </w:r>
      <w:r w:rsidR="00E43F09" w:rsidRPr="003E038E">
        <w:rPr>
          <w:rFonts w:cs="Arial"/>
        </w:rPr>
        <w:t xml:space="preserve">του </w:t>
      </w:r>
      <w:r w:rsidR="00E43F09" w:rsidRPr="003E038E">
        <w:rPr>
          <w:rFonts w:ascii="Calibri" w:hAnsi="Calibri" w:cs="Calibri"/>
        </w:rPr>
        <w:t>βενζινοκίνητου  επιβατικού αυτοκινήτου</w:t>
      </w:r>
      <w:r w:rsidR="00E43F09" w:rsidRPr="003E038E">
        <w:rPr>
          <w:rFonts w:cs="Arial"/>
          <w:sz w:val="24"/>
          <w:szCs w:val="24"/>
        </w:rPr>
        <w:t xml:space="preserve">  </w:t>
      </w:r>
      <w:r w:rsidR="00E43F09" w:rsidRPr="003E038E">
        <w:rPr>
          <w:rFonts w:cs="Arial"/>
        </w:rPr>
        <w:t xml:space="preserve">  </w:t>
      </w:r>
      <w:r w:rsidR="00F54BE0" w:rsidRPr="003E038E">
        <w:rPr>
          <w:rFonts w:cstheme="minorHAnsi"/>
          <w:sz w:val="24"/>
          <w:szCs w:val="24"/>
        </w:rPr>
        <w:t>(ΠΑΡΑΡΤΗΜΑ</w:t>
      </w:r>
      <w:r w:rsidR="003C5421" w:rsidRPr="003E038E">
        <w:rPr>
          <w:rFonts w:cstheme="minorHAnsi"/>
          <w:sz w:val="24"/>
          <w:szCs w:val="24"/>
        </w:rPr>
        <w:t xml:space="preserve"> Β΄).</w:t>
      </w:r>
    </w:p>
    <w:p w:rsidR="00E37FBF" w:rsidRPr="003E038E" w:rsidRDefault="00E37FBF" w:rsidP="00F465F7">
      <w:pPr>
        <w:ind w:firstLine="720"/>
        <w:rPr>
          <w:sz w:val="24"/>
          <w:szCs w:val="24"/>
        </w:rPr>
      </w:pPr>
    </w:p>
    <w:p w:rsidR="00130116" w:rsidRPr="001B1148" w:rsidRDefault="00130116" w:rsidP="00F465F7">
      <w:pPr>
        <w:rPr>
          <w:sz w:val="28"/>
          <w:szCs w:val="28"/>
        </w:rPr>
      </w:pPr>
      <w:r w:rsidRPr="001B1148">
        <w:rPr>
          <w:rFonts w:cs="Arial"/>
          <w:b/>
          <w:sz w:val="28"/>
          <w:szCs w:val="28"/>
          <w:u w:val="single"/>
          <w:lang w:val="en-US"/>
        </w:rPr>
        <w:t>iii</w:t>
      </w:r>
      <w:r w:rsidRPr="001B1148">
        <w:rPr>
          <w:rFonts w:cs="Arial"/>
          <w:b/>
          <w:sz w:val="28"/>
          <w:szCs w:val="28"/>
          <w:u w:val="single"/>
        </w:rPr>
        <w:t>) Χωριστό σφραγισμένο φάκελο, με την ένδειξη «ΟΙΚΟΝΟΜΙΚΗ ΠΡΟΣΦΟΡΑ», εντός του οποίου τοποθετείται η οικονομική προσφορά.</w:t>
      </w:r>
    </w:p>
    <w:p w:rsidR="00E37FBF" w:rsidRPr="001B1148" w:rsidRDefault="00E37FBF" w:rsidP="00C835FB">
      <w:pPr>
        <w:jc w:val="both"/>
        <w:rPr>
          <w:sz w:val="24"/>
          <w:szCs w:val="24"/>
        </w:rPr>
      </w:pPr>
      <w:r w:rsidRPr="001B1148">
        <w:rPr>
          <w:sz w:val="24"/>
          <w:szCs w:val="24"/>
        </w:rPr>
        <w:t>Τα οικονομικά στοιχεία τοποθετούνται, επί ποινής απόρριψης, σε ξεχωριστά σφραγισμένο φάκελο, επίσης μέσα στον κύριο φάκελο της προσφοράς  με την ένδειξη «ΟΙΚΟΝΟΜΙΚΗ ΠΡΟΣΦΟ</w:t>
      </w:r>
      <w:r w:rsidR="00D41CEE" w:rsidRPr="001B1148">
        <w:rPr>
          <w:sz w:val="24"/>
          <w:szCs w:val="24"/>
        </w:rPr>
        <w:t xml:space="preserve">ΡΑ».  – Αριθμός διακήρυξης </w:t>
      </w:r>
      <w:r w:rsidR="00D5311C">
        <w:rPr>
          <w:b/>
          <w:sz w:val="24"/>
          <w:szCs w:val="24"/>
          <w:u w:val="single"/>
        </w:rPr>
        <w:t>30</w:t>
      </w:r>
      <w:r w:rsidR="00D41CEE" w:rsidRPr="001B1148">
        <w:rPr>
          <w:b/>
          <w:sz w:val="24"/>
          <w:szCs w:val="24"/>
          <w:u w:val="single"/>
          <w:vertAlign w:val="superscript"/>
        </w:rPr>
        <w:t>η</w:t>
      </w:r>
      <w:r w:rsidR="00D41CEE" w:rsidRPr="001B1148">
        <w:rPr>
          <w:b/>
          <w:sz w:val="24"/>
          <w:szCs w:val="24"/>
          <w:u w:val="single"/>
        </w:rPr>
        <w:t>/20</w:t>
      </w:r>
      <w:r w:rsidR="00D31EBA" w:rsidRPr="001B1148">
        <w:rPr>
          <w:b/>
          <w:sz w:val="24"/>
          <w:szCs w:val="24"/>
          <w:u w:val="single"/>
        </w:rPr>
        <w:t>20</w:t>
      </w:r>
      <w:r w:rsidR="00D41CEE" w:rsidRPr="001B1148">
        <w:rPr>
          <w:b/>
          <w:sz w:val="24"/>
          <w:szCs w:val="24"/>
          <w:u w:val="single"/>
        </w:rPr>
        <w:t xml:space="preserve"> </w:t>
      </w:r>
      <w:r w:rsidR="00585331" w:rsidRPr="001B1148">
        <w:rPr>
          <w:b/>
          <w:sz w:val="24"/>
          <w:szCs w:val="24"/>
          <w:u w:val="single"/>
        </w:rPr>
        <w:t>-</w:t>
      </w:r>
      <w:r w:rsidR="00585331" w:rsidRPr="00FC2C2E">
        <w:rPr>
          <w:b/>
          <w:sz w:val="24"/>
          <w:szCs w:val="24"/>
        </w:rPr>
        <w:t xml:space="preserve"> </w:t>
      </w:r>
      <w:r w:rsidR="00585331" w:rsidRPr="00FC2C2E">
        <w:rPr>
          <w:rFonts w:ascii="Times New Roman" w:hAnsi="Times New Roman"/>
          <w:b/>
          <w:sz w:val="24"/>
          <w:szCs w:val="24"/>
        </w:rPr>
        <w:t xml:space="preserve"> </w:t>
      </w:r>
      <w:r w:rsidRPr="001B1148">
        <w:rPr>
          <w:sz w:val="24"/>
          <w:szCs w:val="24"/>
        </w:rPr>
        <w:t>και τα στοιχεία του αποστολέα.</w:t>
      </w:r>
    </w:p>
    <w:p w:rsidR="004D2750" w:rsidRPr="001B1148" w:rsidRDefault="004D2750" w:rsidP="00C835FB">
      <w:pPr>
        <w:jc w:val="both"/>
        <w:rPr>
          <w:sz w:val="24"/>
          <w:szCs w:val="24"/>
        </w:rPr>
      </w:pPr>
      <w:r w:rsidRPr="001B1148">
        <w:rPr>
          <w:sz w:val="24"/>
          <w:szCs w:val="24"/>
        </w:rPr>
        <w:t xml:space="preserve">Η  κατακύρωση θα γίνει στην πλέον συμφέρουσα από οικονομικής άποψης προσφορά για το σύνολο </w:t>
      </w:r>
      <w:r w:rsidR="001B1148" w:rsidRPr="001B1148">
        <w:rPr>
          <w:sz w:val="24"/>
          <w:szCs w:val="24"/>
        </w:rPr>
        <w:t xml:space="preserve">της </w:t>
      </w:r>
      <w:r w:rsidR="00164E13">
        <w:rPr>
          <w:sz w:val="24"/>
          <w:szCs w:val="24"/>
        </w:rPr>
        <w:t>προμήθειας.</w:t>
      </w:r>
    </w:p>
    <w:p w:rsidR="00C43E90" w:rsidRPr="001B1148" w:rsidRDefault="00C43E90" w:rsidP="00C835FB">
      <w:pPr>
        <w:jc w:val="both"/>
        <w:rPr>
          <w:rFonts w:cs="Arial"/>
          <w:sz w:val="24"/>
          <w:szCs w:val="24"/>
        </w:rPr>
      </w:pPr>
      <w:r w:rsidRPr="001B1148">
        <w:rPr>
          <w:rFonts w:cs="Arial"/>
          <w:sz w:val="24"/>
          <w:szCs w:val="24"/>
        </w:rPr>
        <w:t>Οι προσφερόμενες τιμές θα δοθούν σε ευρώ (</w:t>
      </w:r>
      <w:r w:rsidRPr="001B1148">
        <w:rPr>
          <w:rFonts w:cs="Arial"/>
          <w:sz w:val="24"/>
          <w:szCs w:val="24"/>
          <w:lang w:val="en-US"/>
        </w:rPr>
        <w:t>EURO</w:t>
      </w:r>
      <w:r w:rsidRPr="001B1148">
        <w:rPr>
          <w:rFonts w:cs="Arial"/>
          <w:sz w:val="24"/>
          <w:szCs w:val="24"/>
        </w:rPr>
        <w:t xml:space="preserve">) και θα αναγράφονται αριθμητικώς και </w:t>
      </w:r>
      <w:r w:rsidR="004D2750" w:rsidRPr="001B1148">
        <w:rPr>
          <w:rFonts w:cs="Arial"/>
          <w:sz w:val="24"/>
          <w:szCs w:val="24"/>
        </w:rPr>
        <w:t>ολογράφως</w:t>
      </w:r>
      <w:r w:rsidRPr="001B1148">
        <w:rPr>
          <w:rFonts w:cs="Arial"/>
          <w:sz w:val="24"/>
          <w:szCs w:val="24"/>
        </w:rPr>
        <w:t>.</w:t>
      </w:r>
    </w:p>
    <w:p w:rsidR="00FA6EA6" w:rsidRPr="001B1148" w:rsidRDefault="00C43E90" w:rsidP="00C835FB">
      <w:pPr>
        <w:jc w:val="both"/>
        <w:rPr>
          <w:sz w:val="24"/>
          <w:szCs w:val="24"/>
        </w:rPr>
      </w:pPr>
      <w:r w:rsidRPr="001B1148">
        <w:rPr>
          <w:rFonts w:cs="Arial"/>
          <w:sz w:val="24"/>
          <w:szCs w:val="24"/>
        </w:rPr>
        <w:t>Στις τιμές θα περιλαμβάνονται οι νόμιμες κρατήσεις και οι επιβαρύνσεις επί των κρατήσεων</w:t>
      </w:r>
      <w:r w:rsidR="00EE52EB" w:rsidRPr="001B1148">
        <w:rPr>
          <w:rFonts w:cs="Arial"/>
          <w:sz w:val="24"/>
          <w:szCs w:val="24"/>
        </w:rPr>
        <w:t xml:space="preserve">, </w:t>
      </w:r>
      <w:r w:rsidR="00F333C5">
        <w:rPr>
          <w:rFonts w:cs="Arial"/>
          <w:color w:val="000000"/>
          <w:sz w:val="24"/>
          <w:szCs w:val="24"/>
        </w:rPr>
        <w:t>μαζί</w:t>
      </w:r>
      <w:r w:rsidR="00E01412">
        <w:rPr>
          <w:rFonts w:cs="Arial"/>
          <w:color w:val="000000"/>
          <w:sz w:val="24"/>
          <w:szCs w:val="24"/>
        </w:rPr>
        <w:t xml:space="preserve"> με τον</w:t>
      </w:r>
      <w:r w:rsidR="00EE52EB" w:rsidRPr="001B1148">
        <w:rPr>
          <w:rFonts w:cs="Arial"/>
          <w:color w:val="000000"/>
          <w:sz w:val="24"/>
          <w:szCs w:val="24"/>
        </w:rPr>
        <w:t xml:space="preserve"> αναλογούντα ΦΠΑ</w:t>
      </w:r>
      <w:r w:rsidRPr="001B1148">
        <w:rPr>
          <w:rFonts w:cs="Arial"/>
          <w:sz w:val="24"/>
          <w:szCs w:val="24"/>
        </w:rPr>
        <w:t>. Στην τιμή περιλαμβάνονται τα έξοδα προμήθειας</w:t>
      </w:r>
      <w:r w:rsidR="0080204B">
        <w:rPr>
          <w:rFonts w:cs="Arial"/>
          <w:sz w:val="24"/>
          <w:szCs w:val="24"/>
        </w:rPr>
        <w:t xml:space="preserve"> </w:t>
      </w:r>
      <w:r w:rsidR="0080204B" w:rsidRPr="003C4054">
        <w:rPr>
          <w:rFonts w:cs="Arial"/>
          <w:sz w:val="24"/>
          <w:szCs w:val="24"/>
        </w:rPr>
        <w:t>του</w:t>
      </w:r>
      <w:r w:rsidR="0080204B" w:rsidRPr="003C4054">
        <w:rPr>
          <w:rFonts w:ascii="Calibri" w:hAnsi="Calibri" w:cs="Calibri"/>
        </w:rPr>
        <w:t xml:space="preserve"> β</w:t>
      </w:r>
      <w:r w:rsidR="0080204B">
        <w:rPr>
          <w:rFonts w:ascii="Calibri" w:hAnsi="Calibri" w:cs="Calibri"/>
        </w:rPr>
        <w:t>ενζινοκίνητου επιβατικού αυτοκινήτου</w:t>
      </w:r>
      <w:r w:rsidR="0080204B">
        <w:rPr>
          <w:rFonts w:cs="Arial"/>
          <w:color w:val="FF0000"/>
          <w:sz w:val="24"/>
          <w:szCs w:val="24"/>
        </w:rPr>
        <w:t xml:space="preserve"> </w:t>
      </w:r>
      <w:r w:rsidR="0080204B" w:rsidRPr="000F7E17">
        <w:rPr>
          <w:rFonts w:cs="Arial"/>
          <w:sz w:val="24"/>
          <w:szCs w:val="24"/>
        </w:rPr>
        <w:t>(</w:t>
      </w:r>
      <w:r w:rsidR="003C4054">
        <w:rPr>
          <w:b/>
          <w:sz w:val="24"/>
          <w:szCs w:val="24"/>
        </w:rPr>
        <w:t>έξοδα</w:t>
      </w:r>
      <w:r w:rsidR="0080204B">
        <w:rPr>
          <w:b/>
          <w:sz w:val="24"/>
          <w:szCs w:val="24"/>
        </w:rPr>
        <w:t xml:space="preserve"> φακέλου</w:t>
      </w:r>
      <w:r w:rsidR="00235A93">
        <w:rPr>
          <w:b/>
          <w:sz w:val="24"/>
          <w:szCs w:val="24"/>
        </w:rPr>
        <w:t>,</w:t>
      </w:r>
      <w:r w:rsidR="0080204B">
        <w:rPr>
          <w:b/>
          <w:sz w:val="24"/>
          <w:szCs w:val="24"/>
        </w:rPr>
        <w:t xml:space="preserve"> </w:t>
      </w:r>
      <w:r w:rsidR="003C4054">
        <w:rPr>
          <w:b/>
          <w:sz w:val="24"/>
          <w:szCs w:val="24"/>
        </w:rPr>
        <w:t>ταξινόμησης</w:t>
      </w:r>
      <w:r w:rsidR="0080204B">
        <w:rPr>
          <w:b/>
          <w:sz w:val="24"/>
          <w:szCs w:val="24"/>
        </w:rPr>
        <w:t xml:space="preserve"> και </w:t>
      </w:r>
      <w:r w:rsidR="003C4054">
        <w:rPr>
          <w:b/>
          <w:sz w:val="24"/>
          <w:szCs w:val="24"/>
        </w:rPr>
        <w:t>έκδοσης</w:t>
      </w:r>
      <w:r w:rsidR="0080204B">
        <w:rPr>
          <w:b/>
          <w:sz w:val="24"/>
          <w:szCs w:val="24"/>
        </w:rPr>
        <w:t xml:space="preserve"> </w:t>
      </w:r>
      <w:r w:rsidR="003C4054">
        <w:rPr>
          <w:b/>
          <w:sz w:val="24"/>
          <w:szCs w:val="24"/>
        </w:rPr>
        <w:t>πινακίδων</w:t>
      </w:r>
      <w:r w:rsidR="0080204B" w:rsidRPr="001B1148">
        <w:rPr>
          <w:rFonts w:cs="Arial"/>
          <w:sz w:val="24"/>
          <w:szCs w:val="24"/>
        </w:rPr>
        <w:t xml:space="preserve"> </w:t>
      </w:r>
      <w:r w:rsidR="0080204B" w:rsidRPr="00B53865">
        <w:rPr>
          <w:rFonts w:cs="Arial"/>
          <w:b/>
          <w:sz w:val="24"/>
          <w:szCs w:val="24"/>
        </w:rPr>
        <w:t>κλπ</w:t>
      </w:r>
      <w:r w:rsidR="0080204B">
        <w:rPr>
          <w:rFonts w:cs="Arial"/>
          <w:sz w:val="24"/>
          <w:szCs w:val="24"/>
        </w:rPr>
        <w:t xml:space="preserve">). </w:t>
      </w:r>
      <w:r w:rsidR="0062717A" w:rsidRPr="001B1148">
        <w:rPr>
          <w:rFonts w:cs="Arial"/>
          <w:sz w:val="24"/>
          <w:szCs w:val="24"/>
        </w:rPr>
        <w:t>Οι τιμές της προσφοράς είναι δεσμευτικές για τον προμ</w:t>
      </w:r>
      <w:r w:rsidR="00AA53DB" w:rsidRPr="001B1148">
        <w:rPr>
          <w:rFonts w:cs="Arial"/>
          <w:sz w:val="24"/>
          <w:szCs w:val="24"/>
        </w:rPr>
        <w:t xml:space="preserve">ηθευτή μέχρι την ολοκλήρωση της </w:t>
      </w:r>
      <w:r w:rsidR="0062717A" w:rsidRPr="001B1148">
        <w:rPr>
          <w:rFonts w:cs="Arial"/>
          <w:sz w:val="24"/>
          <w:szCs w:val="24"/>
        </w:rPr>
        <w:t>σύμβασης</w:t>
      </w:r>
      <w:r w:rsidR="00AA53DB" w:rsidRPr="001B1148">
        <w:rPr>
          <w:rFonts w:cs="Arial"/>
          <w:color w:val="000000"/>
          <w:sz w:val="24"/>
          <w:szCs w:val="24"/>
        </w:rPr>
        <w:t>.</w:t>
      </w:r>
      <w:r w:rsidR="00FA6EA6" w:rsidRPr="001B1148">
        <w:rPr>
          <w:rFonts w:cs="Arial"/>
          <w:color w:val="000000"/>
          <w:sz w:val="24"/>
          <w:szCs w:val="24"/>
        </w:rPr>
        <w:t xml:space="preserve"> </w:t>
      </w:r>
      <w:r w:rsidR="00FA6EA6" w:rsidRPr="001B1148">
        <w:rPr>
          <w:rFonts w:cs="Arial"/>
          <w:sz w:val="24"/>
          <w:szCs w:val="24"/>
        </w:rPr>
        <w:t xml:space="preserve">Αποκλείεται οποιαδήποτε αναθεώρηση των τιμών της προσφοράς και οποιαδήποτε αξίωση του προμηθευτή πέραν του προσφερόμενου αντίτιμου των </w:t>
      </w:r>
      <w:r w:rsidR="00D72ABF" w:rsidRPr="001B1148">
        <w:rPr>
          <w:rFonts w:cs="Arial"/>
          <w:sz w:val="24"/>
          <w:szCs w:val="24"/>
        </w:rPr>
        <w:t xml:space="preserve"> υλικών και υπηρεσιών </w:t>
      </w:r>
      <w:r w:rsidR="00FA6EA6" w:rsidRPr="001B1148">
        <w:rPr>
          <w:rFonts w:cs="Arial"/>
          <w:sz w:val="24"/>
          <w:szCs w:val="24"/>
        </w:rPr>
        <w:t>που θα προμηθεύσει βάσει των τιμών της προσφοράς του μέχρι την οριστική παραλαβή των ειδών και την αποπληρωμή τους.</w:t>
      </w:r>
    </w:p>
    <w:p w:rsidR="00E94A65" w:rsidRPr="00292EB2" w:rsidRDefault="001B1148" w:rsidP="00C835FB">
      <w:pPr>
        <w:jc w:val="both"/>
        <w:rPr>
          <w:rFonts w:cs="Arial"/>
          <w:color w:val="000000"/>
          <w:sz w:val="24"/>
          <w:szCs w:val="24"/>
        </w:rPr>
      </w:pPr>
      <w:r>
        <w:rPr>
          <w:rFonts w:cs="Arial"/>
          <w:color w:val="000000"/>
          <w:sz w:val="20"/>
          <w:szCs w:val="20"/>
        </w:rPr>
        <w:t>*</w:t>
      </w:r>
      <w:r w:rsidR="00E94A65" w:rsidRPr="00292EB2">
        <w:rPr>
          <w:rFonts w:cs="Arial"/>
          <w:color w:val="000000"/>
          <w:sz w:val="24"/>
          <w:szCs w:val="24"/>
        </w:rPr>
        <w:t>Προσφορές που θέτουν όρο αναπροσαρμογής της τιμής απορρίπτονται ως απαράδεκτες.</w:t>
      </w:r>
    </w:p>
    <w:p w:rsidR="00E94A65" w:rsidRPr="00292EB2" w:rsidRDefault="00E94A65" w:rsidP="00C835FB">
      <w:pPr>
        <w:jc w:val="both"/>
        <w:rPr>
          <w:rFonts w:cs="Arial"/>
          <w:sz w:val="24"/>
          <w:szCs w:val="24"/>
        </w:rPr>
      </w:pPr>
      <w:r w:rsidRPr="00292EB2">
        <w:rPr>
          <w:rFonts w:cs="Arial"/>
          <w:color w:val="000000"/>
          <w:sz w:val="24"/>
          <w:szCs w:val="24"/>
        </w:rPr>
        <w:t>Εφόσον από την προσφορά δεν προκύπτει με σαφήνεια η προσφερόμενη τιμή, η προσφορά απορρίπτεται ως απαράδεκτη</w:t>
      </w:r>
    </w:p>
    <w:p w:rsidR="00926112" w:rsidRDefault="00E37FBF" w:rsidP="00C835FB">
      <w:pPr>
        <w:jc w:val="both"/>
        <w:rPr>
          <w:sz w:val="24"/>
          <w:szCs w:val="24"/>
        </w:rPr>
      </w:pPr>
      <w:r w:rsidRPr="00292EB2">
        <w:rPr>
          <w:sz w:val="24"/>
          <w:szCs w:val="24"/>
        </w:rPr>
        <w:t>Οικονομικές προσφορές που θα υποβάλλονται ανοικτές δεν γίνονται αποδεκτές.</w:t>
      </w:r>
    </w:p>
    <w:p w:rsidR="00B72016" w:rsidRPr="00292EB2" w:rsidRDefault="00B72016" w:rsidP="00C835FB">
      <w:pPr>
        <w:jc w:val="both"/>
        <w:rPr>
          <w:sz w:val="24"/>
          <w:szCs w:val="24"/>
        </w:rPr>
      </w:pPr>
    </w:p>
    <w:p w:rsidR="006453AF" w:rsidRPr="00011E04" w:rsidRDefault="00E15D43" w:rsidP="00011E04">
      <w:pPr>
        <w:tabs>
          <w:tab w:val="left" w:pos="284"/>
        </w:tabs>
        <w:spacing w:before="120" w:line="280" w:lineRule="exact"/>
        <w:ind w:left="284" w:hanging="284"/>
        <w:jc w:val="both"/>
        <w:rPr>
          <w:rFonts w:cs="Arial"/>
          <w:b/>
        </w:rPr>
      </w:pPr>
      <w:r w:rsidRPr="00727E90">
        <w:rPr>
          <w:rFonts w:cs="Arial"/>
          <w:b/>
          <w:i/>
          <w:sz w:val="28"/>
          <w:szCs w:val="28"/>
          <w:u w:val="single"/>
        </w:rPr>
        <w:t>4</w:t>
      </w:r>
      <w:r w:rsidRPr="00727E90">
        <w:rPr>
          <w:rFonts w:cs="Arial"/>
          <w:b/>
          <w:i/>
          <w:u w:val="single"/>
        </w:rPr>
        <w:t>.</w:t>
      </w:r>
      <w:r w:rsidR="00B72016" w:rsidRPr="00B72016">
        <w:rPr>
          <w:rFonts w:cs="Arial"/>
          <w:b/>
        </w:rPr>
        <w:t xml:space="preserve"> </w:t>
      </w:r>
      <w:r w:rsidR="00B72016" w:rsidRPr="00607FBA">
        <w:rPr>
          <w:rFonts w:cs="Arial"/>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w:t>
      </w:r>
      <w:r w:rsidR="00B72016">
        <w:rPr>
          <w:rFonts w:cs="Arial"/>
        </w:rPr>
        <w:t>ναι καθαρογραμμένη και μονογραμμ</w:t>
      </w:r>
      <w:r w:rsidR="00B72016" w:rsidRPr="00607FBA">
        <w:rPr>
          <w:rFonts w:cs="Arial"/>
        </w:rPr>
        <w:t>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00B72016" w:rsidRPr="00607FBA">
        <w:rPr>
          <w:rFonts w:cs="Arial"/>
          <w:b/>
        </w:rPr>
        <w:t>.</w:t>
      </w:r>
    </w:p>
    <w:p w:rsidR="006453AF" w:rsidRPr="006453AF" w:rsidRDefault="006453AF" w:rsidP="00F465F7">
      <w:pPr>
        <w:pStyle w:val="Web"/>
        <w:tabs>
          <w:tab w:val="left" w:pos="1134"/>
        </w:tabs>
        <w:spacing w:before="120" w:beforeAutospacing="0" w:after="0" w:afterAutospacing="0" w:line="280" w:lineRule="exact"/>
        <w:ind w:left="1134" w:hanging="425"/>
        <w:jc w:val="left"/>
        <w:rPr>
          <w:rFonts w:asciiTheme="minorHAnsi" w:hAnsiTheme="minorHAnsi" w:cs="Arial"/>
          <w:sz w:val="20"/>
          <w:szCs w:val="20"/>
        </w:rPr>
      </w:pPr>
    </w:p>
    <w:p w:rsidR="00CA1A3C" w:rsidRPr="00607FBA" w:rsidRDefault="00727E90" w:rsidP="007A7D17">
      <w:pPr>
        <w:tabs>
          <w:tab w:val="left" w:pos="-720"/>
          <w:tab w:val="left" w:pos="284"/>
          <w:tab w:val="left" w:pos="426"/>
          <w:tab w:val="left" w:pos="851"/>
        </w:tabs>
        <w:suppressAutoHyphens/>
        <w:spacing w:before="120" w:line="280" w:lineRule="exact"/>
        <w:ind w:left="426" w:hanging="426"/>
        <w:jc w:val="both"/>
        <w:rPr>
          <w:rFonts w:cs="Arial"/>
        </w:rPr>
      </w:pPr>
      <w:r w:rsidRPr="00727E90">
        <w:rPr>
          <w:rFonts w:cs="Arial"/>
          <w:b/>
          <w:i/>
          <w:sz w:val="28"/>
          <w:szCs w:val="28"/>
          <w:u w:val="single"/>
        </w:rPr>
        <w:t>5</w:t>
      </w:r>
      <w:r w:rsidR="00CE2B4C" w:rsidRPr="00727E90">
        <w:rPr>
          <w:rFonts w:cs="Arial"/>
          <w:b/>
          <w:i/>
          <w:sz w:val="28"/>
          <w:szCs w:val="28"/>
          <w:u w:val="single"/>
        </w:rPr>
        <w:t>.</w:t>
      </w:r>
      <w:r w:rsidRPr="00BC6A1D">
        <w:rPr>
          <w:rFonts w:cs="Arial"/>
          <w:b/>
          <w:i/>
          <w:sz w:val="28"/>
          <w:szCs w:val="28"/>
        </w:rPr>
        <w:t xml:space="preserve"> </w:t>
      </w:r>
      <w:r w:rsidR="00CE2B4C" w:rsidRPr="00BC6A1D">
        <w:rPr>
          <w:rFonts w:cs="Arial"/>
          <w:b/>
          <w:sz w:val="28"/>
          <w:szCs w:val="28"/>
        </w:rPr>
        <w:t xml:space="preserve"> </w:t>
      </w:r>
      <w:r w:rsidR="00CA1A3C" w:rsidRPr="00607FBA">
        <w:rPr>
          <w:rFonts w:cs="Arial"/>
        </w:rPr>
        <w:t xml:space="preserve">Οι προσφορές ισχύουν και δεσμεύουν τους προμηθευτές για </w:t>
      </w:r>
      <w:r w:rsidR="00CA1A3C" w:rsidRPr="002424F1">
        <w:rPr>
          <w:rFonts w:cs="Arial"/>
        </w:rPr>
        <w:t xml:space="preserve">χρονικό διάστημα </w:t>
      </w:r>
      <w:r w:rsidR="008E0E9E">
        <w:rPr>
          <w:rFonts w:cs="Arial"/>
          <w:b/>
          <w:u w:val="single"/>
        </w:rPr>
        <w:t xml:space="preserve"> 18</w:t>
      </w:r>
      <w:r w:rsidR="00CA1A3C" w:rsidRPr="002424F1">
        <w:rPr>
          <w:rFonts w:cs="Arial"/>
          <w:b/>
          <w:u w:val="single"/>
        </w:rPr>
        <w:t xml:space="preserve">0 ημερών </w:t>
      </w:r>
      <w:r w:rsidR="00CA1A3C" w:rsidRPr="002424F1">
        <w:rPr>
          <w:rFonts w:cs="Arial"/>
        </w:rPr>
        <w:t xml:space="preserve"> από την επόμενη της διενέργειας του διαγωνισμού, καθώς και γ</w:t>
      </w:r>
      <w:r w:rsidR="00CA1A3C" w:rsidRPr="00607FBA">
        <w:rPr>
          <w:rFonts w:cs="Arial"/>
        </w:rPr>
        <w:t xml:space="preserve">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Δ.Σ, πριν από τη λήξη της και για χρονικό διάστημα τριών (3) μηνών. Η ισχύς της προσφοράς μπορεί να παρατείνεται εγγράφως, με τη σύμφωνη γνώμη του </w:t>
      </w:r>
      <w:r w:rsidR="00CA1A3C" w:rsidRPr="00607FBA">
        <w:rPr>
          <w:rFonts w:cs="Arial"/>
        </w:rPr>
        <w:lastRenderedPageBreak/>
        <w:t>συμμετέχοντος, εφόσον τούτο ζητηθεί από την αναθέτουσα αρχή πριν από τη λήξη της, κατ’ ανώτατο όριο για χρονικό διάστημα ίσο με το προβλεπόμενο από τη διακήρυξη. Σε κάθε περίπτωση οι προσφέροντες υποχρεούνται να μεριμνούν για την παράταση, αντιστοίχως, της ισχύος της εγγυητικής επιστολής συμμετοχής</w:t>
      </w:r>
      <w:r w:rsidR="00CA1A3C">
        <w:rPr>
          <w:rFonts w:cs="Arial"/>
        </w:rPr>
        <w:t>.</w:t>
      </w:r>
    </w:p>
    <w:p w:rsidR="00CA1A3C" w:rsidRPr="00607FBA" w:rsidRDefault="0078493B" w:rsidP="00F465F7">
      <w:pPr>
        <w:tabs>
          <w:tab w:val="left" w:pos="426"/>
        </w:tabs>
        <w:spacing w:before="120" w:line="280" w:lineRule="exact"/>
        <w:ind w:left="426" w:hanging="426"/>
        <w:rPr>
          <w:rFonts w:cs="Arial"/>
        </w:rPr>
      </w:pPr>
      <w:r>
        <w:rPr>
          <w:rFonts w:cs="Arial"/>
        </w:rPr>
        <w:t xml:space="preserve">        </w:t>
      </w:r>
      <w:r w:rsidR="00CA1A3C" w:rsidRPr="00607FBA">
        <w:rPr>
          <w:rFonts w:cs="Arial"/>
        </w:rPr>
        <w:t>Περαιτέρω παράταση της ισχύος της προσφοράς μπορεί να λάβει χώρα σύμφωνα με τα οριζόμενα στο άρθρο 97 παρ. 4 του Ν.4412/2016.</w:t>
      </w:r>
    </w:p>
    <w:p w:rsidR="00CA1A3C" w:rsidRPr="002A0BAE" w:rsidRDefault="00DD3072" w:rsidP="007D18AD">
      <w:pPr>
        <w:tabs>
          <w:tab w:val="left" w:pos="426"/>
        </w:tabs>
        <w:suppressAutoHyphens/>
        <w:spacing w:before="120" w:line="280" w:lineRule="exact"/>
        <w:ind w:left="426" w:hanging="426"/>
        <w:jc w:val="both"/>
        <w:rPr>
          <w:rFonts w:cstheme="minorHAnsi"/>
          <w:b/>
        </w:rPr>
      </w:pPr>
      <w:r w:rsidRPr="00DD3072">
        <w:rPr>
          <w:rFonts w:cs="Arial"/>
          <w:b/>
          <w:i/>
          <w:sz w:val="28"/>
          <w:szCs w:val="28"/>
          <w:u w:val="single"/>
        </w:rPr>
        <w:t>6</w:t>
      </w:r>
      <w:r w:rsidR="00CE2B4C" w:rsidRPr="00DD3072">
        <w:rPr>
          <w:rFonts w:cs="Arial"/>
          <w:b/>
          <w:i/>
          <w:sz w:val="28"/>
          <w:szCs w:val="28"/>
          <w:u w:val="single"/>
        </w:rPr>
        <w:t>.</w:t>
      </w:r>
      <w:r w:rsidR="00CE2B4C">
        <w:rPr>
          <w:rFonts w:cs="Arial"/>
        </w:rPr>
        <w:t xml:space="preserve">   </w:t>
      </w:r>
      <w:r w:rsidR="00CA1A3C" w:rsidRPr="00607FBA">
        <w:rPr>
          <w:rFonts w:cs="Arial"/>
        </w:rPr>
        <w:t xml:space="preserve">Η </w:t>
      </w:r>
      <w:r w:rsidR="00CA1A3C" w:rsidRPr="002A0BAE">
        <w:rPr>
          <w:rFonts w:cstheme="minorHAnsi"/>
        </w:rPr>
        <w:t xml:space="preserve">ανάδειξη του προμηθευτή θα γίνει με κριτήριο κατακύρωσης την πλέον συμφέρουσα </w:t>
      </w:r>
      <w:r w:rsidR="00CE2B4C">
        <w:rPr>
          <w:rFonts w:cstheme="minorHAnsi"/>
        </w:rPr>
        <w:t xml:space="preserve">        </w:t>
      </w:r>
      <w:r w:rsidR="00CA1A3C" w:rsidRPr="002A0BAE">
        <w:rPr>
          <w:rFonts w:cstheme="minorHAnsi"/>
        </w:rPr>
        <w:t>α</w:t>
      </w:r>
      <w:r w:rsidR="00CA1A3C" w:rsidRPr="002A0BAE">
        <w:rPr>
          <w:rFonts w:cstheme="minorHAnsi"/>
        </w:rPr>
        <w:softHyphen/>
        <w:t>πό οικονομική άποψή προσφορά αποκλειστικά βάσει της τιμής (χαμηλότερη τιμή),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CA1A3C" w:rsidRPr="004B7456" w:rsidRDefault="007D18AD" w:rsidP="007D18AD">
      <w:pPr>
        <w:tabs>
          <w:tab w:val="left" w:pos="426"/>
        </w:tabs>
        <w:spacing w:before="120" w:line="280" w:lineRule="exact"/>
        <w:ind w:left="426" w:hanging="426"/>
        <w:jc w:val="both"/>
        <w:rPr>
          <w:rFonts w:cstheme="minorHAnsi"/>
        </w:rPr>
      </w:pPr>
      <w:r>
        <w:rPr>
          <w:rFonts w:cstheme="minorHAnsi"/>
        </w:rPr>
        <w:t xml:space="preserve">         </w:t>
      </w:r>
      <w:r w:rsidR="00CA1A3C" w:rsidRPr="002A0BAE">
        <w:rPr>
          <w:rFonts w:cstheme="minorHAnsi"/>
        </w:rPr>
        <w:t>Στην περίπτωση που ευρίσκονται προσφορές με την ίδι</w:t>
      </w:r>
      <w:r w:rsidR="00CE2B4C">
        <w:rPr>
          <w:rFonts w:cstheme="minorHAnsi"/>
        </w:rPr>
        <w:t xml:space="preserve">α ακριβώς τιμή αυτές θεωρούνται </w:t>
      </w:r>
      <w:r w:rsidR="00CA1A3C" w:rsidRPr="002A0BAE">
        <w:rPr>
          <w:rFonts w:cstheme="minorHAnsi"/>
        </w:rPr>
        <w:t>ισότιμες</w:t>
      </w:r>
      <w:r w:rsidR="00CA1A3C" w:rsidRPr="002A0BAE">
        <w:rPr>
          <w:rStyle w:val="11"/>
          <w:rFonts w:asciiTheme="minorHAnsi" w:hAnsiTheme="minorHAnsi" w:cstheme="minorHAnsi"/>
          <w:color w:val="000000"/>
          <w:sz w:val="22"/>
          <w:szCs w:val="22"/>
        </w:rPr>
        <w:t>.</w:t>
      </w:r>
      <w:r w:rsidR="00F465F7">
        <w:rPr>
          <w:rStyle w:val="11"/>
          <w:rFonts w:asciiTheme="minorHAnsi" w:hAnsiTheme="minorHAnsi" w:cstheme="minorHAnsi"/>
          <w:color w:val="000000"/>
          <w:sz w:val="22"/>
          <w:szCs w:val="22"/>
        </w:rPr>
        <w:t xml:space="preserve"> </w:t>
      </w:r>
      <w:r w:rsidR="00CA1A3C" w:rsidRPr="002A0BAE">
        <w:rPr>
          <w:rStyle w:val="11"/>
          <w:rFonts w:asciiTheme="minorHAnsi" w:hAnsiTheme="minorHAnsi" w:cstheme="minorHAnsi"/>
          <w:color w:val="000000"/>
          <w:sz w:val="22"/>
          <w:szCs w:val="22"/>
        </w:rPr>
        <w:t xml:space="preserve"> 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w:t>
      </w:r>
      <w:r w:rsidR="00CA1A3C" w:rsidRPr="002A0BAE">
        <w:rPr>
          <w:rStyle w:val="11"/>
          <w:rFonts w:asciiTheme="minorHAnsi" w:hAnsiTheme="minorHAnsi" w:cstheme="minorHAnsi"/>
          <w:color w:val="000000"/>
          <w:sz w:val="22"/>
          <w:szCs w:val="22"/>
        </w:rPr>
        <w:softHyphen/>
        <w:t>σία αυτών των οικονομικών φορέων</w:t>
      </w:r>
      <w:r w:rsidR="00CA1A3C" w:rsidRPr="004B7456">
        <w:rPr>
          <w:rStyle w:val="11"/>
          <w:rFonts w:cstheme="minorHAnsi"/>
          <w:color w:val="000000"/>
        </w:rPr>
        <w:t>.</w:t>
      </w:r>
    </w:p>
    <w:p w:rsidR="00CA1A3C" w:rsidRPr="00607FBA" w:rsidRDefault="008839FA" w:rsidP="008839FA">
      <w:pPr>
        <w:tabs>
          <w:tab w:val="left" w:pos="426"/>
        </w:tabs>
        <w:suppressAutoHyphens/>
        <w:spacing w:before="120" w:line="280" w:lineRule="exact"/>
        <w:ind w:left="426" w:hanging="426"/>
        <w:jc w:val="both"/>
        <w:rPr>
          <w:rFonts w:cs="Arial"/>
          <w:b/>
        </w:rPr>
      </w:pPr>
      <w:r w:rsidRPr="008839FA">
        <w:rPr>
          <w:rFonts w:cs="Arial"/>
          <w:b/>
          <w:i/>
          <w:sz w:val="28"/>
          <w:szCs w:val="28"/>
          <w:u w:val="single"/>
        </w:rPr>
        <w:t>7</w:t>
      </w:r>
      <w:r w:rsidR="00F465F7" w:rsidRPr="008839FA">
        <w:rPr>
          <w:rFonts w:cs="Arial"/>
          <w:b/>
          <w:i/>
          <w:sz w:val="28"/>
          <w:szCs w:val="28"/>
          <w:u w:val="single"/>
        </w:rPr>
        <w:t>.</w:t>
      </w:r>
      <w:r w:rsidR="00F465F7">
        <w:rPr>
          <w:rFonts w:cs="Arial"/>
        </w:rPr>
        <w:t xml:space="preserve"> </w:t>
      </w:r>
      <w:r w:rsidR="00CA1A3C" w:rsidRPr="00607FBA">
        <w:rPr>
          <w:rFonts w:cs="Arial"/>
        </w:rPr>
        <w:t>Προσφορές αόριστες, ανεπίδεκτες εκτίμησης ή υπό αίρεσ</w:t>
      </w:r>
      <w:r w:rsidR="00CA1A3C">
        <w:rPr>
          <w:rFonts w:cs="Arial"/>
        </w:rPr>
        <w:t xml:space="preserve">η απορρίπτονται ως απαράδεκτες. </w:t>
      </w:r>
      <w:r w:rsidR="00CA1A3C" w:rsidRPr="00607FBA">
        <w:rPr>
          <w:rFonts w:cs="Arial"/>
        </w:rPr>
        <w:t>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3F4154" w:rsidRDefault="003F4154" w:rsidP="00926112"/>
    <w:p w:rsidR="003F4154" w:rsidRPr="00F465F7" w:rsidRDefault="003F4154" w:rsidP="003F4154">
      <w:pPr>
        <w:jc w:val="center"/>
        <w:rPr>
          <w:b/>
          <w:sz w:val="24"/>
          <w:szCs w:val="24"/>
          <w:u w:val="single"/>
          <w:vertAlign w:val="superscript"/>
        </w:rPr>
      </w:pPr>
      <w:r w:rsidRPr="00F465F7">
        <w:rPr>
          <w:b/>
          <w:sz w:val="24"/>
          <w:szCs w:val="24"/>
          <w:u w:val="single"/>
        </w:rPr>
        <w:t xml:space="preserve">ΑΡΘΡΟ </w:t>
      </w:r>
      <w:r w:rsidR="00070EDE" w:rsidRPr="00F465F7">
        <w:rPr>
          <w:b/>
          <w:sz w:val="24"/>
          <w:szCs w:val="24"/>
          <w:u w:val="single"/>
        </w:rPr>
        <w:t>2</w:t>
      </w:r>
      <w:r w:rsidRPr="00F465F7">
        <w:rPr>
          <w:b/>
          <w:sz w:val="24"/>
          <w:szCs w:val="24"/>
          <w:u w:val="single"/>
          <w:vertAlign w:val="superscript"/>
        </w:rPr>
        <w:t>Ο</w:t>
      </w:r>
    </w:p>
    <w:p w:rsidR="000A1DE3" w:rsidRPr="00F465F7" w:rsidRDefault="000A1DE3" w:rsidP="000A1DE3">
      <w:pPr>
        <w:spacing w:before="120" w:line="280" w:lineRule="exact"/>
        <w:jc w:val="center"/>
        <w:outlineLvl w:val="0"/>
        <w:rPr>
          <w:rFonts w:cs="Arial"/>
          <w:b/>
          <w:sz w:val="24"/>
          <w:szCs w:val="24"/>
          <w:u w:val="single"/>
          <w:vertAlign w:val="superscript"/>
        </w:rPr>
      </w:pPr>
      <w:r w:rsidRPr="00F465F7">
        <w:rPr>
          <w:rFonts w:cs="Arial"/>
          <w:b/>
          <w:sz w:val="24"/>
          <w:szCs w:val="24"/>
          <w:u w:val="single"/>
        </w:rPr>
        <w:t>ΔΙΑΔΙΚΑΣΙΑ ΑΠΟΣΦΡΑΓΙΣΗΣ ΤΩΝ ΠΡΟΣΦΟΡΩΝ  – ΑΝΑΚΟΙΝΩΣΗ ΤΙΜΩΝ</w:t>
      </w:r>
    </w:p>
    <w:p w:rsidR="000A1DE3" w:rsidRPr="00F465F7" w:rsidRDefault="000A1DE3" w:rsidP="000A1DE3">
      <w:pPr>
        <w:tabs>
          <w:tab w:val="left" w:pos="-720"/>
          <w:tab w:val="left" w:pos="284"/>
        </w:tabs>
        <w:suppressAutoHyphens/>
        <w:spacing w:before="120" w:line="280" w:lineRule="exact"/>
        <w:ind w:left="284" w:hanging="284"/>
        <w:jc w:val="both"/>
        <w:rPr>
          <w:rFonts w:cs="Arial"/>
          <w:b/>
          <w:sz w:val="24"/>
          <w:szCs w:val="24"/>
        </w:rPr>
      </w:pPr>
      <w:r w:rsidRPr="00607FBA">
        <w:rPr>
          <w:rFonts w:cs="Arial"/>
          <w:b/>
        </w:rPr>
        <w:t>1</w:t>
      </w:r>
      <w:r w:rsidRPr="00607FBA">
        <w:rPr>
          <w:rFonts w:cs="Arial"/>
        </w:rPr>
        <w:t xml:space="preserve">. </w:t>
      </w:r>
      <w:r w:rsidRPr="00F465F7">
        <w:rPr>
          <w:rFonts w:cs="Arial"/>
          <w:sz w:val="24"/>
          <w:szCs w:val="24"/>
        </w:rPr>
        <w:tab/>
        <w:t>Η αποσφράγιση των προσφορών γίνεται  από το αρμόδιο συλλογικό όργανο διενέργειας του διαγωνισμού και αξιολόγησης των αποτε</w:t>
      </w:r>
      <w:r w:rsidRPr="00F465F7">
        <w:rPr>
          <w:rFonts w:cs="Arial"/>
          <w:sz w:val="24"/>
          <w:szCs w:val="24"/>
        </w:rPr>
        <w:softHyphen/>
        <w:t xml:space="preserve">λεσμάτων αυτού (Επιτροπή Διαγωνισμού), σε κλειστή συνεδρία, μετά το πέρας της οποίας οι ενδιαφερόμενοι θα μπορούν να έχουν πρόσβαση στους φακέλους του διαγωνισμού σύμφωνα με τα οριζόμενα στο άρθρο </w:t>
      </w:r>
      <w:r w:rsidR="00FD136E">
        <w:rPr>
          <w:rFonts w:cs="Arial"/>
          <w:sz w:val="24"/>
          <w:szCs w:val="24"/>
        </w:rPr>
        <w:t>117</w:t>
      </w:r>
      <w:r w:rsidRPr="00F465F7">
        <w:rPr>
          <w:rFonts w:cs="Arial"/>
          <w:sz w:val="24"/>
          <w:szCs w:val="24"/>
        </w:rPr>
        <w:t xml:space="preserve"> του ν. </w:t>
      </w:r>
      <w:r w:rsidR="00FD136E">
        <w:rPr>
          <w:rFonts w:cs="Arial"/>
          <w:sz w:val="24"/>
          <w:szCs w:val="24"/>
        </w:rPr>
        <w:t>4412/16</w:t>
      </w:r>
      <w:r w:rsidRPr="00F465F7">
        <w:rPr>
          <w:rFonts w:cs="Arial"/>
          <w:sz w:val="24"/>
          <w:szCs w:val="24"/>
        </w:rPr>
        <w:t>.</w:t>
      </w:r>
      <w:r w:rsidRPr="00F465F7">
        <w:rPr>
          <w:rFonts w:cs="Arial"/>
          <w:b/>
          <w:sz w:val="24"/>
          <w:szCs w:val="24"/>
        </w:rPr>
        <w:t xml:space="preserve">   </w:t>
      </w:r>
    </w:p>
    <w:p w:rsidR="000A1DE3" w:rsidRPr="00F465F7" w:rsidRDefault="000A1DE3" w:rsidP="000A1DE3">
      <w:pPr>
        <w:tabs>
          <w:tab w:val="left" w:pos="-720"/>
          <w:tab w:val="left" w:pos="284"/>
        </w:tabs>
        <w:suppressAutoHyphens/>
        <w:spacing w:before="120" w:line="280" w:lineRule="exact"/>
        <w:ind w:left="284" w:hanging="284"/>
        <w:jc w:val="both"/>
        <w:rPr>
          <w:rFonts w:cs="Arial"/>
          <w:sz w:val="24"/>
          <w:szCs w:val="24"/>
        </w:rPr>
      </w:pPr>
      <w:r w:rsidRPr="00F465F7">
        <w:rPr>
          <w:rFonts w:cs="Arial"/>
          <w:b/>
          <w:sz w:val="24"/>
          <w:szCs w:val="24"/>
        </w:rPr>
        <w:t xml:space="preserve"> 2.</w:t>
      </w:r>
      <w:r w:rsidR="00083BF5">
        <w:rPr>
          <w:rFonts w:cs="Arial"/>
          <w:b/>
          <w:sz w:val="24"/>
          <w:szCs w:val="24"/>
        </w:rPr>
        <w:t xml:space="preserve"> </w:t>
      </w:r>
      <w:r w:rsidRPr="00F465F7">
        <w:rPr>
          <w:rFonts w:cs="Arial"/>
          <w:sz w:val="24"/>
          <w:szCs w:val="24"/>
        </w:rPr>
        <w:t>Η Επιτροπή προβαίνει στην έναρξη της διαδικασίας αποσφράγισης των προσφορών την ημερομηνία και ώρα που ορίζεται από τη διακήρυξη.</w:t>
      </w:r>
    </w:p>
    <w:p w:rsidR="000A1DE3" w:rsidRPr="00F465F7" w:rsidRDefault="000A1DE3" w:rsidP="000A1DE3">
      <w:pPr>
        <w:tabs>
          <w:tab w:val="left" w:pos="-720"/>
          <w:tab w:val="left" w:pos="284"/>
        </w:tabs>
        <w:suppressAutoHyphens/>
        <w:spacing w:before="120" w:line="280" w:lineRule="exact"/>
        <w:ind w:left="284" w:hanging="284"/>
        <w:jc w:val="both"/>
        <w:rPr>
          <w:rFonts w:cs="Arial"/>
          <w:sz w:val="24"/>
          <w:szCs w:val="24"/>
        </w:rPr>
      </w:pPr>
      <w:r w:rsidRPr="00F465F7">
        <w:rPr>
          <w:rFonts w:cs="Arial"/>
          <w:b/>
          <w:sz w:val="24"/>
          <w:szCs w:val="24"/>
        </w:rPr>
        <w:t xml:space="preserve">3.   </w:t>
      </w:r>
      <w:r w:rsidRPr="00F465F7">
        <w:rPr>
          <w:rFonts w:cs="Arial"/>
          <w:sz w:val="24"/>
          <w:szCs w:val="24"/>
        </w:rPr>
        <w:t>Η αποσφράγιση γίνεται με την παρακάτω διαδικασία:</w:t>
      </w:r>
    </w:p>
    <w:p w:rsidR="000A1DE3" w:rsidRPr="00F465F7" w:rsidRDefault="000A1DE3" w:rsidP="000A1DE3">
      <w:pPr>
        <w:tabs>
          <w:tab w:val="left" w:pos="-720"/>
          <w:tab w:val="left" w:pos="709"/>
        </w:tabs>
        <w:suppressAutoHyphens/>
        <w:spacing w:before="120" w:line="280" w:lineRule="exact"/>
        <w:ind w:left="709" w:hanging="425"/>
        <w:jc w:val="both"/>
        <w:rPr>
          <w:rFonts w:cs="Arial"/>
          <w:sz w:val="24"/>
          <w:szCs w:val="24"/>
        </w:rPr>
      </w:pPr>
      <w:r w:rsidRPr="00F465F7">
        <w:rPr>
          <w:rFonts w:cs="Arial"/>
          <w:sz w:val="24"/>
          <w:szCs w:val="24"/>
        </w:rPr>
        <w:t>3.1.</w:t>
      </w:r>
      <w:r w:rsidRPr="00F465F7">
        <w:rPr>
          <w:rFonts w:cs="Arial"/>
          <w:sz w:val="24"/>
          <w:szCs w:val="24"/>
        </w:rPr>
        <w:tab/>
        <w:t>Αποσφραγίζονται οι κυρίως φάκελοι καθώς και οι φάκελοι των τεχνικών προσφορών, μovo</w:t>
      </w:r>
      <w:r w:rsidRPr="00F465F7">
        <w:rPr>
          <w:rFonts w:cs="Arial"/>
          <w:sz w:val="24"/>
          <w:szCs w:val="24"/>
        </w:rPr>
        <w:softHyphen/>
        <w:t>γράφovται δε και σφραγίζονται από την Επιτροπή όλα τα δικαιολογητικά και οι τεχνικές προσφορές.</w:t>
      </w:r>
    </w:p>
    <w:p w:rsidR="000A1DE3" w:rsidRPr="00F465F7" w:rsidRDefault="000A1DE3" w:rsidP="000A1DE3">
      <w:pPr>
        <w:tabs>
          <w:tab w:val="left" w:pos="-720"/>
          <w:tab w:val="left" w:pos="709"/>
        </w:tabs>
        <w:suppressAutoHyphens/>
        <w:spacing w:before="120" w:line="280" w:lineRule="exact"/>
        <w:ind w:left="709" w:hanging="425"/>
        <w:jc w:val="both"/>
        <w:rPr>
          <w:rFonts w:cs="Arial"/>
          <w:sz w:val="24"/>
          <w:szCs w:val="24"/>
        </w:rPr>
      </w:pPr>
      <w:r w:rsidRPr="00F465F7">
        <w:rPr>
          <w:rFonts w:cs="Arial"/>
          <w:sz w:val="24"/>
          <w:szCs w:val="24"/>
        </w:rPr>
        <w:t>3.2.</w:t>
      </w:r>
      <w:r w:rsidRPr="00F465F7">
        <w:rPr>
          <w:rFonts w:cs="Arial"/>
          <w:sz w:val="24"/>
          <w:szCs w:val="24"/>
        </w:rPr>
        <w:tab/>
        <w:t>Οι φάκελοι των oικovoμικώv προσφορών δεν αποσφραγίζονται, αλλά μovoγράφovται  και σφραγίζονται από την Επιτροπή.</w:t>
      </w:r>
    </w:p>
    <w:p w:rsidR="000A1DE3" w:rsidRPr="00F465F7" w:rsidRDefault="000A1DE3" w:rsidP="000A1DE3">
      <w:pPr>
        <w:tabs>
          <w:tab w:val="left" w:pos="-720"/>
          <w:tab w:val="left" w:pos="709"/>
        </w:tabs>
        <w:suppressAutoHyphens/>
        <w:spacing w:before="120" w:line="280" w:lineRule="exact"/>
        <w:ind w:left="709" w:hanging="425"/>
        <w:jc w:val="both"/>
        <w:rPr>
          <w:rFonts w:cs="Arial"/>
          <w:sz w:val="24"/>
          <w:szCs w:val="24"/>
        </w:rPr>
      </w:pPr>
      <w:r w:rsidRPr="00F465F7">
        <w:rPr>
          <w:rFonts w:cs="Arial"/>
          <w:sz w:val="24"/>
          <w:szCs w:val="24"/>
        </w:rPr>
        <w:t>3.3.</w:t>
      </w:r>
      <w:r w:rsidRPr="00F465F7">
        <w:rPr>
          <w:rFonts w:cs="Arial"/>
          <w:sz w:val="24"/>
          <w:szCs w:val="24"/>
        </w:rPr>
        <w:tab/>
        <w:t>Μετά την αποσφράγιση των προσφορών η Επιτροπή του διαγωνισμού προβαίνει στην κατα</w:t>
      </w:r>
      <w:r w:rsidRPr="00F465F7">
        <w:rPr>
          <w:rFonts w:cs="Arial"/>
          <w:sz w:val="24"/>
          <w:szCs w:val="24"/>
        </w:rPr>
        <w:softHyphen/>
        <w:t>χώρηση όσων έχουν υποβάλει προσφορές σε πρακτικό το οποίο υπογράφεται από τα μέλη της.</w:t>
      </w:r>
    </w:p>
    <w:p w:rsidR="000A1DE3" w:rsidRPr="00F465F7" w:rsidRDefault="000A1DE3" w:rsidP="000A1DE3">
      <w:pPr>
        <w:tabs>
          <w:tab w:val="left" w:pos="-720"/>
          <w:tab w:val="left" w:pos="284"/>
        </w:tabs>
        <w:suppressAutoHyphens/>
        <w:spacing w:before="120" w:line="280" w:lineRule="exact"/>
        <w:ind w:left="284" w:hanging="284"/>
        <w:jc w:val="both"/>
        <w:rPr>
          <w:rFonts w:cs="Arial"/>
          <w:sz w:val="24"/>
          <w:szCs w:val="24"/>
        </w:rPr>
      </w:pPr>
      <w:r w:rsidRPr="00F465F7">
        <w:rPr>
          <w:rFonts w:cs="Arial"/>
          <w:b/>
          <w:sz w:val="24"/>
          <w:szCs w:val="24"/>
        </w:rPr>
        <w:t>4.</w:t>
      </w:r>
      <w:r w:rsidRPr="00F465F7">
        <w:rPr>
          <w:rFonts w:cs="Arial"/>
          <w:sz w:val="24"/>
          <w:szCs w:val="24"/>
        </w:rPr>
        <w:t xml:space="preserve"> Οι φάκελοι των oικovoμικώv προσφορών αποσφραγίζονται μετά την ολοκλήρωση της αξιολό</w:t>
      </w:r>
      <w:r w:rsidRPr="00F465F7">
        <w:rPr>
          <w:rFonts w:cs="Arial"/>
          <w:sz w:val="24"/>
          <w:szCs w:val="24"/>
        </w:rPr>
        <w:softHyphen/>
        <w:t>γησης των λοιπών στοιχείων των προσφορών.</w:t>
      </w:r>
    </w:p>
    <w:p w:rsidR="000A1DE3" w:rsidRPr="00F465F7" w:rsidRDefault="000A1DE3" w:rsidP="000A1DE3">
      <w:pPr>
        <w:tabs>
          <w:tab w:val="left" w:pos="-720"/>
          <w:tab w:val="left" w:pos="284"/>
        </w:tabs>
        <w:suppressAutoHyphens/>
        <w:spacing w:before="120" w:line="280" w:lineRule="exact"/>
        <w:ind w:left="284" w:hanging="284"/>
        <w:jc w:val="both"/>
        <w:rPr>
          <w:rFonts w:cs="Arial"/>
          <w:sz w:val="24"/>
          <w:szCs w:val="24"/>
        </w:rPr>
      </w:pPr>
      <w:r w:rsidRPr="00F465F7">
        <w:rPr>
          <w:rFonts w:cs="Arial"/>
          <w:b/>
          <w:sz w:val="24"/>
          <w:szCs w:val="24"/>
        </w:rPr>
        <w:lastRenderedPageBreak/>
        <w:t>5.</w:t>
      </w:r>
      <w:r w:rsidRPr="00F465F7">
        <w:rPr>
          <w:rFonts w:cs="Arial"/>
          <w:sz w:val="24"/>
          <w:szCs w:val="24"/>
        </w:rPr>
        <w:t xml:space="preserve"> Οι φάκελοι των oικovoμικώv προσφορών, για όσες προσφορές δεν κρίθηκαν αποδεκτές κατά την αξιολόγηση των τεχνικών και λοιπών στοιχείων, δεν αποσφραγίζονται, αλλά επιστρέφονται, </w:t>
      </w:r>
      <w:r w:rsidRPr="00F465F7">
        <w:rPr>
          <w:rFonts w:cs="Arial"/>
          <w:color w:val="000000"/>
          <w:sz w:val="24"/>
          <w:szCs w:val="24"/>
        </w:rPr>
        <w:t>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r w:rsidRPr="00F465F7">
        <w:rPr>
          <w:rFonts w:cs="Arial"/>
          <w:sz w:val="24"/>
          <w:szCs w:val="24"/>
        </w:rPr>
        <w:t>.</w:t>
      </w:r>
    </w:p>
    <w:p w:rsidR="000A1DE3" w:rsidRPr="00F465F7" w:rsidRDefault="000A1DE3" w:rsidP="000A1DE3">
      <w:pPr>
        <w:tabs>
          <w:tab w:val="left" w:pos="-720"/>
          <w:tab w:val="left" w:pos="284"/>
        </w:tabs>
        <w:suppressAutoHyphens/>
        <w:spacing w:before="120" w:line="280" w:lineRule="exact"/>
        <w:ind w:left="284" w:hanging="284"/>
        <w:jc w:val="both"/>
        <w:rPr>
          <w:rFonts w:cs="Arial"/>
          <w:color w:val="000000"/>
          <w:spacing w:val="-2"/>
          <w:sz w:val="24"/>
          <w:szCs w:val="24"/>
        </w:rPr>
      </w:pPr>
      <w:r w:rsidRPr="00F465F7">
        <w:rPr>
          <w:rFonts w:cs="Arial"/>
          <w:b/>
          <w:color w:val="000000"/>
          <w:spacing w:val="-2"/>
          <w:sz w:val="24"/>
          <w:szCs w:val="24"/>
        </w:rPr>
        <w:t>6.</w:t>
      </w:r>
      <w:r w:rsidRPr="00F465F7">
        <w:rPr>
          <w:rFonts w:cs="Arial"/>
          <w:color w:val="000000"/>
          <w:spacing w:val="-2"/>
          <w:sz w:val="24"/>
          <w:szCs w:val="24"/>
        </w:rPr>
        <w:t xml:space="preserve">  Η διαδικασία αποσφράγισης των οικονομικών προσφορών γίνεται δημόσια και μπορούν να παρευρίσκονται όσοι   δικαιούνται. </w:t>
      </w:r>
    </w:p>
    <w:p w:rsidR="00205CA0" w:rsidRPr="00F465F7" w:rsidRDefault="00205CA0" w:rsidP="00205CA0">
      <w:pPr>
        <w:jc w:val="both"/>
        <w:rPr>
          <w:b/>
          <w:sz w:val="24"/>
          <w:szCs w:val="24"/>
          <w:u w:val="single"/>
        </w:rPr>
      </w:pPr>
      <w:r w:rsidRPr="00F465F7">
        <w:rPr>
          <w:b/>
          <w:sz w:val="24"/>
          <w:szCs w:val="24"/>
          <w:u w:val="single"/>
        </w:rPr>
        <w:t>Η αποσφράγιση του φακέλου των δικαιολογητικών συμμετοχής, των τεχνικών προσφορών και των οικονομικών προσφορών μπορούν να γίνουν σε μια δημόσια συνεδρίαση  κατά την κρίση της επιτροπής, σύμφωνα με τα οριζόμενα την παρ. 4 του άρθρου 117 του ν. 4412/16.</w:t>
      </w:r>
    </w:p>
    <w:p w:rsidR="00205CA0" w:rsidRPr="00607FBA" w:rsidRDefault="00205CA0" w:rsidP="000A1DE3">
      <w:pPr>
        <w:tabs>
          <w:tab w:val="left" w:pos="-720"/>
          <w:tab w:val="left" w:pos="284"/>
        </w:tabs>
        <w:suppressAutoHyphens/>
        <w:spacing w:before="120" w:line="280" w:lineRule="exact"/>
        <w:ind w:left="284" w:hanging="284"/>
        <w:jc w:val="both"/>
        <w:rPr>
          <w:rFonts w:cs="Arial"/>
          <w:color w:val="000000"/>
          <w:spacing w:val="-2"/>
        </w:rPr>
      </w:pPr>
    </w:p>
    <w:p w:rsidR="00ED1C03" w:rsidRPr="00F465F7" w:rsidRDefault="00ED1C03" w:rsidP="00ED1C03">
      <w:pPr>
        <w:spacing w:before="120" w:line="280" w:lineRule="exact"/>
        <w:jc w:val="center"/>
        <w:outlineLvl w:val="0"/>
        <w:rPr>
          <w:rFonts w:cs="Arial"/>
          <w:b/>
          <w:sz w:val="24"/>
          <w:szCs w:val="24"/>
          <w:u w:val="single"/>
        </w:rPr>
      </w:pPr>
      <w:r w:rsidRPr="00F465F7">
        <w:rPr>
          <w:rFonts w:cs="Arial"/>
          <w:b/>
          <w:sz w:val="24"/>
          <w:szCs w:val="24"/>
          <w:u w:val="single"/>
        </w:rPr>
        <w:t xml:space="preserve">ΑΡΘΡΟ </w:t>
      </w:r>
      <w:r w:rsidR="00070EDE" w:rsidRPr="00F465F7">
        <w:rPr>
          <w:rFonts w:cs="Arial"/>
          <w:b/>
          <w:sz w:val="24"/>
          <w:szCs w:val="24"/>
          <w:u w:val="single"/>
        </w:rPr>
        <w:t>3</w:t>
      </w:r>
      <w:r w:rsidRPr="00F465F7">
        <w:rPr>
          <w:rFonts w:cs="Arial"/>
          <w:b/>
          <w:sz w:val="24"/>
          <w:szCs w:val="24"/>
          <w:u w:val="single"/>
          <w:vertAlign w:val="superscript"/>
        </w:rPr>
        <w:t>ο</w:t>
      </w:r>
    </w:p>
    <w:p w:rsidR="00ED1C03" w:rsidRPr="00F465F7" w:rsidRDefault="00ED1C03" w:rsidP="00ED1C03">
      <w:pPr>
        <w:spacing w:after="120" w:line="280" w:lineRule="exact"/>
        <w:jc w:val="center"/>
        <w:outlineLvl w:val="0"/>
        <w:rPr>
          <w:rFonts w:cs="Arial"/>
          <w:b/>
          <w:sz w:val="24"/>
          <w:szCs w:val="24"/>
          <w:u w:val="single"/>
        </w:rPr>
      </w:pPr>
      <w:r w:rsidRPr="00F465F7">
        <w:rPr>
          <w:rFonts w:cs="Arial"/>
          <w:b/>
          <w:sz w:val="24"/>
          <w:szCs w:val="24"/>
          <w:u w:val="single"/>
        </w:rPr>
        <w:t>ΚΑΤΑΚΥΡΩΣΗ - ΕΓΓΥΗΣΕΙΣ</w:t>
      </w:r>
    </w:p>
    <w:p w:rsidR="00ED1C03" w:rsidRDefault="00ED1C03" w:rsidP="00314938">
      <w:pPr>
        <w:pStyle w:val="ac"/>
        <w:numPr>
          <w:ilvl w:val="0"/>
          <w:numId w:val="34"/>
        </w:numPr>
        <w:tabs>
          <w:tab w:val="left" w:pos="284"/>
        </w:tabs>
        <w:spacing w:before="120" w:line="280" w:lineRule="exact"/>
        <w:ind w:left="284" w:hanging="284"/>
        <w:jc w:val="both"/>
        <w:rPr>
          <w:rFonts w:asciiTheme="minorHAnsi" w:hAnsiTheme="minorHAnsi" w:cstheme="minorHAnsi"/>
          <w:sz w:val="24"/>
          <w:szCs w:val="24"/>
        </w:rPr>
      </w:pPr>
      <w:r w:rsidRPr="00F465F7">
        <w:rPr>
          <w:rFonts w:asciiTheme="minorHAnsi" w:hAnsiTheme="minorHAnsi" w:cs="Arial"/>
          <w:sz w:val="24"/>
          <w:szCs w:val="24"/>
        </w:rPr>
        <w:t xml:space="preserve">Η κατακύρωση θα γίνει </w:t>
      </w:r>
      <w:r w:rsidR="008F731E" w:rsidRPr="00F465F7">
        <w:rPr>
          <w:rFonts w:asciiTheme="minorHAnsi" w:hAnsiTheme="minorHAnsi" w:cs="Arial"/>
          <w:sz w:val="24"/>
          <w:szCs w:val="24"/>
        </w:rPr>
        <w:t>στον προσφέροντα του οποίου η προσφορά είναι αποδεκτή</w:t>
      </w:r>
      <w:r w:rsidRPr="00F465F7">
        <w:rPr>
          <w:rFonts w:asciiTheme="minorHAnsi" w:hAnsiTheme="minorHAnsi" w:cs="Arial"/>
          <w:sz w:val="24"/>
          <w:szCs w:val="24"/>
        </w:rPr>
        <w:t xml:space="preserve"> με βάση τους καθοριζόμενους στις τεχνικές προδιαγραφές και τη διακήρυξη ουσιώδεις όρους, που προσφέρει τη </w:t>
      </w:r>
      <w:r w:rsidRPr="00F465F7">
        <w:rPr>
          <w:rStyle w:val="11"/>
          <w:rFonts w:asciiTheme="minorHAnsi" w:hAnsiTheme="minorHAnsi"/>
          <w:b/>
          <w:sz w:val="24"/>
          <w:szCs w:val="24"/>
          <w:u w:val="single"/>
        </w:rPr>
        <w:t>πλέον συμφέρουσα α</w:t>
      </w:r>
      <w:r w:rsidRPr="00F465F7">
        <w:rPr>
          <w:rStyle w:val="11"/>
          <w:rFonts w:asciiTheme="minorHAnsi" w:hAnsiTheme="minorHAnsi"/>
          <w:b/>
          <w:sz w:val="24"/>
          <w:szCs w:val="24"/>
          <w:u w:val="single"/>
        </w:rPr>
        <w:softHyphen/>
        <w:t>πό οικονομική άποψή προσφορά αποκλειστικά βάσει της τιμής</w:t>
      </w:r>
      <w:r w:rsidRPr="00F465F7">
        <w:rPr>
          <w:rFonts w:asciiTheme="minorHAnsi" w:hAnsiTheme="minorHAnsi" w:cs="Arial"/>
          <w:sz w:val="24"/>
          <w:szCs w:val="24"/>
        </w:rPr>
        <w:t xml:space="preserve"> </w:t>
      </w:r>
      <w:r w:rsidR="003F4994" w:rsidRPr="00F465F7">
        <w:rPr>
          <w:rFonts w:asciiTheme="minorHAnsi" w:hAnsiTheme="minorHAnsi" w:cs="Arial"/>
          <w:b/>
          <w:sz w:val="24"/>
          <w:szCs w:val="24"/>
          <w:u w:val="single"/>
        </w:rPr>
        <w:t xml:space="preserve">για το σύνολο της προμήθειας υλικών και υπηρεσιών </w:t>
      </w:r>
      <w:r w:rsidRPr="00F465F7">
        <w:rPr>
          <w:rFonts w:asciiTheme="minorHAnsi" w:hAnsiTheme="minorHAnsi" w:cs="Arial"/>
          <w:sz w:val="24"/>
          <w:szCs w:val="24"/>
        </w:rPr>
        <w:t xml:space="preserve">σύμφωνα με το άρθρο 103 του Ν.4412/2016. </w:t>
      </w:r>
      <w:r w:rsidR="00835DF1" w:rsidRPr="00F465F7">
        <w:rPr>
          <w:rFonts w:asciiTheme="minorHAnsi" w:hAnsiTheme="minorHAnsi" w:cstheme="minorHAnsi"/>
          <w:sz w:val="24"/>
          <w:szCs w:val="24"/>
        </w:rPr>
        <w:t>Σε περίπτωση που περισσότεροι θα έχουν προσφέρει την ίδια τιμή, γίνεται κλήρωση μεταξύ τους, σύμφωνα με τα οριζόμενα στην παρ. 1 του άρθρου 90 του ν. 4412/16.</w:t>
      </w:r>
    </w:p>
    <w:p w:rsidR="00ED1C03" w:rsidRPr="00314938" w:rsidRDefault="00ED1C03" w:rsidP="00314938">
      <w:pPr>
        <w:pStyle w:val="ac"/>
        <w:numPr>
          <w:ilvl w:val="0"/>
          <w:numId w:val="34"/>
        </w:numPr>
        <w:tabs>
          <w:tab w:val="left" w:pos="284"/>
        </w:tabs>
        <w:spacing w:before="120" w:line="280" w:lineRule="exact"/>
        <w:ind w:left="284" w:hanging="284"/>
        <w:jc w:val="both"/>
        <w:rPr>
          <w:rFonts w:asciiTheme="minorHAnsi" w:hAnsiTheme="minorHAnsi" w:cstheme="minorHAnsi"/>
          <w:sz w:val="24"/>
          <w:szCs w:val="24"/>
        </w:rPr>
      </w:pPr>
      <w:r w:rsidRPr="00314938">
        <w:rPr>
          <w:rFonts w:asciiTheme="minorHAnsi" w:hAnsiTheme="minorHAnsi" w:cs="Arial"/>
          <w:b/>
          <w:sz w:val="24"/>
          <w:szCs w:val="24"/>
        </w:rPr>
        <w:t xml:space="preserve"> </w:t>
      </w:r>
      <w:r w:rsidRPr="00314938">
        <w:rPr>
          <w:rFonts w:asciiTheme="minorHAnsi" w:hAnsiTheme="minorHAnsi" w:cs="Arial"/>
          <w:sz w:val="24"/>
          <w:szCs w:val="24"/>
        </w:rPr>
        <w:t xml:space="preserve">Η κατακύρωση του διαγωνισμού θα γίνει από το </w:t>
      </w:r>
      <w:r w:rsidRPr="00314938">
        <w:rPr>
          <w:rFonts w:asciiTheme="minorHAnsi" w:hAnsiTheme="minorHAnsi" w:cs="Arial"/>
          <w:sz w:val="24"/>
          <w:szCs w:val="24"/>
          <w:u w:val="single"/>
        </w:rPr>
        <w:t>Διοικητικό Συμβούλιο του Κέντρου</w:t>
      </w:r>
      <w:r w:rsidRPr="00314938">
        <w:rPr>
          <w:rFonts w:asciiTheme="minorHAnsi" w:hAnsiTheme="minorHAnsi" w:cs="Arial"/>
          <w:sz w:val="24"/>
          <w:szCs w:val="24"/>
        </w:rPr>
        <w:t xml:space="preserve">.  Στη συνέχεια, θα αποσταλεί στον </w:t>
      </w:r>
      <w:r w:rsidR="00314938">
        <w:rPr>
          <w:rFonts w:asciiTheme="minorHAnsi" w:hAnsiTheme="minorHAnsi" w:cs="Arial"/>
          <w:sz w:val="24"/>
          <w:szCs w:val="24"/>
        </w:rPr>
        <w:t xml:space="preserve">προσφέροντα </w:t>
      </w:r>
      <w:r w:rsidRPr="00314938">
        <w:rPr>
          <w:rFonts w:asciiTheme="minorHAnsi" w:hAnsiTheme="minorHAnsi" w:cs="Arial"/>
          <w:sz w:val="24"/>
          <w:szCs w:val="24"/>
        </w:rPr>
        <w:t xml:space="preserve"> η σχετική σύμβαση.</w:t>
      </w:r>
    </w:p>
    <w:p w:rsidR="00ED1C03" w:rsidRPr="00F465F7" w:rsidRDefault="00D470A9" w:rsidP="00ED1C03">
      <w:pPr>
        <w:tabs>
          <w:tab w:val="left" w:pos="-720"/>
          <w:tab w:val="left" w:pos="284"/>
        </w:tabs>
        <w:suppressAutoHyphens/>
        <w:spacing w:before="120" w:line="280" w:lineRule="exact"/>
        <w:ind w:left="284" w:hanging="284"/>
        <w:jc w:val="both"/>
        <w:rPr>
          <w:rFonts w:cs="Arial"/>
          <w:sz w:val="24"/>
          <w:szCs w:val="24"/>
        </w:rPr>
      </w:pPr>
      <w:r>
        <w:rPr>
          <w:rFonts w:cs="Arial"/>
          <w:b/>
          <w:sz w:val="24"/>
          <w:szCs w:val="24"/>
        </w:rPr>
        <w:t>3</w:t>
      </w:r>
      <w:r w:rsidR="00ED1C03" w:rsidRPr="00F465F7">
        <w:rPr>
          <w:rFonts w:cs="Arial"/>
          <w:b/>
          <w:sz w:val="24"/>
          <w:szCs w:val="24"/>
        </w:rPr>
        <w:t>.</w:t>
      </w:r>
      <w:r w:rsidR="00ED1C03" w:rsidRPr="00F465F7">
        <w:rPr>
          <w:rFonts w:cs="Arial"/>
          <w:sz w:val="24"/>
          <w:szCs w:val="24"/>
        </w:rPr>
        <w:t xml:space="preserve"> </w:t>
      </w:r>
      <w:r w:rsidR="00ED1C03" w:rsidRPr="00F465F7">
        <w:rPr>
          <w:rFonts w:cs="Arial"/>
          <w:sz w:val="24"/>
          <w:szCs w:val="24"/>
        </w:rPr>
        <w:tab/>
        <w:t xml:space="preserve">Ο προμηθευτής στον οποίο κατακυρώθηκε ή ανατέθηκε η </w:t>
      </w:r>
      <w:r w:rsidR="004B14D5">
        <w:rPr>
          <w:rFonts w:cs="Arial"/>
          <w:sz w:val="24"/>
          <w:szCs w:val="24"/>
        </w:rPr>
        <w:t>προμήθει</w:t>
      </w:r>
      <w:r w:rsidR="004B14D5" w:rsidRPr="00F465F7">
        <w:rPr>
          <w:rFonts w:cs="Arial"/>
          <w:sz w:val="24"/>
          <w:szCs w:val="24"/>
        </w:rPr>
        <w:t>α</w:t>
      </w:r>
      <w:r w:rsidR="00ED1C03" w:rsidRPr="00F465F7">
        <w:rPr>
          <w:rFonts w:cs="Arial"/>
          <w:sz w:val="24"/>
          <w:szCs w:val="24"/>
        </w:rPr>
        <w:t>, υποχρεούται να προσέλθει εντός δέκα (1</w:t>
      </w:r>
      <w:r w:rsidR="00EE4A80" w:rsidRPr="00F465F7">
        <w:rPr>
          <w:rFonts w:cs="Arial"/>
          <w:sz w:val="24"/>
          <w:szCs w:val="24"/>
        </w:rPr>
        <w:t>0</w:t>
      </w:r>
      <w:r w:rsidR="00ED1C03" w:rsidRPr="00F465F7">
        <w:rPr>
          <w:rFonts w:cs="Arial"/>
          <w:sz w:val="24"/>
          <w:szCs w:val="24"/>
        </w:rPr>
        <w:t>) ημερών από την ημερομηνία κοινοποίησης της ανακοίνωσης, για την υπογραφή της σχετικής σύμβασης</w:t>
      </w:r>
      <w:r w:rsidR="00F465F7">
        <w:rPr>
          <w:rFonts w:cs="Arial"/>
          <w:sz w:val="24"/>
          <w:szCs w:val="24"/>
        </w:rPr>
        <w:t xml:space="preserve">.  </w:t>
      </w:r>
    </w:p>
    <w:p w:rsidR="00257467" w:rsidRPr="00F465F7" w:rsidRDefault="00D470A9" w:rsidP="007057B7">
      <w:pPr>
        <w:tabs>
          <w:tab w:val="left" w:pos="284"/>
        </w:tabs>
        <w:spacing w:before="120" w:line="280" w:lineRule="exact"/>
        <w:ind w:left="284" w:hanging="284"/>
        <w:jc w:val="both"/>
        <w:rPr>
          <w:rFonts w:cs="Arial"/>
          <w:sz w:val="24"/>
          <w:szCs w:val="24"/>
        </w:rPr>
      </w:pPr>
      <w:r>
        <w:rPr>
          <w:rFonts w:cs="Arial"/>
          <w:b/>
          <w:sz w:val="24"/>
          <w:szCs w:val="24"/>
        </w:rPr>
        <w:t>4</w:t>
      </w:r>
      <w:r w:rsidR="00ED1C03" w:rsidRPr="00F465F7">
        <w:rPr>
          <w:rFonts w:cs="Arial"/>
          <w:b/>
          <w:sz w:val="24"/>
          <w:szCs w:val="24"/>
        </w:rPr>
        <w:t>.</w:t>
      </w:r>
      <w:r w:rsidR="00ED1C03" w:rsidRPr="00F465F7">
        <w:rPr>
          <w:rFonts w:cs="Arial"/>
          <w:sz w:val="24"/>
          <w:szCs w:val="24"/>
        </w:rPr>
        <w:t xml:space="preserve"> </w:t>
      </w:r>
      <w:r w:rsidR="00ED1C03" w:rsidRPr="00F465F7">
        <w:rPr>
          <w:rFonts w:cs="Arial"/>
          <w:sz w:val="24"/>
          <w:szCs w:val="24"/>
        </w:rPr>
        <w:tab/>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7057B7" w:rsidRPr="007057B7" w:rsidRDefault="007057B7" w:rsidP="007057B7">
      <w:pPr>
        <w:tabs>
          <w:tab w:val="left" w:pos="284"/>
        </w:tabs>
        <w:spacing w:before="120" w:line="280" w:lineRule="exact"/>
        <w:ind w:left="284" w:hanging="284"/>
        <w:jc w:val="both"/>
        <w:rPr>
          <w:rFonts w:cs="Arial"/>
        </w:rPr>
      </w:pPr>
    </w:p>
    <w:p w:rsidR="00AE45CA" w:rsidRPr="00763626" w:rsidRDefault="00070EDE" w:rsidP="00AE45CA">
      <w:pPr>
        <w:jc w:val="center"/>
        <w:rPr>
          <w:b/>
          <w:sz w:val="24"/>
          <w:szCs w:val="24"/>
          <w:u w:val="single"/>
        </w:rPr>
      </w:pPr>
      <w:r w:rsidRPr="00763626">
        <w:rPr>
          <w:b/>
          <w:sz w:val="24"/>
          <w:szCs w:val="24"/>
          <w:u w:val="single"/>
        </w:rPr>
        <w:t>ΑΡΘΡΟ  4</w:t>
      </w:r>
      <w:r w:rsidR="00AE45CA" w:rsidRPr="00763626">
        <w:rPr>
          <w:b/>
          <w:sz w:val="24"/>
          <w:szCs w:val="24"/>
          <w:u w:val="single"/>
        </w:rPr>
        <w:t>ο:</w:t>
      </w:r>
    </w:p>
    <w:p w:rsidR="00AE45CA" w:rsidRPr="00763626" w:rsidRDefault="00AE45CA" w:rsidP="00CF342B">
      <w:pPr>
        <w:jc w:val="center"/>
        <w:rPr>
          <w:b/>
          <w:sz w:val="24"/>
          <w:szCs w:val="24"/>
          <w:u w:val="single"/>
        </w:rPr>
      </w:pPr>
      <w:r w:rsidRPr="00763626">
        <w:rPr>
          <w:b/>
          <w:sz w:val="24"/>
          <w:szCs w:val="24"/>
          <w:u w:val="single"/>
        </w:rPr>
        <w:t xml:space="preserve">ΕΝΣΤΑΣΕΙΣ </w:t>
      </w:r>
    </w:p>
    <w:p w:rsidR="00BD6E11" w:rsidRPr="00763626" w:rsidRDefault="00BD6E11" w:rsidP="00BD6E11">
      <w:pPr>
        <w:tabs>
          <w:tab w:val="num" w:pos="0"/>
        </w:tabs>
        <w:spacing w:before="120" w:line="280" w:lineRule="exact"/>
        <w:jc w:val="both"/>
        <w:rPr>
          <w:rFonts w:cs="Arial"/>
          <w:sz w:val="24"/>
          <w:szCs w:val="24"/>
        </w:rPr>
      </w:pPr>
      <w:r w:rsidRPr="00763626">
        <w:rPr>
          <w:rFonts w:cs="Arial"/>
          <w:sz w:val="24"/>
          <w:szCs w:val="24"/>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BD6E11" w:rsidRPr="00763626" w:rsidRDefault="00BD6E11" w:rsidP="00BD6E11">
      <w:pPr>
        <w:tabs>
          <w:tab w:val="num" w:pos="0"/>
        </w:tabs>
        <w:spacing w:before="120" w:line="280" w:lineRule="exact"/>
        <w:jc w:val="both"/>
        <w:rPr>
          <w:rFonts w:cs="Arial"/>
          <w:sz w:val="24"/>
          <w:szCs w:val="24"/>
        </w:rPr>
      </w:pPr>
      <w:r w:rsidRPr="00763626">
        <w:rPr>
          <w:rFonts w:cs="Arial"/>
          <w:sz w:val="24"/>
          <w:szCs w:val="24"/>
        </w:rPr>
        <w:t>Για το παραδεκτό της άσκησης ένστασης προσκομίζεται παράβολο υπέρ του Δημο</w:t>
      </w:r>
      <w:r w:rsidRPr="00763626">
        <w:rPr>
          <w:rFonts w:cs="Arial"/>
          <w:sz w:val="24"/>
          <w:szCs w:val="24"/>
        </w:rPr>
        <w:softHyphen/>
        <w:t xml:space="preserve">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w:t>
      </w:r>
      <w:r w:rsidRPr="00763626">
        <w:rPr>
          <w:rFonts w:cs="Arial"/>
          <w:sz w:val="24"/>
          <w:szCs w:val="24"/>
        </w:rPr>
        <w:lastRenderedPageBreak/>
        <w:t>Οικονομίας, Ανάπτυξης και τουρισμού, Οικονομικών και Υποδομών, Μεταφορών και Δικτύων.</w:t>
      </w:r>
    </w:p>
    <w:p w:rsidR="00AE45CA" w:rsidRPr="00763626" w:rsidRDefault="00BD6E11" w:rsidP="00730C5C">
      <w:pPr>
        <w:tabs>
          <w:tab w:val="num" w:pos="0"/>
        </w:tabs>
        <w:spacing w:before="120" w:line="280" w:lineRule="exact"/>
        <w:jc w:val="both"/>
        <w:rPr>
          <w:rFonts w:cs="Arial"/>
          <w:b/>
          <w:sz w:val="24"/>
          <w:szCs w:val="24"/>
          <w:u w:val="single"/>
        </w:rPr>
      </w:pPr>
      <w:r w:rsidRPr="00763626">
        <w:rPr>
          <w:rFonts w:cs="Arial"/>
          <w:b/>
          <w:sz w:val="24"/>
          <w:szCs w:val="24"/>
          <w:u w:val="single"/>
        </w:rPr>
        <w:t>Υπομνήματ</w:t>
      </w:r>
      <w:r w:rsidR="00F3774D">
        <w:rPr>
          <w:rFonts w:cs="Arial"/>
          <w:b/>
          <w:sz w:val="24"/>
          <w:szCs w:val="24"/>
          <w:u w:val="single"/>
        </w:rPr>
        <w:t>α, αναφορές, που δεν πληρούν την</w:t>
      </w:r>
      <w:r w:rsidRPr="00763626">
        <w:rPr>
          <w:rFonts w:cs="Arial"/>
          <w:b/>
          <w:sz w:val="24"/>
          <w:szCs w:val="24"/>
          <w:u w:val="single"/>
        </w:rPr>
        <w:t xml:space="preserve"> παραπάνω διαδικαστική προϋπόθεση δεν γίνονται δεκτές και απορρίπτονται. </w:t>
      </w:r>
    </w:p>
    <w:p w:rsidR="00AE45CA" w:rsidRPr="00763626" w:rsidRDefault="00AE45CA" w:rsidP="00AE45CA">
      <w:pPr>
        <w:jc w:val="both"/>
        <w:rPr>
          <w:sz w:val="24"/>
          <w:szCs w:val="24"/>
        </w:rPr>
      </w:pPr>
    </w:p>
    <w:p w:rsidR="00070EDE" w:rsidRPr="00730C5C" w:rsidRDefault="00070EDE" w:rsidP="00730C5C">
      <w:pPr>
        <w:jc w:val="both"/>
      </w:pPr>
    </w:p>
    <w:p w:rsidR="008470B8" w:rsidRPr="00763626" w:rsidRDefault="008470B8" w:rsidP="008470B8">
      <w:pPr>
        <w:spacing w:before="120" w:line="280" w:lineRule="exact"/>
        <w:jc w:val="center"/>
        <w:rPr>
          <w:rFonts w:cs="Arial"/>
          <w:b/>
          <w:sz w:val="24"/>
          <w:szCs w:val="24"/>
          <w:u w:val="single"/>
        </w:rPr>
      </w:pPr>
      <w:r w:rsidRPr="00763626">
        <w:rPr>
          <w:rFonts w:cs="Arial"/>
          <w:b/>
          <w:sz w:val="24"/>
          <w:szCs w:val="24"/>
          <w:u w:val="single"/>
        </w:rPr>
        <w:t xml:space="preserve">ΑΡΘΡΟ </w:t>
      </w:r>
      <w:r w:rsidR="00763626" w:rsidRPr="00763626">
        <w:rPr>
          <w:rFonts w:cs="Arial"/>
          <w:b/>
          <w:sz w:val="24"/>
          <w:szCs w:val="24"/>
          <w:u w:val="single"/>
        </w:rPr>
        <w:t>5</w:t>
      </w:r>
      <w:r w:rsidRPr="00763626">
        <w:rPr>
          <w:rFonts w:cs="Arial"/>
          <w:b/>
          <w:sz w:val="24"/>
          <w:szCs w:val="24"/>
          <w:u w:val="single"/>
          <w:vertAlign w:val="superscript"/>
        </w:rPr>
        <w:t>Ο</w:t>
      </w:r>
    </w:p>
    <w:p w:rsidR="008470B8" w:rsidRPr="00763626" w:rsidRDefault="008470B8" w:rsidP="008470B8">
      <w:pPr>
        <w:spacing w:before="120" w:line="280" w:lineRule="exact"/>
        <w:jc w:val="center"/>
        <w:rPr>
          <w:rFonts w:cs="Arial"/>
          <w:b/>
          <w:sz w:val="24"/>
          <w:szCs w:val="24"/>
          <w:u w:val="single"/>
        </w:rPr>
      </w:pPr>
      <w:r w:rsidRPr="00763626">
        <w:rPr>
          <w:rFonts w:cs="Arial"/>
          <w:b/>
          <w:sz w:val="24"/>
          <w:szCs w:val="24"/>
          <w:u w:val="single"/>
        </w:rPr>
        <w:t>ΑΘΕΤΗΣΗ ΟΡΩΝ ΣΥΜΒΑΣΗΣ</w:t>
      </w:r>
    </w:p>
    <w:p w:rsidR="00C56E74" w:rsidRPr="00763626" w:rsidRDefault="00C56E74" w:rsidP="008470B8">
      <w:pPr>
        <w:rPr>
          <w:sz w:val="24"/>
          <w:szCs w:val="24"/>
        </w:rPr>
      </w:pPr>
    </w:p>
    <w:p w:rsidR="008470B8" w:rsidRPr="00763626" w:rsidRDefault="008470B8" w:rsidP="00010D2C">
      <w:pPr>
        <w:jc w:val="both"/>
        <w:rPr>
          <w:sz w:val="24"/>
          <w:szCs w:val="24"/>
        </w:rPr>
      </w:pPr>
      <w:r w:rsidRPr="00763626">
        <w:rPr>
          <w:sz w:val="24"/>
          <w:szCs w:val="24"/>
        </w:rPr>
        <w:t>Η από μέρους του μειοδότη αθέτηση οποιουδήποτε όρου του παρόντος διαγωνισμού και της σύμβασης ή η μη πλήρης συμμόρφωσή του με τους όρους του, παρέχει το δικαίωμα στο Κέντρο να τον κη</w:t>
      </w:r>
      <w:r w:rsidR="00D41CEE" w:rsidRPr="00763626">
        <w:rPr>
          <w:sz w:val="24"/>
          <w:szCs w:val="24"/>
        </w:rPr>
        <w:t>ρύξει έκπτωτο με απόφαση του Δ.Σ</w:t>
      </w:r>
      <w:r w:rsidRPr="00763626">
        <w:rPr>
          <w:sz w:val="24"/>
          <w:szCs w:val="24"/>
        </w:rPr>
        <w:t>.</w:t>
      </w:r>
    </w:p>
    <w:p w:rsidR="00C03373" w:rsidRPr="00763626" w:rsidRDefault="00C03373" w:rsidP="004E543B">
      <w:pPr>
        <w:jc w:val="both"/>
        <w:rPr>
          <w:sz w:val="24"/>
          <w:szCs w:val="24"/>
        </w:rPr>
      </w:pPr>
    </w:p>
    <w:p w:rsidR="00204AE7" w:rsidRPr="00763626" w:rsidRDefault="00204AE7" w:rsidP="00204AE7">
      <w:pPr>
        <w:pStyle w:val="Web"/>
        <w:spacing w:beforeAutospacing="0" w:after="0" w:afterAutospacing="0" w:line="276" w:lineRule="auto"/>
        <w:rPr>
          <w:rFonts w:asciiTheme="minorHAnsi" w:hAnsiTheme="minorHAnsi" w:cs="Calibri"/>
          <w:b/>
          <w:color w:val="000000"/>
          <w:u w:val="single"/>
        </w:rPr>
      </w:pPr>
      <w:r w:rsidRPr="00763626">
        <w:rPr>
          <w:rFonts w:asciiTheme="minorHAnsi" w:hAnsiTheme="minorHAnsi" w:cs="Calibri"/>
          <w:b/>
          <w:color w:val="000000"/>
          <w:u w:val="single"/>
        </w:rPr>
        <w:t xml:space="preserve">ΑΡΘΡΟ </w:t>
      </w:r>
      <w:r w:rsidR="00763626" w:rsidRPr="00763626">
        <w:rPr>
          <w:rFonts w:asciiTheme="minorHAnsi" w:hAnsiTheme="minorHAnsi" w:cs="Calibri"/>
          <w:b/>
          <w:color w:val="000000"/>
          <w:u w:val="single"/>
        </w:rPr>
        <w:t>6</w:t>
      </w:r>
      <w:r w:rsidRPr="00763626">
        <w:rPr>
          <w:rFonts w:asciiTheme="minorHAnsi" w:hAnsiTheme="minorHAnsi" w:cs="Calibri"/>
          <w:b/>
          <w:color w:val="000000"/>
          <w:u w:val="single"/>
          <w:vertAlign w:val="superscript"/>
        </w:rPr>
        <w:t>Ο</w:t>
      </w:r>
    </w:p>
    <w:p w:rsidR="00204AE7" w:rsidRPr="00763626" w:rsidRDefault="00204AE7" w:rsidP="00204AE7">
      <w:pPr>
        <w:pStyle w:val="Web"/>
        <w:spacing w:beforeAutospacing="0" w:after="0" w:afterAutospacing="0" w:line="276" w:lineRule="auto"/>
        <w:rPr>
          <w:rFonts w:asciiTheme="minorHAnsi" w:hAnsiTheme="minorHAnsi" w:cs="Calibri"/>
          <w:b/>
          <w:color w:val="000000"/>
          <w:u w:val="single"/>
        </w:rPr>
      </w:pPr>
      <w:r w:rsidRPr="00763626">
        <w:rPr>
          <w:rFonts w:asciiTheme="minorHAnsi" w:hAnsiTheme="minorHAnsi" w:cs="Calibri"/>
          <w:b/>
          <w:color w:val="000000"/>
          <w:u w:val="single"/>
        </w:rPr>
        <w:t>ΤΡΟΠΟΣ ΠΛΗΡΩΜΗΣ</w:t>
      </w:r>
    </w:p>
    <w:p w:rsidR="00204AE7" w:rsidRPr="00763626" w:rsidRDefault="00204AE7" w:rsidP="00204AE7">
      <w:pPr>
        <w:rPr>
          <w:sz w:val="24"/>
          <w:szCs w:val="24"/>
        </w:rPr>
      </w:pPr>
    </w:p>
    <w:p w:rsidR="00314EDD" w:rsidRPr="00763626" w:rsidRDefault="00AD0485" w:rsidP="00314EDD">
      <w:pPr>
        <w:pStyle w:val="a5"/>
        <w:numPr>
          <w:ilvl w:val="0"/>
          <w:numId w:val="19"/>
        </w:numPr>
        <w:ind w:left="284" w:hanging="284"/>
        <w:jc w:val="both"/>
        <w:rPr>
          <w:sz w:val="24"/>
          <w:szCs w:val="24"/>
        </w:rPr>
      </w:pPr>
      <w:r w:rsidRPr="00763626">
        <w:rPr>
          <w:sz w:val="24"/>
          <w:szCs w:val="24"/>
        </w:rPr>
        <w:t>Η</w:t>
      </w:r>
      <w:r w:rsidR="00E452C5" w:rsidRPr="00763626">
        <w:rPr>
          <w:sz w:val="24"/>
          <w:szCs w:val="24"/>
        </w:rPr>
        <w:t xml:space="preserve">  </w:t>
      </w:r>
      <w:r w:rsidRPr="00763626">
        <w:rPr>
          <w:sz w:val="24"/>
          <w:szCs w:val="24"/>
        </w:rPr>
        <w:t xml:space="preserve">πληρωμή του Προμηθευτή </w:t>
      </w:r>
      <w:r w:rsidR="00314EDD" w:rsidRPr="00763626">
        <w:rPr>
          <w:sz w:val="24"/>
          <w:szCs w:val="24"/>
        </w:rPr>
        <w:t xml:space="preserve">θα γίνει </w:t>
      </w:r>
      <w:r w:rsidR="00B633AC">
        <w:rPr>
          <w:sz w:val="24"/>
          <w:szCs w:val="24"/>
        </w:rPr>
        <w:t>εφάπαξ</w:t>
      </w:r>
      <w:r w:rsidR="00314EDD" w:rsidRPr="00763626">
        <w:rPr>
          <w:sz w:val="24"/>
          <w:szCs w:val="24"/>
        </w:rPr>
        <w:t xml:space="preserve"> :</w:t>
      </w:r>
    </w:p>
    <w:p w:rsidR="00A25ACB" w:rsidRPr="00A25ACB" w:rsidRDefault="00314EDD" w:rsidP="009069CD">
      <w:pPr>
        <w:pStyle w:val="a5"/>
        <w:numPr>
          <w:ilvl w:val="0"/>
          <w:numId w:val="20"/>
        </w:numPr>
        <w:ind w:left="284"/>
        <w:jc w:val="both"/>
        <w:rPr>
          <w:sz w:val="24"/>
          <w:szCs w:val="24"/>
        </w:rPr>
      </w:pPr>
      <w:r w:rsidRPr="00A25ACB">
        <w:rPr>
          <w:sz w:val="24"/>
          <w:szCs w:val="24"/>
        </w:rPr>
        <w:t>με την παρά</w:t>
      </w:r>
      <w:r w:rsidR="00B633AC" w:rsidRPr="00A25ACB">
        <w:rPr>
          <w:sz w:val="24"/>
          <w:szCs w:val="24"/>
        </w:rPr>
        <w:t xml:space="preserve">δοση </w:t>
      </w:r>
      <w:r w:rsidR="00A25ACB" w:rsidRPr="00A25ACB">
        <w:rPr>
          <w:sz w:val="24"/>
          <w:szCs w:val="24"/>
        </w:rPr>
        <w:t xml:space="preserve">του </w:t>
      </w:r>
      <w:r w:rsidR="00A25ACB" w:rsidRPr="00A25ACB">
        <w:rPr>
          <w:rFonts w:ascii="Calibri" w:hAnsi="Calibri" w:cs="Calibri"/>
        </w:rPr>
        <w:t>βενζινοκίνητου επιβατικού αυτοκινήτου</w:t>
      </w:r>
      <w:r w:rsidR="00A25ACB">
        <w:rPr>
          <w:rFonts w:cstheme="minorHAnsi"/>
          <w:sz w:val="24"/>
          <w:szCs w:val="24"/>
        </w:rPr>
        <w:t>.</w:t>
      </w:r>
    </w:p>
    <w:p w:rsidR="00AD0485" w:rsidRPr="00A25ACB" w:rsidRDefault="00AD0485" w:rsidP="009069CD">
      <w:pPr>
        <w:pStyle w:val="a5"/>
        <w:numPr>
          <w:ilvl w:val="0"/>
          <w:numId w:val="20"/>
        </w:numPr>
        <w:ind w:left="284"/>
        <w:jc w:val="both"/>
        <w:rPr>
          <w:sz w:val="24"/>
          <w:szCs w:val="24"/>
        </w:rPr>
      </w:pPr>
      <w:r w:rsidRPr="00A25ACB">
        <w:rPr>
          <w:sz w:val="24"/>
          <w:szCs w:val="24"/>
        </w:rPr>
        <w:t>μετά την έκδοση τιμολογίου από τον Προμηθευτή  και με βάση τα νόμιμα δικαιολογητικά. Απαιτούμενα δικαιολογητικά για την πληρωμή του προμηθευτή είναι:</w:t>
      </w:r>
    </w:p>
    <w:p w:rsidR="00AD0485" w:rsidRPr="00763626" w:rsidRDefault="00AD0485" w:rsidP="00AD0485">
      <w:pPr>
        <w:jc w:val="both"/>
        <w:rPr>
          <w:b/>
          <w:sz w:val="24"/>
          <w:szCs w:val="24"/>
        </w:rPr>
      </w:pPr>
      <w:r w:rsidRPr="00763626">
        <w:rPr>
          <w:b/>
          <w:sz w:val="24"/>
          <w:szCs w:val="24"/>
        </w:rPr>
        <w:t>α) Τιμολόγιο του προμηθευτή.</w:t>
      </w:r>
    </w:p>
    <w:p w:rsidR="00AD0485" w:rsidRPr="00763626" w:rsidRDefault="00AD0485" w:rsidP="00AD0485">
      <w:pPr>
        <w:jc w:val="both"/>
        <w:rPr>
          <w:b/>
          <w:sz w:val="24"/>
          <w:szCs w:val="24"/>
        </w:rPr>
      </w:pPr>
      <w:r w:rsidRPr="00763626">
        <w:rPr>
          <w:b/>
          <w:sz w:val="24"/>
          <w:szCs w:val="24"/>
        </w:rPr>
        <w:t xml:space="preserve">β) Πρωτόκολλο παραλαβής </w:t>
      </w:r>
      <w:r w:rsidR="003E038E">
        <w:rPr>
          <w:b/>
          <w:sz w:val="24"/>
          <w:szCs w:val="24"/>
        </w:rPr>
        <w:t xml:space="preserve">αυτοκινήτου </w:t>
      </w:r>
      <w:r w:rsidR="00FA6F25" w:rsidRPr="00763626">
        <w:rPr>
          <w:b/>
          <w:sz w:val="24"/>
          <w:szCs w:val="24"/>
        </w:rPr>
        <w:t xml:space="preserve"> </w:t>
      </w:r>
      <w:r w:rsidRPr="00763626">
        <w:rPr>
          <w:b/>
          <w:sz w:val="24"/>
          <w:szCs w:val="24"/>
        </w:rPr>
        <w:t xml:space="preserve">από την </w:t>
      </w:r>
      <w:r w:rsidR="003E038E">
        <w:rPr>
          <w:b/>
          <w:sz w:val="24"/>
          <w:szCs w:val="24"/>
        </w:rPr>
        <w:t>ορισθείσα αρμόδια Επιτροπή παραλαβής ,</w:t>
      </w:r>
      <w:r w:rsidR="00B633AC">
        <w:rPr>
          <w:b/>
          <w:sz w:val="24"/>
          <w:szCs w:val="24"/>
        </w:rPr>
        <w:t xml:space="preserve"> του </w:t>
      </w:r>
      <w:r w:rsidRPr="00763626">
        <w:rPr>
          <w:b/>
          <w:sz w:val="24"/>
          <w:szCs w:val="24"/>
        </w:rPr>
        <w:t>Κέντρου</w:t>
      </w:r>
      <w:r w:rsidRPr="00763626">
        <w:rPr>
          <w:sz w:val="24"/>
          <w:szCs w:val="24"/>
        </w:rPr>
        <w:t xml:space="preserve"> </w:t>
      </w:r>
      <w:r w:rsidRPr="00763626">
        <w:rPr>
          <w:b/>
          <w:sz w:val="24"/>
          <w:szCs w:val="24"/>
        </w:rPr>
        <w:t>Κοινωνικής Πρόνοιας.</w:t>
      </w:r>
    </w:p>
    <w:p w:rsidR="00AD0485" w:rsidRPr="00763626" w:rsidRDefault="00AD0485" w:rsidP="00AD0485">
      <w:pPr>
        <w:suppressAutoHyphens/>
        <w:jc w:val="both"/>
        <w:rPr>
          <w:b/>
          <w:sz w:val="24"/>
          <w:szCs w:val="24"/>
        </w:rPr>
      </w:pPr>
      <w:r w:rsidRPr="00763626">
        <w:rPr>
          <w:b/>
          <w:sz w:val="24"/>
          <w:szCs w:val="24"/>
        </w:rPr>
        <w:t>γ) Ασφαλιστική</w:t>
      </w:r>
      <w:r w:rsidRPr="00763626">
        <w:rPr>
          <w:rFonts w:eastAsia="Century Gothic"/>
          <w:b/>
          <w:sz w:val="24"/>
          <w:szCs w:val="24"/>
        </w:rPr>
        <w:t xml:space="preserve"> ενημερότητα.</w:t>
      </w:r>
    </w:p>
    <w:p w:rsidR="00AD0485" w:rsidRPr="00763626" w:rsidRDefault="00AD0485" w:rsidP="00AD0485">
      <w:pPr>
        <w:suppressAutoHyphens/>
        <w:jc w:val="both"/>
        <w:rPr>
          <w:b/>
          <w:sz w:val="24"/>
          <w:szCs w:val="24"/>
        </w:rPr>
      </w:pPr>
      <w:r w:rsidRPr="00763626">
        <w:rPr>
          <w:b/>
          <w:sz w:val="24"/>
          <w:szCs w:val="24"/>
        </w:rPr>
        <w:t>δ) Φορολογική</w:t>
      </w:r>
      <w:r w:rsidRPr="00763626">
        <w:rPr>
          <w:rFonts w:eastAsia="Century Gothic"/>
          <w:b/>
          <w:sz w:val="24"/>
          <w:szCs w:val="24"/>
        </w:rPr>
        <w:t xml:space="preserve"> </w:t>
      </w:r>
      <w:r w:rsidRPr="00763626">
        <w:rPr>
          <w:b/>
          <w:sz w:val="24"/>
          <w:szCs w:val="24"/>
        </w:rPr>
        <w:t>ενημερότητα.</w:t>
      </w:r>
    </w:p>
    <w:p w:rsidR="00AD0485" w:rsidRPr="00763626" w:rsidRDefault="00AD0485" w:rsidP="00AD0485">
      <w:pPr>
        <w:suppressAutoHyphens/>
        <w:jc w:val="both"/>
        <w:rPr>
          <w:b/>
          <w:sz w:val="24"/>
          <w:szCs w:val="24"/>
        </w:rPr>
      </w:pPr>
      <w:r w:rsidRPr="00763626">
        <w:rPr>
          <w:b/>
          <w:sz w:val="24"/>
          <w:szCs w:val="24"/>
        </w:rPr>
        <w:t>ε) Κάθε</w:t>
      </w:r>
      <w:r w:rsidRPr="00763626">
        <w:rPr>
          <w:rFonts w:eastAsia="Century Gothic"/>
          <w:b/>
          <w:sz w:val="24"/>
          <w:szCs w:val="24"/>
        </w:rPr>
        <w:t xml:space="preserve"> </w:t>
      </w:r>
      <w:r w:rsidRPr="00763626">
        <w:rPr>
          <w:b/>
          <w:sz w:val="24"/>
          <w:szCs w:val="24"/>
        </w:rPr>
        <w:t>άλλο</w:t>
      </w:r>
      <w:r w:rsidRPr="00763626">
        <w:rPr>
          <w:rFonts w:eastAsia="Century Gothic"/>
          <w:b/>
          <w:sz w:val="24"/>
          <w:szCs w:val="24"/>
        </w:rPr>
        <w:t xml:space="preserve"> </w:t>
      </w:r>
      <w:r w:rsidRPr="00763626">
        <w:rPr>
          <w:b/>
          <w:sz w:val="24"/>
          <w:szCs w:val="24"/>
        </w:rPr>
        <w:t>δικαιολογητικό</w:t>
      </w:r>
      <w:r w:rsidRPr="00763626">
        <w:rPr>
          <w:rFonts w:eastAsia="Century Gothic"/>
          <w:b/>
          <w:sz w:val="24"/>
          <w:szCs w:val="24"/>
        </w:rPr>
        <w:t xml:space="preserve"> </w:t>
      </w:r>
      <w:r w:rsidRPr="00763626">
        <w:rPr>
          <w:b/>
          <w:sz w:val="24"/>
          <w:szCs w:val="24"/>
        </w:rPr>
        <w:t>που</w:t>
      </w:r>
      <w:r w:rsidRPr="00763626">
        <w:rPr>
          <w:rFonts w:eastAsia="Century Gothic"/>
          <w:b/>
          <w:sz w:val="24"/>
          <w:szCs w:val="24"/>
        </w:rPr>
        <w:t xml:space="preserve"> </w:t>
      </w:r>
      <w:r w:rsidRPr="00763626">
        <w:rPr>
          <w:b/>
          <w:sz w:val="24"/>
          <w:szCs w:val="24"/>
        </w:rPr>
        <w:t>τυχόν</w:t>
      </w:r>
      <w:r w:rsidRPr="00763626">
        <w:rPr>
          <w:rFonts w:eastAsia="Century Gothic"/>
          <w:b/>
          <w:sz w:val="24"/>
          <w:szCs w:val="24"/>
        </w:rPr>
        <w:t xml:space="preserve"> </w:t>
      </w:r>
      <w:r w:rsidRPr="00763626">
        <w:rPr>
          <w:b/>
          <w:sz w:val="24"/>
          <w:szCs w:val="24"/>
        </w:rPr>
        <w:t>ήθελε</w:t>
      </w:r>
      <w:r w:rsidRPr="00763626">
        <w:rPr>
          <w:rFonts w:eastAsia="Century Gothic"/>
          <w:b/>
          <w:sz w:val="24"/>
          <w:szCs w:val="24"/>
        </w:rPr>
        <w:t xml:space="preserve"> </w:t>
      </w:r>
      <w:r w:rsidRPr="00763626">
        <w:rPr>
          <w:b/>
          <w:sz w:val="24"/>
          <w:szCs w:val="24"/>
        </w:rPr>
        <w:t>ζητηθεί</w:t>
      </w:r>
      <w:r w:rsidRPr="00763626">
        <w:rPr>
          <w:rFonts w:eastAsia="Century Gothic"/>
          <w:b/>
          <w:sz w:val="24"/>
          <w:szCs w:val="24"/>
        </w:rPr>
        <w:t xml:space="preserve"> </w:t>
      </w:r>
      <w:r w:rsidRPr="00763626">
        <w:rPr>
          <w:b/>
          <w:sz w:val="24"/>
          <w:szCs w:val="24"/>
        </w:rPr>
        <w:t>από</w:t>
      </w:r>
      <w:r w:rsidRPr="00763626">
        <w:rPr>
          <w:rFonts w:eastAsia="Century Gothic"/>
          <w:b/>
          <w:sz w:val="24"/>
          <w:szCs w:val="24"/>
        </w:rPr>
        <w:t xml:space="preserve"> </w:t>
      </w:r>
      <w:r w:rsidRPr="00763626">
        <w:rPr>
          <w:b/>
          <w:sz w:val="24"/>
          <w:szCs w:val="24"/>
        </w:rPr>
        <w:t>τις</w:t>
      </w:r>
      <w:r w:rsidRPr="00763626">
        <w:rPr>
          <w:rFonts w:eastAsia="Century Gothic"/>
          <w:b/>
          <w:sz w:val="24"/>
          <w:szCs w:val="24"/>
        </w:rPr>
        <w:t xml:space="preserve"> </w:t>
      </w:r>
      <w:r w:rsidRPr="00763626">
        <w:rPr>
          <w:b/>
          <w:sz w:val="24"/>
          <w:szCs w:val="24"/>
        </w:rPr>
        <w:t>αρμόδιες</w:t>
      </w:r>
      <w:r w:rsidRPr="00763626">
        <w:rPr>
          <w:rFonts w:eastAsia="Century Gothic"/>
          <w:b/>
          <w:sz w:val="24"/>
          <w:szCs w:val="24"/>
        </w:rPr>
        <w:t xml:space="preserve"> </w:t>
      </w:r>
      <w:r w:rsidRPr="00763626">
        <w:rPr>
          <w:b/>
          <w:sz w:val="24"/>
          <w:szCs w:val="24"/>
        </w:rPr>
        <w:t>υπηρεσίες</w:t>
      </w:r>
      <w:r w:rsidRPr="00763626">
        <w:rPr>
          <w:rFonts w:eastAsia="Century Gothic"/>
          <w:b/>
          <w:sz w:val="24"/>
          <w:szCs w:val="24"/>
        </w:rPr>
        <w:t xml:space="preserve"> </w:t>
      </w:r>
      <w:r w:rsidRPr="00763626">
        <w:rPr>
          <w:b/>
          <w:sz w:val="24"/>
          <w:szCs w:val="24"/>
        </w:rPr>
        <w:t>που</w:t>
      </w:r>
      <w:r w:rsidRPr="00763626">
        <w:rPr>
          <w:rFonts w:eastAsia="Century Gothic"/>
          <w:b/>
          <w:sz w:val="24"/>
          <w:szCs w:val="24"/>
        </w:rPr>
        <w:t xml:space="preserve"> </w:t>
      </w:r>
      <w:r w:rsidRPr="00763626">
        <w:rPr>
          <w:b/>
          <w:sz w:val="24"/>
          <w:szCs w:val="24"/>
        </w:rPr>
        <w:t>διενεργούν</w:t>
      </w:r>
      <w:r w:rsidRPr="00763626">
        <w:rPr>
          <w:rFonts w:eastAsia="Century Gothic"/>
          <w:b/>
          <w:sz w:val="24"/>
          <w:szCs w:val="24"/>
        </w:rPr>
        <w:t xml:space="preserve"> </w:t>
      </w:r>
      <w:r w:rsidRPr="00763626">
        <w:rPr>
          <w:b/>
          <w:sz w:val="24"/>
          <w:szCs w:val="24"/>
        </w:rPr>
        <w:t>τον</w:t>
      </w:r>
      <w:r w:rsidRPr="00763626">
        <w:rPr>
          <w:rFonts w:eastAsia="Century Gothic"/>
          <w:b/>
          <w:sz w:val="24"/>
          <w:szCs w:val="24"/>
        </w:rPr>
        <w:t xml:space="preserve"> </w:t>
      </w:r>
      <w:r w:rsidRPr="00763626">
        <w:rPr>
          <w:b/>
          <w:sz w:val="24"/>
          <w:szCs w:val="24"/>
        </w:rPr>
        <w:t>έλεγχο</w:t>
      </w:r>
      <w:r w:rsidRPr="00763626">
        <w:rPr>
          <w:rFonts w:eastAsia="Century Gothic"/>
          <w:b/>
          <w:sz w:val="24"/>
          <w:szCs w:val="24"/>
        </w:rPr>
        <w:t xml:space="preserve"> </w:t>
      </w:r>
      <w:r w:rsidRPr="00763626">
        <w:rPr>
          <w:b/>
          <w:sz w:val="24"/>
          <w:szCs w:val="24"/>
        </w:rPr>
        <w:t>και</w:t>
      </w:r>
      <w:r w:rsidRPr="00763626">
        <w:rPr>
          <w:rFonts w:eastAsia="Century Gothic"/>
          <w:b/>
          <w:sz w:val="24"/>
          <w:szCs w:val="24"/>
        </w:rPr>
        <w:t xml:space="preserve"> </w:t>
      </w:r>
      <w:r w:rsidRPr="00763626">
        <w:rPr>
          <w:b/>
          <w:sz w:val="24"/>
          <w:szCs w:val="24"/>
        </w:rPr>
        <w:t>την</w:t>
      </w:r>
      <w:r w:rsidRPr="00763626">
        <w:rPr>
          <w:rFonts w:eastAsia="Century Gothic"/>
          <w:b/>
          <w:sz w:val="24"/>
          <w:szCs w:val="24"/>
        </w:rPr>
        <w:t xml:space="preserve"> </w:t>
      </w:r>
      <w:r w:rsidRPr="00763626">
        <w:rPr>
          <w:b/>
          <w:sz w:val="24"/>
          <w:szCs w:val="24"/>
        </w:rPr>
        <w:t>πληρωμή.</w:t>
      </w:r>
    </w:p>
    <w:p w:rsidR="00AD0485" w:rsidRPr="00763626" w:rsidRDefault="00AD0485" w:rsidP="00AD0485">
      <w:pPr>
        <w:pStyle w:val="Default"/>
      </w:pPr>
    </w:p>
    <w:p w:rsidR="00AD0485" w:rsidRPr="00763626" w:rsidRDefault="00AD0485" w:rsidP="00AD0485">
      <w:pPr>
        <w:pStyle w:val="Default"/>
        <w:spacing w:line="276" w:lineRule="auto"/>
        <w:jc w:val="both"/>
        <w:rPr>
          <w:rFonts w:asciiTheme="minorHAnsi" w:hAnsiTheme="minorHAnsi" w:cstheme="minorHAnsi"/>
        </w:rPr>
      </w:pPr>
      <w:r w:rsidRPr="00763626">
        <w:rPr>
          <w:rFonts w:asciiTheme="minorHAnsi" w:hAnsiTheme="minorHAnsi" w:cstheme="minorHAnsi"/>
        </w:rPr>
        <w:t xml:space="preserve">2. Η αμοιβή του Αναδόχου θα επιβαρύνεται με τις νόμιμες κρατήσεις όπως κάθε φορά αυτές προβλέπονται από τις ισχύουσες διατάξεις. </w:t>
      </w:r>
    </w:p>
    <w:p w:rsidR="00AD0485" w:rsidRPr="00763626" w:rsidRDefault="00AD0485" w:rsidP="00AD0485">
      <w:pPr>
        <w:tabs>
          <w:tab w:val="num" w:pos="0"/>
        </w:tabs>
        <w:spacing w:before="120" w:line="280" w:lineRule="exact"/>
        <w:jc w:val="both"/>
        <w:rPr>
          <w:rFonts w:cs="Arial"/>
          <w:sz w:val="24"/>
          <w:szCs w:val="24"/>
          <w:u w:val="single"/>
        </w:rPr>
      </w:pPr>
      <w:r w:rsidRPr="00763626">
        <w:rPr>
          <w:rFonts w:cs="Arial"/>
          <w:sz w:val="24"/>
          <w:szCs w:val="24"/>
          <w:u w:val="single"/>
        </w:rPr>
        <w:t xml:space="preserve">Ο Προμηθευτής βαρύνεται με τις νόμιμες κρατήσεις: </w:t>
      </w:r>
    </w:p>
    <w:p w:rsidR="00AD0485" w:rsidRPr="00763626" w:rsidRDefault="00AD0485" w:rsidP="00AD0485">
      <w:pPr>
        <w:pStyle w:val="21"/>
        <w:numPr>
          <w:ilvl w:val="0"/>
          <w:numId w:val="18"/>
        </w:numPr>
        <w:shd w:val="clear" w:color="auto" w:fill="auto"/>
        <w:tabs>
          <w:tab w:val="left" w:pos="284"/>
        </w:tabs>
        <w:spacing w:after="0"/>
        <w:ind w:left="644" w:right="-61" w:hanging="360"/>
        <w:jc w:val="both"/>
        <w:rPr>
          <w:rFonts w:asciiTheme="minorHAnsi" w:hAnsiTheme="minorHAnsi" w:cstheme="minorHAnsi"/>
          <w:sz w:val="24"/>
          <w:szCs w:val="24"/>
        </w:rPr>
      </w:pPr>
      <w:r w:rsidRPr="00763626">
        <w:rPr>
          <w:rFonts w:asciiTheme="minorHAnsi" w:hAnsiTheme="minorHAnsi" w:cstheme="minorHAnsi"/>
          <w:sz w:val="24"/>
          <w:szCs w:val="24"/>
        </w:rPr>
        <w:t>Παρακράτηση φόρου 4%</w:t>
      </w:r>
      <w:r w:rsidR="003E038E">
        <w:rPr>
          <w:rFonts w:asciiTheme="minorHAnsi" w:hAnsiTheme="minorHAnsi" w:cstheme="minorHAnsi"/>
          <w:sz w:val="24"/>
          <w:szCs w:val="24"/>
        </w:rPr>
        <w:t xml:space="preserve"> </w:t>
      </w:r>
      <w:r w:rsidRPr="00763626">
        <w:rPr>
          <w:rFonts w:asciiTheme="minorHAnsi" w:hAnsiTheme="minorHAnsi" w:cstheme="minorHAnsi"/>
          <w:sz w:val="24"/>
          <w:szCs w:val="24"/>
        </w:rPr>
        <w:t xml:space="preserve"> επί της καθαρής αξίας</w:t>
      </w:r>
    </w:p>
    <w:p w:rsidR="00AD0485" w:rsidRPr="00763626" w:rsidRDefault="00763626" w:rsidP="00AD0485">
      <w:pPr>
        <w:pStyle w:val="21"/>
        <w:numPr>
          <w:ilvl w:val="0"/>
          <w:numId w:val="18"/>
        </w:numPr>
        <w:shd w:val="clear" w:color="auto" w:fill="auto"/>
        <w:tabs>
          <w:tab w:val="left" w:pos="284"/>
        </w:tabs>
        <w:spacing w:after="0"/>
        <w:ind w:left="644" w:right="-61" w:hanging="360"/>
        <w:jc w:val="both"/>
        <w:rPr>
          <w:rFonts w:asciiTheme="minorHAnsi" w:hAnsiTheme="minorHAnsi" w:cstheme="minorHAnsi"/>
          <w:sz w:val="24"/>
          <w:szCs w:val="24"/>
        </w:rPr>
      </w:pPr>
      <w:r>
        <w:rPr>
          <w:rFonts w:asciiTheme="minorHAnsi" w:hAnsiTheme="minorHAnsi" w:cstheme="minorHAnsi"/>
          <w:sz w:val="24"/>
          <w:szCs w:val="24"/>
        </w:rPr>
        <w:t>Ε.ΑΑ.ΔΗ.ΣΥ. 0,06</w:t>
      </w:r>
      <w:r w:rsidR="00AD0485" w:rsidRPr="00763626">
        <w:rPr>
          <w:rFonts w:asciiTheme="minorHAnsi" w:hAnsiTheme="minorHAnsi" w:cstheme="minorHAnsi"/>
          <w:sz w:val="24"/>
          <w:szCs w:val="24"/>
        </w:rPr>
        <w:t>%</w:t>
      </w:r>
    </w:p>
    <w:p w:rsidR="00AD0485" w:rsidRPr="00763626" w:rsidRDefault="00AD0485" w:rsidP="00AD0485">
      <w:pPr>
        <w:pStyle w:val="21"/>
        <w:numPr>
          <w:ilvl w:val="0"/>
          <w:numId w:val="18"/>
        </w:numPr>
        <w:shd w:val="clear" w:color="auto" w:fill="auto"/>
        <w:tabs>
          <w:tab w:val="left" w:pos="284"/>
        </w:tabs>
        <w:spacing w:after="0"/>
        <w:ind w:left="644" w:right="-61" w:hanging="360"/>
        <w:jc w:val="both"/>
        <w:rPr>
          <w:rFonts w:asciiTheme="minorHAnsi" w:hAnsiTheme="minorHAnsi" w:cstheme="minorHAnsi"/>
          <w:sz w:val="24"/>
          <w:szCs w:val="24"/>
        </w:rPr>
      </w:pPr>
      <w:r w:rsidRPr="00763626">
        <w:rPr>
          <w:rFonts w:asciiTheme="minorHAnsi" w:hAnsiTheme="minorHAnsi" w:cstheme="minorHAnsi"/>
          <w:sz w:val="24"/>
          <w:szCs w:val="24"/>
        </w:rPr>
        <w:t>Χαρτόσημο 3% επί της κράτησης του Ε.ΑΑ.ΔΗ.ΣΥ.</w:t>
      </w:r>
    </w:p>
    <w:p w:rsidR="00AD0485" w:rsidRPr="00763626" w:rsidRDefault="00AD0485" w:rsidP="00AD0485">
      <w:pPr>
        <w:pStyle w:val="21"/>
        <w:numPr>
          <w:ilvl w:val="0"/>
          <w:numId w:val="18"/>
        </w:numPr>
        <w:shd w:val="clear" w:color="auto" w:fill="auto"/>
        <w:tabs>
          <w:tab w:val="left" w:pos="284"/>
        </w:tabs>
        <w:spacing w:after="0"/>
        <w:ind w:left="644" w:right="-61" w:hanging="360"/>
        <w:jc w:val="both"/>
        <w:rPr>
          <w:rFonts w:asciiTheme="minorHAnsi" w:hAnsiTheme="minorHAnsi" w:cstheme="minorHAnsi"/>
          <w:sz w:val="24"/>
          <w:szCs w:val="24"/>
        </w:rPr>
      </w:pPr>
      <w:r w:rsidRPr="00763626">
        <w:rPr>
          <w:rFonts w:asciiTheme="minorHAnsi" w:hAnsiTheme="minorHAnsi" w:cstheme="minorHAnsi"/>
          <w:sz w:val="24"/>
          <w:szCs w:val="24"/>
        </w:rPr>
        <w:t>ΟΓΑ 20% επί του χαρτοσήμου του Ε.ΑΑ.ΔΗ.ΣΥ.</w:t>
      </w:r>
    </w:p>
    <w:p w:rsidR="00AD0485" w:rsidRPr="00763626" w:rsidRDefault="00A70596" w:rsidP="00AD0485">
      <w:pPr>
        <w:pStyle w:val="21"/>
        <w:numPr>
          <w:ilvl w:val="0"/>
          <w:numId w:val="18"/>
        </w:numPr>
        <w:shd w:val="clear" w:color="auto" w:fill="auto"/>
        <w:tabs>
          <w:tab w:val="left" w:pos="284"/>
        </w:tabs>
        <w:spacing w:after="0"/>
        <w:ind w:left="644" w:right="-61" w:hanging="360"/>
        <w:jc w:val="both"/>
        <w:rPr>
          <w:rFonts w:asciiTheme="minorHAnsi" w:hAnsiTheme="minorHAnsi" w:cstheme="minorHAnsi"/>
          <w:sz w:val="24"/>
          <w:szCs w:val="24"/>
        </w:rPr>
      </w:pPr>
      <w:r w:rsidRPr="00763626">
        <w:rPr>
          <w:rFonts w:asciiTheme="minorHAnsi" w:hAnsiTheme="minorHAnsi" w:cstheme="minorHAnsi"/>
          <w:sz w:val="24"/>
          <w:szCs w:val="24"/>
        </w:rPr>
        <w:t>Α.Ε.Π.Π. 0,07</w:t>
      </w:r>
      <w:r w:rsidR="00AD0485" w:rsidRPr="00763626">
        <w:rPr>
          <w:rFonts w:asciiTheme="minorHAnsi" w:hAnsiTheme="minorHAnsi" w:cstheme="minorHAnsi"/>
          <w:sz w:val="24"/>
          <w:szCs w:val="24"/>
        </w:rPr>
        <w:t>%</w:t>
      </w:r>
    </w:p>
    <w:p w:rsidR="00AD0485" w:rsidRPr="00763626" w:rsidRDefault="00AD0485" w:rsidP="00AD0485">
      <w:pPr>
        <w:pStyle w:val="21"/>
        <w:numPr>
          <w:ilvl w:val="0"/>
          <w:numId w:val="18"/>
        </w:numPr>
        <w:shd w:val="clear" w:color="auto" w:fill="auto"/>
        <w:tabs>
          <w:tab w:val="left" w:pos="284"/>
        </w:tabs>
        <w:spacing w:after="0"/>
        <w:ind w:left="644" w:right="-61" w:hanging="360"/>
        <w:jc w:val="both"/>
        <w:rPr>
          <w:rFonts w:asciiTheme="minorHAnsi" w:hAnsiTheme="minorHAnsi" w:cstheme="minorHAnsi"/>
          <w:sz w:val="24"/>
          <w:szCs w:val="24"/>
        </w:rPr>
      </w:pPr>
      <w:r w:rsidRPr="00763626">
        <w:rPr>
          <w:rFonts w:asciiTheme="minorHAnsi" w:hAnsiTheme="minorHAnsi" w:cstheme="minorHAnsi"/>
          <w:sz w:val="24"/>
          <w:szCs w:val="24"/>
        </w:rPr>
        <w:t>Χαρτόσημο 3% επί της κράτησης του Α.Ε.Π.Π.</w:t>
      </w:r>
    </w:p>
    <w:p w:rsidR="00AD0485" w:rsidRPr="00763626" w:rsidRDefault="00AD0485" w:rsidP="00AD0485">
      <w:pPr>
        <w:pStyle w:val="21"/>
        <w:numPr>
          <w:ilvl w:val="0"/>
          <w:numId w:val="18"/>
        </w:numPr>
        <w:shd w:val="clear" w:color="auto" w:fill="auto"/>
        <w:tabs>
          <w:tab w:val="left" w:pos="284"/>
        </w:tabs>
        <w:ind w:left="644" w:right="-61" w:hanging="360"/>
        <w:jc w:val="both"/>
        <w:rPr>
          <w:rFonts w:asciiTheme="minorHAnsi" w:hAnsiTheme="minorHAnsi" w:cstheme="minorHAnsi"/>
          <w:sz w:val="24"/>
          <w:szCs w:val="24"/>
        </w:rPr>
      </w:pPr>
      <w:r w:rsidRPr="00763626">
        <w:rPr>
          <w:rFonts w:asciiTheme="minorHAnsi" w:hAnsiTheme="minorHAnsi" w:cstheme="minorHAnsi"/>
          <w:sz w:val="24"/>
          <w:szCs w:val="24"/>
        </w:rPr>
        <w:t>ΟΓΑ 20% επί του χαρτοσήμου του Α.Ε.Π.Π.</w:t>
      </w:r>
    </w:p>
    <w:p w:rsidR="00AD0485" w:rsidRPr="00763626" w:rsidRDefault="00AD0485" w:rsidP="00AD0485">
      <w:pPr>
        <w:tabs>
          <w:tab w:val="num" w:pos="0"/>
        </w:tabs>
        <w:spacing w:before="120" w:line="280" w:lineRule="exact"/>
        <w:jc w:val="both"/>
        <w:rPr>
          <w:rFonts w:cs="Arial"/>
          <w:sz w:val="24"/>
          <w:szCs w:val="24"/>
        </w:rPr>
      </w:pPr>
      <w:r w:rsidRPr="00763626">
        <w:rPr>
          <w:rFonts w:cs="Arial"/>
          <w:sz w:val="24"/>
          <w:szCs w:val="24"/>
        </w:rPr>
        <w:t xml:space="preserve">Ο Φόρος Προστιθέμενης Αξίας (Φ.Π.Α.) επί της αξίας των τιμολογίων βαρύνει την Αναθέτουσα Αρχή </w:t>
      </w:r>
      <w:r w:rsidRPr="00763626">
        <w:rPr>
          <w:rFonts w:cstheme="minorHAnsi"/>
          <w:sz w:val="24"/>
          <w:szCs w:val="24"/>
        </w:rPr>
        <w:t>και αποδίδεται από τον Προμηθευτή.</w:t>
      </w:r>
    </w:p>
    <w:p w:rsidR="00AD0485" w:rsidRPr="00763626" w:rsidRDefault="00AD0485" w:rsidP="00AD0485">
      <w:pPr>
        <w:tabs>
          <w:tab w:val="num" w:pos="0"/>
        </w:tabs>
        <w:spacing w:before="120" w:line="280" w:lineRule="exact"/>
        <w:jc w:val="both"/>
        <w:rPr>
          <w:rFonts w:cs="Arial"/>
          <w:sz w:val="24"/>
          <w:szCs w:val="24"/>
        </w:rPr>
      </w:pPr>
      <w:r w:rsidRPr="00763626">
        <w:rPr>
          <w:rFonts w:cstheme="minorHAnsi"/>
          <w:sz w:val="24"/>
          <w:szCs w:val="24"/>
        </w:rPr>
        <w:t xml:space="preserve">3.  Η εξόφληση του τιμολογίου θα γίνει σύμφωνα με τη διαδικασία που προβλέπεται στο Ν.4270/2014 «Αρχές δημοσιονομικής διαχείρισης και εποπτείας (ενσωμάτωση της Οδηγίας 2011/85/ΕΕ) - δημόσιο λογιστικό και άλλες διατάξεις», </w:t>
      </w:r>
      <w:r w:rsidRPr="00763626">
        <w:rPr>
          <w:rFonts w:cstheme="minorHAnsi"/>
          <w:sz w:val="24"/>
          <w:szCs w:val="24"/>
        </w:rPr>
        <w:lastRenderedPageBreak/>
        <w:t xml:space="preserve">όπως τροποποιήθηκε και ισχύει, σε συνδυασμό με το Ν.4446/2016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Ν.4270/2014 και λοιπές διατάξεις» (ΦΕΚ 240/Α/22-12- 2016). </w:t>
      </w:r>
    </w:p>
    <w:p w:rsidR="00AD0485" w:rsidRPr="00763626" w:rsidRDefault="005B769F" w:rsidP="00AD0485">
      <w:pPr>
        <w:tabs>
          <w:tab w:val="num" w:pos="0"/>
        </w:tabs>
        <w:spacing w:before="120" w:line="280" w:lineRule="exact"/>
        <w:jc w:val="both"/>
        <w:rPr>
          <w:rFonts w:cs="Arial"/>
          <w:sz w:val="24"/>
          <w:szCs w:val="24"/>
        </w:rPr>
      </w:pPr>
      <w:r w:rsidRPr="00763626">
        <w:rPr>
          <w:rFonts w:cs="Arial"/>
          <w:sz w:val="24"/>
          <w:szCs w:val="24"/>
        </w:rPr>
        <w:t>4</w:t>
      </w:r>
      <w:r w:rsidR="00AD0485" w:rsidRPr="00763626">
        <w:rPr>
          <w:rFonts w:cs="Arial"/>
          <w:sz w:val="24"/>
          <w:szCs w:val="24"/>
        </w:rPr>
        <w:t xml:space="preserve">. Η υποβολή του τιμολογίου δεν μπορεί να γίνει πριν από την εκπλήρωση των συμβατικών υποχρεώσεων. </w:t>
      </w:r>
    </w:p>
    <w:p w:rsidR="00AD0485" w:rsidRPr="00763626" w:rsidRDefault="00AD0485" w:rsidP="00204AE7">
      <w:pPr>
        <w:rPr>
          <w:sz w:val="24"/>
          <w:szCs w:val="24"/>
        </w:rPr>
      </w:pPr>
    </w:p>
    <w:p w:rsidR="00D91330" w:rsidRPr="00F24FCA" w:rsidRDefault="00F24FCA" w:rsidP="00D91330">
      <w:pPr>
        <w:jc w:val="center"/>
        <w:rPr>
          <w:b/>
          <w:sz w:val="24"/>
          <w:szCs w:val="24"/>
          <w:u w:val="single"/>
        </w:rPr>
      </w:pPr>
      <w:r w:rsidRPr="00F24FCA">
        <w:rPr>
          <w:b/>
          <w:sz w:val="24"/>
          <w:szCs w:val="24"/>
          <w:u w:val="single"/>
        </w:rPr>
        <w:t>ΑΡΘΡΟ 7</w:t>
      </w:r>
      <w:r w:rsidR="00D91330" w:rsidRPr="00F24FCA">
        <w:rPr>
          <w:b/>
          <w:sz w:val="24"/>
          <w:szCs w:val="24"/>
          <w:u w:val="single"/>
        </w:rPr>
        <w:t>ο :</w:t>
      </w:r>
    </w:p>
    <w:p w:rsidR="00D91330" w:rsidRPr="00F24FCA" w:rsidRDefault="00D91330" w:rsidP="00D91330">
      <w:pPr>
        <w:jc w:val="center"/>
        <w:rPr>
          <w:b/>
          <w:sz w:val="24"/>
          <w:szCs w:val="24"/>
          <w:u w:val="single"/>
        </w:rPr>
      </w:pPr>
      <w:r w:rsidRPr="00F24FCA">
        <w:rPr>
          <w:b/>
          <w:sz w:val="24"/>
          <w:szCs w:val="24"/>
          <w:u w:val="single"/>
        </w:rPr>
        <w:t xml:space="preserve"> ΔΙΚΑΙΩΜΑ ΜΑΤΑΙΩΣΗΣ ΤΟΥ ΔΙΑΓΩΝΙΣΜΟΥ Η΄ ΥΠΑΝΑΧΩΡΗΣΗΣ</w:t>
      </w:r>
    </w:p>
    <w:p w:rsidR="00D91330" w:rsidRPr="00F24FCA" w:rsidRDefault="00D91330" w:rsidP="00D91330">
      <w:pPr>
        <w:jc w:val="both"/>
        <w:rPr>
          <w:b/>
          <w:sz w:val="24"/>
          <w:szCs w:val="24"/>
          <w:u w:val="single"/>
        </w:rPr>
      </w:pPr>
    </w:p>
    <w:p w:rsidR="00D91330" w:rsidRPr="00F24FCA" w:rsidRDefault="00D91330" w:rsidP="00D91330">
      <w:pPr>
        <w:jc w:val="both"/>
        <w:rPr>
          <w:sz w:val="24"/>
          <w:szCs w:val="24"/>
        </w:rPr>
      </w:pPr>
      <w:r w:rsidRPr="00F24FCA">
        <w:rPr>
          <w:sz w:val="24"/>
          <w:szCs w:val="24"/>
        </w:rPr>
        <w:t xml:space="preserve">Η Αναθέτουσα Αρχή διατηρεί το δικαίωμα της μεταβολής του χρονοδιαγράμματος του διαγωνισμού, της επαναπροκήρυξης του διαγωνισμού με τροποποίηση ή μη των όρων και προδιαγραφών της Διακήρυξης, της αναβολής ή της ακύρωσης του διαγωνισμού ή της υπαναχώρησης της από την εν λόγω ανάγκη παροχής </w:t>
      </w:r>
      <w:r w:rsidR="007B1760" w:rsidRPr="00F24FCA">
        <w:rPr>
          <w:sz w:val="24"/>
          <w:szCs w:val="24"/>
        </w:rPr>
        <w:t>προμήθειας</w:t>
      </w:r>
      <w:r w:rsidRPr="00F24FCA">
        <w:rPr>
          <w:sz w:val="24"/>
          <w:szCs w:val="24"/>
        </w:rPr>
        <w:t xml:space="preserve"> σε κάθε στάδιο της διαδικασίας, χωρίς υποχρέωση καταβολής αποζημίωσης εξ αυτού του λόγου στους Υποψηφίους. </w:t>
      </w:r>
    </w:p>
    <w:p w:rsidR="00D91330" w:rsidRPr="00F24FCA" w:rsidRDefault="00D91330" w:rsidP="00D91330">
      <w:pPr>
        <w:jc w:val="both"/>
        <w:rPr>
          <w:sz w:val="24"/>
          <w:szCs w:val="24"/>
        </w:rPr>
      </w:pPr>
    </w:p>
    <w:p w:rsidR="00070EDE" w:rsidRPr="000318DF" w:rsidRDefault="00D91330" w:rsidP="000318DF">
      <w:pPr>
        <w:jc w:val="both"/>
        <w:rPr>
          <w:sz w:val="24"/>
          <w:szCs w:val="24"/>
        </w:rPr>
      </w:pPr>
      <w:r w:rsidRPr="00F24FCA">
        <w:rPr>
          <w:sz w:val="24"/>
          <w:szCs w:val="24"/>
        </w:rPr>
        <w:t>Η συμμετοχή στο διαγωνισμό γίνεται με ευθύνη του υποψηφίου, ο οποίος εξ αυτού και μόνο του λόγου δεν αντλεί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 Οποιεσδήποτε δαπάνες αναλήφθηκαν για την προετοιμασία ή/και υποβολή των Προσφορών από τους Υποψήφιους ή τρίτα πρόσωπα εξ ονόματος τους, τους βαρύνουν εξ ολοκλήρου και η Αναθέτουσα Αρχή δε φέρει καμία ευθύνη για τέτοιες δαπάνες.</w:t>
      </w:r>
    </w:p>
    <w:p w:rsidR="00824E77" w:rsidRPr="00F24FCA" w:rsidRDefault="00824E77" w:rsidP="00824E77">
      <w:pPr>
        <w:pStyle w:val="Default"/>
        <w:spacing w:line="276" w:lineRule="auto"/>
        <w:rPr>
          <w:rFonts w:asciiTheme="minorHAnsi" w:eastAsiaTheme="minorEastAsia" w:hAnsiTheme="minorHAnsi" w:cstheme="minorBidi"/>
          <w:b/>
          <w:color w:val="auto"/>
          <w:u w:val="single"/>
        </w:rPr>
      </w:pPr>
      <w:r w:rsidRPr="00F24FCA">
        <w:rPr>
          <w:rFonts w:asciiTheme="minorHAnsi" w:eastAsiaTheme="minorEastAsia" w:hAnsiTheme="minorHAnsi" w:cstheme="minorBidi"/>
          <w:b/>
          <w:color w:val="auto"/>
          <w:u w:val="single"/>
        </w:rPr>
        <w:t>ΆΡΘΡΟ 10</w:t>
      </w:r>
    </w:p>
    <w:p w:rsidR="00824E77" w:rsidRPr="00F24FCA" w:rsidRDefault="00824E77" w:rsidP="00824E77">
      <w:pPr>
        <w:pStyle w:val="Default"/>
        <w:spacing w:line="276" w:lineRule="auto"/>
        <w:rPr>
          <w:rFonts w:asciiTheme="minorHAnsi" w:eastAsiaTheme="minorEastAsia" w:hAnsiTheme="minorHAnsi" w:cstheme="minorBidi"/>
          <w:b/>
          <w:color w:val="auto"/>
          <w:u w:val="single"/>
        </w:rPr>
      </w:pPr>
      <w:r w:rsidRPr="00F24FCA">
        <w:rPr>
          <w:rFonts w:asciiTheme="minorHAnsi" w:eastAsiaTheme="minorEastAsia" w:hAnsiTheme="minorHAnsi" w:cstheme="minorBidi"/>
          <w:b/>
          <w:color w:val="auto"/>
          <w:u w:val="single"/>
        </w:rPr>
        <w:t xml:space="preserve"> ΕΜΠΙΣΤΕΥΤΙΚΟΤΗΤΑ</w:t>
      </w:r>
    </w:p>
    <w:p w:rsidR="00824E77" w:rsidRPr="00F24FCA" w:rsidRDefault="00824E77" w:rsidP="00824E77">
      <w:pPr>
        <w:pStyle w:val="Default"/>
        <w:spacing w:line="276" w:lineRule="auto"/>
        <w:rPr>
          <w:rFonts w:asciiTheme="minorHAnsi" w:eastAsiaTheme="minorEastAsia" w:hAnsiTheme="minorHAnsi" w:cstheme="minorBidi"/>
          <w:b/>
          <w:color w:val="auto"/>
          <w:u w:val="single"/>
        </w:rPr>
      </w:pPr>
    </w:p>
    <w:p w:rsidR="00824E77" w:rsidRPr="00F24FCA" w:rsidRDefault="00824E77" w:rsidP="00824E77">
      <w:pPr>
        <w:pStyle w:val="Default"/>
        <w:spacing w:line="276" w:lineRule="auto"/>
        <w:jc w:val="both"/>
        <w:rPr>
          <w:rFonts w:asciiTheme="minorHAnsi" w:eastAsiaTheme="minorEastAsia" w:hAnsiTheme="minorHAnsi" w:cstheme="minorBidi"/>
          <w:color w:val="auto"/>
        </w:rPr>
      </w:pPr>
      <w:r w:rsidRPr="00F24FCA">
        <w:rPr>
          <w:rFonts w:asciiTheme="minorHAnsi" w:eastAsiaTheme="minorEastAsia" w:hAnsiTheme="minorHAnsi" w:cstheme="minorBidi"/>
          <w:color w:val="auto"/>
        </w:rPr>
        <w:t xml:space="preserve">Χωρίς την προηγούμενη γραπτή συναίνεση του Κ.Κ.Π.Π.Κ.Μ., ο Προμηθευτής δεν αποκαλύπτει εμπιστευτικές πληροφορίες που του δόθηκαν ή που ο ίδιος ανακάλυψε κατά την εκτέλεση της προμήθειας, ούτε κοινοποιεί στοιχεία, έγγραφα και πληροφορίες των οποίων λαμβάνει γνώση σε σχέση με τη Σύμβαση, υποχρεούται δε να μεριμνά ώστε το προσωπικό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 </w:t>
      </w:r>
    </w:p>
    <w:p w:rsidR="00824E77" w:rsidRPr="00F24FCA" w:rsidRDefault="00824E77" w:rsidP="00824E77">
      <w:pPr>
        <w:pStyle w:val="Default"/>
        <w:spacing w:line="276" w:lineRule="auto"/>
        <w:jc w:val="both"/>
        <w:rPr>
          <w:rFonts w:asciiTheme="minorHAnsi" w:eastAsiaTheme="minorEastAsia" w:hAnsiTheme="minorHAnsi" w:cstheme="minorBidi"/>
          <w:color w:val="auto"/>
        </w:rPr>
      </w:pPr>
      <w:r w:rsidRPr="00F24FCA">
        <w:rPr>
          <w:rFonts w:asciiTheme="minorHAnsi" w:eastAsiaTheme="minorEastAsia" w:hAnsiTheme="minorHAnsi" w:cstheme="minorBidi"/>
          <w:color w:val="auto"/>
        </w:rPr>
        <w:t xml:space="preserve">Ο Προμηθευτής δεν δύναται να προβαίνει σε δημόσιες δηλώσεις χωρίς την προηγούμενη συναίνεση του Κ.Κ.Π.Π.Κ.Μ., ούτε να συμμετέχει σε δραστηριότητες ασυμβίβαστες με τις υποχρεώσεις του απέναντι στο Κ.Κ.Π.Π.Κ.Μ. και δεν δεσμεύει το Κ.Κ.Π.Π.Κ.Μ., με κανένα τρόπο, χωρίς την προηγούμενη γραπτή της συναίνεση. </w:t>
      </w:r>
    </w:p>
    <w:p w:rsidR="00824E77" w:rsidRDefault="00824E77" w:rsidP="000318DF">
      <w:pPr>
        <w:pStyle w:val="Default"/>
        <w:spacing w:line="276" w:lineRule="auto"/>
        <w:jc w:val="both"/>
        <w:rPr>
          <w:rFonts w:asciiTheme="minorHAnsi" w:eastAsiaTheme="minorEastAsia" w:hAnsiTheme="minorHAnsi" w:cstheme="minorBidi"/>
          <w:color w:val="auto"/>
        </w:rPr>
      </w:pPr>
      <w:r w:rsidRPr="00F24FCA">
        <w:rPr>
          <w:rFonts w:asciiTheme="minorHAnsi" w:eastAsiaTheme="minorEastAsia" w:hAnsiTheme="minorHAnsi" w:cstheme="minorBidi"/>
          <w:color w:val="auto"/>
        </w:rPr>
        <w:t xml:space="preserve">Οι προαναφερόμενοι όροι περί εμπιστευτικότητας δεσμεύουν τον ανάδοχο και μετά την ολοκλήρωση του έργου του εις το διηνεκές. </w:t>
      </w:r>
    </w:p>
    <w:p w:rsidR="00C76C91" w:rsidRPr="000318DF" w:rsidRDefault="00C76C91" w:rsidP="000318DF">
      <w:pPr>
        <w:pStyle w:val="Default"/>
        <w:spacing w:line="276" w:lineRule="auto"/>
        <w:jc w:val="both"/>
        <w:rPr>
          <w:rFonts w:asciiTheme="minorHAnsi" w:eastAsiaTheme="minorEastAsia" w:hAnsiTheme="minorHAnsi" w:cstheme="minorBidi"/>
          <w:color w:val="auto"/>
        </w:rPr>
      </w:pPr>
    </w:p>
    <w:p w:rsidR="00FB3045" w:rsidRPr="00F24FCA" w:rsidRDefault="00FB3045" w:rsidP="00FB3045">
      <w:pPr>
        <w:pStyle w:val="Default"/>
        <w:spacing w:line="276" w:lineRule="auto"/>
        <w:rPr>
          <w:rFonts w:asciiTheme="minorHAnsi" w:eastAsiaTheme="minorEastAsia" w:hAnsiTheme="minorHAnsi" w:cstheme="minorBidi"/>
          <w:b/>
          <w:color w:val="auto"/>
          <w:u w:val="single"/>
        </w:rPr>
      </w:pPr>
      <w:r w:rsidRPr="00F24FCA">
        <w:rPr>
          <w:rFonts w:cs="Arial"/>
          <w:b/>
          <w:u w:val="single"/>
        </w:rPr>
        <w:lastRenderedPageBreak/>
        <w:t xml:space="preserve"> </w:t>
      </w:r>
      <w:r w:rsidRPr="00F24FCA">
        <w:rPr>
          <w:rFonts w:asciiTheme="minorHAnsi" w:eastAsiaTheme="minorEastAsia" w:hAnsiTheme="minorHAnsi" w:cstheme="minorBidi"/>
          <w:b/>
          <w:color w:val="auto"/>
          <w:u w:val="single"/>
        </w:rPr>
        <w:t xml:space="preserve">ΆΡΘΡΟ 11 </w:t>
      </w:r>
    </w:p>
    <w:p w:rsidR="00B771C7" w:rsidRPr="00F24FCA" w:rsidRDefault="00B771C7" w:rsidP="00FB3045">
      <w:pPr>
        <w:pStyle w:val="Default"/>
        <w:spacing w:line="276" w:lineRule="auto"/>
        <w:rPr>
          <w:rFonts w:asciiTheme="minorHAnsi" w:eastAsiaTheme="minorEastAsia" w:hAnsiTheme="minorHAnsi" w:cstheme="minorBidi"/>
          <w:b/>
          <w:color w:val="auto"/>
          <w:u w:val="single"/>
        </w:rPr>
      </w:pPr>
      <w:r w:rsidRPr="00F24FCA">
        <w:rPr>
          <w:rFonts w:asciiTheme="minorHAnsi" w:eastAsiaTheme="minorEastAsia" w:hAnsiTheme="minorHAnsi" w:cstheme="minorBidi"/>
          <w:b/>
          <w:color w:val="auto"/>
          <w:u w:val="single"/>
        </w:rPr>
        <w:t>ΚΑΝΟΝΕΣ ΔΗΜΟΣΙΟΤΗΤΑΣ</w:t>
      </w:r>
    </w:p>
    <w:p w:rsidR="00B771C7" w:rsidRPr="00F24FCA" w:rsidRDefault="00B771C7" w:rsidP="00B771C7">
      <w:pPr>
        <w:jc w:val="both"/>
        <w:rPr>
          <w:rFonts w:eastAsia="Times New Roman" w:cstheme="minorHAnsi"/>
          <w:sz w:val="24"/>
          <w:szCs w:val="24"/>
        </w:rPr>
      </w:pPr>
      <w:r w:rsidRPr="00F24FCA">
        <w:rPr>
          <w:rFonts w:eastAsia="Times New Roman" w:cstheme="minorHAnsi"/>
          <w:sz w:val="24"/>
          <w:szCs w:val="24"/>
        </w:rPr>
        <w:t>Η πρόσκληση ενδιαφέροντος θα αναρτηθεί στον ιστότοπο του Κέντρου www.kkp-km.gr , στο www.eprocurement.gov.gr  &amp; στη Δι@ύγεια .</w:t>
      </w:r>
    </w:p>
    <w:p w:rsidR="00B771C7" w:rsidRPr="00F24FCA" w:rsidRDefault="00B771C7" w:rsidP="00B771C7">
      <w:pPr>
        <w:pStyle w:val="ac"/>
        <w:spacing w:before="120" w:line="280" w:lineRule="exact"/>
        <w:jc w:val="both"/>
        <w:rPr>
          <w:rFonts w:asciiTheme="minorHAnsi" w:hAnsiTheme="minorHAnsi" w:cstheme="minorHAnsi"/>
          <w:sz w:val="24"/>
          <w:szCs w:val="24"/>
        </w:rPr>
      </w:pPr>
      <w:r w:rsidRPr="00F24FCA">
        <w:rPr>
          <w:rFonts w:asciiTheme="minorHAnsi" w:hAnsiTheme="minorHAnsi" w:cstheme="minorHAnsi"/>
          <w:iCs/>
          <w:sz w:val="24"/>
          <w:szCs w:val="24"/>
        </w:rPr>
        <w:t>Για ότι δεν αναφέρεται στην παρούσα διακήρυξη, ισχύουν οι περί προμηθειών του Δημοσίου νόμοι και διατάξεις (Ν.4412/2016).</w:t>
      </w:r>
      <w:r w:rsidRPr="00F24FCA">
        <w:rPr>
          <w:rFonts w:asciiTheme="minorHAnsi" w:hAnsiTheme="minorHAnsi" w:cstheme="minorHAnsi"/>
          <w:sz w:val="24"/>
          <w:szCs w:val="24"/>
        </w:rPr>
        <w:tab/>
      </w:r>
    </w:p>
    <w:p w:rsidR="00B771C7" w:rsidRPr="00F24FCA" w:rsidRDefault="00B771C7" w:rsidP="00204AE7">
      <w:pPr>
        <w:rPr>
          <w:sz w:val="24"/>
          <w:szCs w:val="24"/>
        </w:rPr>
      </w:pPr>
    </w:p>
    <w:p w:rsidR="00B771C7" w:rsidRPr="00F24FCA" w:rsidRDefault="00B771C7" w:rsidP="00204AE7">
      <w:pPr>
        <w:rPr>
          <w:sz w:val="24"/>
          <w:szCs w:val="24"/>
        </w:rPr>
      </w:pPr>
    </w:p>
    <w:p w:rsidR="00881547" w:rsidRPr="00F24FCA" w:rsidRDefault="00881547" w:rsidP="00881547">
      <w:pPr>
        <w:rPr>
          <w:sz w:val="24"/>
          <w:szCs w:val="24"/>
        </w:rPr>
      </w:pPr>
      <w:r w:rsidRPr="00F24FCA">
        <w:rPr>
          <w:sz w:val="24"/>
          <w:szCs w:val="24"/>
        </w:rPr>
        <w:t>Τα παρακάτω ΠΑΡΑΡΤΗΜΑΤΑ που επισυνάπτονται στην παρούσα αποτελούν αναπόσπαστο μέρος αυτής:</w:t>
      </w:r>
    </w:p>
    <w:p w:rsidR="00204AE7" w:rsidRPr="00F24FCA" w:rsidRDefault="00204AE7" w:rsidP="00204AE7">
      <w:pPr>
        <w:rPr>
          <w:sz w:val="24"/>
          <w:szCs w:val="24"/>
        </w:rPr>
      </w:pPr>
    </w:p>
    <w:tbl>
      <w:tblPr>
        <w:tblStyle w:val="a4"/>
        <w:tblW w:w="0" w:type="auto"/>
        <w:tblLook w:val="04A0"/>
      </w:tblPr>
      <w:tblGrid>
        <w:gridCol w:w="1101"/>
        <w:gridCol w:w="4580"/>
        <w:gridCol w:w="2841"/>
      </w:tblGrid>
      <w:tr w:rsidR="00204AE7" w:rsidRPr="00F24FCA" w:rsidTr="00204AE7">
        <w:tc>
          <w:tcPr>
            <w:tcW w:w="1101" w:type="dxa"/>
          </w:tcPr>
          <w:p w:rsidR="00204AE7" w:rsidRPr="00F24FCA" w:rsidRDefault="00204AE7" w:rsidP="00204AE7">
            <w:pPr>
              <w:rPr>
                <w:sz w:val="24"/>
                <w:szCs w:val="24"/>
              </w:rPr>
            </w:pPr>
            <w:r w:rsidRPr="00F24FCA">
              <w:rPr>
                <w:sz w:val="24"/>
                <w:szCs w:val="24"/>
              </w:rPr>
              <w:t>1.</w:t>
            </w:r>
          </w:p>
        </w:tc>
        <w:tc>
          <w:tcPr>
            <w:tcW w:w="4580" w:type="dxa"/>
          </w:tcPr>
          <w:p w:rsidR="00881547" w:rsidRPr="00AC5193" w:rsidRDefault="00881547" w:rsidP="00881547">
            <w:pPr>
              <w:rPr>
                <w:sz w:val="24"/>
                <w:szCs w:val="24"/>
              </w:rPr>
            </w:pPr>
            <w:r w:rsidRPr="00AC5193">
              <w:rPr>
                <w:sz w:val="24"/>
                <w:szCs w:val="24"/>
              </w:rPr>
              <w:t>ΤΕΧΝΙΚΕΣ ΠΡΟΔΙΑΓΡΑΦΕΣ</w:t>
            </w:r>
          </w:p>
          <w:p w:rsidR="00204AE7" w:rsidRPr="00AC5193" w:rsidRDefault="00204AE7" w:rsidP="00204AE7">
            <w:pPr>
              <w:rPr>
                <w:sz w:val="24"/>
                <w:szCs w:val="24"/>
              </w:rPr>
            </w:pPr>
          </w:p>
        </w:tc>
        <w:tc>
          <w:tcPr>
            <w:tcW w:w="2841" w:type="dxa"/>
          </w:tcPr>
          <w:p w:rsidR="00204AE7" w:rsidRPr="00AC5193" w:rsidRDefault="00204AE7" w:rsidP="00204AE7">
            <w:pPr>
              <w:rPr>
                <w:sz w:val="24"/>
                <w:szCs w:val="24"/>
              </w:rPr>
            </w:pPr>
            <w:r w:rsidRPr="00AC5193">
              <w:rPr>
                <w:sz w:val="24"/>
                <w:szCs w:val="24"/>
              </w:rPr>
              <w:t>ΠΑΡΑΡΤΗΜΑ  Α΄</w:t>
            </w:r>
          </w:p>
        </w:tc>
      </w:tr>
      <w:tr w:rsidR="00204AE7" w:rsidRPr="00F24FCA" w:rsidTr="00881547">
        <w:trPr>
          <w:trHeight w:val="317"/>
        </w:trPr>
        <w:tc>
          <w:tcPr>
            <w:tcW w:w="1101" w:type="dxa"/>
          </w:tcPr>
          <w:p w:rsidR="00204AE7" w:rsidRPr="00F24FCA" w:rsidRDefault="00204AE7" w:rsidP="00204AE7">
            <w:pPr>
              <w:rPr>
                <w:sz w:val="24"/>
                <w:szCs w:val="24"/>
              </w:rPr>
            </w:pPr>
            <w:r w:rsidRPr="00F24FCA">
              <w:rPr>
                <w:sz w:val="24"/>
                <w:szCs w:val="24"/>
              </w:rPr>
              <w:t>2.</w:t>
            </w:r>
          </w:p>
        </w:tc>
        <w:tc>
          <w:tcPr>
            <w:tcW w:w="4580" w:type="dxa"/>
          </w:tcPr>
          <w:p w:rsidR="00881547" w:rsidRPr="00AC5193" w:rsidRDefault="00881547" w:rsidP="00881547">
            <w:pPr>
              <w:rPr>
                <w:sz w:val="24"/>
                <w:szCs w:val="24"/>
              </w:rPr>
            </w:pPr>
            <w:r w:rsidRPr="00AC5193">
              <w:rPr>
                <w:sz w:val="24"/>
                <w:szCs w:val="24"/>
              </w:rPr>
              <w:t>ΠΙΝΑΚΑΣ ΣΥΜΜΟΡΦΩΣΗΣ</w:t>
            </w:r>
          </w:p>
          <w:p w:rsidR="00204AE7" w:rsidRPr="00AC5193" w:rsidRDefault="00204AE7" w:rsidP="00881547">
            <w:pPr>
              <w:rPr>
                <w:sz w:val="24"/>
                <w:szCs w:val="24"/>
              </w:rPr>
            </w:pPr>
          </w:p>
        </w:tc>
        <w:tc>
          <w:tcPr>
            <w:tcW w:w="2841" w:type="dxa"/>
          </w:tcPr>
          <w:p w:rsidR="00204AE7" w:rsidRPr="00AC5193" w:rsidRDefault="00204AE7" w:rsidP="00204AE7">
            <w:pPr>
              <w:rPr>
                <w:sz w:val="24"/>
                <w:szCs w:val="24"/>
              </w:rPr>
            </w:pPr>
            <w:r w:rsidRPr="00AC5193">
              <w:rPr>
                <w:sz w:val="24"/>
                <w:szCs w:val="24"/>
              </w:rPr>
              <w:t>ΠΑΡΑΡΤΗΜΑ  Β΄</w:t>
            </w:r>
          </w:p>
        </w:tc>
      </w:tr>
      <w:tr w:rsidR="009750FF" w:rsidRPr="00F24FCA" w:rsidTr="00204AE7">
        <w:tc>
          <w:tcPr>
            <w:tcW w:w="1101" w:type="dxa"/>
          </w:tcPr>
          <w:p w:rsidR="009750FF" w:rsidRPr="00F24FCA" w:rsidRDefault="009750FF" w:rsidP="00204AE7">
            <w:pPr>
              <w:rPr>
                <w:sz w:val="24"/>
                <w:szCs w:val="24"/>
              </w:rPr>
            </w:pPr>
            <w:r w:rsidRPr="00F24FCA">
              <w:rPr>
                <w:sz w:val="24"/>
                <w:szCs w:val="24"/>
              </w:rPr>
              <w:t>3.</w:t>
            </w:r>
          </w:p>
        </w:tc>
        <w:tc>
          <w:tcPr>
            <w:tcW w:w="4580" w:type="dxa"/>
          </w:tcPr>
          <w:p w:rsidR="009750FF" w:rsidRPr="00833130" w:rsidRDefault="00AC5193" w:rsidP="00204AE7">
            <w:pPr>
              <w:rPr>
                <w:sz w:val="24"/>
                <w:szCs w:val="24"/>
              </w:rPr>
            </w:pPr>
            <w:r w:rsidRPr="00833130">
              <w:rPr>
                <w:sz w:val="24"/>
                <w:szCs w:val="24"/>
              </w:rPr>
              <w:t>ΥΠΟΔΕΙΓΜΑ ΟΙΚΟΝΟΜΙΚΗΣ ΠΡΟΣΦΟΡΑΣ</w:t>
            </w:r>
          </w:p>
        </w:tc>
        <w:tc>
          <w:tcPr>
            <w:tcW w:w="2841" w:type="dxa"/>
          </w:tcPr>
          <w:p w:rsidR="009750FF" w:rsidRPr="00833130" w:rsidRDefault="009750FF" w:rsidP="00204AE7">
            <w:pPr>
              <w:rPr>
                <w:sz w:val="24"/>
                <w:szCs w:val="24"/>
              </w:rPr>
            </w:pPr>
            <w:r w:rsidRPr="00833130">
              <w:rPr>
                <w:sz w:val="24"/>
                <w:szCs w:val="24"/>
              </w:rPr>
              <w:t xml:space="preserve">ΠΑΡΑΡΤΗΜΑ Γ΄ </w:t>
            </w:r>
          </w:p>
        </w:tc>
      </w:tr>
    </w:tbl>
    <w:p w:rsidR="00204AE7" w:rsidRPr="00F24FCA" w:rsidRDefault="00204AE7" w:rsidP="00204AE7">
      <w:pPr>
        <w:rPr>
          <w:sz w:val="24"/>
          <w:szCs w:val="24"/>
        </w:rPr>
      </w:pPr>
    </w:p>
    <w:p w:rsidR="00F24FCA" w:rsidRPr="00F24FCA" w:rsidRDefault="00204AE7" w:rsidP="00F24FCA">
      <w:pPr>
        <w:rPr>
          <w:sz w:val="24"/>
          <w:szCs w:val="24"/>
        </w:rPr>
      </w:pPr>
      <w:r w:rsidRPr="00F24FCA">
        <w:rPr>
          <w:sz w:val="24"/>
          <w:szCs w:val="24"/>
        </w:rPr>
        <w:t xml:space="preserve">                                                                                                                    </w:t>
      </w:r>
      <w:r w:rsidR="00FA3B56">
        <w:rPr>
          <w:sz w:val="24"/>
          <w:szCs w:val="24"/>
        </w:rPr>
        <w:t xml:space="preserve">             </w:t>
      </w:r>
      <w:r w:rsidR="00F24FCA">
        <w:rPr>
          <w:sz w:val="24"/>
          <w:szCs w:val="24"/>
        </w:rPr>
        <w:t xml:space="preserve">              </w:t>
      </w:r>
    </w:p>
    <w:p w:rsidR="00F24FCA" w:rsidRDefault="00F24FCA" w:rsidP="00F24FCA">
      <w:pPr>
        <w:jc w:val="center"/>
        <w:rPr>
          <w:rFonts w:ascii="Monotype Corsiva" w:hAnsi="Monotype Corsiva"/>
          <w:sz w:val="32"/>
          <w:szCs w:val="32"/>
        </w:rPr>
      </w:pPr>
      <w:r w:rsidRPr="0031309D">
        <w:rPr>
          <w:rFonts w:ascii="Monotype Corsiva" w:hAnsi="Monotype Corsiva"/>
          <w:sz w:val="32"/>
          <w:szCs w:val="32"/>
        </w:rPr>
        <w:t xml:space="preserve">Η </w:t>
      </w:r>
    </w:p>
    <w:p w:rsidR="00F24FCA" w:rsidRPr="0031309D" w:rsidRDefault="00F24FCA" w:rsidP="00F24FCA">
      <w:pPr>
        <w:jc w:val="center"/>
        <w:rPr>
          <w:rFonts w:ascii="Monotype Corsiva" w:hAnsi="Monotype Corsiva"/>
          <w:sz w:val="32"/>
          <w:szCs w:val="32"/>
        </w:rPr>
      </w:pPr>
      <w:r w:rsidRPr="0031309D">
        <w:rPr>
          <w:rFonts w:ascii="Monotype Corsiva" w:hAnsi="Monotype Corsiva"/>
          <w:sz w:val="32"/>
          <w:szCs w:val="32"/>
        </w:rPr>
        <w:t>Πρόεδρος του Δ.Σ.</w:t>
      </w:r>
    </w:p>
    <w:p w:rsidR="00F24FCA" w:rsidRDefault="00F24FCA" w:rsidP="00F24FCA">
      <w:pPr>
        <w:jc w:val="center"/>
        <w:rPr>
          <w:rFonts w:ascii="Monotype Corsiva" w:hAnsi="Monotype Corsiva"/>
          <w:sz w:val="32"/>
          <w:szCs w:val="32"/>
        </w:rPr>
      </w:pPr>
    </w:p>
    <w:p w:rsidR="00FB337D" w:rsidRDefault="00FB337D" w:rsidP="00F24FCA">
      <w:pPr>
        <w:jc w:val="center"/>
        <w:rPr>
          <w:rFonts w:ascii="Monotype Corsiva" w:hAnsi="Monotype Corsiva"/>
          <w:sz w:val="32"/>
          <w:szCs w:val="32"/>
        </w:rPr>
      </w:pPr>
    </w:p>
    <w:p w:rsidR="003E038E" w:rsidRPr="0031309D" w:rsidRDefault="003E038E" w:rsidP="00F24FCA">
      <w:pPr>
        <w:jc w:val="center"/>
        <w:rPr>
          <w:rFonts w:ascii="Monotype Corsiva" w:hAnsi="Monotype Corsiva"/>
          <w:sz w:val="32"/>
          <w:szCs w:val="32"/>
        </w:rPr>
      </w:pPr>
    </w:p>
    <w:p w:rsidR="00F24FCA" w:rsidRDefault="00F24FCA" w:rsidP="00F24FCA">
      <w:pPr>
        <w:jc w:val="center"/>
        <w:rPr>
          <w:rFonts w:ascii="Monotype Corsiva" w:hAnsi="Monotype Corsiva"/>
          <w:sz w:val="32"/>
          <w:szCs w:val="32"/>
        </w:rPr>
      </w:pPr>
      <w:r>
        <w:rPr>
          <w:rFonts w:ascii="Monotype Corsiva" w:hAnsi="Monotype Corsiva"/>
          <w:sz w:val="32"/>
          <w:szCs w:val="32"/>
        </w:rPr>
        <w:t>Βασιλική Θ.Μ. Νάκου</w:t>
      </w:r>
    </w:p>
    <w:p w:rsidR="000318DF" w:rsidRDefault="000318DF" w:rsidP="00F24FCA">
      <w:pPr>
        <w:jc w:val="center"/>
        <w:rPr>
          <w:sz w:val="32"/>
          <w:szCs w:val="32"/>
        </w:rPr>
      </w:pPr>
    </w:p>
    <w:p w:rsidR="00FB337D" w:rsidRDefault="00FB337D" w:rsidP="00F24FCA">
      <w:pPr>
        <w:jc w:val="center"/>
        <w:rPr>
          <w:sz w:val="32"/>
          <w:szCs w:val="32"/>
        </w:rPr>
      </w:pPr>
    </w:p>
    <w:p w:rsidR="00FB337D" w:rsidRDefault="00FB337D" w:rsidP="00F24FCA">
      <w:pPr>
        <w:jc w:val="center"/>
        <w:rPr>
          <w:sz w:val="32"/>
          <w:szCs w:val="32"/>
        </w:rPr>
      </w:pPr>
    </w:p>
    <w:p w:rsidR="00FB337D" w:rsidRDefault="00FB337D" w:rsidP="00F24FCA">
      <w:pPr>
        <w:jc w:val="center"/>
        <w:rPr>
          <w:sz w:val="32"/>
          <w:szCs w:val="32"/>
        </w:rPr>
      </w:pPr>
    </w:p>
    <w:p w:rsidR="00FB337D" w:rsidRDefault="00FB337D" w:rsidP="00F24FCA">
      <w:pPr>
        <w:jc w:val="center"/>
        <w:rPr>
          <w:sz w:val="32"/>
          <w:szCs w:val="32"/>
        </w:rPr>
      </w:pPr>
    </w:p>
    <w:p w:rsidR="00FB337D" w:rsidRDefault="00FB337D" w:rsidP="00F24FCA">
      <w:pPr>
        <w:jc w:val="center"/>
        <w:rPr>
          <w:sz w:val="32"/>
          <w:szCs w:val="32"/>
        </w:rPr>
      </w:pPr>
    </w:p>
    <w:p w:rsidR="00FB337D" w:rsidRDefault="00FB337D" w:rsidP="00F24FCA">
      <w:pPr>
        <w:jc w:val="center"/>
        <w:rPr>
          <w:sz w:val="32"/>
          <w:szCs w:val="32"/>
        </w:rPr>
      </w:pPr>
    </w:p>
    <w:p w:rsidR="00FB337D" w:rsidRDefault="00FB337D" w:rsidP="00F24FCA">
      <w:pPr>
        <w:jc w:val="center"/>
        <w:rPr>
          <w:sz w:val="32"/>
          <w:szCs w:val="32"/>
        </w:rPr>
      </w:pPr>
    </w:p>
    <w:p w:rsidR="00FB337D" w:rsidRDefault="00FB337D" w:rsidP="00F24FCA">
      <w:pPr>
        <w:jc w:val="center"/>
        <w:rPr>
          <w:sz w:val="32"/>
          <w:szCs w:val="32"/>
        </w:rPr>
      </w:pPr>
    </w:p>
    <w:p w:rsidR="00FB337D" w:rsidRDefault="00FB337D" w:rsidP="00F24FCA">
      <w:pPr>
        <w:jc w:val="center"/>
        <w:rPr>
          <w:sz w:val="32"/>
          <w:szCs w:val="32"/>
        </w:rPr>
      </w:pPr>
    </w:p>
    <w:p w:rsidR="00FB337D" w:rsidRDefault="00FB337D" w:rsidP="00F24FCA">
      <w:pPr>
        <w:jc w:val="center"/>
        <w:rPr>
          <w:sz w:val="32"/>
          <w:szCs w:val="32"/>
        </w:rPr>
      </w:pPr>
    </w:p>
    <w:p w:rsidR="00FB337D" w:rsidRDefault="00FB337D" w:rsidP="00F24FCA">
      <w:pPr>
        <w:jc w:val="center"/>
        <w:rPr>
          <w:sz w:val="32"/>
          <w:szCs w:val="32"/>
        </w:rPr>
      </w:pPr>
    </w:p>
    <w:p w:rsidR="00FB337D" w:rsidRDefault="00FB337D" w:rsidP="00F24FCA">
      <w:pPr>
        <w:jc w:val="center"/>
        <w:rPr>
          <w:sz w:val="32"/>
          <w:szCs w:val="32"/>
        </w:rPr>
      </w:pPr>
    </w:p>
    <w:p w:rsidR="00FB337D" w:rsidRDefault="00FB337D" w:rsidP="00F24FCA">
      <w:pPr>
        <w:jc w:val="center"/>
        <w:rPr>
          <w:sz w:val="32"/>
          <w:szCs w:val="32"/>
        </w:rPr>
      </w:pPr>
    </w:p>
    <w:p w:rsidR="00FB337D" w:rsidRDefault="00FB337D" w:rsidP="00F24FCA">
      <w:pPr>
        <w:jc w:val="center"/>
        <w:rPr>
          <w:sz w:val="32"/>
          <w:szCs w:val="32"/>
        </w:rPr>
      </w:pPr>
    </w:p>
    <w:p w:rsidR="00FB337D" w:rsidRPr="0031309D" w:rsidRDefault="00FB337D" w:rsidP="00AC5193">
      <w:pPr>
        <w:rPr>
          <w:sz w:val="32"/>
          <w:szCs w:val="32"/>
        </w:rPr>
      </w:pPr>
    </w:p>
    <w:p w:rsidR="00F24FCA" w:rsidRDefault="00F24FCA" w:rsidP="00F24FCA">
      <w:pPr>
        <w:rPr>
          <w:sz w:val="24"/>
          <w:szCs w:val="24"/>
        </w:rPr>
      </w:pPr>
    </w:p>
    <w:p w:rsidR="00F24FCA" w:rsidRDefault="00F24FCA" w:rsidP="00F24FCA">
      <w:pPr>
        <w:rPr>
          <w:rFonts w:ascii="Calibri" w:hAnsi="Calibri" w:cs="Calibri"/>
          <w:b/>
          <w:bCs/>
        </w:rPr>
      </w:pPr>
      <w:r>
        <w:rPr>
          <w:rFonts w:ascii="Calibri" w:hAnsi="Calibri" w:cs="Calibri"/>
          <w:b/>
          <w:bCs/>
        </w:rPr>
        <w:t>ΠΑΡΑΡΤΗΜΑ Α΄</w:t>
      </w:r>
    </w:p>
    <w:p w:rsidR="00F24FCA" w:rsidRPr="004D121D" w:rsidRDefault="00F24FCA" w:rsidP="00F24FCA">
      <w:pPr>
        <w:rPr>
          <w:rFonts w:ascii="Calibri" w:hAnsi="Calibri" w:cs="Calibri"/>
          <w:b/>
          <w:bCs/>
        </w:rPr>
      </w:pPr>
      <w:r w:rsidRPr="00BB5153">
        <w:rPr>
          <w:rFonts w:ascii="Calibri" w:hAnsi="Calibri" w:cs="Calibri"/>
          <w:b/>
          <w:bCs/>
        </w:rPr>
        <w:t xml:space="preserve">ΤΕΧΝΙΚΕΣ ΠΡΟΔΙΑΓΡΑΦΕΣ </w:t>
      </w:r>
      <w:r w:rsidR="00F06763">
        <w:rPr>
          <w:rFonts w:ascii="Calibri" w:hAnsi="Calibri" w:cs="Calibri"/>
          <w:b/>
          <w:bCs/>
        </w:rPr>
        <w:t>ΒΕΝΖΙΝΟΚΙΝΗΤΟΥ ΕΠΙΒΑΤΙΚΟΥ ΑΥΤΟΚΙΝΗΤΟΥ</w:t>
      </w:r>
    </w:p>
    <w:p w:rsidR="00220D6E" w:rsidRDefault="00220D6E" w:rsidP="00F24FCA">
      <w:pPr>
        <w:ind w:left="1440" w:hanging="1440"/>
        <w:rPr>
          <w:rFonts w:ascii="Calibri" w:hAnsi="Calibri" w:cs="Calibri"/>
        </w:rPr>
      </w:pPr>
    </w:p>
    <w:p w:rsidR="00220D6E" w:rsidRDefault="00220D6E" w:rsidP="00220D6E">
      <w:pPr>
        <w:rPr>
          <w:rFonts w:ascii="Arial" w:hAnsi="Arial" w:cs="Arial"/>
          <w:b/>
          <w:bCs/>
          <w:sz w:val="25"/>
          <w:szCs w:val="25"/>
        </w:rPr>
      </w:pPr>
      <w:r>
        <w:rPr>
          <w:rFonts w:ascii="Arial" w:hAnsi="Arial" w:cs="Arial"/>
          <w:b/>
          <w:bCs/>
          <w:sz w:val="25"/>
          <w:szCs w:val="25"/>
        </w:rPr>
        <w:t xml:space="preserve">                                       ΤΕΧΝΙΚΑ ΧΑΡΑΚΤΗΡΙΣΤΙΚΑ</w:t>
      </w:r>
    </w:p>
    <w:p w:rsidR="00220D6E" w:rsidRPr="002B5DD3" w:rsidRDefault="00220D6E" w:rsidP="00220D6E">
      <w:pPr>
        <w:jc w:val="center"/>
        <w:rPr>
          <w:rFonts w:ascii="Arial" w:hAnsi="Arial" w:cs="Arial"/>
          <w:b/>
          <w:bCs/>
          <w:sz w:val="25"/>
          <w:szCs w:val="25"/>
        </w:rPr>
      </w:pPr>
    </w:p>
    <w:p w:rsidR="00220D6E" w:rsidRDefault="00220D6E" w:rsidP="00220D6E">
      <w:pPr>
        <w:jc w:val="center"/>
        <w:rPr>
          <w:rFonts w:ascii="Arial" w:hAnsi="Arial" w:cs="Arial"/>
          <w:b/>
          <w:bCs/>
          <w:sz w:val="25"/>
          <w:szCs w:val="25"/>
        </w:rPr>
      </w:pPr>
      <w:r>
        <w:rPr>
          <w:rFonts w:ascii="Arial" w:hAnsi="Arial" w:cs="Arial"/>
          <w:b/>
          <w:bCs/>
          <w:sz w:val="25"/>
          <w:szCs w:val="25"/>
        </w:rPr>
        <w:t>Turbo</w:t>
      </w:r>
      <w:r w:rsidRPr="00C844EF">
        <w:rPr>
          <w:rFonts w:ascii="Arial" w:hAnsi="Arial" w:cs="Arial"/>
          <w:b/>
          <w:bCs/>
          <w:sz w:val="25"/>
          <w:szCs w:val="25"/>
        </w:rPr>
        <w:t xml:space="preserve">, </w:t>
      </w:r>
      <w:r>
        <w:rPr>
          <w:rFonts w:ascii="Arial" w:hAnsi="Arial" w:cs="Arial"/>
          <w:b/>
          <w:bCs/>
          <w:sz w:val="25"/>
          <w:szCs w:val="25"/>
        </w:rPr>
        <w:t>άμεσος ψεκασμός πολλαπλών σημείων</w:t>
      </w:r>
    </w:p>
    <w:tbl>
      <w:tblPr>
        <w:tblStyle w:val="a4"/>
        <w:tblW w:w="0" w:type="auto"/>
        <w:tblLook w:val="04A0"/>
      </w:tblPr>
      <w:tblGrid>
        <w:gridCol w:w="8522"/>
      </w:tblGrid>
      <w:tr w:rsidR="00220D6E" w:rsidRPr="00C844EF" w:rsidTr="0003392D">
        <w:tc>
          <w:tcPr>
            <w:tcW w:w="9350" w:type="dxa"/>
          </w:tcPr>
          <w:p w:rsidR="00220D6E" w:rsidRPr="002D6A36" w:rsidRDefault="00220D6E" w:rsidP="0003392D">
            <w:pPr>
              <w:jc w:val="center"/>
              <w:rPr>
                <w:rFonts w:ascii="Arial" w:hAnsi="Arial" w:cs="Arial"/>
                <w:b/>
                <w:bCs/>
                <w:sz w:val="28"/>
                <w:szCs w:val="28"/>
              </w:rPr>
            </w:pPr>
            <w:r w:rsidRPr="002D6A36">
              <w:rPr>
                <w:rFonts w:ascii="Arial" w:hAnsi="Arial" w:cs="Arial"/>
                <w:b/>
                <w:bCs/>
                <w:sz w:val="28"/>
                <w:szCs w:val="28"/>
              </w:rPr>
              <w:t>ΚΙΝΗΤΗΡΑΣ</w:t>
            </w:r>
          </w:p>
        </w:tc>
      </w:tr>
      <w:tr w:rsidR="00220D6E" w:rsidRPr="00C844EF" w:rsidTr="0003392D">
        <w:tc>
          <w:tcPr>
            <w:tcW w:w="9350" w:type="dxa"/>
          </w:tcPr>
          <w:p w:rsidR="00220D6E" w:rsidRPr="002D6A36" w:rsidRDefault="00220D6E" w:rsidP="0003392D">
            <w:pPr>
              <w:jc w:val="center"/>
              <w:rPr>
                <w:rFonts w:ascii="Arial" w:hAnsi="Arial" w:cs="Arial"/>
                <w:b/>
                <w:bCs/>
                <w:sz w:val="24"/>
                <w:szCs w:val="24"/>
              </w:rPr>
            </w:pPr>
            <w:r w:rsidRPr="002D6A36">
              <w:rPr>
                <w:rFonts w:ascii="Arial" w:hAnsi="Arial" w:cs="Arial"/>
                <w:b/>
                <w:bCs/>
                <w:sz w:val="24"/>
                <w:szCs w:val="24"/>
              </w:rPr>
              <w:t>Τροφοδοσία</w:t>
            </w:r>
          </w:p>
        </w:tc>
      </w:tr>
      <w:tr w:rsidR="00220D6E" w:rsidRPr="00C844EF" w:rsidTr="0003392D">
        <w:tc>
          <w:tcPr>
            <w:tcW w:w="9350" w:type="dxa"/>
          </w:tcPr>
          <w:p w:rsidR="00220D6E" w:rsidRPr="00F31D86" w:rsidRDefault="00220D6E" w:rsidP="0003392D">
            <w:pPr>
              <w:jc w:val="center"/>
              <w:rPr>
                <w:rFonts w:ascii="Arial" w:hAnsi="Arial" w:cs="Arial"/>
                <w:bCs/>
                <w:sz w:val="20"/>
                <w:szCs w:val="20"/>
              </w:rPr>
            </w:pPr>
            <w:r w:rsidRPr="00F31D86">
              <w:rPr>
                <w:rFonts w:ascii="Arial" w:hAnsi="Arial" w:cs="Arial"/>
                <w:bCs/>
                <w:sz w:val="20"/>
                <w:szCs w:val="20"/>
              </w:rPr>
              <w:t>Αρ.Κυλίνδρων         3</w:t>
            </w:r>
          </w:p>
        </w:tc>
      </w:tr>
      <w:tr w:rsidR="00220D6E" w:rsidRPr="00C844EF" w:rsidTr="0003392D">
        <w:tc>
          <w:tcPr>
            <w:tcW w:w="9350" w:type="dxa"/>
          </w:tcPr>
          <w:p w:rsidR="00220D6E" w:rsidRPr="00F31D86" w:rsidRDefault="00220D6E" w:rsidP="0003392D">
            <w:pPr>
              <w:jc w:val="center"/>
              <w:rPr>
                <w:rFonts w:ascii="Arial" w:hAnsi="Arial" w:cs="Arial"/>
                <w:bCs/>
                <w:sz w:val="20"/>
                <w:szCs w:val="20"/>
              </w:rPr>
            </w:pPr>
            <w:r w:rsidRPr="00F31D86">
              <w:rPr>
                <w:rFonts w:ascii="Arial" w:hAnsi="Arial" w:cs="Arial"/>
                <w:bCs/>
                <w:sz w:val="20"/>
                <w:szCs w:val="20"/>
              </w:rPr>
              <w:t>Κυβισμός (cm3)      1199</w:t>
            </w:r>
          </w:p>
        </w:tc>
      </w:tr>
      <w:tr w:rsidR="00220D6E" w:rsidRPr="001626D0" w:rsidTr="0003392D">
        <w:tc>
          <w:tcPr>
            <w:tcW w:w="9350" w:type="dxa"/>
          </w:tcPr>
          <w:p w:rsidR="00220D6E" w:rsidRPr="00F31D86" w:rsidRDefault="00220D6E" w:rsidP="0003392D">
            <w:pPr>
              <w:jc w:val="center"/>
              <w:rPr>
                <w:rFonts w:ascii="Arial" w:hAnsi="Arial" w:cs="Arial"/>
                <w:bCs/>
                <w:sz w:val="20"/>
                <w:szCs w:val="20"/>
              </w:rPr>
            </w:pPr>
            <w:r w:rsidRPr="00F31D86">
              <w:rPr>
                <w:rFonts w:ascii="Arial" w:hAnsi="Arial" w:cs="Arial"/>
                <w:bCs/>
                <w:sz w:val="20"/>
                <w:szCs w:val="20"/>
              </w:rPr>
              <w:t>Διαμετρος χ διαδρομή (mm) 75 χ 90.5</w:t>
            </w:r>
          </w:p>
        </w:tc>
      </w:tr>
      <w:tr w:rsidR="00220D6E" w:rsidRPr="00C844EF" w:rsidTr="0003392D">
        <w:tc>
          <w:tcPr>
            <w:tcW w:w="9350" w:type="dxa"/>
          </w:tcPr>
          <w:p w:rsidR="00220D6E" w:rsidRPr="00F31D86" w:rsidRDefault="00220D6E" w:rsidP="0003392D">
            <w:pPr>
              <w:jc w:val="center"/>
              <w:rPr>
                <w:rFonts w:ascii="Arial" w:hAnsi="Arial" w:cs="Arial"/>
                <w:bCs/>
                <w:sz w:val="20"/>
                <w:szCs w:val="20"/>
              </w:rPr>
            </w:pPr>
            <w:r w:rsidRPr="00F31D86">
              <w:rPr>
                <w:rFonts w:ascii="Arial" w:hAnsi="Arial" w:cs="Arial"/>
                <w:bCs/>
                <w:sz w:val="20"/>
                <w:szCs w:val="20"/>
              </w:rPr>
              <w:t>Μέγιστη ισχύς CEE (kw/σ.α.λ.)  96/5500</w:t>
            </w:r>
          </w:p>
        </w:tc>
      </w:tr>
      <w:tr w:rsidR="00220D6E" w:rsidRPr="00C844EF" w:rsidTr="0003392D">
        <w:tc>
          <w:tcPr>
            <w:tcW w:w="9350" w:type="dxa"/>
          </w:tcPr>
          <w:p w:rsidR="00220D6E" w:rsidRPr="00F31D86" w:rsidRDefault="00220D6E" w:rsidP="0003392D">
            <w:pPr>
              <w:jc w:val="center"/>
              <w:rPr>
                <w:rFonts w:ascii="Arial" w:hAnsi="Arial" w:cs="Arial"/>
                <w:bCs/>
                <w:sz w:val="20"/>
                <w:szCs w:val="20"/>
              </w:rPr>
            </w:pPr>
            <w:r w:rsidRPr="00F31D86">
              <w:rPr>
                <w:rFonts w:ascii="Arial" w:hAnsi="Arial" w:cs="Arial"/>
                <w:bCs/>
                <w:sz w:val="20"/>
                <w:szCs w:val="20"/>
              </w:rPr>
              <w:t>Μέγιστη ισχύς DIN (ίπποι/σ.α.λ.)  130/5500</w:t>
            </w:r>
          </w:p>
        </w:tc>
      </w:tr>
      <w:tr w:rsidR="00220D6E" w:rsidRPr="00C844EF" w:rsidTr="0003392D">
        <w:tc>
          <w:tcPr>
            <w:tcW w:w="9350" w:type="dxa"/>
          </w:tcPr>
          <w:p w:rsidR="00220D6E" w:rsidRPr="00F31D86" w:rsidRDefault="00220D6E" w:rsidP="0003392D">
            <w:pPr>
              <w:jc w:val="center"/>
              <w:rPr>
                <w:rFonts w:ascii="Arial" w:hAnsi="Arial" w:cs="Arial"/>
                <w:bCs/>
                <w:sz w:val="20"/>
                <w:szCs w:val="20"/>
              </w:rPr>
            </w:pPr>
            <w:r w:rsidRPr="00F31D86">
              <w:rPr>
                <w:rFonts w:ascii="Arial" w:hAnsi="Arial" w:cs="Arial"/>
                <w:bCs/>
                <w:sz w:val="20"/>
                <w:szCs w:val="20"/>
              </w:rPr>
              <w:t>Μέγιστη ροπή CEE (Nm / σ.α.λ.)  230/1750</w:t>
            </w:r>
          </w:p>
        </w:tc>
      </w:tr>
      <w:tr w:rsidR="00220D6E" w:rsidTr="0003392D">
        <w:tc>
          <w:tcPr>
            <w:tcW w:w="9350" w:type="dxa"/>
          </w:tcPr>
          <w:p w:rsidR="00220D6E" w:rsidRPr="00F31D86" w:rsidRDefault="00220D6E" w:rsidP="0003392D">
            <w:pPr>
              <w:jc w:val="center"/>
              <w:rPr>
                <w:rFonts w:ascii="Arial" w:hAnsi="Arial" w:cs="Arial"/>
                <w:bCs/>
                <w:sz w:val="20"/>
                <w:szCs w:val="20"/>
              </w:rPr>
            </w:pPr>
            <w:r w:rsidRPr="00F31D86">
              <w:rPr>
                <w:rFonts w:ascii="Arial" w:hAnsi="Arial" w:cs="Arial"/>
                <w:bCs/>
                <w:sz w:val="20"/>
                <w:szCs w:val="20"/>
              </w:rPr>
              <w:t>Προδιαγραφές Εκπομπών ΡύπωνEuro 6.3</w:t>
            </w:r>
          </w:p>
        </w:tc>
      </w:tr>
    </w:tbl>
    <w:p w:rsidR="00220D6E" w:rsidRDefault="00220D6E" w:rsidP="00220D6E">
      <w:pPr>
        <w:jc w:val="center"/>
        <w:rPr>
          <w:rFonts w:ascii="Arial" w:hAnsi="Arial" w:cs="Arial"/>
          <w:b/>
          <w:bCs/>
          <w:sz w:val="25"/>
          <w:szCs w:val="25"/>
        </w:rPr>
      </w:pPr>
    </w:p>
    <w:p w:rsidR="00220D6E" w:rsidRDefault="00220D6E" w:rsidP="00220D6E">
      <w:pPr>
        <w:jc w:val="center"/>
        <w:rPr>
          <w:rFonts w:ascii="Arial" w:hAnsi="Arial" w:cs="Arial"/>
          <w:b/>
          <w:bCs/>
          <w:sz w:val="25"/>
          <w:szCs w:val="25"/>
        </w:rPr>
      </w:pPr>
    </w:p>
    <w:tbl>
      <w:tblPr>
        <w:tblStyle w:val="a4"/>
        <w:tblW w:w="0" w:type="auto"/>
        <w:tblLook w:val="04A0"/>
      </w:tblPr>
      <w:tblGrid>
        <w:gridCol w:w="8522"/>
      </w:tblGrid>
      <w:tr w:rsidR="00220D6E" w:rsidRPr="007C5B33" w:rsidTr="0003392D">
        <w:tc>
          <w:tcPr>
            <w:tcW w:w="9350" w:type="dxa"/>
          </w:tcPr>
          <w:p w:rsidR="00220D6E" w:rsidRPr="007C5B33" w:rsidRDefault="00220D6E" w:rsidP="0003392D">
            <w:pPr>
              <w:jc w:val="center"/>
              <w:rPr>
                <w:rFonts w:ascii="Arial" w:hAnsi="Arial" w:cs="Arial"/>
                <w:b/>
                <w:bCs/>
                <w:sz w:val="25"/>
                <w:szCs w:val="25"/>
              </w:rPr>
            </w:pPr>
            <w:r w:rsidRPr="007C5B33">
              <w:rPr>
                <w:rFonts w:ascii="Arial" w:hAnsi="Arial" w:cs="Arial"/>
                <w:b/>
                <w:bCs/>
                <w:sz w:val="25"/>
                <w:szCs w:val="25"/>
              </w:rPr>
              <w:t>ΜΕΤΑΔΟΣΗ</w:t>
            </w:r>
          </w:p>
        </w:tc>
      </w:tr>
      <w:tr w:rsidR="00220D6E" w:rsidRPr="001626D0" w:rsidTr="0003392D">
        <w:tc>
          <w:tcPr>
            <w:tcW w:w="9350" w:type="dxa"/>
          </w:tcPr>
          <w:p w:rsidR="00220D6E" w:rsidRPr="00F31D86" w:rsidRDefault="00220D6E" w:rsidP="0003392D">
            <w:pPr>
              <w:jc w:val="center"/>
              <w:rPr>
                <w:rFonts w:ascii="Arial" w:hAnsi="Arial" w:cs="Arial"/>
                <w:bCs/>
                <w:sz w:val="20"/>
                <w:szCs w:val="20"/>
              </w:rPr>
            </w:pPr>
            <w:r w:rsidRPr="00F31D86">
              <w:rPr>
                <w:rFonts w:ascii="Arial" w:hAnsi="Arial" w:cs="Arial"/>
                <w:bCs/>
                <w:sz w:val="20"/>
                <w:szCs w:val="20"/>
              </w:rPr>
              <w:t>Κιβώτιο ταχυτήτων ΕΑΤ 6 Αυτόματο 6 σχέσεων</w:t>
            </w:r>
          </w:p>
        </w:tc>
      </w:tr>
    </w:tbl>
    <w:p w:rsidR="00220D6E" w:rsidRPr="002B5DD3" w:rsidRDefault="00220D6E" w:rsidP="00220D6E">
      <w:pPr>
        <w:rPr>
          <w:rFonts w:ascii="Arial" w:hAnsi="Arial" w:cs="Arial"/>
          <w:b/>
          <w:bCs/>
          <w:sz w:val="25"/>
          <w:szCs w:val="25"/>
        </w:rPr>
      </w:pPr>
    </w:p>
    <w:p w:rsidR="00220D6E" w:rsidRPr="002B5DD3" w:rsidRDefault="00220D6E" w:rsidP="00220D6E">
      <w:pPr>
        <w:jc w:val="center"/>
        <w:rPr>
          <w:rFonts w:ascii="Arial" w:hAnsi="Arial" w:cs="Arial"/>
          <w:b/>
          <w:bCs/>
          <w:sz w:val="25"/>
          <w:szCs w:val="25"/>
        </w:rPr>
      </w:pPr>
    </w:p>
    <w:p w:rsidR="00220D6E" w:rsidRPr="002B5DD3" w:rsidRDefault="00220D6E" w:rsidP="00220D6E">
      <w:pPr>
        <w:rPr>
          <w:rFonts w:ascii="Arial" w:hAnsi="Arial" w:cs="Arial"/>
          <w:b/>
          <w:bCs/>
          <w:sz w:val="25"/>
          <w:szCs w:val="25"/>
        </w:rPr>
      </w:pPr>
    </w:p>
    <w:tbl>
      <w:tblPr>
        <w:tblStyle w:val="a4"/>
        <w:tblW w:w="0" w:type="auto"/>
        <w:tblLook w:val="04A0"/>
      </w:tblPr>
      <w:tblGrid>
        <w:gridCol w:w="8522"/>
      </w:tblGrid>
      <w:tr w:rsidR="00220D6E" w:rsidRPr="007C5B33" w:rsidTr="0003392D">
        <w:tc>
          <w:tcPr>
            <w:tcW w:w="9350" w:type="dxa"/>
          </w:tcPr>
          <w:p w:rsidR="00220D6E" w:rsidRPr="00D81B47" w:rsidRDefault="00220D6E" w:rsidP="0003392D">
            <w:pPr>
              <w:jc w:val="center"/>
              <w:rPr>
                <w:rFonts w:ascii="Arial" w:hAnsi="Arial" w:cs="Arial"/>
                <w:b/>
                <w:bCs/>
                <w:sz w:val="25"/>
                <w:szCs w:val="25"/>
              </w:rPr>
            </w:pPr>
            <w:r w:rsidRPr="00D81B47">
              <w:rPr>
                <w:rFonts w:ascii="Arial" w:hAnsi="Arial" w:cs="Arial"/>
                <w:b/>
                <w:bCs/>
                <w:sz w:val="25"/>
                <w:szCs w:val="25"/>
              </w:rPr>
              <w:t>ΦΡΕΝΑ</w:t>
            </w:r>
          </w:p>
        </w:tc>
      </w:tr>
      <w:tr w:rsidR="00220D6E" w:rsidRPr="007C5B33" w:rsidTr="0003392D">
        <w:tc>
          <w:tcPr>
            <w:tcW w:w="9350" w:type="dxa"/>
          </w:tcPr>
          <w:p w:rsidR="00220D6E" w:rsidRPr="00F31D86" w:rsidRDefault="00220D6E" w:rsidP="0003392D">
            <w:pPr>
              <w:jc w:val="center"/>
              <w:rPr>
                <w:rFonts w:ascii="Arial" w:hAnsi="Arial" w:cs="Arial"/>
                <w:bCs/>
                <w:sz w:val="20"/>
                <w:szCs w:val="20"/>
              </w:rPr>
            </w:pPr>
            <w:r w:rsidRPr="00F31D86">
              <w:rPr>
                <w:rFonts w:ascii="Arial" w:hAnsi="Arial" w:cs="Arial"/>
                <w:bCs/>
                <w:sz w:val="20"/>
                <w:szCs w:val="20"/>
              </w:rPr>
              <w:t>Μπροστά  Αεριζόμενοι δίσκοι</w:t>
            </w:r>
          </w:p>
        </w:tc>
      </w:tr>
      <w:tr w:rsidR="00220D6E" w:rsidRPr="007C5B33" w:rsidTr="0003392D">
        <w:tc>
          <w:tcPr>
            <w:tcW w:w="9350" w:type="dxa"/>
          </w:tcPr>
          <w:p w:rsidR="00220D6E" w:rsidRPr="00F31D86" w:rsidRDefault="00220D6E" w:rsidP="0003392D">
            <w:pPr>
              <w:jc w:val="center"/>
              <w:rPr>
                <w:rFonts w:ascii="Arial" w:hAnsi="Arial" w:cs="Arial"/>
                <w:bCs/>
                <w:sz w:val="20"/>
                <w:szCs w:val="20"/>
              </w:rPr>
            </w:pPr>
            <w:r w:rsidRPr="00F31D86">
              <w:rPr>
                <w:rFonts w:ascii="Arial" w:hAnsi="Arial" w:cs="Arial"/>
                <w:bCs/>
                <w:sz w:val="20"/>
                <w:szCs w:val="20"/>
              </w:rPr>
              <w:t>Πίσω   Δίσκοι</w:t>
            </w:r>
          </w:p>
        </w:tc>
      </w:tr>
      <w:tr w:rsidR="00220D6E" w:rsidRPr="000A7C30" w:rsidTr="0003392D">
        <w:tc>
          <w:tcPr>
            <w:tcW w:w="9350" w:type="dxa"/>
          </w:tcPr>
          <w:p w:rsidR="00220D6E" w:rsidRPr="00220D6E" w:rsidRDefault="00220D6E" w:rsidP="0003392D">
            <w:pPr>
              <w:jc w:val="center"/>
              <w:rPr>
                <w:rFonts w:ascii="Arial" w:hAnsi="Arial" w:cs="Arial"/>
                <w:bCs/>
                <w:sz w:val="20"/>
                <w:szCs w:val="20"/>
                <w:lang w:val="en-US"/>
              </w:rPr>
            </w:pPr>
            <w:r w:rsidRPr="00220D6E">
              <w:rPr>
                <w:rFonts w:ascii="Arial" w:hAnsi="Arial" w:cs="Arial"/>
                <w:bCs/>
                <w:sz w:val="20"/>
                <w:szCs w:val="20"/>
                <w:lang w:val="en-US"/>
              </w:rPr>
              <w:t xml:space="preserve">ABS </w:t>
            </w:r>
            <w:r w:rsidRPr="00F31D86">
              <w:rPr>
                <w:rFonts w:ascii="Arial" w:hAnsi="Arial" w:cs="Arial"/>
                <w:bCs/>
                <w:sz w:val="20"/>
                <w:szCs w:val="20"/>
              </w:rPr>
              <w:t>με</w:t>
            </w:r>
            <w:r w:rsidRPr="00220D6E">
              <w:rPr>
                <w:rFonts w:ascii="Arial" w:hAnsi="Arial" w:cs="Arial"/>
                <w:bCs/>
                <w:sz w:val="20"/>
                <w:szCs w:val="20"/>
                <w:lang w:val="en-US"/>
              </w:rPr>
              <w:t xml:space="preserve"> EBD &amp; Brake Assist  </w:t>
            </w:r>
            <w:r w:rsidRPr="00F31D86">
              <w:rPr>
                <w:rFonts w:ascii="Arial" w:hAnsi="Arial" w:cs="Arial"/>
                <w:bCs/>
                <w:sz w:val="20"/>
                <w:szCs w:val="20"/>
              </w:rPr>
              <w:t>στάνταρ</w:t>
            </w:r>
          </w:p>
        </w:tc>
      </w:tr>
      <w:tr w:rsidR="00220D6E" w:rsidRPr="007C5B33" w:rsidTr="0003392D">
        <w:tc>
          <w:tcPr>
            <w:tcW w:w="9350" w:type="dxa"/>
          </w:tcPr>
          <w:p w:rsidR="00220D6E" w:rsidRPr="00F31D86" w:rsidRDefault="00220D6E" w:rsidP="0003392D">
            <w:pPr>
              <w:jc w:val="center"/>
              <w:rPr>
                <w:rFonts w:ascii="Arial" w:hAnsi="Arial" w:cs="Arial"/>
                <w:bCs/>
                <w:sz w:val="20"/>
                <w:szCs w:val="20"/>
              </w:rPr>
            </w:pPr>
            <w:r w:rsidRPr="00F31D86">
              <w:rPr>
                <w:rFonts w:ascii="Arial" w:hAnsi="Arial" w:cs="Arial"/>
                <w:bCs/>
                <w:sz w:val="20"/>
                <w:szCs w:val="20"/>
              </w:rPr>
              <w:t>ESP     στάνταρ</w:t>
            </w:r>
          </w:p>
        </w:tc>
      </w:tr>
    </w:tbl>
    <w:p w:rsidR="00220D6E" w:rsidRDefault="00220D6E" w:rsidP="00220D6E">
      <w:pPr>
        <w:rPr>
          <w:sz w:val="24"/>
          <w:szCs w:val="24"/>
        </w:rPr>
      </w:pPr>
    </w:p>
    <w:tbl>
      <w:tblPr>
        <w:tblStyle w:val="a4"/>
        <w:tblW w:w="0" w:type="auto"/>
        <w:tblLook w:val="04A0"/>
      </w:tblPr>
      <w:tblGrid>
        <w:gridCol w:w="4507"/>
        <w:gridCol w:w="4015"/>
      </w:tblGrid>
      <w:tr w:rsidR="00220D6E" w:rsidRPr="007C5B33" w:rsidTr="0003392D">
        <w:tc>
          <w:tcPr>
            <w:tcW w:w="9350" w:type="dxa"/>
            <w:gridSpan w:val="2"/>
          </w:tcPr>
          <w:p w:rsidR="00220D6E" w:rsidRPr="00D81B47" w:rsidRDefault="00220D6E" w:rsidP="0003392D">
            <w:pPr>
              <w:jc w:val="center"/>
              <w:rPr>
                <w:rFonts w:ascii="Arial" w:hAnsi="Arial" w:cs="Arial"/>
                <w:b/>
                <w:bCs/>
                <w:sz w:val="25"/>
                <w:szCs w:val="25"/>
              </w:rPr>
            </w:pPr>
            <w:r w:rsidRPr="00D81B47">
              <w:rPr>
                <w:rFonts w:ascii="Arial" w:hAnsi="Arial" w:cs="Arial"/>
                <w:b/>
                <w:bCs/>
                <w:sz w:val="25"/>
                <w:szCs w:val="25"/>
              </w:rPr>
              <w:t>ΕΛΑΣΤΙΚΑ</w:t>
            </w:r>
          </w:p>
        </w:tc>
      </w:tr>
      <w:tr w:rsidR="00220D6E" w:rsidRPr="002B5DD3" w:rsidTr="0003392D">
        <w:tc>
          <w:tcPr>
            <w:tcW w:w="4982" w:type="dxa"/>
          </w:tcPr>
          <w:p w:rsidR="00220D6E" w:rsidRPr="001A0B0B" w:rsidRDefault="00220D6E" w:rsidP="0003392D">
            <w:pPr>
              <w:jc w:val="center"/>
              <w:rPr>
                <w:rFonts w:ascii="Arial" w:hAnsi="Arial" w:cs="Arial"/>
                <w:b/>
                <w:bCs/>
                <w:sz w:val="20"/>
                <w:szCs w:val="20"/>
              </w:rPr>
            </w:pPr>
            <w:r>
              <w:rPr>
                <w:rFonts w:ascii="Arial" w:hAnsi="Arial" w:cs="Arial"/>
                <w:b/>
                <w:bCs/>
                <w:sz w:val="20"/>
                <w:szCs w:val="20"/>
              </w:rPr>
              <w:t xml:space="preserve">Διάμετρος Ελαστικών </w:t>
            </w:r>
          </w:p>
        </w:tc>
        <w:tc>
          <w:tcPr>
            <w:tcW w:w="4368" w:type="dxa"/>
          </w:tcPr>
          <w:p w:rsidR="00220D6E" w:rsidRDefault="00220D6E" w:rsidP="0003392D">
            <w:pPr>
              <w:rPr>
                <w:rFonts w:ascii="Arial" w:hAnsi="Arial" w:cs="Arial"/>
                <w:b/>
                <w:bCs/>
                <w:sz w:val="20"/>
                <w:szCs w:val="20"/>
              </w:rPr>
            </w:pPr>
            <w:r>
              <w:rPr>
                <w:rFonts w:ascii="Arial" w:hAnsi="Arial" w:cs="Arial"/>
                <w:b/>
                <w:bCs/>
                <w:sz w:val="20"/>
                <w:szCs w:val="20"/>
              </w:rPr>
              <w:t>652mm648mm</w:t>
            </w:r>
          </w:p>
        </w:tc>
      </w:tr>
      <w:tr w:rsidR="00220D6E" w:rsidRPr="002B5DD3" w:rsidTr="0003392D">
        <w:tc>
          <w:tcPr>
            <w:tcW w:w="4982" w:type="dxa"/>
          </w:tcPr>
          <w:p w:rsidR="00220D6E" w:rsidRPr="00F31D86" w:rsidRDefault="00220D6E" w:rsidP="0003392D">
            <w:pPr>
              <w:jc w:val="center"/>
              <w:rPr>
                <w:rFonts w:ascii="Arial" w:hAnsi="Arial" w:cs="Arial"/>
                <w:bCs/>
                <w:sz w:val="20"/>
                <w:szCs w:val="20"/>
              </w:rPr>
            </w:pPr>
            <w:r w:rsidRPr="00F31D86">
              <w:rPr>
                <w:rFonts w:ascii="Arial" w:hAnsi="Arial" w:cs="Arial"/>
                <w:bCs/>
                <w:sz w:val="20"/>
                <w:szCs w:val="20"/>
              </w:rPr>
              <w:t>Διαστάσεις – Τύπος (Ανάλογα με την έκδοση)</w:t>
            </w:r>
          </w:p>
        </w:tc>
        <w:tc>
          <w:tcPr>
            <w:tcW w:w="4368" w:type="dxa"/>
          </w:tcPr>
          <w:p w:rsidR="00220D6E" w:rsidRPr="00F31D86" w:rsidRDefault="00220D6E" w:rsidP="0003392D">
            <w:pPr>
              <w:rPr>
                <w:rFonts w:ascii="Arial" w:hAnsi="Arial" w:cs="Arial"/>
                <w:bCs/>
                <w:sz w:val="20"/>
                <w:szCs w:val="20"/>
              </w:rPr>
            </w:pPr>
            <w:r w:rsidRPr="00F31D86">
              <w:rPr>
                <w:rFonts w:ascii="Arial" w:hAnsi="Arial" w:cs="Arial"/>
                <w:bCs/>
                <w:sz w:val="20"/>
                <w:szCs w:val="20"/>
              </w:rPr>
              <w:t>205/60 R16 (TBRR)215/50 R17 (TBRR)</w:t>
            </w:r>
          </w:p>
        </w:tc>
      </w:tr>
    </w:tbl>
    <w:p w:rsidR="00220D6E" w:rsidRDefault="00220D6E" w:rsidP="00220D6E">
      <w:pPr>
        <w:jc w:val="center"/>
        <w:rPr>
          <w:sz w:val="24"/>
          <w:szCs w:val="24"/>
        </w:rPr>
      </w:pPr>
    </w:p>
    <w:p w:rsidR="00220D6E" w:rsidRDefault="00220D6E" w:rsidP="00220D6E">
      <w:pPr>
        <w:jc w:val="center"/>
        <w:rPr>
          <w:sz w:val="24"/>
          <w:szCs w:val="24"/>
        </w:rPr>
      </w:pPr>
    </w:p>
    <w:tbl>
      <w:tblPr>
        <w:tblStyle w:val="a4"/>
        <w:tblW w:w="0" w:type="auto"/>
        <w:tblLook w:val="04A0"/>
      </w:tblPr>
      <w:tblGrid>
        <w:gridCol w:w="4540"/>
        <w:gridCol w:w="3982"/>
      </w:tblGrid>
      <w:tr w:rsidR="00220D6E" w:rsidRPr="007C5B33" w:rsidTr="0003392D">
        <w:tc>
          <w:tcPr>
            <w:tcW w:w="9350" w:type="dxa"/>
            <w:gridSpan w:val="2"/>
          </w:tcPr>
          <w:p w:rsidR="00220D6E" w:rsidRDefault="00220D6E" w:rsidP="0003392D">
            <w:pPr>
              <w:jc w:val="center"/>
              <w:rPr>
                <w:rFonts w:ascii="Arial" w:hAnsi="Arial" w:cs="Arial"/>
                <w:b/>
                <w:bCs/>
                <w:sz w:val="20"/>
                <w:szCs w:val="20"/>
              </w:rPr>
            </w:pPr>
            <w:r w:rsidRPr="00D81B47">
              <w:rPr>
                <w:rFonts w:ascii="Arial" w:hAnsi="Arial" w:cs="Arial"/>
                <w:b/>
                <w:bCs/>
                <w:sz w:val="25"/>
                <w:szCs w:val="25"/>
              </w:rPr>
              <w:t>ΑΝΑΡΤΗΣΗ-ΣΥΣΤΗΜΑΔΙΕΥΘΥΝΣΗΣ</w:t>
            </w:r>
          </w:p>
        </w:tc>
      </w:tr>
      <w:tr w:rsidR="00220D6E" w:rsidTr="0003392D">
        <w:tc>
          <w:tcPr>
            <w:tcW w:w="5027" w:type="dxa"/>
          </w:tcPr>
          <w:p w:rsidR="00220D6E" w:rsidRDefault="00220D6E" w:rsidP="0003392D">
            <w:pPr>
              <w:jc w:val="center"/>
              <w:rPr>
                <w:rFonts w:ascii="Arial" w:hAnsi="Arial" w:cs="Arial"/>
                <w:b/>
                <w:bCs/>
                <w:sz w:val="20"/>
                <w:szCs w:val="20"/>
              </w:rPr>
            </w:pPr>
            <w:r>
              <w:rPr>
                <w:rFonts w:ascii="Arial" w:hAnsi="Arial" w:cs="Arial"/>
                <w:b/>
                <w:bCs/>
                <w:sz w:val="20"/>
                <w:szCs w:val="20"/>
              </w:rPr>
              <w:t xml:space="preserve">Εμπρός </w:t>
            </w:r>
          </w:p>
        </w:tc>
        <w:tc>
          <w:tcPr>
            <w:tcW w:w="4323" w:type="dxa"/>
          </w:tcPr>
          <w:p w:rsidR="00220D6E" w:rsidRPr="007823CF" w:rsidRDefault="00220D6E" w:rsidP="0003392D">
            <w:pPr>
              <w:jc w:val="center"/>
              <w:rPr>
                <w:rFonts w:ascii="Arial" w:hAnsi="Arial" w:cs="Arial"/>
                <w:b/>
                <w:bCs/>
                <w:sz w:val="20"/>
                <w:szCs w:val="20"/>
              </w:rPr>
            </w:pPr>
            <w:r>
              <w:rPr>
                <w:rFonts w:ascii="Arial" w:hAnsi="Arial" w:cs="Arial"/>
                <w:b/>
                <w:bCs/>
                <w:sz w:val="20"/>
                <w:szCs w:val="20"/>
              </w:rPr>
              <w:t>Τύπου MacPherson</w:t>
            </w:r>
          </w:p>
        </w:tc>
      </w:tr>
      <w:tr w:rsidR="00220D6E" w:rsidRPr="001A0B0B" w:rsidTr="0003392D">
        <w:trPr>
          <w:trHeight w:val="294"/>
        </w:trPr>
        <w:tc>
          <w:tcPr>
            <w:tcW w:w="5027" w:type="dxa"/>
          </w:tcPr>
          <w:p w:rsidR="00220D6E" w:rsidRPr="00F31D86" w:rsidRDefault="00220D6E" w:rsidP="0003392D">
            <w:pPr>
              <w:spacing w:after="160" w:line="259" w:lineRule="auto"/>
              <w:jc w:val="center"/>
              <w:rPr>
                <w:sz w:val="24"/>
                <w:szCs w:val="24"/>
              </w:rPr>
            </w:pPr>
            <w:r w:rsidRPr="00F31D86">
              <w:rPr>
                <w:sz w:val="24"/>
                <w:szCs w:val="24"/>
              </w:rPr>
              <w:t>Πίσω</w:t>
            </w:r>
          </w:p>
        </w:tc>
        <w:tc>
          <w:tcPr>
            <w:tcW w:w="4323" w:type="dxa"/>
          </w:tcPr>
          <w:p w:rsidR="00220D6E" w:rsidRPr="00F31D86" w:rsidRDefault="00220D6E" w:rsidP="0003392D">
            <w:pPr>
              <w:spacing w:after="160" w:line="259" w:lineRule="auto"/>
              <w:jc w:val="center"/>
              <w:rPr>
                <w:sz w:val="24"/>
                <w:szCs w:val="24"/>
              </w:rPr>
            </w:pPr>
            <w:r w:rsidRPr="00F31D86">
              <w:rPr>
                <w:sz w:val="24"/>
                <w:szCs w:val="24"/>
              </w:rPr>
              <w:t>Ημιάκαμπτος Άξονας</w:t>
            </w:r>
          </w:p>
        </w:tc>
      </w:tr>
      <w:tr w:rsidR="00220D6E" w:rsidRPr="001626D0" w:rsidTr="0003392D">
        <w:tc>
          <w:tcPr>
            <w:tcW w:w="5027" w:type="dxa"/>
          </w:tcPr>
          <w:p w:rsidR="00220D6E" w:rsidRPr="00F31D86" w:rsidRDefault="00220D6E" w:rsidP="0003392D">
            <w:pPr>
              <w:spacing w:after="160" w:line="259" w:lineRule="auto"/>
              <w:jc w:val="center"/>
              <w:rPr>
                <w:sz w:val="24"/>
                <w:szCs w:val="24"/>
              </w:rPr>
            </w:pPr>
            <w:r w:rsidRPr="00F31D86">
              <w:rPr>
                <w:sz w:val="24"/>
                <w:szCs w:val="24"/>
              </w:rPr>
              <w:t>Σύστημα διεύθυνσης</w:t>
            </w:r>
          </w:p>
        </w:tc>
        <w:tc>
          <w:tcPr>
            <w:tcW w:w="4323" w:type="dxa"/>
          </w:tcPr>
          <w:p w:rsidR="00220D6E" w:rsidRPr="00F31D86" w:rsidRDefault="00220D6E" w:rsidP="0003392D">
            <w:pPr>
              <w:spacing w:after="160" w:line="259" w:lineRule="auto"/>
              <w:jc w:val="center"/>
              <w:rPr>
                <w:sz w:val="24"/>
                <w:szCs w:val="24"/>
              </w:rPr>
            </w:pPr>
            <w:r w:rsidRPr="00F31D86">
              <w:rPr>
                <w:sz w:val="24"/>
                <w:szCs w:val="24"/>
              </w:rPr>
              <w:t>Σύστημα διεύθυνσης μεταβαλλόμενης ηλεκτρικής υποβοήθησης</w:t>
            </w:r>
          </w:p>
        </w:tc>
      </w:tr>
      <w:tr w:rsidR="00220D6E" w:rsidRPr="002B5DD3" w:rsidTr="0003392D">
        <w:tc>
          <w:tcPr>
            <w:tcW w:w="5027" w:type="dxa"/>
          </w:tcPr>
          <w:p w:rsidR="00220D6E" w:rsidRPr="00F31D86" w:rsidRDefault="00220D6E" w:rsidP="0003392D">
            <w:pPr>
              <w:spacing w:after="160" w:line="259" w:lineRule="auto"/>
              <w:jc w:val="center"/>
              <w:rPr>
                <w:sz w:val="24"/>
                <w:szCs w:val="24"/>
              </w:rPr>
            </w:pPr>
            <w:r w:rsidRPr="00F31D86">
              <w:rPr>
                <w:sz w:val="24"/>
                <w:szCs w:val="24"/>
              </w:rPr>
              <w:t>Πεζοδρομίων</w:t>
            </w:r>
          </w:p>
        </w:tc>
        <w:tc>
          <w:tcPr>
            <w:tcW w:w="4323" w:type="dxa"/>
          </w:tcPr>
          <w:p w:rsidR="00220D6E" w:rsidRPr="00F31D86" w:rsidRDefault="00220D6E" w:rsidP="0003392D">
            <w:pPr>
              <w:spacing w:after="160" w:line="259" w:lineRule="auto"/>
              <w:jc w:val="center"/>
              <w:rPr>
                <w:sz w:val="24"/>
                <w:szCs w:val="24"/>
              </w:rPr>
            </w:pPr>
            <w:r w:rsidRPr="00F31D86">
              <w:rPr>
                <w:sz w:val="24"/>
                <w:szCs w:val="24"/>
              </w:rPr>
              <w:t>10,8</w:t>
            </w:r>
          </w:p>
        </w:tc>
      </w:tr>
    </w:tbl>
    <w:p w:rsidR="00220D6E" w:rsidRDefault="00220D6E" w:rsidP="00220D6E">
      <w:pPr>
        <w:jc w:val="center"/>
        <w:rPr>
          <w:sz w:val="24"/>
          <w:szCs w:val="24"/>
        </w:rPr>
      </w:pPr>
    </w:p>
    <w:p w:rsidR="00220D6E" w:rsidRDefault="00220D6E" w:rsidP="00220D6E">
      <w:pPr>
        <w:jc w:val="center"/>
        <w:rPr>
          <w:sz w:val="24"/>
          <w:szCs w:val="24"/>
        </w:rPr>
      </w:pPr>
    </w:p>
    <w:p w:rsidR="00220D6E" w:rsidRDefault="00220D6E" w:rsidP="00220D6E">
      <w:pPr>
        <w:jc w:val="center"/>
        <w:rPr>
          <w:sz w:val="24"/>
          <w:szCs w:val="24"/>
        </w:rPr>
      </w:pPr>
    </w:p>
    <w:tbl>
      <w:tblPr>
        <w:tblStyle w:val="a4"/>
        <w:tblW w:w="0" w:type="auto"/>
        <w:tblLook w:val="04A0"/>
      </w:tblPr>
      <w:tblGrid>
        <w:gridCol w:w="4566"/>
        <w:gridCol w:w="3956"/>
      </w:tblGrid>
      <w:tr w:rsidR="00220D6E" w:rsidRPr="007C5B33" w:rsidTr="0003392D">
        <w:tc>
          <w:tcPr>
            <w:tcW w:w="9350" w:type="dxa"/>
            <w:gridSpan w:val="2"/>
          </w:tcPr>
          <w:p w:rsidR="00220D6E" w:rsidRDefault="003515A1" w:rsidP="0003392D">
            <w:pPr>
              <w:jc w:val="center"/>
              <w:rPr>
                <w:rFonts w:ascii="Arial" w:hAnsi="Arial" w:cs="Arial"/>
                <w:b/>
                <w:bCs/>
                <w:sz w:val="20"/>
                <w:szCs w:val="20"/>
              </w:rPr>
            </w:pPr>
            <w:r>
              <w:rPr>
                <w:rFonts w:ascii="Arial" w:hAnsi="Arial" w:cs="Arial"/>
                <w:b/>
                <w:bCs/>
                <w:sz w:val="25"/>
                <w:szCs w:val="25"/>
              </w:rPr>
              <w:t>ΕΞΩΤΕΡΙΚΕΣ ΔΙΑΣΤΑΣΕΙ</w:t>
            </w:r>
            <w:r w:rsidR="00220D6E" w:rsidRPr="00D81B47">
              <w:rPr>
                <w:rFonts w:ascii="Arial" w:hAnsi="Arial" w:cs="Arial"/>
                <w:b/>
                <w:bCs/>
                <w:sz w:val="25"/>
                <w:szCs w:val="25"/>
              </w:rPr>
              <w:t>Σ</w:t>
            </w:r>
          </w:p>
        </w:tc>
      </w:tr>
      <w:tr w:rsidR="00220D6E" w:rsidTr="0003392D">
        <w:tc>
          <w:tcPr>
            <w:tcW w:w="5027" w:type="dxa"/>
          </w:tcPr>
          <w:p w:rsidR="00220D6E" w:rsidRPr="00F0433A" w:rsidRDefault="00220D6E" w:rsidP="0003392D">
            <w:pPr>
              <w:spacing w:after="160" w:line="259" w:lineRule="auto"/>
              <w:jc w:val="center"/>
              <w:rPr>
                <w:sz w:val="24"/>
                <w:szCs w:val="24"/>
              </w:rPr>
            </w:pPr>
            <w:r w:rsidRPr="00F0433A">
              <w:rPr>
                <w:sz w:val="24"/>
                <w:szCs w:val="24"/>
              </w:rPr>
              <w:t>Μήκος (mm)</w:t>
            </w:r>
          </w:p>
        </w:tc>
        <w:tc>
          <w:tcPr>
            <w:tcW w:w="4323" w:type="dxa"/>
          </w:tcPr>
          <w:p w:rsidR="00220D6E" w:rsidRPr="00F0433A" w:rsidRDefault="00220D6E" w:rsidP="0003392D">
            <w:pPr>
              <w:spacing w:after="160" w:line="259" w:lineRule="auto"/>
              <w:jc w:val="center"/>
              <w:rPr>
                <w:sz w:val="24"/>
                <w:szCs w:val="24"/>
              </w:rPr>
            </w:pPr>
            <w:r w:rsidRPr="00F0433A">
              <w:rPr>
                <w:sz w:val="24"/>
                <w:szCs w:val="24"/>
              </w:rPr>
              <w:t>4154</w:t>
            </w:r>
            <w:r w:rsidR="003E038E">
              <w:rPr>
                <w:sz w:val="24"/>
                <w:szCs w:val="24"/>
              </w:rPr>
              <w:t xml:space="preserve"> τουλάχιστον</w:t>
            </w:r>
          </w:p>
        </w:tc>
      </w:tr>
      <w:tr w:rsidR="00220D6E" w:rsidRPr="001A0B0B" w:rsidTr="0003392D">
        <w:trPr>
          <w:trHeight w:val="294"/>
        </w:trPr>
        <w:tc>
          <w:tcPr>
            <w:tcW w:w="5027" w:type="dxa"/>
          </w:tcPr>
          <w:p w:rsidR="00220D6E" w:rsidRPr="00F0433A" w:rsidRDefault="00220D6E" w:rsidP="0003392D">
            <w:pPr>
              <w:spacing w:after="160" w:line="259" w:lineRule="auto"/>
              <w:jc w:val="center"/>
              <w:rPr>
                <w:sz w:val="24"/>
                <w:szCs w:val="24"/>
              </w:rPr>
            </w:pPr>
            <w:r w:rsidRPr="00F0433A">
              <w:rPr>
                <w:sz w:val="24"/>
                <w:szCs w:val="24"/>
              </w:rPr>
              <w:lastRenderedPageBreak/>
              <w:t>Πλάτος – Πλάτος με τους καθρέπτες (mm)</w:t>
            </w:r>
          </w:p>
        </w:tc>
        <w:tc>
          <w:tcPr>
            <w:tcW w:w="4323" w:type="dxa"/>
          </w:tcPr>
          <w:p w:rsidR="00220D6E" w:rsidRPr="00F0433A" w:rsidRDefault="00220D6E" w:rsidP="0003392D">
            <w:pPr>
              <w:spacing w:after="160" w:line="259" w:lineRule="auto"/>
              <w:jc w:val="center"/>
              <w:rPr>
                <w:sz w:val="24"/>
                <w:szCs w:val="24"/>
              </w:rPr>
            </w:pPr>
            <w:r w:rsidRPr="00F0433A">
              <w:rPr>
                <w:sz w:val="24"/>
                <w:szCs w:val="24"/>
              </w:rPr>
              <w:t>1824 – 1976</w:t>
            </w:r>
            <w:r w:rsidR="003E038E">
              <w:rPr>
                <w:sz w:val="24"/>
                <w:szCs w:val="24"/>
              </w:rPr>
              <w:t xml:space="preserve"> τουλάχιστον</w:t>
            </w:r>
          </w:p>
        </w:tc>
      </w:tr>
      <w:tr w:rsidR="00220D6E" w:rsidRPr="002B5DD3" w:rsidTr="0003392D">
        <w:tc>
          <w:tcPr>
            <w:tcW w:w="5027" w:type="dxa"/>
          </w:tcPr>
          <w:p w:rsidR="00220D6E" w:rsidRPr="00F0433A" w:rsidRDefault="00220D6E" w:rsidP="0003392D">
            <w:pPr>
              <w:spacing w:after="160" w:line="259" w:lineRule="auto"/>
              <w:jc w:val="center"/>
              <w:rPr>
                <w:sz w:val="24"/>
                <w:szCs w:val="24"/>
              </w:rPr>
            </w:pPr>
            <w:r w:rsidRPr="00F0433A">
              <w:rPr>
                <w:sz w:val="24"/>
                <w:szCs w:val="24"/>
              </w:rPr>
              <w:t>Ύψος (mm)</w:t>
            </w:r>
          </w:p>
        </w:tc>
        <w:tc>
          <w:tcPr>
            <w:tcW w:w="4323" w:type="dxa"/>
          </w:tcPr>
          <w:p w:rsidR="00220D6E" w:rsidRPr="00F0433A" w:rsidRDefault="00220D6E" w:rsidP="0003392D">
            <w:pPr>
              <w:spacing w:after="160" w:line="259" w:lineRule="auto"/>
              <w:jc w:val="center"/>
              <w:rPr>
                <w:sz w:val="24"/>
                <w:szCs w:val="24"/>
              </w:rPr>
            </w:pPr>
            <w:r w:rsidRPr="00F0433A">
              <w:rPr>
                <w:sz w:val="24"/>
                <w:szCs w:val="24"/>
              </w:rPr>
              <w:t xml:space="preserve">1597 </w:t>
            </w:r>
            <w:r w:rsidR="003E038E">
              <w:rPr>
                <w:sz w:val="24"/>
                <w:szCs w:val="24"/>
              </w:rPr>
              <w:t>–</w:t>
            </w:r>
            <w:r w:rsidRPr="00F0433A">
              <w:rPr>
                <w:sz w:val="24"/>
                <w:szCs w:val="24"/>
              </w:rPr>
              <w:t xml:space="preserve"> 1637</w:t>
            </w:r>
            <w:r w:rsidR="003E038E">
              <w:rPr>
                <w:sz w:val="24"/>
                <w:szCs w:val="24"/>
              </w:rPr>
              <w:t xml:space="preserve"> τουλάχιστον </w:t>
            </w:r>
          </w:p>
        </w:tc>
      </w:tr>
      <w:tr w:rsidR="00220D6E" w:rsidRPr="002B5DD3" w:rsidTr="0003392D">
        <w:tc>
          <w:tcPr>
            <w:tcW w:w="5027" w:type="dxa"/>
          </w:tcPr>
          <w:p w:rsidR="00220D6E" w:rsidRPr="00F0433A" w:rsidRDefault="00220D6E" w:rsidP="0003392D">
            <w:pPr>
              <w:spacing w:after="160" w:line="259" w:lineRule="auto"/>
              <w:jc w:val="center"/>
              <w:rPr>
                <w:sz w:val="24"/>
                <w:szCs w:val="24"/>
              </w:rPr>
            </w:pPr>
            <w:r w:rsidRPr="00F0433A">
              <w:rPr>
                <w:sz w:val="24"/>
                <w:szCs w:val="24"/>
              </w:rPr>
              <w:t>Μεταξόνιο (mm)</w:t>
            </w:r>
          </w:p>
        </w:tc>
        <w:tc>
          <w:tcPr>
            <w:tcW w:w="4323" w:type="dxa"/>
          </w:tcPr>
          <w:p w:rsidR="00220D6E" w:rsidRPr="00F0433A" w:rsidRDefault="00220D6E" w:rsidP="0003392D">
            <w:pPr>
              <w:spacing w:after="160" w:line="259" w:lineRule="auto"/>
              <w:jc w:val="center"/>
              <w:rPr>
                <w:sz w:val="24"/>
                <w:szCs w:val="24"/>
              </w:rPr>
            </w:pPr>
            <w:r w:rsidRPr="00F0433A">
              <w:rPr>
                <w:sz w:val="24"/>
                <w:szCs w:val="24"/>
              </w:rPr>
              <w:t>2604</w:t>
            </w:r>
            <w:r w:rsidR="003E038E">
              <w:rPr>
                <w:sz w:val="24"/>
                <w:szCs w:val="24"/>
              </w:rPr>
              <w:t xml:space="preserve"> τουλάχιστον</w:t>
            </w:r>
          </w:p>
        </w:tc>
      </w:tr>
      <w:tr w:rsidR="00220D6E" w:rsidRPr="002B5DD3" w:rsidTr="0003392D">
        <w:tc>
          <w:tcPr>
            <w:tcW w:w="5027" w:type="dxa"/>
          </w:tcPr>
          <w:p w:rsidR="00220D6E" w:rsidRPr="00F0433A" w:rsidRDefault="00220D6E" w:rsidP="0003392D">
            <w:pPr>
              <w:spacing w:after="160" w:line="259" w:lineRule="auto"/>
              <w:jc w:val="center"/>
              <w:rPr>
                <w:sz w:val="24"/>
                <w:szCs w:val="24"/>
              </w:rPr>
            </w:pPr>
            <w:r w:rsidRPr="00F0433A">
              <w:rPr>
                <w:sz w:val="24"/>
                <w:szCs w:val="24"/>
              </w:rPr>
              <w:t>Μετατρόχιο εμπρός (mm)</w:t>
            </w:r>
          </w:p>
        </w:tc>
        <w:tc>
          <w:tcPr>
            <w:tcW w:w="4323" w:type="dxa"/>
          </w:tcPr>
          <w:p w:rsidR="00220D6E" w:rsidRPr="00F0433A" w:rsidRDefault="00220D6E" w:rsidP="0003392D">
            <w:pPr>
              <w:spacing w:after="160" w:line="259" w:lineRule="auto"/>
              <w:jc w:val="center"/>
              <w:rPr>
                <w:sz w:val="24"/>
                <w:szCs w:val="24"/>
              </w:rPr>
            </w:pPr>
            <w:r w:rsidRPr="00F0433A">
              <w:rPr>
                <w:sz w:val="24"/>
                <w:szCs w:val="24"/>
              </w:rPr>
              <w:t>1513</w:t>
            </w:r>
            <w:r w:rsidR="003E038E">
              <w:rPr>
                <w:sz w:val="24"/>
                <w:szCs w:val="24"/>
              </w:rPr>
              <w:t xml:space="preserve"> τουλάχιστον</w:t>
            </w:r>
          </w:p>
        </w:tc>
      </w:tr>
      <w:tr w:rsidR="00220D6E" w:rsidRPr="002B5DD3" w:rsidTr="0003392D">
        <w:tc>
          <w:tcPr>
            <w:tcW w:w="5027" w:type="dxa"/>
          </w:tcPr>
          <w:p w:rsidR="00220D6E" w:rsidRPr="00F0433A" w:rsidRDefault="00220D6E" w:rsidP="0003392D">
            <w:pPr>
              <w:spacing w:after="160" w:line="259" w:lineRule="auto"/>
              <w:jc w:val="center"/>
              <w:rPr>
                <w:sz w:val="24"/>
                <w:szCs w:val="24"/>
              </w:rPr>
            </w:pPr>
            <w:r w:rsidRPr="00F0433A">
              <w:rPr>
                <w:sz w:val="24"/>
                <w:szCs w:val="24"/>
              </w:rPr>
              <w:t>Μετατρόχιο πίσω (mm)</w:t>
            </w:r>
          </w:p>
        </w:tc>
        <w:tc>
          <w:tcPr>
            <w:tcW w:w="4323" w:type="dxa"/>
          </w:tcPr>
          <w:p w:rsidR="00220D6E" w:rsidRPr="00F0433A" w:rsidRDefault="00220D6E" w:rsidP="0003392D">
            <w:pPr>
              <w:spacing w:after="160" w:line="259" w:lineRule="auto"/>
              <w:jc w:val="center"/>
              <w:rPr>
                <w:sz w:val="24"/>
                <w:szCs w:val="24"/>
              </w:rPr>
            </w:pPr>
            <w:r w:rsidRPr="00F0433A">
              <w:rPr>
                <w:sz w:val="24"/>
                <w:szCs w:val="24"/>
              </w:rPr>
              <w:t>1491</w:t>
            </w:r>
            <w:r w:rsidR="003E038E">
              <w:rPr>
                <w:sz w:val="24"/>
                <w:szCs w:val="24"/>
              </w:rPr>
              <w:t xml:space="preserve"> τουλάχιστον </w:t>
            </w:r>
          </w:p>
        </w:tc>
      </w:tr>
      <w:tr w:rsidR="00220D6E" w:rsidRPr="002B5DD3" w:rsidTr="0003392D">
        <w:tc>
          <w:tcPr>
            <w:tcW w:w="5027" w:type="dxa"/>
          </w:tcPr>
          <w:p w:rsidR="00220D6E" w:rsidRPr="00F0433A" w:rsidRDefault="00220D6E" w:rsidP="0003392D">
            <w:pPr>
              <w:spacing w:after="160" w:line="259" w:lineRule="auto"/>
              <w:jc w:val="center"/>
              <w:rPr>
                <w:sz w:val="24"/>
                <w:szCs w:val="24"/>
              </w:rPr>
            </w:pPr>
            <w:r w:rsidRPr="00F0433A">
              <w:rPr>
                <w:sz w:val="24"/>
                <w:szCs w:val="24"/>
              </w:rPr>
              <w:t>Πρόβολος εμπρός – πίσω (mm)</w:t>
            </w:r>
          </w:p>
        </w:tc>
        <w:tc>
          <w:tcPr>
            <w:tcW w:w="4323" w:type="dxa"/>
          </w:tcPr>
          <w:p w:rsidR="00220D6E" w:rsidRPr="00F0433A" w:rsidRDefault="00220D6E" w:rsidP="0003392D">
            <w:pPr>
              <w:spacing w:after="160" w:line="259" w:lineRule="auto"/>
              <w:jc w:val="center"/>
              <w:rPr>
                <w:sz w:val="24"/>
                <w:szCs w:val="24"/>
              </w:rPr>
            </w:pPr>
            <w:r w:rsidRPr="00F0433A">
              <w:rPr>
                <w:sz w:val="24"/>
                <w:szCs w:val="24"/>
              </w:rPr>
              <w:t>842 – 708</w:t>
            </w:r>
            <w:r w:rsidR="003E038E">
              <w:rPr>
                <w:sz w:val="24"/>
                <w:szCs w:val="24"/>
              </w:rPr>
              <w:t xml:space="preserve"> τουλάχιστον </w:t>
            </w:r>
          </w:p>
        </w:tc>
      </w:tr>
      <w:tr w:rsidR="00220D6E" w:rsidRPr="002B5DD3" w:rsidTr="0003392D">
        <w:tc>
          <w:tcPr>
            <w:tcW w:w="5027" w:type="dxa"/>
          </w:tcPr>
          <w:p w:rsidR="00220D6E" w:rsidRPr="00F0433A" w:rsidRDefault="00220D6E" w:rsidP="0003392D">
            <w:pPr>
              <w:spacing w:after="160" w:line="259" w:lineRule="auto"/>
              <w:jc w:val="center"/>
              <w:rPr>
                <w:sz w:val="24"/>
                <w:szCs w:val="24"/>
              </w:rPr>
            </w:pPr>
            <w:r w:rsidRPr="00F0433A">
              <w:rPr>
                <w:sz w:val="24"/>
                <w:szCs w:val="24"/>
              </w:rPr>
              <w:t>Απόσταση από το έδαφος (mm)</w:t>
            </w:r>
          </w:p>
        </w:tc>
        <w:tc>
          <w:tcPr>
            <w:tcW w:w="4323" w:type="dxa"/>
          </w:tcPr>
          <w:p w:rsidR="00220D6E" w:rsidRPr="00F0433A" w:rsidRDefault="00220D6E" w:rsidP="0003392D">
            <w:pPr>
              <w:spacing w:after="160" w:line="259" w:lineRule="auto"/>
              <w:jc w:val="center"/>
              <w:rPr>
                <w:sz w:val="24"/>
                <w:szCs w:val="24"/>
              </w:rPr>
            </w:pPr>
            <w:r w:rsidRPr="00F0433A">
              <w:rPr>
                <w:sz w:val="24"/>
                <w:szCs w:val="24"/>
              </w:rPr>
              <w:t>178</w:t>
            </w:r>
            <w:r w:rsidR="003E038E">
              <w:rPr>
                <w:sz w:val="24"/>
                <w:szCs w:val="24"/>
              </w:rPr>
              <w:t xml:space="preserve"> τουλάχιστον </w:t>
            </w:r>
          </w:p>
        </w:tc>
      </w:tr>
    </w:tbl>
    <w:p w:rsidR="00220D6E" w:rsidRDefault="00220D6E" w:rsidP="00220D6E">
      <w:pPr>
        <w:jc w:val="center"/>
        <w:rPr>
          <w:sz w:val="24"/>
          <w:szCs w:val="24"/>
        </w:rPr>
      </w:pPr>
    </w:p>
    <w:tbl>
      <w:tblPr>
        <w:tblStyle w:val="a4"/>
        <w:tblW w:w="0" w:type="auto"/>
        <w:tblLook w:val="04A0"/>
      </w:tblPr>
      <w:tblGrid>
        <w:gridCol w:w="4582"/>
        <w:gridCol w:w="3940"/>
      </w:tblGrid>
      <w:tr w:rsidR="00220D6E" w:rsidTr="0003392D">
        <w:tc>
          <w:tcPr>
            <w:tcW w:w="9350" w:type="dxa"/>
            <w:gridSpan w:val="2"/>
          </w:tcPr>
          <w:p w:rsidR="00220D6E" w:rsidRDefault="005E135A" w:rsidP="0003392D">
            <w:pPr>
              <w:jc w:val="center"/>
              <w:rPr>
                <w:rFonts w:ascii="Arial" w:hAnsi="Arial" w:cs="Arial"/>
                <w:b/>
                <w:bCs/>
                <w:sz w:val="20"/>
                <w:szCs w:val="20"/>
              </w:rPr>
            </w:pPr>
            <w:r>
              <w:rPr>
                <w:rFonts w:ascii="Arial" w:hAnsi="Arial" w:cs="Arial"/>
                <w:b/>
                <w:bCs/>
                <w:sz w:val="25"/>
                <w:szCs w:val="25"/>
              </w:rPr>
              <w:t>ΕΣΩΤΕΡΙΚΕΣ ΔΙΑΣΤΑΣΕΙ</w:t>
            </w:r>
            <w:r w:rsidR="00220D6E" w:rsidRPr="00D81B47">
              <w:rPr>
                <w:rFonts w:ascii="Arial" w:hAnsi="Arial" w:cs="Arial"/>
                <w:b/>
                <w:bCs/>
                <w:sz w:val="25"/>
                <w:szCs w:val="25"/>
              </w:rPr>
              <w:t>Σ</w:t>
            </w:r>
          </w:p>
        </w:tc>
      </w:tr>
      <w:tr w:rsidR="00220D6E" w:rsidRPr="002B5DD3" w:rsidTr="0003392D">
        <w:tc>
          <w:tcPr>
            <w:tcW w:w="5027" w:type="dxa"/>
          </w:tcPr>
          <w:p w:rsidR="00220D6E" w:rsidRPr="00F0433A" w:rsidRDefault="00220D6E" w:rsidP="0003392D">
            <w:pPr>
              <w:jc w:val="center"/>
              <w:rPr>
                <w:sz w:val="24"/>
                <w:szCs w:val="24"/>
              </w:rPr>
            </w:pPr>
            <w:r w:rsidRPr="00F0433A">
              <w:rPr>
                <w:sz w:val="24"/>
                <w:szCs w:val="24"/>
              </w:rPr>
              <w:t xml:space="preserve">Όγκος χώρου αποσκευών VDA μέχρι την εταζέρα (dm3) </w:t>
            </w:r>
          </w:p>
        </w:tc>
        <w:tc>
          <w:tcPr>
            <w:tcW w:w="4323" w:type="dxa"/>
          </w:tcPr>
          <w:p w:rsidR="00220D6E" w:rsidRPr="00F0433A" w:rsidRDefault="00220D6E" w:rsidP="0003392D">
            <w:pPr>
              <w:jc w:val="center"/>
              <w:rPr>
                <w:sz w:val="24"/>
                <w:szCs w:val="24"/>
              </w:rPr>
            </w:pPr>
            <w:r w:rsidRPr="00F0433A">
              <w:rPr>
                <w:sz w:val="24"/>
                <w:szCs w:val="24"/>
              </w:rPr>
              <w:t>410</w:t>
            </w:r>
            <w:r w:rsidR="003E038E">
              <w:rPr>
                <w:sz w:val="24"/>
                <w:szCs w:val="24"/>
              </w:rPr>
              <w:t xml:space="preserve"> τουλάχιστον</w:t>
            </w:r>
          </w:p>
        </w:tc>
      </w:tr>
      <w:tr w:rsidR="00220D6E" w:rsidTr="0003392D">
        <w:trPr>
          <w:trHeight w:val="294"/>
        </w:trPr>
        <w:tc>
          <w:tcPr>
            <w:tcW w:w="5027" w:type="dxa"/>
          </w:tcPr>
          <w:p w:rsidR="00220D6E" w:rsidRPr="00F0433A" w:rsidRDefault="00220D6E" w:rsidP="0003392D">
            <w:pPr>
              <w:jc w:val="center"/>
              <w:rPr>
                <w:sz w:val="24"/>
                <w:szCs w:val="24"/>
              </w:rPr>
            </w:pPr>
            <w:r w:rsidRPr="00F0433A">
              <w:rPr>
                <w:sz w:val="24"/>
                <w:szCs w:val="24"/>
              </w:rPr>
              <w:t>Όγκος χώρου αποσκευών VDA με το πίσω κάθισμα αναδιπλώμενο (dm3)</w:t>
            </w:r>
          </w:p>
        </w:tc>
        <w:tc>
          <w:tcPr>
            <w:tcW w:w="4323" w:type="dxa"/>
          </w:tcPr>
          <w:p w:rsidR="00220D6E" w:rsidRPr="00F0433A" w:rsidRDefault="00220D6E" w:rsidP="0003392D">
            <w:pPr>
              <w:jc w:val="center"/>
              <w:rPr>
                <w:sz w:val="24"/>
                <w:szCs w:val="24"/>
              </w:rPr>
            </w:pPr>
            <w:r w:rsidRPr="00F0433A">
              <w:rPr>
                <w:sz w:val="24"/>
                <w:szCs w:val="24"/>
              </w:rPr>
              <w:t>1289</w:t>
            </w:r>
            <w:r w:rsidR="003E038E">
              <w:rPr>
                <w:sz w:val="24"/>
                <w:szCs w:val="24"/>
              </w:rPr>
              <w:t xml:space="preserve"> τουλάχιστον</w:t>
            </w:r>
          </w:p>
        </w:tc>
      </w:tr>
    </w:tbl>
    <w:p w:rsidR="00220D6E" w:rsidRPr="00D81B47" w:rsidRDefault="00220D6E" w:rsidP="00220D6E">
      <w:pPr>
        <w:jc w:val="center"/>
        <w:rPr>
          <w:rFonts w:ascii="Arial" w:hAnsi="Arial" w:cs="Arial"/>
          <w:b/>
          <w:bCs/>
          <w:sz w:val="25"/>
          <w:szCs w:val="25"/>
        </w:rPr>
      </w:pPr>
    </w:p>
    <w:tbl>
      <w:tblPr>
        <w:tblStyle w:val="a4"/>
        <w:tblW w:w="0" w:type="auto"/>
        <w:tblLook w:val="04A0"/>
      </w:tblPr>
      <w:tblGrid>
        <w:gridCol w:w="4578"/>
        <w:gridCol w:w="3944"/>
      </w:tblGrid>
      <w:tr w:rsidR="00220D6E" w:rsidRPr="00D81B47" w:rsidTr="0003392D">
        <w:tc>
          <w:tcPr>
            <w:tcW w:w="9350" w:type="dxa"/>
            <w:gridSpan w:val="2"/>
          </w:tcPr>
          <w:p w:rsidR="00220D6E" w:rsidRPr="00D81B47" w:rsidRDefault="00220D6E" w:rsidP="0003392D">
            <w:pPr>
              <w:jc w:val="center"/>
              <w:rPr>
                <w:rFonts w:ascii="Arial" w:hAnsi="Arial" w:cs="Arial"/>
                <w:b/>
                <w:bCs/>
                <w:sz w:val="25"/>
                <w:szCs w:val="25"/>
              </w:rPr>
            </w:pPr>
            <w:r w:rsidRPr="00D81B47">
              <w:rPr>
                <w:rFonts w:ascii="Arial" w:hAnsi="Arial" w:cs="Arial"/>
                <w:b/>
                <w:bCs/>
                <w:sz w:val="25"/>
                <w:szCs w:val="25"/>
              </w:rPr>
              <w:t>ΕΠΙΔΟΣΕΙΣ</w:t>
            </w:r>
          </w:p>
        </w:tc>
      </w:tr>
      <w:tr w:rsidR="00220D6E" w:rsidRPr="002B5DD3" w:rsidTr="0003392D">
        <w:tc>
          <w:tcPr>
            <w:tcW w:w="5027" w:type="dxa"/>
          </w:tcPr>
          <w:p w:rsidR="00220D6E" w:rsidRPr="00F0433A" w:rsidRDefault="00220D6E" w:rsidP="0003392D">
            <w:pPr>
              <w:jc w:val="center"/>
              <w:rPr>
                <w:sz w:val="24"/>
                <w:szCs w:val="24"/>
              </w:rPr>
            </w:pPr>
            <w:r w:rsidRPr="00F0433A">
              <w:rPr>
                <w:sz w:val="24"/>
                <w:szCs w:val="24"/>
              </w:rPr>
              <w:t>Μέγιστη ταχύτητα</w:t>
            </w:r>
          </w:p>
        </w:tc>
        <w:tc>
          <w:tcPr>
            <w:tcW w:w="4323" w:type="dxa"/>
          </w:tcPr>
          <w:p w:rsidR="00220D6E" w:rsidRPr="00F0433A" w:rsidRDefault="00220D6E" w:rsidP="0003392D">
            <w:pPr>
              <w:jc w:val="center"/>
              <w:rPr>
                <w:sz w:val="24"/>
                <w:szCs w:val="24"/>
              </w:rPr>
            </w:pPr>
            <w:r w:rsidRPr="00F0433A">
              <w:rPr>
                <w:sz w:val="24"/>
                <w:szCs w:val="24"/>
              </w:rPr>
              <w:t>195</w:t>
            </w:r>
          </w:p>
        </w:tc>
      </w:tr>
      <w:tr w:rsidR="00220D6E" w:rsidTr="0003392D">
        <w:trPr>
          <w:trHeight w:val="294"/>
        </w:trPr>
        <w:tc>
          <w:tcPr>
            <w:tcW w:w="5027" w:type="dxa"/>
          </w:tcPr>
          <w:p w:rsidR="00220D6E" w:rsidRPr="00F0433A" w:rsidRDefault="00220D6E" w:rsidP="0003392D">
            <w:pPr>
              <w:jc w:val="center"/>
              <w:rPr>
                <w:sz w:val="24"/>
                <w:szCs w:val="24"/>
              </w:rPr>
            </w:pPr>
            <w:r w:rsidRPr="00F0433A">
              <w:rPr>
                <w:sz w:val="24"/>
                <w:szCs w:val="24"/>
              </w:rPr>
              <w:t>Επιτάχυνση 1000μ. από στάση (sec)</w:t>
            </w:r>
          </w:p>
        </w:tc>
        <w:tc>
          <w:tcPr>
            <w:tcW w:w="4323" w:type="dxa"/>
          </w:tcPr>
          <w:p w:rsidR="00220D6E" w:rsidRPr="00F0433A" w:rsidRDefault="00220D6E" w:rsidP="0003392D">
            <w:pPr>
              <w:jc w:val="center"/>
              <w:rPr>
                <w:sz w:val="24"/>
                <w:szCs w:val="24"/>
              </w:rPr>
            </w:pPr>
            <w:r w:rsidRPr="00F0433A">
              <w:rPr>
                <w:sz w:val="24"/>
                <w:szCs w:val="24"/>
              </w:rPr>
              <w:t>31,6</w:t>
            </w:r>
          </w:p>
        </w:tc>
      </w:tr>
      <w:tr w:rsidR="00220D6E" w:rsidTr="0003392D">
        <w:trPr>
          <w:trHeight w:val="294"/>
        </w:trPr>
        <w:tc>
          <w:tcPr>
            <w:tcW w:w="5027" w:type="dxa"/>
          </w:tcPr>
          <w:p w:rsidR="00220D6E" w:rsidRPr="00F0433A" w:rsidRDefault="00220D6E" w:rsidP="0003392D">
            <w:pPr>
              <w:jc w:val="center"/>
              <w:rPr>
                <w:sz w:val="24"/>
                <w:szCs w:val="24"/>
              </w:rPr>
            </w:pPr>
            <w:r w:rsidRPr="00F0433A">
              <w:rPr>
                <w:sz w:val="24"/>
                <w:szCs w:val="24"/>
              </w:rPr>
              <w:t>Επιτάχυνση 0-100 km/h (sec)</w:t>
            </w:r>
          </w:p>
        </w:tc>
        <w:tc>
          <w:tcPr>
            <w:tcW w:w="4323" w:type="dxa"/>
          </w:tcPr>
          <w:p w:rsidR="00220D6E" w:rsidRPr="00F0433A" w:rsidRDefault="00220D6E" w:rsidP="0003392D">
            <w:pPr>
              <w:jc w:val="center"/>
              <w:rPr>
                <w:sz w:val="24"/>
                <w:szCs w:val="24"/>
              </w:rPr>
            </w:pPr>
            <w:r w:rsidRPr="00F0433A">
              <w:rPr>
                <w:sz w:val="24"/>
                <w:szCs w:val="24"/>
              </w:rPr>
              <w:t>10.3</w:t>
            </w:r>
          </w:p>
        </w:tc>
      </w:tr>
      <w:tr w:rsidR="00220D6E" w:rsidTr="0003392D">
        <w:trPr>
          <w:trHeight w:val="294"/>
        </w:trPr>
        <w:tc>
          <w:tcPr>
            <w:tcW w:w="5027" w:type="dxa"/>
          </w:tcPr>
          <w:p w:rsidR="00220D6E" w:rsidRPr="00F0433A" w:rsidRDefault="00220D6E" w:rsidP="0003392D">
            <w:pPr>
              <w:jc w:val="center"/>
              <w:rPr>
                <w:sz w:val="24"/>
                <w:szCs w:val="24"/>
              </w:rPr>
            </w:pPr>
            <w:r w:rsidRPr="00F0433A">
              <w:rPr>
                <w:sz w:val="24"/>
                <w:szCs w:val="24"/>
              </w:rPr>
              <w:t>Πόλη (ECE) (I / 100km)</w:t>
            </w:r>
          </w:p>
        </w:tc>
        <w:tc>
          <w:tcPr>
            <w:tcW w:w="4323" w:type="dxa"/>
          </w:tcPr>
          <w:p w:rsidR="00220D6E" w:rsidRPr="00F0433A" w:rsidRDefault="00220D6E" w:rsidP="0003392D">
            <w:pPr>
              <w:jc w:val="center"/>
              <w:rPr>
                <w:sz w:val="24"/>
                <w:szCs w:val="24"/>
              </w:rPr>
            </w:pPr>
            <w:r w:rsidRPr="00F0433A">
              <w:rPr>
                <w:sz w:val="24"/>
                <w:szCs w:val="24"/>
              </w:rPr>
              <w:t>5.9</w:t>
            </w:r>
          </w:p>
        </w:tc>
      </w:tr>
      <w:tr w:rsidR="00220D6E" w:rsidTr="0003392D">
        <w:trPr>
          <w:trHeight w:val="294"/>
        </w:trPr>
        <w:tc>
          <w:tcPr>
            <w:tcW w:w="5027" w:type="dxa"/>
          </w:tcPr>
          <w:p w:rsidR="00220D6E" w:rsidRPr="00F0433A" w:rsidRDefault="00220D6E" w:rsidP="0003392D">
            <w:pPr>
              <w:jc w:val="center"/>
              <w:rPr>
                <w:sz w:val="24"/>
                <w:szCs w:val="24"/>
              </w:rPr>
            </w:pPr>
            <w:r w:rsidRPr="00F0433A">
              <w:rPr>
                <w:sz w:val="24"/>
                <w:szCs w:val="24"/>
              </w:rPr>
              <w:t>Εκτός πόλης (ECE) (I / 100km)</w:t>
            </w:r>
          </w:p>
        </w:tc>
        <w:tc>
          <w:tcPr>
            <w:tcW w:w="4323" w:type="dxa"/>
          </w:tcPr>
          <w:p w:rsidR="00220D6E" w:rsidRPr="00F0433A" w:rsidRDefault="00220D6E" w:rsidP="0003392D">
            <w:pPr>
              <w:jc w:val="center"/>
              <w:rPr>
                <w:sz w:val="24"/>
                <w:szCs w:val="24"/>
              </w:rPr>
            </w:pPr>
            <w:r w:rsidRPr="00F0433A">
              <w:rPr>
                <w:sz w:val="24"/>
                <w:szCs w:val="24"/>
              </w:rPr>
              <w:t>4,5</w:t>
            </w:r>
          </w:p>
        </w:tc>
      </w:tr>
      <w:tr w:rsidR="00220D6E" w:rsidTr="0003392D">
        <w:trPr>
          <w:trHeight w:val="294"/>
        </w:trPr>
        <w:tc>
          <w:tcPr>
            <w:tcW w:w="5027" w:type="dxa"/>
          </w:tcPr>
          <w:p w:rsidR="00220D6E" w:rsidRPr="00F0433A" w:rsidRDefault="00220D6E" w:rsidP="0003392D">
            <w:pPr>
              <w:jc w:val="center"/>
              <w:rPr>
                <w:sz w:val="24"/>
                <w:szCs w:val="24"/>
              </w:rPr>
            </w:pPr>
            <w:r w:rsidRPr="00F0433A">
              <w:rPr>
                <w:sz w:val="24"/>
                <w:szCs w:val="24"/>
              </w:rPr>
              <w:t>Μικτή (I / 100km)</w:t>
            </w:r>
          </w:p>
        </w:tc>
        <w:tc>
          <w:tcPr>
            <w:tcW w:w="4323" w:type="dxa"/>
          </w:tcPr>
          <w:p w:rsidR="00220D6E" w:rsidRPr="00F0433A" w:rsidRDefault="00220D6E" w:rsidP="0003392D">
            <w:pPr>
              <w:jc w:val="center"/>
              <w:rPr>
                <w:sz w:val="24"/>
                <w:szCs w:val="24"/>
              </w:rPr>
            </w:pPr>
            <w:r w:rsidRPr="00F0433A">
              <w:rPr>
                <w:sz w:val="24"/>
                <w:szCs w:val="24"/>
              </w:rPr>
              <w:t>5,0</w:t>
            </w:r>
          </w:p>
        </w:tc>
      </w:tr>
      <w:tr w:rsidR="00220D6E" w:rsidTr="0003392D">
        <w:trPr>
          <w:trHeight w:val="294"/>
        </w:trPr>
        <w:tc>
          <w:tcPr>
            <w:tcW w:w="5027" w:type="dxa"/>
          </w:tcPr>
          <w:p w:rsidR="00220D6E" w:rsidRPr="00F0433A" w:rsidRDefault="00220D6E" w:rsidP="0003392D">
            <w:pPr>
              <w:jc w:val="center"/>
              <w:rPr>
                <w:sz w:val="24"/>
                <w:szCs w:val="24"/>
              </w:rPr>
            </w:pPr>
            <w:r w:rsidRPr="00F0433A">
              <w:rPr>
                <w:sz w:val="24"/>
                <w:szCs w:val="24"/>
              </w:rPr>
              <w:t>Εκπομπή CO2 (g/km)</w:t>
            </w:r>
          </w:p>
        </w:tc>
        <w:tc>
          <w:tcPr>
            <w:tcW w:w="4323" w:type="dxa"/>
          </w:tcPr>
          <w:p w:rsidR="00220D6E" w:rsidRPr="00F0433A" w:rsidRDefault="00220D6E" w:rsidP="0003392D">
            <w:pPr>
              <w:jc w:val="center"/>
              <w:rPr>
                <w:sz w:val="24"/>
                <w:szCs w:val="24"/>
              </w:rPr>
            </w:pPr>
            <w:r w:rsidRPr="00F0433A">
              <w:rPr>
                <w:sz w:val="24"/>
                <w:szCs w:val="24"/>
              </w:rPr>
              <w:t>114</w:t>
            </w:r>
          </w:p>
        </w:tc>
      </w:tr>
      <w:tr w:rsidR="00220D6E" w:rsidTr="0003392D">
        <w:trPr>
          <w:trHeight w:val="294"/>
        </w:trPr>
        <w:tc>
          <w:tcPr>
            <w:tcW w:w="5027" w:type="dxa"/>
          </w:tcPr>
          <w:p w:rsidR="00220D6E" w:rsidRPr="00F0433A" w:rsidRDefault="00220D6E" w:rsidP="0003392D">
            <w:pPr>
              <w:jc w:val="center"/>
              <w:rPr>
                <w:sz w:val="24"/>
                <w:szCs w:val="24"/>
              </w:rPr>
            </w:pPr>
            <w:r w:rsidRPr="00F0433A">
              <w:rPr>
                <w:sz w:val="24"/>
                <w:szCs w:val="24"/>
              </w:rPr>
              <w:t>Χωρητικότητα ρεζερβουάρ (lt)</w:t>
            </w:r>
          </w:p>
        </w:tc>
        <w:tc>
          <w:tcPr>
            <w:tcW w:w="4323" w:type="dxa"/>
          </w:tcPr>
          <w:p w:rsidR="00220D6E" w:rsidRPr="00315FF9" w:rsidRDefault="00315FF9" w:rsidP="0003392D">
            <w:pPr>
              <w:jc w:val="center"/>
              <w:rPr>
                <w:sz w:val="24"/>
                <w:szCs w:val="24"/>
              </w:rPr>
            </w:pPr>
            <w:r>
              <w:rPr>
                <w:sz w:val="24"/>
                <w:szCs w:val="24"/>
                <w:lang w:val="en-US"/>
              </w:rPr>
              <w:t xml:space="preserve">60 lit </w:t>
            </w:r>
            <w:r>
              <w:rPr>
                <w:sz w:val="24"/>
                <w:szCs w:val="24"/>
              </w:rPr>
              <w:t>τουλάχιστον</w:t>
            </w:r>
          </w:p>
        </w:tc>
      </w:tr>
      <w:tr w:rsidR="00220D6E" w:rsidTr="0003392D">
        <w:trPr>
          <w:trHeight w:val="294"/>
        </w:trPr>
        <w:tc>
          <w:tcPr>
            <w:tcW w:w="5027" w:type="dxa"/>
          </w:tcPr>
          <w:p w:rsidR="00220D6E" w:rsidRPr="00F0433A" w:rsidRDefault="00220D6E" w:rsidP="0003392D">
            <w:pPr>
              <w:jc w:val="center"/>
              <w:rPr>
                <w:sz w:val="24"/>
                <w:szCs w:val="24"/>
              </w:rPr>
            </w:pPr>
            <w:r w:rsidRPr="00F0433A">
              <w:rPr>
                <w:sz w:val="24"/>
                <w:szCs w:val="24"/>
              </w:rPr>
              <w:t>Χωρητικότητα adBlue (lt)</w:t>
            </w:r>
          </w:p>
        </w:tc>
        <w:tc>
          <w:tcPr>
            <w:tcW w:w="4323" w:type="dxa"/>
          </w:tcPr>
          <w:p w:rsidR="00220D6E" w:rsidRPr="00315FF9" w:rsidRDefault="00315FF9" w:rsidP="0003392D">
            <w:pPr>
              <w:jc w:val="center"/>
              <w:rPr>
                <w:sz w:val="24"/>
                <w:szCs w:val="24"/>
              </w:rPr>
            </w:pPr>
            <w:r>
              <w:rPr>
                <w:sz w:val="24"/>
                <w:szCs w:val="24"/>
              </w:rPr>
              <w:t>17</w:t>
            </w:r>
            <w:r w:rsidR="00A0596B">
              <w:rPr>
                <w:sz w:val="24"/>
                <w:szCs w:val="24"/>
              </w:rPr>
              <w:t xml:space="preserve"> </w:t>
            </w:r>
            <w:r>
              <w:rPr>
                <w:sz w:val="24"/>
                <w:szCs w:val="24"/>
                <w:lang w:val="en-US"/>
              </w:rPr>
              <w:t xml:space="preserve">lit </w:t>
            </w:r>
            <w:r>
              <w:rPr>
                <w:sz w:val="24"/>
                <w:szCs w:val="24"/>
              </w:rPr>
              <w:t>τουλάχιστον</w:t>
            </w:r>
          </w:p>
        </w:tc>
      </w:tr>
    </w:tbl>
    <w:p w:rsidR="00220D6E" w:rsidRDefault="00220D6E" w:rsidP="00220D6E">
      <w:pPr>
        <w:jc w:val="center"/>
        <w:rPr>
          <w:sz w:val="24"/>
          <w:szCs w:val="24"/>
        </w:rPr>
      </w:pPr>
    </w:p>
    <w:tbl>
      <w:tblPr>
        <w:tblStyle w:val="a4"/>
        <w:tblW w:w="0" w:type="auto"/>
        <w:tblLook w:val="04A0"/>
      </w:tblPr>
      <w:tblGrid>
        <w:gridCol w:w="8522"/>
      </w:tblGrid>
      <w:tr w:rsidR="00220D6E" w:rsidRPr="000A7C30" w:rsidTr="003E038E">
        <w:trPr>
          <w:trHeight w:val="435"/>
        </w:trPr>
        <w:tc>
          <w:tcPr>
            <w:tcW w:w="8522" w:type="dxa"/>
            <w:tcBorders>
              <w:top w:val="nil"/>
              <w:bottom w:val="nil"/>
            </w:tcBorders>
          </w:tcPr>
          <w:p w:rsidR="00220D6E" w:rsidRPr="00220D6E" w:rsidRDefault="00220D6E" w:rsidP="0003392D">
            <w:pPr>
              <w:rPr>
                <w:sz w:val="24"/>
                <w:szCs w:val="24"/>
                <w:lang w:val="en-US"/>
              </w:rPr>
            </w:pPr>
            <w:bookmarkStart w:id="0" w:name="_GoBack"/>
            <w:bookmarkEnd w:id="0"/>
          </w:p>
          <w:p w:rsidR="00220D6E" w:rsidRPr="00220D6E" w:rsidRDefault="00220D6E" w:rsidP="0003392D">
            <w:pPr>
              <w:jc w:val="center"/>
              <w:rPr>
                <w:rFonts w:ascii="Arial" w:hAnsi="Arial" w:cs="Arial"/>
                <w:b/>
                <w:bCs/>
                <w:sz w:val="25"/>
                <w:szCs w:val="25"/>
                <w:lang w:val="en-US"/>
              </w:rPr>
            </w:pPr>
            <w:r w:rsidRPr="00220D6E">
              <w:rPr>
                <w:rFonts w:ascii="Arial" w:hAnsi="Arial" w:cs="Arial"/>
                <w:b/>
                <w:bCs/>
                <w:sz w:val="25"/>
                <w:szCs w:val="25"/>
                <w:lang w:val="en-US"/>
              </w:rPr>
              <w:t>FLAIR</w:t>
            </w:r>
          </w:p>
          <w:p w:rsidR="00220D6E" w:rsidRPr="00220D6E" w:rsidRDefault="00220D6E" w:rsidP="0003392D">
            <w:pPr>
              <w:jc w:val="center"/>
              <w:rPr>
                <w:sz w:val="24"/>
                <w:szCs w:val="24"/>
                <w:lang w:val="en-US"/>
              </w:rPr>
            </w:pPr>
            <w:r w:rsidRPr="00220D6E">
              <w:rPr>
                <w:rFonts w:ascii="Arial" w:hAnsi="Arial" w:cs="Arial"/>
                <w:b/>
                <w:bCs/>
                <w:sz w:val="25"/>
                <w:szCs w:val="25"/>
                <w:lang w:val="en-US"/>
              </w:rPr>
              <w:t>1.2 PT 110 S&amp;S – 1.5 BHDi 100 S&amp;S</w:t>
            </w:r>
          </w:p>
        </w:tc>
      </w:tr>
      <w:tr w:rsidR="00220D6E" w:rsidRPr="00693C5E" w:rsidTr="003E038E">
        <w:trPr>
          <w:trHeight w:val="705"/>
        </w:trPr>
        <w:tc>
          <w:tcPr>
            <w:tcW w:w="8522" w:type="dxa"/>
            <w:tcBorders>
              <w:top w:val="nil"/>
            </w:tcBorders>
          </w:tcPr>
          <w:p w:rsidR="00220D6E" w:rsidRDefault="00220D6E" w:rsidP="0003392D">
            <w:pPr>
              <w:jc w:val="center"/>
              <w:rPr>
                <w:sz w:val="24"/>
                <w:szCs w:val="24"/>
              </w:rPr>
            </w:pPr>
            <w:r>
              <w:rPr>
                <w:rFonts w:ascii="Arial" w:hAnsi="Arial" w:cs="Arial"/>
                <w:b/>
                <w:bCs/>
                <w:sz w:val="25"/>
                <w:szCs w:val="25"/>
              </w:rPr>
              <w:t>ΑΣΦΑΛΕΙΑ</w:t>
            </w:r>
          </w:p>
        </w:tc>
      </w:tr>
      <w:tr w:rsidR="00220D6E" w:rsidRPr="001626D0" w:rsidTr="003E038E">
        <w:trPr>
          <w:trHeight w:val="7650"/>
        </w:trPr>
        <w:tc>
          <w:tcPr>
            <w:tcW w:w="8522" w:type="dxa"/>
          </w:tcPr>
          <w:p w:rsidR="00220D6E" w:rsidRDefault="00220D6E" w:rsidP="0003392D">
            <w:pPr>
              <w:rPr>
                <w:sz w:val="24"/>
                <w:szCs w:val="24"/>
              </w:rPr>
            </w:pPr>
            <w:r>
              <w:rPr>
                <w:sz w:val="24"/>
                <w:szCs w:val="24"/>
              </w:rPr>
              <w:lastRenderedPageBreak/>
              <w:t>Σύστημα διεύθυνσης μεταβαλλόμενης ηλεκτρικής υποβοήθησης</w:t>
            </w:r>
          </w:p>
          <w:p w:rsidR="00220D6E" w:rsidRPr="00693C5E" w:rsidRDefault="00220D6E" w:rsidP="0003392D">
            <w:pPr>
              <w:rPr>
                <w:sz w:val="24"/>
                <w:szCs w:val="24"/>
              </w:rPr>
            </w:pPr>
            <w:r>
              <w:rPr>
                <w:sz w:val="24"/>
                <w:szCs w:val="24"/>
              </w:rPr>
              <w:t>Τιμόνι ρυθμιζόμενο σε ύψος και βάθος</w:t>
            </w:r>
          </w:p>
          <w:p w:rsidR="00220D6E" w:rsidRPr="00747C85" w:rsidRDefault="00220D6E" w:rsidP="0003392D">
            <w:pPr>
              <w:rPr>
                <w:sz w:val="24"/>
                <w:szCs w:val="24"/>
              </w:rPr>
            </w:pPr>
            <w:r>
              <w:rPr>
                <w:sz w:val="24"/>
                <w:szCs w:val="24"/>
              </w:rPr>
              <w:t>ABSμεEBDκαιBrakeAssist</w:t>
            </w:r>
          </w:p>
          <w:p w:rsidR="00220D6E" w:rsidRPr="00693C5E" w:rsidRDefault="00220D6E" w:rsidP="0003392D">
            <w:pPr>
              <w:rPr>
                <w:sz w:val="24"/>
                <w:szCs w:val="24"/>
              </w:rPr>
            </w:pPr>
            <w:r>
              <w:rPr>
                <w:sz w:val="24"/>
                <w:szCs w:val="24"/>
              </w:rPr>
              <w:t>ESPμε λειτουργία αντιολίσθησηςHillAssist</w:t>
            </w:r>
            <w:r w:rsidRPr="00693C5E">
              <w:rPr>
                <w:sz w:val="24"/>
                <w:szCs w:val="24"/>
              </w:rPr>
              <w:t>:</w:t>
            </w:r>
            <w:r>
              <w:rPr>
                <w:sz w:val="24"/>
                <w:szCs w:val="24"/>
              </w:rPr>
              <w:t xml:space="preserve"> Σύστημα υποβοήθησης εκκίνησης σε δρόμο με κλίση</w:t>
            </w:r>
          </w:p>
          <w:p w:rsidR="00220D6E" w:rsidRPr="00693C5E" w:rsidRDefault="00220D6E" w:rsidP="0003392D">
            <w:pPr>
              <w:rPr>
                <w:sz w:val="24"/>
                <w:szCs w:val="24"/>
              </w:rPr>
            </w:pPr>
            <w:r>
              <w:rPr>
                <w:sz w:val="24"/>
                <w:szCs w:val="24"/>
              </w:rPr>
              <w:t>Σύστημα ανίχνευσης πίεσης ελαστικών</w:t>
            </w:r>
          </w:p>
          <w:p w:rsidR="00220D6E" w:rsidRPr="00693C5E" w:rsidRDefault="00220D6E" w:rsidP="0003392D">
            <w:pPr>
              <w:rPr>
                <w:sz w:val="24"/>
                <w:szCs w:val="24"/>
              </w:rPr>
            </w:pPr>
            <w:r>
              <w:rPr>
                <w:sz w:val="24"/>
                <w:szCs w:val="24"/>
              </w:rPr>
              <w:t>Περιοριστής και ρυθμιστής ταχύτητας</w:t>
            </w:r>
          </w:p>
          <w:p w:rsidR="00220D6E" w:rsidRPr="00693C5E" w:rsidRDefault="00220D6E" w:rsidP="0003392D">
            <w:pPr>
              <w:rPr>
                <w:sz w:val="24"/>
                <w:szCs w:val="24"/>
              </w:rPr>
            </w:pPr>
            <w:r>
              <w:rPr>
                <w:sz w:val="24"/>
                <w:szCs w:val="24"/>
              </w:rPr>
              <w:t>AFIL</w:t>
            </w:r>
            <w:r w:rsidRPr="00693C5E">
              <w:rPr>
                <w:sz w:val="24"/>
                <w:szCs w:val="24"/>
              </w:rPr>
              <w:t xml:space="preserve">: </w:t>
            </w:r>
            <w:r>
              <w:rPr>
                <w:sz w:val="24"/>
                <w:szCs w:val="24"/>
              </w:rPr>
              <w:t>Σύστημα προειδοποίησης ακούσιας αλλαγής λωρίδας</w:t>
            </w:r>
          </w:p>
          <w:p w:rsidR="00220D6E" w:rsidRPr="00693C5E" w:rsidRDefault="00220D6E" w:rsidP="0003392D">
            <w:pPr>
              <w:rPr>
                <w:sz w:val="24"/>
                <w:szCs w:val="24"/>
              </w:rPr>
            </w:pPr>
            <w:r>
              <w:rPr>
                <w:sz w:val="24"/>
                <w:szCs w:val="24"/>
              </w:rPr>
              <w:t>SpeedLimitinformation</w:t>
            </w:r>
            <w:r w:rsidRPr="000F0077">
              <w:rPr>
                <w:sz w:val="24"/>
                <w:szCs w:val="24"/>
              </w:rPr>
              <w:t>:</w:t>
            </w:r>
            <w:r>
              <w:rPr>
                <w:sz w:val="24"/>
                <w:szCs w:val="24"/>
              </w:rPr>
              <w:t xml:space="preserve"> Σύστημα αναγνώρισης σημάτων κυκλοφορίας </w:t>
            </w:r>
          </w:p>
          <w:p w:rsidR="00220D6E" w:rsidRPr="000F0077" w:rsidRDefault="00220D6E" w:rsidP="0003392D">
            <w:pPr>
              <w:rPr>
                <w:sz w:val="24"/>
                <w:szCs w:val="24"/>
              </w:rPr>
            </w:pPr>
            <w:r>
              <w:rPr>
                <w:sz w:val="24"/>
                <w:szCs w:val="24"/>
              </w:rPr>
              <w:t>IntelligentSpeedAdaptation</w:t>
            </w:r>
            <w:r w:rsidRPr="000F0077">
              <w:rPr>
                <w:sz w:val="24"/>
                <w:szCs w:val="24"/>
              </w:rPr>
              <w:t>:  ‘</w:t>
            </w:r>
            <w:r>
              <w:rPr>
                <w:sz w:val="24"/>
                <w:szCs w:val="24"/>
              </w:rPr>
              <w:t>Εξυπνοσύστημα προσαρμογής ταχύτητας μέσω του ρυθμιστή ταχύτητας</w:t>
            </w:r>
          </w:p>
          <w:p w:rsidR="00220D6E" w:rsidRDefault="00220D6E" w:rsidP="0003392D">
            <w:pPr>
              <w:rPr>
                <w:sz w:val="24"/>
                <w:szCs w:val="24"/>
              </w:rPr>
            </w:pPr>
            <w:r>
              <w:rPr>
                <w:sz w:val="24"/>
                <w:szCs w:val="24"/>
              </w:rPr>
              <w:t>CoffeeBreakalert</w:t>
            </w:r>
            <w:r w:rsidRPr="000F0077">
              <w:rPr>
                <w:sz w:val="24"/>
                <w:szCs w:val="24"/>
              </w:rPr>
              <w:t xml:space="preserve">: </w:t>
            </w:r>
            <w:r>
              <w:rPr>
                <w:sz w:val="24"/>
                <w:szCs w:val="24"/>
              </w:rPr>
              <w:t>Σύστημα ειδοποίησης ξεκούρασης οδηγού</w:t>
            </w:r>
          </w:p>
          <w:p w:rsidR="00220D6E" w:rsidRDefault="00220D6E" w:rsidP="0003392D">
            <w:pPr>
              <w:rPr>
                <w:sz w:val="24"/>
                <w:szCs w:val="24"/>
              </w:rPr>
            </w:pPr>
            <w:r>
              <w:rPr>
                <w:sz w:val="24"/>
                <w:szCs w:val="24"/>
              </w:rPr>
              <w:t>6 αερόσακοι</w:t>
            </w:r>
            <w:r w:rsidRPr="000F0077">
              <w:rPr>
                <w:sz w:val="24"/>
                <w:szCs w:val="24"/>
              </w:rPr>
              <w:t xml:space="preserve">: </w:t>
            </w:r>
            <w:r>
              <w:rPr>
                <w:sz w:val="24"/>
                <w:szCs w:val="24"/>
              </w:rPr>
              <w:t>Οδηγού, Πλαϊνοί και οροφής</w:t>
            </w:r>
          </w:p>
          <w:p w:rsidR="00220D6E" w:rsidRDefault="00220D6E" w:rsidP="0003392D">
            <w:pPr>
              <w:rPr>
                <w:sz w:val="24"/>
                <w:szCs w:val="24"/>
              </w:rPr>
            </w:pPr>
            <w:r>
              <w:rPr>
                <w:sz w:val="24"/>
                <w:szCs w:val="24"/>
              </w:rPr>
              <w:t>Δυνατότητα απανεργοποίησης αερόσακου συνοδηγού</w:t>
            </w:r>
          </w:p>
          <w:p w:rsidR="00220D6E" w:rsidRDefault="00220D6E" w:rsidP="0003392D">
            <w:pPr>
              <w:rPr>
                <w:sz w:val="24"/>
                <w:szCs w:val="24"/>
              </w:rPr>
            </w:pPr>
            <w:r>
              <w:rPr>
                <w:sz w:val="24"/>
                <w:szCs w:val="24"/>
              </w:rPr>
              <w:t>Κεντρικό κλείδωμα με τηλεχειρισμό</w:t>
            </w:r>
          </w:p>
          <w:p w:rsidR="00220D6E" w:rsidRDefault="00220D6E" w:rsidP="0003392D">
            <w:pPr>
              <w:rPr>
                <w:sz w:val="24"/>
                <w:szCs w:val="24"/>
              </w:rPr>
            </w:pPr>
            <w:r>
              <w:rPr>
                <w:sz w:val="24"/>
                <w:szCs w:val="24"/>
              </w:rPr>
              <w:t>Ζώνες ασφαλείας οδηγού και συνοδηγού με πυροτεχνικό προεταντήρα και σύστημα περιορισμού δύναμης</w:t>
            </w:r>
          </w:p>
          <w:p w:rsidR="00220D6E" w:rsidRDefault="00220D6E" w:rsidP="0003392D">
            <w:pPr>
              <w:rPr>
                <w:sz w:val="24"/>
                <w:szCs w:val="24"/>
              </w:rPr>
            </w:pPr>
            <w:r>
              <w:rPr>
                <w:sz w:val="24"/>
                <w:szCs w:val="24"/>
              </w:rPr>
              <w:t>Ζώνες ασφαλείας πίσω επιβατών τριών σημείων με πυροτεχνικό προεταντήρα και σύστημα περιορισμού δύναμης στις πλαϊνές θέσης</w:t>
            </w:r>
          </w:p>
          <w:p w:rsidR="00220D6E" w:rsidRDefault="00220D6E" w:rsidP="0003392D">
            <w:pPr>
              <w:rPr>
                <w:sz w:val="24"/>
                <w:szCs w:val="24"/>
              </w:rPr>
            </w:pPr>
            <w:r>
              <w:rPr>
                <w:sz w:val="24"/>
                <w:szCs w:val="24"/>
              </w:rPr>
              <w:t>Μπροστινά προσκέφαλα ρυθμιζόμενα σε ύψος</w:t>
            </w:r>
          </w:p>
          <w:p w:rsidR="00220D6E" w:rsidRDefault="00220D6E" w:rsidP="0003392D">
            <w:pPr>
              <w:rPr>
                <w:sz w:val="24"/>
                <w:szCs w:val="24"/>
              </w:rPr>
            </w:pPr>
            <w:r>
              <w:rPr>
                <w:sz w:val="24"/>
                <w:szCs w:val="24"/>
              </w:rPr>
              <w:t>Αυτόματη λειτουργία προβολέων</w:t>
            </w:r>
          </w:p>
          <w:p w:rsidR="00220D6E" w:rsidRDefault="00220D6E" w:rsidP="0003392D">
            <w:pPr>
              <w:rPr>
                <w:sz w:val="24"/>
                <w:szCs w:val="24"/>
              </w:rPr>
            </w:pPr>
            <w:r>
              <w:rPr>
                <w:sz w:val="24"/>
                <w:szCs w:val="24"/>
              </w:rPr>
              <w:t>Παιδικές ασφάλειες θυρών</w:t>
            </w:r>
          </w:p>
          <w:p w:rsidR="00220D6E" w:rsidRDefault="00220D6E" w:rsidP="0003392D">
            <w:pPr>
              <w:rPr>
                <w:sz w:val="24"/>
                <w:szCs w:val="24"/>
              </w:rPr>
            </w:pPr>
            <w:r>
              <w:rPr>
                <w:sz w:val="24"/>
                <w:szCs w:val="24"/>
              </w:rPr>
              <w:t>Αυτόματη ενεργοποίηση  των αλάρμ σε περίπτωση απότομης επιβράδυνσης</w:t>
            </w:r>
          </w:p>
          <w:p w:rsidR="00220D6E" w:rsidRDefault="00220D6E" w:rsidP="0003392D">
            <w:pPr>
              <w:rPr>
                <w:sz w:val="24"/>
                <w:szCs w:val="24"/>
              </w:rPr>
            </w:pPr>
            <w:r>
              <w:rPr>
                <w:sz w:val="24"/>
                <w:szCs w:val="24"/>
              </w:rPr>
              <w:t>Αυτόματω κλείδωμα των θυρών σε περίπτωση πρόσκρουσης</w:t>
            </w:r>
          </w:p>
          <w:p w:rsidR="00220D6E" w:rsidRPr="00D77F29" w:rsidRDefault="00220D6E" w:rsidP="0003392D">
            <w:pPr>
              <w:rPr>
                <w:sz w:val="24"/>
                <w:szCs w:val="24"/>
              </w:rPr>
            </w:pPr>
            <w:r>
              <w:rPr>
                <w:sz w:val="24"/>
                <w:szCs w:val="24"/>
              </w:rPr>
              <w:t>Φώτα ημέρας τεχνολογίας LED</w:t>
            </w:r>
          </w:p>
          <w:p w:rsidR="00220D6E" w:rsidRDefault="00220D6E" w:rsidP="0003392D">
            <w:pPr>
              <w:rPr>
                <w:sz w:val="24"/>
                <w:szCs w:val="24"/>
              </w:rPr>
            </w:pPr>
            <w:r>
              <w:rPr>
                <w:sz w:val="24"/>
                <w:szCs w:val="24"/>
              </w:rPr>
              <w:t>Προβολείς ομίχλης</w:t>
            </w:r>
          </w:p>
        </w:tc>
      </w:tr>
      <w:tr w:rsidR="00220D6E" w:rsidTr="003E038E">
        <w:tblPrEx>
          <w:tblLook w:val="0000"/>
        </w:tblPrEx>
        <w:trPr>
          <w:trHeight w:val="405"/>
        </w:trPr>
        <w:tc>
          <w:tcPr>
            <w:tcW w:w="8522" w:type="dxa"/>
          </w:tcPr>
          <w:p w:rsidR="00220D6E" w:rsidRDefault="00220D6E" w:rsidP="0003392D">
            <w:pPr>
              <w:jc w:val="center"/>
              <w:rPr>
                <w:sz w:val="24"/>
                <w:szCs w:val="24"/>
              </w:rPr>
            </w:pPr>
            <w:r w:rsidRPr="00D81B47">
              <w:rPr>
                <w:rFonts w:ascii="Arial" w:hAnsi="Arial" w:cs="Arial"/>
                <w:b/>
                <w:bCs/>
                <w:sz w:val="25"/>
                <w:szCs w:val="25"/>
              </w:rPr>
              <w:t>ΑΝΕΣΗ</w:t>
            </w:r>
          </w:p>
        </w:tc>
      </w:tr>
      <w:tr w:rsidR="00220D6E" w:rsidRPr="00D77F29" w:rsidTr="003E038E">
        <w:tblPrEx>
          <w:tblLook w:val="0000"/>
        </w:tblPrEx>
        <w:trPr>
          <w:trHeight w:val="405"/>
        </w:trPr>
        <w:tc>
          <w:tcPr>
            <w:tcW w:w="8522" w:type="dxa"/>
          </w:tcPr>
          <w:p w:rsidR="00220D6E" w:rsidRDefault="00220D6E" w:rsidP="0003392D">
            <w:pPr>
              <w:rPr>
                <w:sz w:val="24"/>
                <w:szCs w:val="24"/>
              </w:rPr>
            </w:pPr>
            <w:r>
              <w:rPr>
                <w:sz w:val="24"/>
                <w:szCs w:val="24"/>
              </w:rPr>
              <w:t>Air Condition</w:t>
            </w:r>
          </w:p>
          <w:p w:rsidR="00220D6E" w:rsidRDefault="00220D6E" w:rsidP="0003392D">
            <w:pPr>
              <w:rPr>
                <w:sz w:val="24"/>
                <w:szCs w:val="24"/>
              </w:rPr>
            </w:pPr>
            <w:r>
              <w:rPr>
                <w:sz w:val="24"/>
                <w:szCs w:val="24"/>
              </w:rPr>
              <w:t>ΡάδιοRCCA</w:t>
            </w:r>
            <w:r w:rsidRPr="00D77F29">
              <w:rPr>
                <w:sz w:val="24"/>
                <w:szCs w:val="24"/>
              </w:rPr>
              <w:t xml:space="preserve">2 </w:t>
            </w:r>
            <w:r>
              <w:rPr>
                <w:sz w:val="24"/>
                <w:szCs w:val="24"/>
              </w:rPr>
              <w:t>με</w:t>
            </w:r>
            <w:r w:rsidRPr="00D77F29">
              <w:rPr>
                <w:sz w:val="24"/>
                <w:szCs w:val="24"/>
              </w:rPr>
              <w:t xml:space="preserve"> 6 </w:t>
            </w:r>
            <w:r>
              <w:rPr>
                <w:sz w:val="24"/>
                <w:szCs w:val="24"/>
              </w:rPr>
              <w:t>ηχεία</w:t>
            </w:r>
            <w:r w:rsidRPr="00D77F29">
              <w:rPr>
                <w:sz w:val="24"/>
                <w:szCs w:val="24"/>
              </w:rPr>
              <w:t xml:space="preserve">, </w:t>
            </w:r>
            <w:r>
              <w:rPr>
                <w:sz w:val="24"/>
                <w:szCs w:val="24"/>
              </w:rPr>
              <w:t>έγχρωμηοθόνηαφής</w:t>
            </w:r>
            <w:r w:rsidRPr="00D77F29">
              <w:rPr>
                <w:sz w:val="24"/>
                <w:szCs w:val="24"/>
              </w:rPr>
              <w:t xml:space="preserve"> 7’’, </w:t>
            </w:r>
            <w:r>
              <w:rPr>
                <w:sz w:val="24"/>
                <w:szCs w:val="24"/>
              </w:rPr>
              <w:t>Bluetooth</w:t>
            </w:r>
            <w:r w:rsidRPr="00D77F29">
              <w:rPr>
                <w:sz w:val="24"/>
                <w:szCs w:val="24"/>
              </w:rPr>
              <w:t>&amp;</w:t>
            </w:r>
            <w:r>
              <w:rPr>
                <w:sz w:val="24"/>
                <w:szCs w:val="24"/>
              </w:rPr>
              <w:t>θύραUSB</w:t>
            </w:r>
          </w:p>
          <w:p w:rsidR="00220D6E" w:rsidRDefault="00220D6E" w:rsidP="0003392D">
            <w:pPr>
              <w:rPr>
                <w:sz w:val="24"/>
                <w:szCs w:val="24"/>
              </w:rPr>
            </w:pPr>
            <w:r>
              <w:rPr>
                <w:sz w:val="24"/>
                <w:szCs w:val="24"/>
              </w:rPr>
              <w:t>Μπροστινά και πίσω ηλεκτρικά παράθυρα συνεχόμενης  λειτουργίας και με σύστημα αναγνώρισης εμποδίου</w:t>
            </w:r>
          </w:p>
          <w:p w:rsidR="00220D6E" w:rsidRDefault="00220D6E" w:rsidP="0003392D">
            <w:pPr>
              <w:rPr>
                <w:sz w:val="24"/>
                <w:szCs w:val="24"/>
              </w:rPr>
            </w:pPr>
            <w:r>
              <w:rPr>
                <w:sz w:val="24"/>
                <w:szCs w:val="24"/>
              </w:rPr>
              <w:t>Πίσω κάθισμα αναδιπλούμενο σε διάταξη 60/40</w:t>
            </w:r>
          </w:p>
          <w:p w:rsidR="00220D6E" w:rsidRDefault="00220D6E" w:rsidP="0003392D">
            <w:pPr>
              <w:rPr>
                <w:sz w:val="24"/>
                <w:szCs w:val="24"/>
              </w:rPr>
            </w:pPr>
            <w:r>
              <w:rPr>
                <w:sz w:val="24"/>
                <w:szCs w:val="24"/>
              </w:rPr>
              <w:t>Κάθισμα οδηγού ρυθμιζόμενο σε ύψος</w:t>
            </w:r>
          </w:p>
          <w:p w:rsidR="00220D6E" w:rsidRDefault="00220D6E" w:rsidP="0003392D">
            <w:pPr>
              <w:rPr>
                <w:sz w:val="24"/>
                <w:szCs w:val="24"/>
              </w:rPr>
            </w:pPr>
            <w:r>
              <w:rPr>
                <w:sz w:val="24"/>
                <w:szCs w:val="24"/>
              </w:rPr>
              <w:t>Θερμαινόμενοι και ηλεκτρικά αναδιπλούμενοι εξωτερικοί καθρέπτες</w:t>
            </w:r>
          </w:p>
          <w:p w:rsidR="00220D6E" w:rsidRDefault="00220D6E" w:rsidP="0003392D">
            <w:pPr>
              <w:rPr>
                <w:sz w:val="24"/>
                <w:szCs w:val="24"/>
              </w:rPr>
            </w:pPr>
            <w:r>
              <w:rPr>
                <w:sz w:val="24"/>
                <w:szCs w:val="24"/>
              </w:rPr>
              <w:t>Δερμάτινο τιμόνι</w:t>
            </w:r>
          </w:p>
          <w:p w:rsidR="00220D6E" w:rsidRDefault="00220D6E" w:rsidP="0003392D">
            <w:pPr>
              <w:rPr>
                <w:sz w:val="24"/>
                <w:szCs w:val="24"/>
              </w:rPr>
            </w:pPr>
            <w:r>
              <w:rPr>
                <w:sz w:val="24"/>
                <w:szCs w:val="24"/>
              </w:rPr>
              <w:t>Αλεξήλια οδηγού / συνοδηγού με καθρέπτη</w:t>
            </w:r>
          </w:p>
          <w:p w:rsidR="00220D6E" w:rsidRPr="002C6FF5" w:rsidRDefault="00220D6E" w:rsidP="0003392D">
            <w:pPr>
              <w:rPr>
                <w:sz w:val="24"/>
                <w:szCs w:val="24"/>
              </w:rPr>
            </w:pPr>
            <w:r>
              <w:rPr>
                <w:sz w:val="24"/>
                <w:szCs w:val="24"/>
              </w:rPr>
              <w:t>Πρίζα 12V</w:t>
            </w:r>
          </w:p>
        </w:tc>
      </w:tr>
      <w:tr w:rsidR="00220D6E" w:rsidRPr="00D77F29" w:rsidTr="003E038E">
        <w:tblPrEx>
          <w:tblLook w:val="0000"/>
        </w:tblPrEx>
        <w:trPr>
          <w:trHeight w:val="405"/>
        </w:trPr>
        <w:tc>
          <w:tcPr>
            <w:tcW w:w="8522" w:type="dxa"/>
          </w:tcPr>
          <w:p w:rsidR="00220D6E" w:rsidRPr="002C6FF5" w:rsidRDefault="00220D6E" w:rsidP="0003392D">
            <w:pPr>
              <w:jc w:val="center"/>
              <w:rPr>
                <w:sz w:val="24"/>
                <w:szCs w:val="24"/>
              </w:rPr>
            </w:pPr>
            <w:r w:rsidRPr="00D81B47">
              <w:rPr>
                <w:rFonts w:ascii="Arial" w:hAnsi="Arial" w:cs="Arial"/>
                <w:b/>
                <w:bCs/>
                <w:sz w:val="25"/>
                <w:szCs w:val="25"/>
              </w:rPr>
              <w:t>ΕΞΩΤΕΡΙΚΕΣ ΕΠΕΝΔΥΣΕΙΣ</w:t>
            </w:r>
          </w:p>
        </w:tc>
      </w:tr>
      <w:tr w:rsidR="00220D6E" w:rsidRPr="00D77F29" w:rsidTr="003E038E">
        <w:tblPrEx>
          <w:tblLook w:val="0000"/>
        </w:tblPrEx>
        <w:trPr>
          <w:trHeight w:val="405"/>
        </w:trPr>
        <w:tc>
          <w:tcPr>
            <w:tcW w:w="8522" w:type="dxa"/>
          </w:tcPr>
          <w:p w:rsidR="00220D6E" w:rsidRPr="002C6FF5" w:rsidRDefault="00220D6E" w:rsidP="0003392D">
            <w:pPr>
              <w:rPr>
                <w:sz w:val="24"/>
                <w:szCs w:val="24"/>
              </w:rPr>
            </w:pPr>
            <w:r>
              <w:rPr>
                <w:sz w:val="24"/>
                <w:szCs w:val="24"/>
              </w:rPr>
              <w:t>Υφασμάτινη επένδυση Mica Grey</w:t>
            </w:r>
          </w:p>
        </w:tc>
      </w:tr>
      <w:tr w:rsidR="00220D6E" w:rsidRPr="00D77F29" w:rsidTr="003E038E">
        <w:tblPrEx>
          <w:tblLook w:val="0000"/>
        </w:tblPrEx>
        <w:trPr>
          <w:trHeight w:val="405"/>
        </w:trPr>
        <w:tc>
          <w:tcPr>
            <w:tcW w:w="8522" w:type="dxa"/>
          </w:tcPr>
          <w:p w:rsidR="00220D6E" w:rsidRPr="002C6FF5" w:rsidRDefault="00220D6E" w:rsidP="0003392D">
            <w:pPr>
              <w:jc w:val="center"/>
              <w:rPr>
                <w:sz w:val="24"/>
                <w:szCs w:val="24"/>
              </w:rPr>
            </w:pPr>
            <w:r w:rsidRPr="00D81B47">
              <w:rPr>
                <w:rFonts w:ascii="Arial" w:hAnsi="Arial" w:cs="Arial"/>
                <w:b/>
                <w:bCs/>
                <w:sz w:val="25"/>
                <w:szCs w:val="25"/>
              </w:rPr>
              <w:t>ΕΞΩΤΕΡΙΚΗ ΕΜΦΑΝΙΣΗ</w:t>
            </w:r>
          </w:p>
        </w:tc>
      </w:tr>
      <w:tr w:rsidR="00220D6E" w:rsidRPr="00D77F29" w:rsidTr="003E038E">
        <w:tblPrEx>
          <w:tblLook w:val="0000"/>
        </w:tblPrEx>
        <w:trPr>
          <w:trHeight w:val="405"/>
        </w:trPr>
        <w:tc>
          <w:tcPr>
            <w:tcW w:w="8522" w:type="dxa"/>
          </w:tcPr>
          <w:p w:rsidR="00220D6E" w:rsidRDefault="00220D6E" w:rsidP="0003392D">
            <w:pPr>
              <w:rPr>
                <w:sz w:val="24"/>
                <w:szCs w:val="24"/>
              </w:rPr>
            </w:pPr>
            <w:r>
              <w:rPr>
                <w:sz w:val="24"/>
                <w:szCs w:val="24"/>
              </w:rPr>
              <w:t>Πίσω φώτα με τρισδιάστατο εφε (</w:t>
            </w:r>
            <w:r w:rsidRPr="002C6FF5">
              <w:rPr>
                <w:sz w:val="24"/>
                <w:szCs w:val="24"/>
              </w:rPr>
              <w:t>3</w:t>
            </w:r>
            <w:r>
              <w:rPr>
                <w:sz w:val="24"/>
                <w:szCs w:val="24"/>
              </w:rPr>
              <w:t>D</w:t>
            </w:r>
            <w:r w:rsidRPr="002C6FF5">
              <w:rPr>
                <w:sz w:val="24"/>
                <w:szCs w:val="24"/>
              </w:rPr>
              <w:t>)</w:t>
            </w:r>
          </w:p>
          <w:p w:rsidR="00220D6E" w:rsidRDefault="00220D6E" w:rsidP="0003392D">
            <w:pPr>
              <w:rPr>
                <w:sz w:val="24"/>
                <w:szCs w:val="24"/>
              </w:rPr>
            </w:pPr>
            <w:r>
              <w:rPr>
                <w:sz w:val="24"/>
                <w:szCs w:val="24"/>
              </w:rPr>
              <w:t>Μπάρες οροφής σε μαύρο χρώμα</w:t>
            </w:r>
          </w:p>
          <w:p w:rsidR="00220D6E" w:rsidRDefault="00220D6E" w:rsidP="0003392D">
            <w:pPr>
              <w:rPr>
                <w:sz w:val="24"/>
                <w:szCs w:val="24"/>
              </w:rPr>
            </w:pPr>
            <w:r>
              <w:rPr>
                <w:sz w:val="24"/>
                <w:szCs w:val="24"/>
              </w:rPr>
              <w:t>Προφυλακτήρας εμπρός – πίσω σε μαύρο χρώμα</w:t>
            </w:r>
          </w:p>
          <w:p w:rsidR="00220D6E" w:rsidRDefault="00220D6E" w:rsidP="0003392D">
            <w:pPr>
              <w:rPr>
                <w:sz w:val="24"/>
                <w:szCs w:val="24"/>
              </w:rPr>
            </w:pPr>
            <w:r>
              <w:rPr>
                <w:sz w:val="24"/>
                <w:szCs w:val="24"/>
              </w:rPr>
              <w:t>Προστατευτικά στους θόλους των τροχών και στα παρσπιέ σε μαύρο χρώμα</w:t>
            </w:r>
          </w:p>
          <w:p w:rsidR="00220D6E" w:rsidRDefault="00220D6E" w:rsidP="0003392D">
            <w:pPr>
              <w:rPr>
                <w:sz w:val="24"/>
                <w:szCs w:val="24"/>
              </w:rPr>
            </w:pPr>
            <w:r>
              <w:rPr>
                <w:sz w:val="24"/>
                <w:szCs w:val="24"/>
              </w:rPr>
              <w:t>Προστατευτικά προφυλακτήρα εμπρός – πίσω σε χρώμα γκρι ανθρακί</w:t>
            </w:r>
          </w:p>
          <w:p w:rsidR="00220D6E" w:rsidRDefault="00220D6E" w:rsidP="0003392D">
            <w:pPr>
              <w:rPr>
                <w:sz w:val="24"/>
                <w:szCs w:val="24"/>
              </w:rPr>
            </w:pPr>
            <w:r>
              <w:rPr>
                <w:sz w:val="24"/>
                <w:szCs w:val="24"/>
              </w:rPr>
              <w:lastRenderedPageBreak/>
              <w:t>Χειρολαβές θυρών στο χρώμα του αμαξώματος</w:t>
            </w:r>
          </w:p>
          <w:p w:rsidR="00220D6E" w:rsidRDefault="00220D6E" w:rsidP="0003392D">
            <w:pPr>
              <w:rPr>
                <w:sz w:val="24"/>
                <w:szCs w:val="24"/>
              </w:rPr>
            </w:pPr>
            <w:r>
              <w:rPr>
                <w:sz w:val="24"/>
                <w:szCs w:val="24"/>
              </w:rPr>
              <w:t>Κάλυμμα καθρεπτών σε χρώμα μαύρο</w:t>
            </w:r>
          </w:p>
          <w:p w:rsidR="00220D6E" w:rsidRPr="002C6FF5" w:rsidRDefault="00220D6E" w:rsidP="0003392D">
            <w:pPr>
              <w:rPr>
                <w:sz w:val="24"/>
                <w:szCs w:val="24"/>
              </w:rPr>
            </w:pPr>
          </w:p>
        </w:tc>
      </w:tr>
      <w:tr w:rsidR="00220D6E" w:rsidRPr="00D77F29" w:rsidTr="003E038E">
        <w:tblPrEx>
          <w:tblLook w:val="0000"/>
        </w:tblPrEx>
        <w:trPr>
          <w:trHeight w:val="405"/>
        </w:trPr>
        <w:tc>
          <w:tcPr>
            <w:tcW w:w="8522" w:type="dxa"/>
          </w:tcPr>
          <w:p w:rsidR="00220D6E" w:rsidRDefault="00220D6E" w:rsidP="0003392D">
            <w:pPr>
              <w:jc w:val="center"/>
              <w:rPr>
                <w:sz w:val="24"/>
                <w:szCs w:val="24"/>
              </w:rPr>
            </w:pPr>
            <w:r w:rsidRPr="00D81B47">
              <w:rPr>
                <w:rFonts w:ascii="Arial" w:hAnsi="Arial" w:cs="Arial"/>
                <w:b/>
                <w:bCs/>
                <w:sz w:val="25"/>
                <w:szCs w:val="25"/>
              </w:rPr>
              <w:lastRenderedPageBreak/>
              <w:t>ΤΡΟΧΟΙ / ΕΛΑΣΤΙΚΑ</w:t>
            </w:r>
          </w:p>
        </w:tc>
      </w:tr>
      <w:tr w:rsidR="00220D6E" w:rsidRPr="001626D0" w:rsidTr="003E038E">
        <w:tblPrEx>
          <w:tblLook w:val="0000"/>
        </w:tblPrEx>
        <w:trPr>
          <w:trHeight w:val="405"/>
        </w:trPr>
        <w:tc>
          <w:tcPr>
            <w:tcW w:w="8522" w:type="dxa"/>
          </w:tcPr>
          <w:p w:rsidR="00220D6E" w:rsidRPr="002C6FF5" w:rsidRDefault="00220D6E" w:rsidP="0003392D">
            <w:pPr>
              <w:rPr>
                <w:sz w:val="24"/>
                <w:szCs w:val="24"/>
              </w:rPr>
            </w:pPr>
            <w:r>
              <w:rPr>
                <w:sz w:val="24"/>
                <w:szCs w:val="24"/>
              </w:rPr>
              <w:t>Τροχοί 16’’ με ελαστικά 195/60R</w:t>
            </w:r>
            <w:r w:rsidRPr="002C6FF5">
              <w:rPr>
                <w:sz w:val="24"/>
                <w:szCs w:val="24"/>
              </w:rPr>
              <w:t xml:space="preserve">16 </w:t>
            </w:r>
            <w:r>
              <w:rPr>
                <w:sz w:val="24"/>
                <w:szCs w:val="24"/>
              </w:rPr>
              <w:t>Η ΘΒΡΡ 640 mm</w:t>
            </w:r>
          </w:p>
          <w:p w:rsidR="00220D6E" w:rsidRPr="002C6FF5" w:rsidRDefault="00220D6E" w:rsidP="0003392D">
            <w:pPr>
              <w:rPr>
                <w:sz w:val="24"/>
                <w:szCs w:val="24"/>
              </w:rPr>
            </w:pPr>
            <w:r>
              <w:rPr>
                <w:sz w:val="24"/>
                <w:szCs w:val="24"/>
              </w:rPr>
              <w:t>Διακοσμητικό τάσι τροχού 3DSteel</w:t>
            </w:r>
            <w:r w:rsidRPr="002C6FF5">
              <w:rPr>
                <w:sz w:val="24"/>
                <w:szCs w:val="24"/>
              </w:rPr>
              <w:t>&amp;</w:t>
            </w:r>
            <w:r>
              <w:rPr>
                <w:sz w:val="24"/>
                <w:szCs w:val="24"/>
              </w:rPr>
              <w:t>style</w:t>
            </w:r>
          </w:p>
          <w:p w:rsidR="00220D6E" w:rsidRPr="00721F54" w:rsidRDefault="00220D6E" w:rsidP="0003392D">
            <w:pPr>
              <w:rPr>
                <w:sz w:val="24"/>
                <w:szCs w:val="24"/>
              </w:rPr>
            </w:pPr>
            <w:r>
              <w:rPr>
                <w:sz w:val="24"/>
                <w:szCs w:val="24"/>
              </w:rPr>
              <w:t>Εφεδρικός τροχός ανάγκης 16’’ 125/85 R</w:t>
            </w:r>
            <w:r w:rsidRPr="00721F54">
              <w:rPr>
                <w:sz w:val="24"/>
                <w:szCs w:val="24"/>
              </w:rPr>
              <w:t>16 620</w:t>
            </w:r>
          </w:p>
        </w:tc>
      </w:tr>
      <w:tr w:rsidR="00220D6E" w:rsidRPr="00D77F29" w:rsidTr="003E038E">
        <w:tblPrEx>
          <w:tblLook w:val="0000"/>
        </w:tblPrEx>
        <w:trPr>
          <w:trHeight w:val="405"/>
        </w:trPr>
        <w:tc>
          <w:tcPr>
            <w:tcW w:w="8522" w:type="dxa"/>
          </w:tcPr>
          <w:p w:rsidR="00220D6E" w:rsidRDefault="00220D6E" w:rsidP="0003392D">
            <w:pPr>
              <w:jc w:val="center"/>
              <w:rPr>
                <w:sz w:val="24"/>
                <w:szCs w:val="24"/>
              </w:rPr>
            </w:pPr>
            <w:r w:rsidRPr="00D81B47">
              <w:rPr>
                <w:rFonts w:ascii="Arial" w:hAnsi="Arial" w:cs="Arial"/>
                <w:b/>
                <w:bCs/>
                <w:sz w:val="25"/>
                <w:szCs w:val="25"/>
              </w:rPr>
              <w:t>ΠΙΝΑΚΑΣ  ΟΡΓΑΝΩΝ / ΕΝΔΕΙΞΗΣ</w:t>
            </w:r>
          </w:p>
        </w:tc>
      </w:tr>
      <w:tr w:rsidR="00220D6E" w:rsidRPr="001626D0" w:rsidTr="003E038E">
        <w:tblPrEx>
          <w:tblLook w:val="0000"/>
        </w:tblPrEx>
        <w:trPr>
          <w:trHeight w:val="405"/>
        </w:trPr>
        <w:tc>
          <w:tcPr>
            <w:tcW w:w="8522" w:type="dxa"/>
          </w:tcPr>
          <w:p w:rsidR="00220D6E" w:rsidRDefault="00220D6E" w:rsidP="0003392D">
            <w:pPr>
              <w:rPr>
                <w:sz w:val="24"/>
                <w:szCs w:val="24"/>
              </w:rPr>
            </w:pPr>
            <w:r>
              <w:rPr>
                <w:sz w:val="24"/>
                <w:szCs w:val="24"/>
              </w:rPr>
              <w:t>Πίνακας οργάνων με οθόνη LCD και ενδείξεις σε Λευκό Χρώμα</w:t>
            </w:r>
          </w:p>
          <w:p w:rsidR="00220D6E" w:rsidRDefault="00220D6E" w:rsidP="0003392D">
            <w:pPr>
              <w:rPr>
                <w:sz w:val="24"/>
                <w:szCs w:val="24"/>
              </w:rPr>
            </w:pPr>
            <w:r>
              <w:rPr>
                <w:sz w:val="24"/>
                <w:szCs w:val="24"/>
              </w:rPr>
              <w:t>Υπολογιστή ταξιδιού</w:t>
            </w:r>
          </w:p>
          <w:p w:rsidR="00220D6E" w:rsidRDefault="00220D6E" w:rsidP="0003392D">
            <w:pPr>
              <w:rPr>
                <w:sz w:val="24"/>
                <w:szCs w:val="24"/>
              </w:rPr>
            </w:pPr>
            <w:r>
              <w:rPr>
                <w:sz w:val="24"/>
                <w:szCs w:val="24"/>
              </w:rPr>
              <w:t>Ένδειξη εξωτερικής θερμοκρασίας</w:t>
            </w:r>
          </w:p>
          <w:p w:rsidR="00220D6E" w:rsidRDefault="00220D6E" w:rsidP="0003392D">
            <w:pPr>
              <w:rPr>
                <w:sz w:val="24"/>
                <w:szCs w:val="24"/>
              </w:rPr>
            </w:pPr>
            <w:r>
              <w:rPr>
                <w:sz w:val="24"/>
                <w:szCs w:val="24"/>
              </w:rPr>
              <w:t>Ένδειξη προτεινόμενης αλλαγής σχέσης</w:t>
            </w:r>
          </w:p>
          <w:p w:rsidR="00220D6E" w:rsidRPr="00721F54" w:rsidRDefault="00220D6E" w:rsidP="0003392D">
            <w:pPr>
              <w:rPr>
                <w:sz w:val="24"/>
                <w:szCs w:val="24"/>
              </w:rPr>
            </w:pPr>
            <w:r>
              <w:rPr>
                <w:sz w:val="24"/>
                <w:szCs w:val="24"/>
              </w:rPr>
              <w:t>Προειδοποίηση μη ασφάλισης / απασφάλισης ζωνών ασφαλείας οδηγού/ συνοδηγού</w:t>
            </w:r>
          </w:p>
        </w:tc>
      </w:tr>
      <w:tr w:rsidR="00220D6E" w:rsidRPr="00D77F29" w:rsidTr="003E038E">
        <w:tblPrEx>
          <w:tblLook w:val="0000"/>
        </w:tblPrEx>
        <w:trPr>
          <w:trHeight w:val="405"/>
        </w:trPr>
        <w:tc>
          <w:tcPr>
            <w:tcW w:w="8522" w:type="dxa"/>
          </w:tcPr>
          <w:p w:rsidR="00220D6E" w:rsidRDefault="00220D6E" w:rsidP="0003392D">
            <w:pPr>
              <w:jc w:val="center"/>
              <w:rPr>
                <w:sz w:val="24"/>
                <w:szCs w:val="24"/>
              </w:rPr>
            </w:pPr>
            <w:r w:rsidRPr="00D81B47">
              <w:rPr>
                <w:rFonts w:ascii="Arial" w:hAnsi="Arial" w:cs="Arial"/>
                <w:b/>
                <w:bCs/>
                <w:sz w:val="25"/>
                <w:szCs w:val="25"/>
              </w:rPr>
              <w:t>ΑΣΦΑΛΕΙΑ</w:t>
            </w:r>
          </w:p>
        </w:tc>
      </w:tr>
      <w:tr w:rsidR="00220D6E" w:rsidRPr="001626D0" w:rsidTr="003E038E">
        <w:tblPrEx>
          <w:tblLook w:val="0000"/>
        </w:tblPrEx>
        <w:trPr>
          <w:trHeight w:val="405"/>
        </w:trPr>
        <w:tc>
          <w:tcPr>
            <w:tcW w:w="8522" w:type="dxa"/>
          </w:tcPr>
          <w:p w:rsidR="00220D6E" w:rsidRDefault="00220D6E" w:rsidP="0003392D">
            <w:pPr>
              <w:jc w:val="center"/>
              <w:rPr>
                <w:sz w:val="24"/>
                <w:szCs w:val="24"/>
              </w:rPr>
            </w:pPr>
            <w:r>
              <w:rPr>
                <w:sz w:val="24"/>
                <w:szCs w:val="24"/>
              </w:rPr>
              <w:t>Κάμερα οπισθ</w:t>
            </w:r>
            <w:r w:rsidR="00117C6B">
              <w:rPr>
                <w:sz w:val="24"/>
                <w:szCs w:val="24"/>
              </w:rPr>
              <w:t>οπορείας&amp; εμπρός αισθητήρες παρκα</w:t>
            </w:r>
            <w:r>
              <w:rPr>
                <w:sz w:val="24"/>
                <w:szCs w:val="24"/>
              </w:rPr>
              <w:t>ρίσματος</w:t>
            </w:r>
          </w:p>
        </w:tc>
      </w:tr>
      <w:tr w:rsidR="00220D6E" w:rsidRPr="00D77F29" w:rsidTr="003E038E">
        <w:tblPrEx>
          <w:tblLook w:val="0000"/>
        </w:tblPrEx>
        <w:trPr>
          <w:trHeight w:val="405"/>
        </w:trPr>
        <w:tc>
          <w:tcPr>
            <w:tcW w:w="8522" w:type="dxa"/>
          </w:tcPr>
          <w:p w:rsidR="00220D6E" w:rsidRDefault="00220D6E" w:rsidP="0003392D">
            <w:pPr>
              <w:jc w:val="center"/>
              <w:rPr>
                <w:sz w:val="24"/>
                <w:szCs w:val="24"/>
              </w:rPr>
            </w:pPr>
            <w:r w:rsidRPr="00D81B47">
              <w:rPr>
                <w:rFonts w:ascii="Arial" w:hAnsi="Arial" w:cs="Arial"/>
                <w:b/>
                <w:bCs/>
                <w:sz w:val="25"/>
                <w:szCs w:val="25"/>
              </w:rPr>
              <w:t>ΕΞΩΤΕΡΙΚΗ ΕΜΦΑΝΙΣΗ</w:t>
            </w:r>
          </w:p>
        </w:tc>
      </w:tr>
      <w:tr w:rsidR="00220D6E" w:rsidRPr="001626D0" w:rsidTr="003E038E">
        <w:tblPrEx>
          <w:tblLook w:val="0000"/>
        </w:tblPrEx>
        <w:trPr>
          <w:trHeight w:val="405"/>
        </w:trPr>
        <w:tc>
          <w:tcPr>
            <w:tcW w:w="8522" w:type="dxa"/>
          </w:tcPr>
          <w:p w:rsidR="00220D6E" w:rsidRDefault="00220D6E" w:rsidP="0003392D">
            <w:pPr>
              <w:jc w:val="center"/>
              <w:rPr>
                <w:sz w:val="24"/>
                <w:szCs w:val="24"/>
              </w:rPr>
            </w:pPr>
            <w:r>
              <w:rPr>
                <w:sz w:val="24"/>
                <w:szCs w:val="24"/>
              </w:rPr>
              <w:t>Πίσω φυμέ τζάμια</w:t>
            </w:r>
          </w:p>
          <w:p w:rsidR="00220D6E" w:rsidRPr="00721F54" w:rsidRDefault="00220D6E" w:rsidP="0003392D">
            <w:pPr>
              <w:jc w:val="center"/>
              <w:rPr>
                <w:sz w:val="24"/>
                <w:szCs w:val="24"/>
              </w:rPr>
            </w:pPr>
            <w:r>
              <w:rPr>
                <w:sz w:val="24"/>
                <w:szCs w:val="24"/>
              </w:rPr>
              <w:t>Οροφή Bi</w:t>
            </w:r>
            <w:r w:rsidRPr="00747C85">
              <w:rPr>
                <w:sz w:val="24"/>
                <w:szCs w:val="24"/>
              </w:rPr>
              <w:t>-</w:t>
            </w:r>
            <w:r>
              <w:rPr>
                <w:sz w:val="24"/>
                <w:szCs w:val="24"/>
              </w:rPr>
              <w:t>Ton</w:t>
            </w:r>
          </w:p>
        </w:tc>
      </w:tr>
      <w:tr w:rsidR="00220D6E" w:rsidRPr="00D77F29" w:rsidTr="003E038E">
        <w:tblPrEx>
          <w:tblLook w:val="0000"/>
        </w:tblPrEx>
        <w:trPr>
          <w:trHeight w:val="405"/>
        </w:trPr>
        <w:tc>
          <w:tcPr>
            <w:tcW w:w="8522" w:type="dxa"/>
          </w:tcPr>
          <w:p w:rsidR="00220D6E" w:rsidRDefault="00220D6E" w:rsidP="0003392D">
            <w:pPr>
              <w:jc w:val="center"/>
              <w:rPr>
                <w:sz w:val="24"/>
                <w:szCs w:val="24"/>
              </w:rPr>
            </w:pPr>
            <w:r w:rsidRPr="00D81B47">
              <w:rPr>
                <w:rFonts w:ascii="Arial" w:hAnsi="Arial" w:cs="Arial"/>
                <w:b/>
                <w:bCs/>
                <w:sz w:val="25"/>
                <w:szCs w:val="25"/>
              </w:rPr>
              <w:t>ΤΡΟΧΟΙ / ΕΛΑΣΤΙΚΑ</w:t>
            </w:r>
          </w:p>
        </w:tc>
      </w:tr>
      <w:tr w:rsidR="00220D6E" w:rsidRPr="000A7C30" w:rsidTr="003E038E">
        <w:tblPrEx>
          <w:tblLook w:val="0000"/>
        </w:tblPrEx>
        <w:trPr>
          <w:trHeight w:val="405"/>
        </w:trPr>
        <w:tc>
          <w:tcPr>
            <w:tcW w:w="8522" w:type="dxa"/>
          </w:tcPr>
          <w:p w:rsidR="00220D6E" w:rsidRPr="00220D6E" w:rsidRDefault="00220D6E" w:rsidP="0003392D">
            <w:pPr>
              <w:jc w:val="center"/>
              <w:rPr>
                <w:sz w:val="24"/>
                <w:szCs w:val="24"/>
                <w:lang w:val="en-US"/>
              </w:rPr>
            </w:pPr>
            <w:r>
              <w:rPr>
                <w:sz w:val="24"/>
                <w:szCs w:val="24"/>
              </w:rPr>
              <w:t>Σύστημα</w:t>
            </w:r>
            <w:r w:rsidRPr="00220D6E">
              <w:rPr>
                <w:sz w:val="24"/>
                <w:szCs w:val="24"/>
                <w:lang w:val="en-US"/>
              </w:rPr>
              <w:t xml:space="preserve">Grip Control </w:t>
            </w:r>
            <w:r>
              <w:rPr>
                <w:sz w:val="24"/>
                <w:szCs w:val="24"/>
              </w:rPr>
              <w:t>με</w:t>
            </w:r>
            <w:r w:rsidRPr="00220D6E">
              <w:rPr>
                <w:sz w:val="24"/>
                <w:szCs w:val="24"/>
                <w:lang w:val="en-US"/>
              </w:rPr>
              <w:t>Hill Descent Assist</w:t>
            </w:r>
          </w:p>
          <w:p w:rsidR="00220D6E" w:rsidRPr="00220D6E" w:rsidRDefault="00220D6E" w:rsidP="0003392D">
            <w:pPr>
              <w:jc w:val="center"/>
              <w:rPr>
                <w:sz w:val="24"/>
                <w:szCs w:val="24"/>
                <w:lang w:val="en-US"/>
              </w:rPr>
            </w:pPr>
            <w:r>
              <w:rPr>
                <w:sz w:val="24"/>
                <w:szCs w:val="24"/>
              </w:rPr>
              <w:t>Ζάντε</w:t>
            </w:r>
            <w:r w:rsidR="00602335">
              <w:rPr>
                <w:sz w:val="24"/>
                <w:szCs w:val="24"/>
              </w:rPr>
              <w:t>ς</w:t>
            </w:r>
            <w:r w:rsidR="00602335" w:rsidRPr="00661385">
              <w:rPr>
                <w:sz w:val="24"/>
                <w:szCs w:val="24"/>
                <w:lang w:val="en-US"/>
              </w:rPr>
              <w:t xml:space="preserve"> </w:t>
            </w:r>
            <w:r>
              <w:rPr>
                <w:sz w:val="24"/>
                <w:szCs w:val="24"/>
              </w:rPr>
              <w:t>αλουμινίου</w:t>
            </w:r>
            <w:r w:rsidRPr="00220D6E">
              <w:rPr>
                <w:sz w:val="24"/>
                <w:szCs w:val="24"/>
                <w:lang w:val="en-US"/>
              </w:rPr>
              <w:t xml:space="preserve"> 17’’ 4 EverDiamantee (215 / 50 R 17) (648mm)</w:t>
            </w:r>
          </w:p>
        </w:tc>
      </w:tr>
      <w:tr w:rsidR="00220D6E" w:rsidRPr="001626D0" w:rsidTr="003E038E">
        <w:tblPrEx>
          <w:tblLook w:val="0000"/>
        </w:tblPrEx>
        <w:trPr>
          <w:trHeight w:val="817"/>
        </w:trPr>
        <w:tc>
          <w:tcPr>
            <w:tcW w:w="8522" w:type="dxa"/>
          </w:tcPr>
          <w:p w:rsidR="00220D6E" w:rsidRPr="001626D0" w:rsidRDefault="00220D6E" w:rsidP="0003392D">
            <w:pPr>
              <w:jc w:val="center"/>
              <w:rPr>
                <w:b/>
                <w:sz w:val="24"/>
                <w:szCs w:val="24"/>
              </w:rPr>
            </w:pPr>
            <w:r w:rsidRPr="001626D0">
              <w:rPr>
                <w:b/>
                <w:sz w:val="24"/>
                <w:szCs w:val="24"/>
              </w:rPr>
              <w:t xml:space="preserve">ΔΙΑΦΟΡΑ ΕΞΟΔΑ </w:t>
            </w:r>
          </w:p>
          <w:p w:rsidR="00220D6E" w:rsidRPr="00B40F5E" w:rsidRDefault="00220D6E" w:rsidP="0003392D">
            <w:pPr>
              <w:jc w:val="center"/>
              <w:rPr>
                <w:b/>
                <w:sz w:val="24"/>
                <w:szCs w:val="24"/>
              </w:rPr>
            </w:pPr>
            <w:r w:rsidRPr="001626D0">
              <w:rPr>
                <w:sz w:val="24"/>
                <w:szCs w:val="24"/>
              </w:rPr>
              <w:t>Στην τελική προσφορά του προμηθευτή πρέπει να συμπεριλαμβάνονται τα έξοδα φακέλου, ταξινόμησης  και έκδοσης πινακίδων</w:t>
            </w:r>
          </w:p>
        </w:tc>
      </w:tr>
      <w:tr w:rsidR="00220D6E" w:rsidRPr="001626D0" w:rsidTr="003E038E">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8522" w:type="dxa"/>
          </w:tcPr>
          <w:p w:rsidR="00220D6E" w:rsidRPr="00B40F5E" w:rsidRDefault="00220D6E" w:rsidP="0003392D">
            <w:pPr>
              <w:jc w:val="center"/>
              <w:rPr>
                <w:sz w:val="24"/>
                <w:szCs w:val="24"/>
              </w:rPr>
            </w:pPr>
          </w:p>
        </w:tc>
      </w:tr>
      <w:tr w:rsidR="00220D6E" w:rsidRPr="001626D0" w:rsidTr="003E038E">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8522" w:type="dxa"/>
          </w:tcPr>
          <w:p w:rsidR="00220D6E" w:rsidRPr="001626D0" w:rsidRDefault="00220D6E" w:rsidP="0003392D">
            <w:pPr>
              <w:rPr>
                <w:sz w:val="24"/>
                <w:szCs w:val="24"/>
              </w:rPr>
            </w:pPr>
            <w:r w:rsidRPr="001626D0">
              <w:rPr>
                <w:sz w:val="24"/>
                <w:szCs w:val="24"/>
              </w:rPr>
              <w:t xml:space="preserve">Ο προϋπολογισμός της προμήθειας του επιβατικού οχήματος ανέρχεται στα 18.000,00€ </w:t>
            </w:r>
          </w:p>
        </w:tc>
      </w:tr>
    </w:tbl>
    <w:p w:rsidR="00220D6E" w:rsidRPr="00B40F5E" w:rsidRDefault="00220D6E" w:rsidP="00220D6E">
      <w:pPr>
        <w:jc w:val="center"/>
        <w:rPr>
          <w:sz w:val="24"/>
          <w:szCs w:val="24"/>
        </w:rPr>
      </w:pPr>
    </w:p>
    <w:p w:rsidR="00B12243" w:rsidRDefault="00B12243" w:rsidP="005E7304">
      <w:pPr>
        <w:ind w:left="1440" w:hanging="1440"/>
        <w:rPr>
          <w:rFonts w:ascii="Calibri" w:hAnsi="Calibri" w:cs="Calibri"/>
        </w:rPr>
      </w:pPr>
    </w:p>
    <w:p w:rsidR="00B12243" w:rsidRDefault="00B12243" w:rsidP="005E7304">
      <w:pPr>
        <w:ind w:left="1440" w:hanging="1440"/>
        <w:rPr>
          <w:rFonts w:ascii="Calibri" w:hAnsi="Calibri" w:cs="Calibri"/>
        </w:rPr>
      </w:pPr>
    </w:p>
    <w:p w:rsidR="00B12243" w:rsidRDefault="00B12243" w:rsidP="005E7304">
      <w:pPr>
        <w:ind w:left="1440" w:hanging="1440"/>
        <w:rPr>
          <w:rFonts w:ascii="Calibri" w:hAnsi="Calibri" w:cs="Calibri"/>
        </w:rPr>
      </w:pPr>
    </w:p>
    <w:p w:rsidR="00B12243" w:rsidRDefault="00B12243" w:rsidP="005E7304">
      <w:pPr>
        <w:ind w:left="1440" w:hanging="1440"/>
        <w:rPr>
          <w:rFonts w:ascii="Calibri" w:hAnsi="Calibri" w:cs="Calibri"/>
        </w:rPr>
      </w:pPr>
    </w:p>
    <w:p w:rsidR="00B12243" w:rsidRDefault="00B12243" w:rsidP="005E7304">
      <w:pPr>
        <w:ind w:left="1440" w:hanging="1440"/>
        <w:rPr>
          <w:rFonts w:ascii="Calibri" w:hAnsi="Calibri" w:cs="Calibri"/>
        </w:rPr>
      </w:pPr>
    </w:p>
    <w:p w:rsidR="00B12243" w:rsidRDefault="00B12243" w:rsidP="005E7304">
      <w:pPr>
        <w:ind w:left="1440" w:hanging="1440"/>
        <w:rPr>
          <w:rFonts w:ascii="Calibri" w:hAnsi="Calibri" w:cs="Calibri"/>
        </w:rPr>
      </w:pPr>
    </w:p>
    <w:p w:rsidR="00B12243" w:rsidRDefault="00B12243" w:rsidP="005E7304">
      <w:pPr>
        <w:ind w:left="1440" w:hanging="1440"/>
        <w:rPr>
          <w:rFonts w:ascii="Calibri" w:hAnsi="Calibri" w:cs="Calibri"/>
        </w:rPr>
      </w:pPr>
    </w:p>
    <w:p w:rsidR="00B12243" w:rsidRDefault="00B12243" w:rsidP="005E7304">
      <w:pPr>
        <w:ind w:left="1440" w:hanging="1440"/>
        <w:rPr>
          <w:rFonts w:ascii="Calibri" w:hAnsi="Calibri" w:cs="Calibri"/>
        </w:rPr>
      </w:pPr>
    </w:p>
    <w:p w:rsidR="00B12243" w:rsidRDefault="00B12243" w:rsidP="005E7304">
      <w:pPr>
        <w:ind w:left="1440" w:hanging="1440"/>
        <w:rPr>
          <w:rFonts w:ascii="Calibri" w:hAnsi="Calibri" w:cs="Calibri"/>
        </w:rPr>
      </w:pPr>
    </w:p>
    <w:p w:rsidR="00B12243" w:rsidRDefault="00B12243" w:rsidP="005E7304">
      <w:pPr>
        <w:ind w:left="1440" w:hanging="1440"/>
        <w:rPr>
          <w:rFonts w:ascii="Calibri" w:hAnsi="Calibri" w:cs="Calibri"/>
        </w:rPr>
      </w:pPr>
    </w:p>
    <w:p w:rsidR="00B12243" w:rsidRDefault="00B12243" w:rsidP="005E7304">
      <w:pPr>
        <w:ind w:left="1440" w:hanging="1440"/>
        <w:rPr>
          <w:rFonts w:ascii="Calibri" w:hAnsi="Calibri" w:cs="Calibri"/>
        </w:rPr>
      </w:pPr>
    </w:p>
    <w:p w:rsidR="00B12243" w:rsidRDefault="00B12243" w:rsidP="005E7304">
      <w:pPr>
        <w:ind w:left="1440" w:hanging="1440"/>
        <w:rPr>
          <w:rFonts w:ascii="Calibri" w:hAnsi="Calibri" w:cs="Calibri"/>
        </w:rPr>
      </w:pPr>
    </w:p>
    <w:p w:rsidR="00B12243" w:rsidRDefault="00B12243" w:rsidP="005E7304">
      <w:pPr>
        <w:ind w:left="1440" w:hanging="1440"/>
        <w:rPr>
          <w:rFonts w:ascii="Calibri" w:hAnsi="Calibri" w:cs="Calibri"/>
        </w:rPr>
      </w:pPr>
    </w:p>
    <w:p w:rsidR="00B12243" w:rsidRDefault="00B12243" w:rsidP="005E7304">
      <w:pPr>
        <w:ind w:left="1440" w:hanging="1440"/>
        <w:rPr>
          <w:rFonts w:ascii="Calibri" w:hAnsi="Calibri" w:cs="Calibri"/>
        </w:rPr>
      </w:pPr>
    </w:p>
    <w:p w:rsidR="00B12243" w:rsidRDefault="00B12243" w:rsidP="005E7304">
      <w:pPr>
        <w:ind w:left="1440" w:hanging="1440"/>
        <w:rPr>
          <w:rFonts w:ascii="Calibri" w:hAnsi="Calibri" w:cs="Calibri"/>
        </w:rPr>
      </w:pPr>
    </w:p>
    <w:p w:rsidR="00B12243" w:rsidRDefault="00B12243" w:rsidP="005E7304">
      <w:pPr>
        <w:ind w:left="1440" w:hanging="1440"/>
        <w:rPr>
          <w:rFonts w:ascii="Calibri" w:hAnsi="Calibri" w:cs="Calibri"/>
        </w:rPr>
      </w:pPr>
    </w:p>
    <w:p w:rsidR="005E7304" w:rsidRDefault="00F24FCA" w:rsidP="005E7304">
      <w:pPr>
        <w:ind w:left="1440" w:hanging="1440"/>
        <w:rPr>
          <w:rFonts w:ascii="Calibri" w:hAnsi="Calibri" w:cs="Calibri"/>
        </w:rPr>
      </w:pPr>
      <w:r w:rsidRPr="00BB5153">
        <w:rPr>
          <w:rFonts w:ascii="Calibri" w:hAnsi="Calibri" w:cs="Calibri"/>
        </w:rPr>
        <w:t xml:space="preserve">                                                                                        </w:t>
      </w:r>
    </w:p>
    <w:p w:rsidR="00ED2AD6" w:rsidRPr="005E7304" w:rsidRDefault="00A22B63" w:rsidP="005E7304">
      <w:pPr>
        <w:ind w:left="1440" w:hanging="1440"/>
        <w:rPr>
          <w:rFonts w:ascii="Calibri" w:hAnsi="Calibri" w:cs="Calibri"/>
        </w:rPr>
      </w:pPr>
      <w:r w:rsidRPr="005E7304">
        <w:rPr>
          <w:b/>
          <w:u w:val="single"/>
        </w:rPr>
        <w:lastRenderedPageBreak/>
        <w:t>ΠΑΡΑΡΤΗΜΑ  Β</w:t>
      </w:r>
      <w:r w:rsidR="00ED2AD6" w:rsidRPr="005E7304">
        <w:rPr>
          <w:b/>
          <w:u w:val="single"/>
        </w:rPr>
        <w:t>΄</w:t>
      </w:r>
    </w:p>
    <w:p w:rsidR="005E7304" w:rsidRDefault="00ED2AD6" w:rsidP="005E7304">
      <w:pPr>
        <w:rPr>
          <w:b/>
          <w:u w:val="single"/>
        </w:rPr>
      </w:pPr>
      <w:r w:rsidRPr="005E7304">
        <w:rPr>
          <w:b/>
          <w:u w:val="single"/>
        </w:rPr>
        <w:t>ΠΙΝΑΚΑΣ ΣΥΜΜΟΡΦΩΣΗΣ</w:t>
      </w:r>
    </w:p>
    <w:p w:rsidR="00B12243" w:rsidRPr="005E7304" w:rsidRDefault="00B12243" w:rsidP="005E7304">
      <w:pPr>
        <w:rPr>
          <w:b/>
          <w:u w:val="single"/>
        </w:rPr>
      </w:pPr>
    </w:p>
    <w:p w:rsidR="00114620" w:rsidRDefault="00114620" w:rsidP="00114620">
      <w:pPr>
        <w:rPr>
          <w:rFonts w:ascii="Arial" w:hAnsi="Arial" w:cs="Arial"/>
          <w:b/>
          <w:bCs/>
          <w:sz w:val="25"/>
          <w:szCs w:val="25"/>
        </w:rPr>
      </w:pPr>
      <w:r>
        <w:rPr>
          <w:rFonts w:ascii="Arial" w:hAnsi="Arial" w:cs="Arial"/>
          <w:b/>
          <w:bCs/>
          <w:sz w:val="25"/>
          <w:szCs w:val="25"/>
        </w:rPr>
        <w:t xml:space="preserve">                                       </w:t>
      </w:r>
    </w:p>
    <w:p w:rsidR="00114620" w:rsidRDefault="00114620" w:rsidP="00114620">
      <w:pPr>
        <w:jc w:val="center"/>
        <w:rPr>
          <w:rFonts w:ascii="Arial" w:hAnsi="Arial" w:cs="Arial"/>
          <w:b/>
          <w:bCs/>
          <w:sz w:val="25"/>
          <w:szCs w:val="25"/>
        </w:rPr>
      </w:pPr>
    </w:p>
    <w:tbl>
      <w:tblPr>
        <w:tblStyle w:val="a4"/>
        <w:tblW w:w="0" w:type="auto"/>
        <w:tblLook w:val="04A0"/>
      </w:tblPr>
      <w:tblGrid>
        <w:gridCol w:w="4503"/>
        <w:gridCol w:w="1559"/>
        <w:gridCol w:w="1689"/>
      </w:tblGrid>
      <w:tr w:rsidR="00114620" w:rsidRPr="00C844EF" w:rsidTr="00114620">
        <w:tc>
          <w:tcPr>
            <w:tcW w:w="4503" w:type="dxa"/>
          </w:tcPr>
          <w:p w:rsidR="00114620" w:rsidRPr="002D6A36" w:rsidRDefault="00114620" w:rsidP="0003392D">
            <w:pPr>
              <w:jc w:val="center"/>
              <w:rPr>
                <w:rFonts w:ascii="Arial" w:hAnsi="Arial" w:cs="Arial"/>
                <w:b/>
                <w:bCs/>
                <w:sz w:val="28"/>
                <w:szCs w:val="28"/>
              </w:rPr>
            </w:pPr>
            <w:r w:rsidRPr="002D6A36">
              <w:rPr>
                <w:rFonts w:ascii="Arial" w:hAnsi="Arial" w:cs="Arial"/>
                <w:b/>
                <w:bCs/>
                <w:sz w:val="28"/>
                <w:szCs w:val="28"/>
              </w:rPr>
              <w:t>ΚΙΝΗΤΗΡΑΣ</w:t>
            </w:r>
          </w:p>
        </w:tc>
        <w:tc>
          <w:tcPr>
            <w:tcW w:w="1559" w:type="dxa"/>
          </w:tcPr>
          <w:p w:rsidR="00114620" w:rsidRPr="00114620" w:rsidRDefault="00114620" w:rsidP="0003392D">
            <w:pPr>
              <w:jc w:val="center"/>
              <w:rPr>
                <w:rFonts w:ascii="Arial" w:hAnsi="Arial" w:cs="Arial"/>
                <w:b/>
                <w:bCs/>
              </w:rPr>
            </w:pPr>
            <w:r>
              <w:rPr>
                <w:rFonts w:ascii="Arial" w:hAnsi="Arial" w:cs="Arial"/>
                <w:b/>
                <w:bCs/>
              </w:rPr>
              <w:t xml:space="preserve">ΑΠΑΝΤΗΣΗ </w:t>
            </w:r>
          </w:p>
        </w:tc>
        <w:tc>
          <w:tcPr>
            <w:tcW w:w="1689" w:type="dxa"/>
          </w:tcPr>
          <w:p w:rsidR="00114620" w:rsidRPr="00114620" w:rsidRDefault="00114620" w:rsidP="0003392D">
            <w:pPr>
              <w:jc w:val="center"/>
              <w:rPr>
                <w:rFonts w:ascii="Arial" w:hAnsi="Arial" w:cs="Arial"/>
                <w:b/>
                <w:bCs/>
              </w:rPr>
            </w:pPr>
            <w:r>
              <w:rPr>
                <w:rFonts w:ascii="Arial" w:hAnsi="Arial" w:cs="Arial"/>
                <w:b/>
                <w:bCs/>
              </w:rPr>
              <w:t>ΠΑΡΑΠΟΜΠΗ</w:t>
            </w:r>
          </w:p>
        </w:tc>
      </w:tr>
      <w:tr w:rsidR="00114620" w:rsidRPr="00C844EF" w:rsidTr="00114620">
        <w:tc>
          <w:tcPr>
            <w:tcW w:w="4503" w:type="dxa"/>
          </w:tcPr>
          <w:p w:rsidR="00114620" w:rsidRPr="002D6A36" w:rsidRDefault="00114620" w:rsidP="0003392D">
            <w:pPr>
              <w:jc w:val="center"/>
              <w:rPr>
                <w:rFonts w:ascii="Arial" w:hAnsi="Arial" w:cs="Arial"/>
                <w:b/>
                <w:bCs/>
                <w:sz w:val="24"/>
                <w:szCs w:val="24"/>
              </w:rPr>
            </w:pPr>
            <w:r w:rsidRPr="002D6A36">
              <w:rPr>
                <w:rFonts w:ascii="Arial" w:hAnsi="Arial" w:cs="Arial"/>
                <w:b/>
                <w:bCs/>
                <w:sz w:val="24"/>
                <w:szCs w:val="24"/>
              </w:rPr>
              <w:t>Τροφοδοσία</w:t>
            </w:r>
          </w:p>
        </w:tc>
        <w:tc>
          <w:tcPr>
            <w:tcW w:w="1559" w:type="dxa"/>
          </w:tcPr>
          <w:p w:rsidR="00114620" w:rsidRPr="002D6A36" w:rsidRDefault="00114620" w:rsidP="0003392D">
            <w:pPr>
              <w:jc w:val="center"/>
              <w:rPr>
                <w:rFonts w:ascii="Arial" w:hAnsi="Arial" w:cs="Arial"/>
                <w:b/>
                <w:bCs/>
                <w:sz w:val="24"/>
                <w:szCs w:val="24"/>
              </w:rPr>
            </w:pPr>
          </w:p>
        </w:tc>
        <w:tc>
          <w:tcPr>
            <w:tcW w:w="1689" w:type="dxa"/>
          </w:tcPr>
          <w:p w:rsidR="00114620" w:rsidRPr="002D6A36" w:rsidRDefault="00114620" w:rsidP="0003392D">
            <w:pPr>
              <w:jc w:val="center"/>
              <w:rPr>
                <w:rFonts w:ascii="Arial" w:hAnsi="Arial" w:cs="Arial"/>
                <w:b/>
                <w:bCs/>
                <w:sz w:val="24"/>
                <w:szCs w:val="24"/>
              </w:rPr>
            </w:pPr>
          </w:p>
        </w:tc>
      </w:tr>
      <w:tr w:rsidR="00114620" w:rsidRPr="00C844EF" w:rsidTr="00114620">
        <w:tc>
          <w:tcPr>
            <w:tcW w:w="4503" w:type="dxa"/>
          </w:tcPr>
          <w:p w:rsidR="00114620" w:rsidRPr="00F31D86" w:rsidRDefault="00114620" w:rsidP="0003392D">
            <w:pPr>
              <w:jc w:val="center"/>
              <w:rPr>
                <w:rFonts w:ascii="Arial" w:hAnsi="Arial" w:cs="Arial"/>
                <w:bCs/>
                <w:sz w:val="20"/>
                <w:szCs w:val="20"/>
              </w:rPr>
            </w:pPr>
            <w:r w:rsidRPr="00F31D86">
              <w:rPr>
                <w:rFonts w:ascii="Arial" w:hAnsi="Arial" w:cs="Arial"/>
                <w:bCs/>
                <w:sz w:val="20"/>
                <w:szCs w:val="20"/>
              </w:rPr>
              <w:t>Αρ.Κυλίνδρων         3</w:t>
            </w:r>
          </w:p>
        </w:tc>
        <w:tc>
          <w:tcPr>
            <w:tcW w:w="1559" w:type="dxa"/>
          </w:tcPr>
          <w:p w:rsidR="00114620" w:rsidRPr="00F31D86" w:rsidRDefault="00114620" w:rsidP="0003392D">
            <w:pPr>
              <w:jc w:val="center"/>
              <w:rPr>
                <w:rFonts w:ascii="Arial" w:hAnsi="Arial" w:cs="Arial"/>
                <w:bCs/>
                <w:sz w:val="20"/>
                <w:szCs w:val="20"/>
              </w:rPr>
            </w:pPr>
          </w:p>
        </w:tc>
        <w:tc>
          <w:tcPr>
            <w:tcW w:w="1689" w:type="dxa"/>
          </w:tcPr>
          <w:p w:rsidR="00114620" w:rsidRPr="00F31D86" w:rsidRDefault="00114620" w:rsidP="0003392D">
            <w:pPr>
              <w:jc w:val="center"/>
              <w:rPr>
                <w:rFonts w:ascii="Arial" w:hAnsi="Arial" w:cs="Arial"/>
                <w:bCs/>
                <w:sz w:val="20"/>
                <w:szCs w:val="20"/>
              </w:rPr>
            </w:pPr>
          </w:p>
        </w:tc>
      </w:tr>
      <w:tr w:rsidR="00114620" w:rsidRPr="00C844EF" w:rsidTr="00114620">
        <w:tc>
          <w:tcPr>
            <w:tcW w:w="4503" w:type="dxa"/>
          </w:tcPr>
          <w:p w:rsidR="00114620" w:rsidRPr="00F31D86" w:rsidRDefault="00114620" w:rsidP="0003392D">
            <w:pPr>
              <w:jc w:val="center"/>
              <w:rPr>
                <w:rFonts w:ascii="Arial" w:hAnsi="Arial" w:cs="Arial"/>
                <w:bCs/>
                <w:sz w:val="20"/>
                <w:szCs w:val="20"/>
              </w:rPr>
            </w:pPr>
            <w:r w:rsidRPr="00F31D86">
              <w:rPr>
                <w:rFonts w:ascii="Arial" w:hAnsi="Arial" w:cs="Arial"/>
                <w:bCs/>
                <w:sz w:val="20"/>
                <w:szCs w:val="20"/>
              </w:rPr>
              <w:t>Κυβισμός (cm3)      1199</w:t>
            </w:r>
          </w:p>
        </w:tc>
        <w:tc>
          <w:tcPr>
            <w:tcW w:w="1559" w:type="dxa"/>
          </w:tcPr>
          <w:p w:rsidR="00114620" w:rsidRPr="00F31D86" w:rsidRDefault="00114620" w:rsidP="0003392D">
            <w:pPr>
              <w:jc w:val="center"/>
              <w:rPr>
                <w:rFonts w:ascii="Arial" w:hAnsi="Arial" w:cs="Arial"/>
                <w:bCs/>
                <w:sz w:val="20"/>
                <w:szCs w:val="20"/>
              </w:rPr>
            </w:pPr>
          </w:p>
        </w:tc>
        <w:tc>
          <w:tcPr>
            <w:tcW w:w="1689" w:type="dxa"/>
          </w:tcPr>
          <w:p w:rsidR="00114620" w:rsidRPr="00F31D86" w:rsidRDefault="00114620" w:rsidP="0003392D">
            <w:pPr>
              <w:jc w:val="center"/>
              <w:rPr>
                <w:rFonts w:ascii="Arial" w:hAnsi="Arial" w:cs="Arial"/>
                <w:bCs/>
                <w:sz w:val="20"/>
                <w:szCs w:val="20"/>
              </w:rPr>
            </w:pPr>
          </w:p>
        </w:tc>
      </w:tr>
      <w:tr w:rsidR="00114620" w:rsidRPr="001626D0" w:rsidTr="00114620">
        <w:tc>
          <w:tcPr>
            <w:tcW w:w="4503" w:type="dxa"/>
          </w:tcPr>
          <w:p w:rsidR="00114620" w:rsidRPr="00F31D86" w:rsidRDefault="00114620" w:rsidP="0003392D">
            <w:pPr>
              <w:jc w:val="center"/>
              <w:rPr>
                <w:rFonts w:ascii="Arial" w:hAnsi="Arial" w:cs="Arial"/>
                <w:bCs/>
                <w:sz w:val="20"/>
                <w:szCs w:val="20"/>
              </w:rPr>
            </w:pPr>
            <w:r w:rsidRPr="00F31D86">
              <w:rPr>
                <w:rFonts w:ascii="Arial" w:hAnsi="Arial" w:cs="Arial"/>
                <w:bCs/>
                <w:sz w:val="20"/>
                <w:szCs w:val="20"/>
              </w:rPr>
              <w:t>Διαμετρος χ διαδρομή (mm) 75 χ 90.5</w:t>
            </w:r>
          </w:p>
        </w:tc>
        <w:tc>
          <w:tcPr>
            <w:tcW w:w="1559" w:type="dxa"/>
          </w:tcPr>
          <w:p w:rsidR="00114620" w:rsidRPr="00F31D86" w:rsidRDefault="00114620" w:rsidP="0003392D">
            <w:pPr>
              <w:jc w:val="center"/>
              <w:rPr>
                <w:rFonts w:ascii="Arial" w:hAnsi="Arial" w:cs="Arial"/>
                <w:bCs/>
                <w:sz w:val="20"/>
                <w:szCs w:val="20"/>
              </w:rPr>
            </w:pPr>
          </w:p>
        </w:tc>
        <w:tc>
          <w:tcPr>
            <w:tcW w:w="1689" w:type="dxa"/>
          </w:tcPr>
          <w:p w:rsidR="00114620" w:rsidRPr="00F31D86" w:rsidRDefault="00114620" w:rsidP="0003392D">
            <w:pPr>
              <w:jc w:val="center"/>
              <w:rPr>
                <w:rFonts w:ascii="Arial" w:hAnsi="Arial" w:cs="Arial"/>
                <w:bCs/>
                <w:sz w:val="20"/>
                <w:szCs w:val="20"/>
              </w:rPr>
            </w:pPr>
          </w:p>
        </w:tc>
      </w:tr>
      <w:tr w:rsidR="00114620" w:rsidRPr="00C844EF" w:rsidTr="00114620">
        <w:tc>
          <w:tcPr>
            <w:tcW w:w="4503" w:type="dxa"/>
          </w:tcPr>
          <w:p w:rsidR="00114620" w:rsidRPr="00F31D86" w:rsidRDefault="00114620" w:rsidP="0003392D">
            <w:pPr>
              <w:jc w:val="center"/>
              <w:rPr>
                <w:rFonts w:ascii="Arial" w:hAnsi="Arial" w:cs="Arial"/>
                <w:bCs/>
                <w:sz w:val="20"/>
                <w:szCs w:val="20"/>
              </w:rPr>
            </w:pPr>
            <w:r w:rsidRPr="00F31D86">
              <w:rPr>
                <w:rFonts w:ascii="Arial" w:hAnsi="Arial" w:cs="Arial"/>
                <w:bCs/>
                <w:sz w:val="20"/>
                <w:szCs w:val="20"/>
              </w:rPr>
              <w:t>Μέγιστη ισχύς CEE (kw/σ.α.λ.)  96/5500</w:t>
            </w:r>
          </w:p>
        </w:tc>
        <w:tc>
          <w:tcPr>
            <w:tcW w:w="1559" w:type="dxa"/>
          </w:tcPr>
          <w:p w:rsidR="00114620" w:rsidRPr="00F31D86" w:rsidRDefault="00114620" w:rsidP="0003392D">
            <w:pPr>
              <w:jc w:val="center"/>
              <w:rPr>
                <w:rFonts w:ascii="Arial" w:hAnsi="Arial" w:cs="Arial"/>
                <w:bCs/>
                <w:sz w:val="20"/>
                <w:szCs w:val="20"/>
              </w:rPr>
            </w:pPr>
          </w:p>
        </w:tc>
        <w:tc>
          <w:tcPr>
            <w:tcW w:w="1689" w:type="dxa"/>
          </w:tcPr>
          <w:p w:rsidR="00114620" w:rsidRPr="00F31D86" w:rsidRDefault="00114620" w:rsidP="0003392D">
            <w:pPr>
              <w:jc w:val="center"/>
              <w:rPr>
                <w:rFonts w:ascii="Arial" w:hAnsi="Arial" w:cs="Arial"/>
                <w:bCs/>
                <w:sz w:val="20"/>
                <w:szCs w:val="20"/>
              </w:rPr>
            </w:pPr>
          </w:p>
        </w:tc>
      </w:tr>
      <w:tr w:rsidR="00114620" w:rsidRPr="00C844EF" w:rsidTr="00114620">
        <w:tc>
          <w:tcPr>
            <w:tcW w:w="4503" w:type="dxa"/>
          </w:tcPr>
          <w:p w:rsidR="00114620" w:rsidRPr="00F31D86" w:rsidRDefault="00114620" w:rsidP="0003392D">
            <w:pPr>
              <w:jc w:val="center"/>
              <w:rPr>
                <w:rFonts w:ascii="Arial" w:hAnsi="Arial" w:cs="Arial"/>
                <w:bCs/>
                <w:sz w:val="20"/>
                <w:szCs w:val="20"/>
              </w:rPr>
            </w:pPr>
            <w:r w:rsidRPr="00F31D86">
              <w:rPr>
                <w:rFonts w:ascii="Arial" w:hAnsi="Arial" w:cs="Arial"/>
                <w:bCs/>
                <w:sz w:val="20"/>
                <w:szCs w:val="20"/>
              </w:rPr>
              <w:t>Μέγιστη ισχύς DIN (ίπποι/σ.α.λ.)  130/5500</w:t>
            </w:r>
          </w:p>
        </w:tc>
        <w:tc>
          <w:tcPr>
            <w:tcW w:w="1559" w:type="dxa"/>
          </w:tcPr>
          <w:p w:rsidR="00114620" w:rsidRPr="00F31D86" w:rsidRDefault="00114620" w:rsidP="0003392D">
            <w:pPr>
              <w:jc w:val="center"/>
              <w:rPr>
                <w:rFonts w:ascii="Arial" w:hAnsi="Arial" w:cs="Arial"/>
                <w:bCs/>
                <w:sz w:val="20"/>
                <w:szCs w:val="20"/>
              </w:rPr>
            </w:pPr>
          </w:p>
        </w:tc>
        <w:tc>
          <w:tcPr>
            <w:tcW w:w="1689" w:type="dxa"/>
          </w:tcPr>
          <w:p w:rsidR="00114620" w:rsidRPr="00F31D86" w:rsidRDefault="00114620" w:rsidP="0003392D">
            <w:pPr>
              <w:jc w:val="center"/>
              <w:rPr>
                <w:rFonts w:ascii="Arial" w:hAnsi="Arial" w:cs="Arial"/>
                <w:bCs/>
                <w:sz w:val="20"/>
                <w:szCs w:val="20"/>
              </w:rPr>
            </w:pPr>
          </w:p>
        </w:tc>
      </w:tr>
      <w:tr w:rsidR="00114620" w:rsidRPr="00C844EF" w:rsidTr="00114620">
        <w:tc>
          <w:tcPr>
            <w:tcW w:w="4503" w:type="dxa"/>
          </w:tcPr>
          <w:p w:rsidR="00114620" w:rsidRPr="00F31D86" w:rsidRDefault="00114620" w:rsidP="0003392D">
            <w:pPr>
              <w:jc w:val="center"/>
              <w:rPr>
                <w:rFonts w:ascii="Arial" w:hAnsi="Arial" w:cs="Arial"/>
                <w:bCs/>
                <w:sz w:val="20"/>
                <w:szCs w:val="20"/>
              </w:rPr>
            </w:pPr>
            <w:r w:rsidRPr="00F31D86">
              <w:rPr>
                <w:rFonts w:ascii="Arial" w:hAnsi="Arial" w:cs="Arial"/>
                <w:bCs/>
                <w:sz w:val="20"/>
                <w:szCs w:val="20"/>
              </w:rPr>
              <w:t>Μέγιστη ροπή CEE (Nm / σ.α.λ.)  230/1750</w:t>
            </w:r>
          </w:p>
        </w:tc>
        <w:tc>
          <w:tcPr>
            <w:tcW w:w="1559" w:type="dxa"/>
          </w:tcPr>
          <w:p w:rsidR="00114620" w:rsidRPr="00F31D86" w:rsidRDefault="00114620" w:rsidP="0003392D">
            <w:pPr>
              <w:jc w:val="center"/>
              <w:rPr>
                <w:rFonts w:ascii="Arial" w:hAnsi="Arial" w:cs="Arial"/>
                <w:bCs/>
                <w:sz w:val="20"/>
                <w:szCs w:val="20"/>
              </w:rPr>
            </w:pPr>
          </w:p>
        </w:tc>
        <w:tc>
          <w:tcPr>
            <w:tcW w:w="1689" w:type="dxa"/>
          </w:tcPr>
          <w:p w:rsidR="00114620" w:rsidRPr="00F31D86" w:rsidRDefault="00114620" w:rsidP="0003392D">
            <w:pPr>
              <w:jc w:val="center"/>
              <w:rPr>
                <w:rFonts w:ascii="Arial" w:hAnsi="Arial" w:cs="Arial"/>
                <w:bCs/>
                <w:sz w:val="20"/>
                <w:szCs w:val="20"/>
              </w:rPr>
            </w:pPr>
          </w:p>
        </w:tc>
      </w:tr>
      <w:tr w:rsidR="00114620" w:rsidTr="00114620">
        <w:tc>
          <w:tcPr>
            <w:tcW w:w="4503" w:type="dxa"/>
          </w:tcPr>
          <w:p w:rsidR="00114620" w:rsidRPr="00F31D86" w:rsidRDefault="00114620" w:rsidP="0003392D">
            <w:pPr>
              <w:jc w:val="center"/>
              <w:rPr>
                <w:rFonts w:ascii="Arial" w:hAnsi="Arial" w:cs="Arial"/>
                <w:bCs/>
                <w:sz w:val="20"/>
                <w:szCs w:val="20"/>
              </w:rPr>
            </w:pPr>
            <w:r w:rsidRPr="00F31D86">
              <w:rPr>
                <w:rFonts w:ascii="Arial" w:hAnsi="Arial" w:cs="Arial"/>
                <w:bCs/>
                <w:sz w:val="20"/>
                <w:szCs w:val="20"/>
              </w:rPr>
              <w:t>Προδιαγραφές Εκπομπών ΡύπωνEuro 6.3</w:t>
            </w:r>
          </w:p>
        </w:tc>
        <w:tc>
          <w:tcPr>
            <w:tcW w:w="1559" w:type="dxa"/>
          </w:tcPr>
          <w:p w:rsidR="00114620" w:rsidRPr="00F31D86" w:rsidRDefault="00114620" w:rsidP="0003392D">
            <w:pPr>
              <w:jc w:val="center"/>
              <w:rPr>
                <w:rFonts w:ascii="Arial" w:hAnsi="Arial" w:cs="Arial"/>
                <w:bCs/>
                <w:sz w:val="20"/>
                <w:szCs w:val="20"/>
              </w:rPr>
            </w:pPr>
          </w:p>
        </w:tc>
        <w:tc>
          <w:tcPr>
            <w:tcW w:w="1689" w:type="dxa"/>
          </w:tcPr>
          <w:p w:rsidR="00114620" w:rsidRPr="00F31D86" w:rsidRDefault="00114620" w:rsidP="0003392D">
            <w:pPr>
              <w:jc w:val="center"/>
              <w:rPr>
                <w:rFonts w:ascii="Arial" w:hAnsi="Arial" w:cs="Arial"/>
                <w:bCs/>
                <w:sz w:val="20"/>
                <w:szCs w:val="20"/>
              </w:rPr>
            </w:pPr>
          </w:p>
        </w:tc>
      </w:tr>
      <w:tr w:rsidR="00455977" w:rsidTr="00114620">
        <w:tc>
          <w:tcPr>
            <w:tcW w:w="4503" w:type="dxa"/>
          </w:tcPr>
          <w:p w:rsidR="00455977" w:rsidRPr="00F31D86" w:rsidRDefault="00455977" w:rsidP="0003392D">
            <w:pPr>
              <w:jc w:val="center"/>
              <w:rPr>
                <w:rFonts w:ascii="Arial" w:hAnsi="Arial" w:cs="Arial"/>
                <w:bCs/>
                <w:sz w:val="20"/>
                <w:szCs w:val="20"/>
              </w:rPr>
            </w:pPr>
            <w:r w:rsidRPr="007C5B33">
              <w:rPr>
                <w:rFonts w:ascii="Arial" w:hAnsi="Arial" w:cs="Arial"/>
                <w:b/>
                <w:bCs/>
                <w:sz w:val="25"/>
                <w:szCs w:val="25"/>
              </w:rPr>
              <w:t>ΜΕΤΑΔΟΣΗ</w:t>
            </w:r>
          </w:p>
        </w:tc>
        <w:tc>
          <w:tcPr>
            <w:tcW w:w="1559" w:type="dxa"/>
          </w:tcPr>
          <w:p w:rsidR="00455977" w:rsidRPr="00F31D86" w:rsidRDefault="00455977" w:rsidP="0003392D">
            <w:pPr>
              <w:jc w:val="center"/>
              <w:rPr>
                <w:rFonts w:ascii="Arial" w:hAnsi="Arial" w:cs="Arial"/>
                <w:bCs/>
                <w:sz w:val="20"/>
                <w:szCs w:val="20"/>
              </w:rPr>
            </w:pPr>
          </w:p>
        </w:tc>
        <w:tc>
          <w:tcPr>
            <w:tcW w:w="1689" w:type="dxa"/>
          </w:tcPr>
          <w:p w:rsidR="00455977" w:rsidRPr="00F31D86" w:rsidRDefault="00455977" w:rsidP="0003392D">
            <w:pPr>
              <w:jc w:val="center"/>
              <w:rPr>
                <w:rFonts w:ascii="Arial" w:hAnsi="Arial" w:cs="Arial"/>
                <w:bCs/>
                <w:sz w:val="20"/>
                <w:szCs w:val="20"/>
              </w:rPr>
            </w:pPr>
          </w:p>
        </w:tc>
      </w:tr>
      <w:tr w:rsidR="00455977" w:rsidTr="00455977">
        <w:trPr>
          <w:trHeight w:val="415"/>
        </w:trPr>
        <w:tc>
          <w:tcPr>
            <w:tcW w:w="4503" w:type="dxa"/>
          </w:tcPr>
          <w:p w:rsidR="00455977" w:rsidRPr="00F31D86" w:rsidRDefault="00455977" w:rsidP="0003392D">
            <w:pPr>
              <w:jc w:val="center"/>
              <w:rPr>
                <w:rFonts w:ascii="Arial" w:hAnsi="Arial" w:cs="Arial"/>
                <w:bCs/>
                <w:sz w:val="20"/>
                <w:szCs w:val="20"/>
              </w:rPr>
            </w:pPr>
            <w:r w:rsidRPr="00F31D86">
              <w:rPr>
                <w:rFonts w:ascii="Arial" w:hAnsi="Arial" w:cs="Arial"/>
                <w:bCs/>
                <w:sz w:val="20"/>
                <w:szCs w:val="20"/>
              </w:rPr>
              <w:t>Κιβώτιο ταχυτήτων ΕΑΤ 6 Αυτόματο 6 σχέσεων</w:t>
            </w:r>
          </w:p>
        </w:tc>
        <w:tc>
          <w:tcPr>
            <w:tcW w:w="1559" w:type="dxa"/>
          </w:tcPr>
          <w:p w:rsidR="00455977" w:rsidRPr="00F31D86" w:rsidRDefault="00455977" w:rsidP="0003392D">
            <w:pPr>
              <w:jc w:val="center"/>
              <w:rPr>
                <w:rFonts w:ascii="Arial" w:hAnsi="Arial" w:cs="Arial"/>
                <w:bCs/>
                <w:sz w:val="20"/>
                <w:szCs w:val="20"/>
              </w:rPr>
            </w:pPr>
          </w:p>
        </w:tc>
        <w:tc>
          <w:tcPr>
            <w:tcW w:w="1689" w:type="dxa"/>
          </w:tcPr>
          <w:p w:rsidR="00455977" w:rsidRPr="00F31D86" w:rsidRDefault="00455977" w:rsidP="0003392D">
            <w:pPr>
              <w:jc w:val="center"/>
              <w:rPr>
                <w:rFonts w:ascii="Arial" w:hAnsi="Arial" w:cs="Arial"/>
                <w:bCs/>
                <w:sz w:val="20"/>
                <w:szCs w:val="20"/>
              </w:rPr>
            </w:pPr>
          </w:p>
        </w:tc>
      </w:tr>
    </w:tbl>
    <w:p w:rsidR="00114620" w:rsidRPr="002B5DD3" w:rsidRDefault="00114620" w:rsidP="00114620">
      <w:pPr>
        <w:rPr>
          <w:rFonts w:ascii="Arial" w:hAnsi="Arial" w:cs="Arial"/>
          <w:b/>
          <w:bCs/>
          <w:sz w:val="25"/>
          <w:szCs w:val="25"/>
        </w:rPr>
      </w:pPr>
    </w:p>
    <w:tbl>
      <w:tblPr>
        <w:tblStyle w:val="a4"/>
        <w:tblW w:w="0" w:type="auto"/>
        <w:tblLook w:val="04A0"/>
      </w:tblPr>
      <w:tblGrid>
        <w:gridCol w:w="4503"/>
        <w:gridCol w:w="1559"/>
        <w:gridCol w:w="1768"/>
      </w:tblGrid>
      <w:tr w:rsidR="008927B2" w:rsidRPr="007C5B33" w:rsidTr="003B266D">
        <w:tc>
          <w:tcPr>
            <w:tcW w:w="4503" w:type="dxa"/>
          </w:tcPr>
          <w:p w:rsidR="008927B2" w:rsidRPr="00D81B47" w:rsidRDefault="008927B2" w:rsidP="0003392D">
            <w:pPr>
              <w:jc w:val="center"/>
              <w:rPr>
                <w:rFonts w:ascii="Arial" w:hAnsi="Arial" w:cs="Arial"/>
                <w:b/>
                <w:bCs/>
                <w:sz w:val="25"/>
                <w:szCs w:val="25"/>
              </w:rPr>
            </w:pPr>
            <w:r w:rsidRPr="00D81B47">
              <w:rPr>
                <w:rFonts w:ascii="Arial" w:hAnsi="Arial" w:cs="Arial"/>
                <w:b/>
                <w:bCs/>
                <w:sz w:val="25"/>
                <w:szCs w:val="25"/>
              </w:rPr>
              <w:t>ΦΡΕΝΑ</w:t>
            </w:r>
          </w:p>
        </w:tc>
        <w:tc>
          <w:tcPr>
            <w:tcW w:w="1559" w:type="dxa"/>
          </w:tcPr>
          <w:p w:rsidR="008927B2" w:rsidRPr="00114620" w:rsidRDefault="008927B2" w:rsidP="0003392D">
            <w:pPr>
              <w:jc w:val="center"/>
              <w:rPr>
                <w:rFonts w:ascii="Arial" w:hAnsi="Arial" w:cs="Arial"/>
                <w:b/>
                <w:bCs/>
              </w:rPr>
            </w:pPr>
            <w:r>
              <w:rPr>
                <w:rFonts w:ascii="Arial" w:hAnsi="Arial" w:cs="Arial"/>
                <w:b/>
                <w:bCs/>
              </w:rPr>
              <w:t xml:space="preserve">ΑΠΑΝΤΗΣΗ </w:t>
            </w:r>
          </w:p>
        </w:tc>
        <w:tc>
          <w:tcPr>
            <w:tcW w:w="1768" w:type="dxa"/>
          </w:tcPr>
          <w:p w:rsidR="008927B2" w:rsidRPr="00114620" w:rsidRDefault="008927B2" w:rsidP="0003392D">
            <w:pPr>
              <w:jc w:val="center"/>
              <w:rPr>
                <w:rFonts w:ascii="Arial" w:hAnsi="Arial" w:cs="Arial"/>
                <w:b/>
                <w:bCs/>
              </w:rPr>
            </w:pPr>
            <w:r>
              <w:rPr>
                <w:rFonts w:ascii="Arial" w:hAnsi="Arial" w:cs="Arial"/>
                <w:b/>
                <w:bCs/>
              </w:rPr>
              <w:t>ΠΑΡΑΠΟΜΠΗ</w:t>
            </w:r>
          </w:p>
        </w:tc>
      </w:tr>
      <w:tr w:rsidR="00114620" w:rsidRPr="007C5B33" w:rsidTr="003B266D">
        <w:tc>
          <w:tcPr>
            <w:tcW w:w="4503" w:type="dxa"/>
          </w:tcPr>
          <w:p w:rsidR="00114620" w:rsidRPr="00F31D86" w:rsidRDefault="00114620" w:rsidP="0003392D">
            <w:pPr>
              <w:jc w:val="center"/>
              <w:rPr>
                <w:rFonts w:ascii="Arial" w:hAnsi="Arial" w:cs="Arial"/>
                <w:bCs/>
                <w:sz w:val="20"/>
                <w:szCs w:val="20"/>
              </w:rPr>
            </w:pPr>
            <w:r w:rsidRPr="00F31D86">
              <w:rPr>
                <w:rFonts w:ascii="Arial" w:hAnsi="Arial" w:cs="Arial"/>
                <w:bCs/>
                <w:sz w:val="20"/>
                <w:szCs w:val="20"/>
              </w:rPr>
              <w:t>Μπροστά  Αεριζόμενοι δίσκοι</w:t>
            </w:r>
          </w:p>
        </w:tc>
        <w:tc>
          <w:tcPr>
            <w:tcW w:w="1559" w:type="dxa"/>
          </w:tcPr>
          <w:p w:rsidR="00114620" w:rsidRPr="00F31D86" w:rsidRDefault="00114620" w:rsidP="0003392D">
            <w:pPr>
              <w:jc w:val="center"/>
              <w:rPr>
                <w:rFonts w:ascii="Arial" w:hAnsi="Arial" w:cs="Arial"/>
                <w:bCs/>
                <w:sz w:val="20"/>
                <w:szCs w:val="20"/>
              </w:rPr>
            </w:pPr>
          </w:p>
        </w:tc>
        <w:tc>
          <w:tcPr>
            <w:tcW w:w="1768" w:type="dxa"/>
          </w:tcPr>
          <w:p w:rsidR="00114620" w:rsidRPr="00F31D86" w:rsidRDefault="00114620" w:rsidP="0003392D">
            <w:pPr>
              <w:jc w:val="center"/>
              <w:rPr>
                <w:rFonts w:ascii="Arial" w:hAnsi="Arial" w:cs="Arial"/>
                <w:bCs/>
                <w:sz w:val="20"/>
                <w:szCs w:val="20"/>
              </w:rPr>
            </w:pPr>
          </w:p>
        </w:tc>
      </w:tr>
      <w:tr w:rsidR="00114620" w:rsidRPr="007C5B33" w:rsidTr="003B266D">
        <w:tc>
          <w:tcPr>
            <w:tcW w:w="4503" w:type="dxa"/>
          </w:tcPr>
          <w:p w:rsidR="00114620" w:rsidRPr="00F31D86" w:rsidRDefault="00114620" w:rsidP="0003392D">
            <w:pPr>
              <w:jc w:val="center"/>
              <w:rPr>
                <w:rFonts w:ascii="Arial" w:hAnsi="Arial" w:cs="Arial"/>
                <w:bCs/>
                <w:sz w:val="20"/>
                <w:szCs w:val="20"/>
              </w:rPr>
            </w:pPr>
            <w:r w:rsidRPr="00F31D86">
              <w:rPr>
                <w:rFonts w:ascii="Arial" w:hAnsi="Arial" w:cs="Arial"/>
                <w:bCs/>
                <w:sz w:val="20"/>
                <w:szCs w:val="20"/>
              </w:rPr>
              <w:t>Πίσω   Δίσκοι</w:t>
            </w:r>
          </w:p>
        </w:tc>
        <w:tc>
          <w:tcPr>
            <w:tcW w:w="1559" w:type="dxa"/>
          </w:tcPr>
          <w:p w:rsidR="00114620" w:rsidRPr="00F31D86" w:rsidRDefault="00114620" w:rsidP="0003392D">
            <w:pPr>
              <w:jc w:val="center"/>
              <w:rPr>
                <w:rFonts w:ascii="Arial" w:hAnsi="Arial" w:cs="Arial"/>
                <w:bCs/>
                <w:sz w:val="20"/>
                <w:szCs w:val="20"/>
              </w:rPr>
            </w:pPr>
          </w:p>
        </w:tc>
        <w:tc>
          <w:tcPr>
            <w:tcW w:w="1768" w:type="dxa"/>
          </w:tcPr>
          <w:p w:rsidR="00114620" w:rsidRPr="00F31D86" w:rsidRDefault="00114620" w:rsidP="0003392D">
            <w:pPr>
              <w:jc w:val="center"/>
              <w:rPr>
                <w:rFonts w:ascii="Arial" w:hAnsi="Arial" w:cs="Arial"/>
                <w:bCs/>
                <w:sz w:val="20"/>
                <w:szCs w:val="20"/>
              </w:rPr>
            </w:pPr>
          </w:p>
        </w:tc>
      </w:tr>
      <w:tr w:rsidR="00114620" w:rsidRPr="000A7C30" w:rsidTr="003B266D">
        <w:tc>
          <w:tcPr>
            <w:tcW w:w="4503" w:type="dxa"/>
          </w:tcPr>
          <w:p w:rsidR="00114620" w:rsidRPr="00114620" w:rsidRDefault="00114620" w:rsidP="0003392D">
            <w:pPr>
              <w:jc w:val="center"/>
              <w:rPr>
                <w:rFonts w:ascii="Arial" w:hAnsi="Arial" w:cs="Arial"/>
                <w:bCs/>
                <w:sz w:val="20"/>
                <w:szCs w:val="20"/>
                <w:lang w:val="en-US"/>
              </w:rPr>
            </w:pPr>
            <w:r w:rsidRPr="00114620">
              <w:rPr>
                <w:rFonts w:ascii="Arial" w:hAnsi="Arial" w:cs="Arial"/>
                <w:bCs/>
                <w:sz w:val="20"/>
                <w:szCs w:val="20"/>
                <w:lang w:val="en-US"/>
              </w:rPr>
              <w:t xml:space="preserve">ABS </w:t>
            </w:r>
            <w:r w:rsidRPr="00F31D86">
              <w:rPr>
                <w:rFonts w:ascii="Arial" w:hAnsi="Arial" w:cs="Arial"/>
                <w:bCs/>
                <w:sz w:val="20"/>
                <w:szCs w:val="20"/>
              </w:rPr>
              <w:t>με</w:t>
            </w:r>
            <w:r w:rsidRPr="00114620">
              <w:rPr>
                <w:rFonts w:ascii="Arial" w:hAnsi="Arial" w:cs="Arial"/>
                <w:bCs/>
                <w:sz w:val="20"/>
                <w:szCs w:val="20"/>
                <w:lang w:val="en-US"/>
              </w:rPr>
              <w:t xml:space="preserve"> EBD &amp; Brake Assist  </w:t>
            </w:r>
            <w:r w:rsidRPr="00F31D86">
              <w:rPr>
                <w:rFonts w:ascii="Arial" w:hAnsi="Arial" w:cs="Arial"/>
                <w:bCs/>
                <w:sz w:val="20"/>
                <w:szCs w:val="20"/>
              </w:rPr>
              <w:t>στάνταρ</w:t>
            </w:r>
          </w:p>
        </w:tc>
        <w:tc>
          <w:tcPr>
            <w:tcW w:w="1559" w:type="dxa"/>
          </w:tcPr>
          <w:p w:rsidR="00114620" w:rsidRPr="00114620" w:rsidRDefault="00114620" w:rsidP="0003392D">
            <w:pPr>
              <w:jc w:val="center"/>
              <w:rPr>
                <w:rFonts w:ascii="Arial" w:hAnsi="Arial" w:cs="Arial"/>
                <w:bCs/>
                <w:sz w:val="20"/>
                <w:szCs w:val="20"/>
                <w:lang w:val="en-US"/>
              </w:rPr>
            </w:pPr>
          </w:p>
        </w:tc>
        <w:tc>
          <w:tcPr>
            <w:tcW w:w="1768" w:type="dxa"/>
          </w:tcPr>
          <w:p w:rsidR="00114620" w:rsidRPr="00114620" w:rsidRDefault="00114620" w:rsidP="0003392D">
            <w:pPr>
              <w:jc w:val="center"/>
              <w:rPr>
                <w:rFonts w:ascii="Arial" w:hAnsi="Arial" w:cs="Arial"/>
                <w:bCs/>
                <w:sz w:val="20"/>
                <w:szCs w:val="20"/>
                <w:lang w:val="en-US"/>
              </w:rPr>
            </w:pPr>
          </w:p>
        </w:tc>
      </w:tr>
      <w:tr w:rsidR="00114620" w:rsidRPr="007C5B33" w:rsidTr="003B266D">
        <w:tc>
          <w:tcPr>
            <w:tcW w:w="4503" w:type="dxa"/>
          </w:tcPr>
          <w:p w:rsidR="00114620" w:rsidRPr="00F31D86" w:rsidRDefault="00114620" w:rsidP="0003392D">
            <w:pPr>
              <w:jc w:val="center"/>
              <w:rPr>
                <w:rFonts w:ascii="Arial" w:hAnsi="Arial" w:cs="Arial"/>
                <w:bCs/>
                <w:sz w:val="20"/>
                <w:szCs w:val="20"/>
              </w:rPr>
            </w:pPr>
            <w:r w:rsidRPr="00F31D86">
              <w:rPr>
                <w:rFonts w:ascii="Arial" w:hAnsi="Arial" w:cs="Arial"/>
                <w:bCs/>
                <w:sz w:val="20"/>
                <w:szCs w:val="20"/>
              </w:rPr>
              <w:t>ESP     στάνταρ</w:t>
            </w:r>
          </w:p>
        </w:tc>
        <w:tc>
          <w:tcPr>
            <w:tcW w:w="1559" w:type="dxa"/>
          </w:tcPr>
          <w:p w:rsidR="00114620" w:rsidRPr="00F31D86" w:rsidRDefault="00114620" w:rsidP="0003392D">
            <w:pPr>
              <w:jc w:val="center"/>
              <w:rPr>
                <w:rFonts w:ascii="Arial" w:hAnsi="Arial" w:cs="Arial"/>
                <w:bCs/>
                <w:sz w:val="20"/>
                <w:szCs w:val="20"/>
              </w:rPr>
            </w:pPr>
          </w:p>
        </w:tc>
        <w:tc>
          <w:tcPr>
            <w:tcW w:w="1768" w:type="dxa"/>
          </w:tcPr>
          <w:p w:rsidR="00114620" w:rsidRPr="00F31D86" w:rsidRDefault="00114620" w:rsidP="0003392D">
            <w:pPr>
              <w:jc w:val="center"/>
              <w:rPr>
                <w:rFonts w:ascii="Arial" w:hAnsi="Arial" w:cs="Arial"/>
                <w:bCs/>
                <w:sz w:val="20"/>
                <w:szCs w:val="20"/>
              </w:rPr>
            </w:pPr>
          </w:p>
        </w:tc>
      </w:tr>
    </w:tbl>
    <w:p w:rsidR="00114620" w:rsidRDefault="00114620" w:rsidP="00114620">
      <w:pPr>
        <w:rPr>
          <w:sz w:val="24"/>
          <w:szCs w:val="24"/>
        </w:rPr>
      </w:pPr>
    </w:p>
    <w:tbl>
      <w:tblPr>
        <w:tblStyle w:val="a4"/>
        <w:tblW w:w="0" w:type="auto"/>
        <w:tblLook w:val="04A0"/>
      </w:tblPr>
      <w:tblGrid>
        <w:gridCol w:w="2284"/>
        <w:gridCol w:w="2219"/>
        <w:gridCol w:w="1559"/>
        <w:gridCol w:w="1694"/>
      </w:tblGrid>
      <w:tr w:rsidR="008927B2" w:rsidRPr="007C5B33" w:rsidTr="003B266D">
        <w:tc>
          <w:tcPr>
            <w:tcW w:w="4503" w:type="dxa"/>
            <w:gridSpan w:val="2"/>
          </w:tcPr>
          <w:p w:rsidR="008927B2" w:rsidRPr="00D81B47" w:rsidRDefault="008927B2" w:rsidP="0003392D">
            <w:pPr>
              <w:jc w:val="center"/>
              <w:rPr>
                <w:rFonts w:ascii="Arial" w:hAnsi="Arial" w:cs="Arial"/>
                <w:b/>
                <w:bCs/>
                <w:sz w:val="25"/>
                <w:szCs w:val="25"/>
              </w:rPr>
            </w:pPr>
            <w:r w:rsidRPr="00D81B47">
              <w:rPr>
                <w:rFonts w:ascii="Arial" w:hAnsi="Arial" w:cs="Arial"/>
                <w:b/>
                <w:bCs/>
                <w:sz w:val="25"/>
                <w:szCs w:val="25"/>
              </w:rPr>
              <w:t>ΕΛΑΣΤΙΚΑ</w:t>
            </w:r>
          </w:p>
        </w:tc>
        <w:tc>
          <w:tcPr>
            <w:tcW w:w="1559" w:type="dxa"/>
          </w:tcPr>
          <w:p w:rsidR="008927B2" w:rsidRPr="00114620" w:rsidRDefault="008927B2" w:rsidP="0003392D">
            <w:pPr>
              <w:jc w:val="center"/>
              <w:rPr>
                <w:rFonts w:ascii="Arial" w:hAnsi="Arial" w:cs="Arial"/>
                <w:b/>
                <w:bCs/>
              </w:rPr>
            </w:pPr>
            <w:r>
              <w:rPr>
                <w:rFonts w:ascii="Arial" w:hAnsi="Arial" w:cs="Arial"/>
                <w:b/>
                <w:bCs/>
              </w:rPr>
              <w:t xml:space="preserve">ΑΠΑΝΤΗΣΗ </w:t>
            </w:r>
          </w:p>
        </w:tc>
        <w:tc>
          <w:tcPr>
            <w:tcW w:w="1694" w:type="dxa"/>
          </w:tcPr>
          <w:p w:rsidR="008927B2" w:rsidRPr="00114620" w:rsidRDefault="008927B2" w:rsidP="0003392D">
            <w:pPr>
              <w:jc w:val="center"/>
              <w:rPr>
                <w:rFonts w:ascii="Arial" w:hAnsi="Arial" w:cs="Arial"/>
                <w:b/>
                <w:bCs/>
              </w:rPr>
            </w:pPr>
            <w:r>
              <w:rPr>
                <w:rFonts w:ascii="Arial" w:hAnsi="Arial" w:cs="Arial"/>
                <w:b/>
                <w:bCs/>
              </w:rPr>
              <w:t>ΠΑΡΑΠΟΜΠΗ</w:t>
            </w:r>
          </w:p>
        </w:tc>
      </w:tr>
      <w:tr w:rsidR="00114620" w:rsidRPr="002B5DD3" w:rsidTr="003B266D">
        <w:tc>
          <w:tcPr>
            <w:tcW w:w="2284" w:type="dxa"/>
          </w:tcPr>
          <w:p w:rsidR="00114620" w:rsidRPr="001A0B0B" w:rsidRDefault="00114620" w:rsidP="0003392D">
            <w:pPr>
              <w:jc w:val="center"/>
              <w:rPr>
                <w:rFonts w:ascii="Arial" w:hAnsi="Arial" w:cs="Arial"/>
                <w:b/>
                <w:bCs/>
                <w:sz w:val="20"/>
                <w:szCs w:val="20"/>
              </w:rPr>
            </w:pPr>
            <w:r>
              <w:rPr>
                <w:rFonts w:ascii="Arial" w:hAnsi="Arial" w:cs="Arial"/>
                <w:b/>
                <w:bCs/>
                <w:sz w:val="20"/>
                <w:szCs w:val="20"/>
              </w:rPr>
              <w:t xml:space="preserve">Διάμετρος Ελαστικών </w:t>
            </w:r>
          </w:p>
        </w:tc>
        <w:tc>
          <w:tcPr>
            <w:tcW w:w="2219" w:type="dxa"/>
          </w:tcPr>
          <w:p w:rsidR="00114620" w:rsidRDefault="00114620" w:rsidP="0003392D">
            <w:pPr>
              <w:rPr>
                <w:rFonts w:ascii="Arial" w:hAnsi="Arial" w:cs="Arial"/>
                <w:b/>
                <w:bCs/>
                <w:sz w:val="20"/>
                <w:szCs w:val="20"/>
              </w:rPr>
            </w:pPr>
            <w:r>
              <w:rPr>
                <w:rFonts w:ascii="Arial" w:hAnsi="Arial" w:cs="Arial"/>
                <w:b/>
                <w:bCs/>
                <w:sz w:val="20"/>
                <w:szCs w:val="20"/>
              </w:rPr>
              <w:t>652mm648mm</w:t>
            </w:r>
          </w:p>
        </w:tc>
        <w:tc>
          <w:tcPr>
            <w:tcW w:w="1559" w:type="dxa"/>
          </w:tcPr>
          <w:p w:rsidR="00114620" w:rsidRDefault="00114620" w:rsidP="0003392D">
            <w:pPr>
              <w:rPr>
                <w:rFonts w:ascii="Arial" w:hAnsi="Arial" w:cs="Arial"/>
                <w:b/>
                <w:bCs/>
                <w:sz w:val="20"/>
                <w:szCs w:val="20"/>
              </w:rPr>
            </w:pPr>
          </w:p>
        </w:tc>
        <w:tc>
          <w:tcPr>
            <w:tcW w:w="1694" w:type="dxa"/>
          </w:tcPr>
          <w:p w:rsidR="00114620" w:rsidRDefault="00114620" w:rsidP="0003392D">
            <w:pPr>
              <w:rPr>
                <w:rFonts w:ascii="Arial" w:hAnsi="Arial" w:cs="Arial"/>
                <w:b/>
                <w:bCs/>
                <w:sz w:val="20"/>
                <w:szCs w:val="20"/>
              </w:rPr>
            </w:pPr>
          </w:p>
        </w:tc>
      </w:tr>
      <w:tr w:rsidR="00114620" w:rsidRPr="002B5DD3" w:rsidTr="003B266D">
        <w:tc>
          <w:tcPr>
            <w:tcW w:w="2284" w:type="dxa"/>
          </w:tcPr>
          <w:p w:rsidR="00114620" w:rsidRPr="00F31D86" w:rsidRDefault="00114620" w:rsidP="0003392D">
            <w:pPr>
              <w:jc w:val="center"/>
              <w:rPr>
                <w:rFonts w:ascii="Arial" w:hAnsi="Arial" w:cs="Arial"/>
                <w:bCs/>
                <w:sz w:val="20"/>
                <w:szCs w:val="20"/>
              </w:rPr>
            </w:pPr>
            <w:r w:rsidRPr="00F31D86">
              <w:rPr>
                <w:rFonts w:ascii="Arial" w:hAnsi="Arial" w:cs="Arial"/>
                <w:bCs/>
                <w:sz w:val="20"/>
                <w:szCs w:val="20"/>
              </w:rPr>
              <w:t>Διαστάσεις – Τύπος (Ανάλογα με την έκδοση)</w:t>
            </w:r>
          </w:p>
        </w:tc>
        <w:tc>
          <w:tcPr>
            <w:tcW w:w="2219" w:type="dxa"/>
          </w:tcPr>
          <w:p w:rsidR="00114620" w:rsidRPr="00F31D86" w:rsidRDefault="00114620" w:rsidP="0003392D">
            <w:pPr>
              <w:rPr>
                <w:rFonts w:ascii="Arial" w:hAnsi="Arial" w:cs="Arial"/>
                <w:bCs/>
                <w:sz w:val="20"/>
                <w:szCs w:val="20"/>
              </w:rPr>
            </w:pPr>
            <w:r w:rsidRPr="00F31D86">
              <w:rPr>
                <w:rFonts w:ascii="Arial" w:hAnsi="Arial" w:cs="Arial"/>
                <w:bCs/>
                <w:sz w:val="20"/>
                <w:szCs w:val="20"/>
              </w:rPr>
              <w:t>205/60 R16 (TBRR)215/50 R17 (TBRR)</w:t>
            </w:r>
          </w:p>
        </w:tc>
        <w:tc>
          <w:tcPr>
            <w:tcW w:w="1559" w:type="dxa"/>
          </w:tcPr>
          <w:p w:rsidR="00114620" w:rsidRPr="00F31D86" w:rsidRDefault="00114620" w:rsidP="0003392D">
            <w:pPr>
              <w:rPr>
                <w:rFonts w:ascii="Arial" w:hAnsi="Arial" w:cs="Arial"/>
                <w:bCs/>
                <w:sz w:val="20"/>
                <w:szCs w:val="20"/>
              </w:rPr>
            </w:pPr>
          </w:p>
        </w:tc>
        <w:tc>
          <w:tcPr>
            <w:tcW w:w="1694" w:type="dxa"/>
          </w:tcPr>
          <w:p w:rsidR="00114620" w:rsidRPr="00F31D86" w:rsidRDefault="00114620" w:rsidP="0003392D">
            <w:pPr>
              <w:rPr>
                <w:rFonts w:ascii="Arial" w:hAnsi="Arial" w:cs="Arial"/>
                <w:bCs/>
                <w:sz w:val="20"/>
                <w:szCs w:val="20"/>
              </w:rPr>
            </w:pPr>
          </w:p>
        </w:tc>
      </w:tr>
    </w:tbl>
    <w:p w:rsidR="00114620" w:rsidRDefault="00114620" w:rsidP="00114620">
      <w:pPr>
        <w:jc w:val="center"/>
        <w:rPr>
          <w:sz w:val="24"/>
          <w:szCs w:val="24"/>
        </w:rPr>
      </w:pPr>
    </w:p>
    <w:p w:rsidR="00114620" w:rsidRDefault="00114620" w:rsidP="00114620">
      <w:pPr>
        <w:jc w:val="center"/>
        <w:rPr>
          <w:sz w:val="24"/>
          <w:szCs w:val="24"/>
        </w:rPr>
      </w:pPr>
    </w:p>
    <w:tbl>
      <w:tblPr>
        <w:tblStyle w:val="a4"/>
        <w:tblW w:w="0" w:type="auto"/>
        <w:tblLook w:val="04A0"/>
      </w:tblPr>
      <w:tblGrid>
        <w:gridCol w:w="2235"/>
        <w:gridCol w:w="2268"/>
        <w:gridCol w:w="1559"/>
        <w:gridCol w:w="1671"/>
      </w:tblGrid>
      <w:tr w:rsidR="008927B2" w:rsidRPr="007C5B33" w:rsidTr="0003392D">
        <w:tc>
          <w:tcPr>
            <w:tcW w:w="4503" w:type="dxa"/>
            <w:gridSpan w:val="2"/>
          </w:tcPr>
          <w:p w:rsidR="008927B2" w:rsidRDefault="008927B2" w:rsidP="0003392D">
            <w:pPr>
              <w:jc w:val="center"/>
              <w:rPr>
                <w:rFonts w:ascii="Arial" w:hAnsi="Arial" w:cs="Arial"/>
                <w:b/>
                <w:bCs/>
                <w:sz w:val="20"/>
                <w:szCs w:val="20"/>
              </w:rPr>
            </w:pPr>
            <w:r w:rsidRPr="00D81B47">
              <w:rPr>
                <w:rFonts w:ascii="Arial" w:hAnsi="Arial" w:cs="Arial"/>
                <w:b/>
                <w:bCs/>
                <w:sz w:val="25"/>
                <w:szCs w:val="25"/>
              </w:rPr>
              <w:t>ΑΝΑΡΤΗΣΗ-ΣΥΣΤΗΜΑΔΙΕΥΘΥΝΣΗΣ</w:t>
            </w:r>
          </w:p>
        </w:tc>
        <w:tc>
          <w:tcPr>
            <w:tcW w:w="1559" w:type="dxa"/>
          </w:tcPr>
          <w:p w:rsidR="008927B2" w:rsidRPr="00114620" w:rsidRDefault="008927B2" w:rsidP="0003392D">
            <w:pPr>
              <w:jc w:val="center"/>
              <w:rPr>
                <w:rFonts w:ascii="Arial" w:hAnsi="Arial" w:cs="Arial"/>
                <w:b/>
                <w:bCs/>
              </w:rPr>
            </w:pPr>
            <w:r>
              <w:rPr>
                <w:rFonts w:ascii="Arial" w:hAnsi="Arial" w:cs="Arial"/>
                <w:b/>
                <w:bCs/>
              </w:rPr>
              <w:t xml:space="preserve">ΑΠΑΝΤΗΣΗ </w:t>
            </w:r>
          </w:p>
        </w:tc>
        <w:tc>
          <w:tcPr>
            <w:tcW w:w="1559" w:type="dxa"/>
          </w:tcPr>
          <w:p w:rsidR="008927B2" w:rsidRPr="00114620" w:rsidRDefault="008927B2" w:rsidP="0003392D">
            <w:pPr>
              <w:jc w:val="center"/>
              <w:rPr>
                <w:rFonts w:ascii="Arial" w:hAnsi="Arial" w:cs="Arial"/>
                <w:b/>
                <w:bCs/>
              </w:rPr>
            </w:pPr>
            <w:r>
              <w:rPr>
                <w:rFonts w:ascii="Arial" w:hAnsi="Arial" w:cs="Arial"/>
                <w:b/>
                <w:bCs/>
              </w:rPr>
              <w:t>ΠΑΡΑΠΟΜΠΗ</w:t>
            </w:r>
          </w:p>
        </w:tc>
      </w:tr>
      <w:tr w:rsidR="00114620" w:rsidTr="0003392D">
        <w:tc>
          <w:tcPr>
            <w:tcW w:w="2235" w:type="dxa"/>
          </w:tcPr>
          <w:p w:rsidR="00114620" w:rsidRDefault="00114620" w:rsidP="0003392D">
            <w:pPr>
              <w:jc w:val="center"/>
              <w:rPr>
                <w:rFonts w:ascii="Arial" w:hAnsi="Arial" w:cs="Arial"/>
                <w:b/>
                <w:bCs/>
                <w:sz w:val="20"/>
                <w:szCs w:val="20"/>
              </w:rPr>
            </w:pPr>
            <w:r>
              <w:rPr>
                <w:rFonts w:ascii="Arial" w:hAnsi="Arial" w:cs="Arial"/>
                <w:b/>
                <w:bCs/>
                <w:sz w:val="20"/>
                <w:szCs w:val="20"/>
              </w:rPr>
              <w:t xml:space="preserve">Εμπρός </w:t>
            </w:r>
          </w:p>
        </w:tc>
        <w:tc>
          <w:tcPr>
            <w:tcW w:w="2268" w:type="dxa"/>
          </w:tcPr>
          <w:p w:rsidR="00114620" w:rsidRPr="007823CF" w:rsidRDefault="00114620" w:rsidP="0003392D">
            <w:pPr>
              <w:jc w:val="center"/>
              <w:rPr>
                <w:rFonts w:ascii="Arial" w:hAnsi="Arial" w:cs="Arial"/>
                <w:b/>
                <w:bCs/>
                <w:sz w:val="20"/>
                <w:szCs w:val="20"/>
              </w:rPr>
            </w:pPr>
            <w:r>
              <w:rPr>
                <w:rFonts w:ascii="Arial" w:hAnsi="Arial" w:cs="Arial"/>
                <w:b/>
                <w:bCs/>
                <w:sz w:val="20"/>
                <w:szCs w:val="20"/>
              </w:rPr>
              <w:t>Τύπου MacPherson</w:t>
            </w:r>
          </w:p>
        </w:tc>
        <w:tc>
          <w:tcPr>
            <w:tcW w:w="1559" w:type="dxa"/>
          </w:tcPr>
          <w:p w:rsidR="00114620" w:rsidRDefault="00114620" w:rsidP="0003392D">
            <w:pPr>
              <w:jc w:val="center"/>
              <w:rPr>
                <w:rFonts w:ascii="Arial" w:hAnsi="Arial" w:cs="Arial"/>
                <w:b/>
                <w:bCs/>
                <w:sz w:val="20"/>
                <w:szCs w:val="20"/>
              </w:rPr>
            </w:pPr>
          </w:p>
        </w:tc>
        <w:tc>
          <w:tcPr>
            <w:tcW w:w="1559" w:type="dxa"/>
          </w:tcPr>
          <w:p w:rsidR="00114620" w:rsidRDefault="00114620" w:rsidP="0003392D">
            <w:pPr>
              <w:jc w:val="center"/>
              <w:rPr>
                <w:rFonts w:ascii="Arial" w:hAnsi="Arial" w:cs="Arial"/>
                <w:b/>
                <w:bCs/>
                <w:sz w:val="20"/>
                <w:szCs w:val="20"/>
              </w:rPr>
            </w:pPr>
          </w:p>
        </w:tc>
      </w:tr>
      <w:tr w:rsidR="00114620" w:rsidRPr="001A0B0B" w:rsidTr="0003392D">
        <w:trPr>
          <w:trHeight w:val="294"/>
        </w:trPr>
        <w:tc>
          <w:tcPr>
            <w:tcW w:w="2235" w:type="dxa"/>
          </w:tcPr>
          <w:p w:rsidR="00114620" w:rsidRPr="00F31D86" w:rsidRDefault="00114620" w:rsidP="0003392D">
            <w:pPr>
              <w:spacing w:after="160" w:line="259" w:lineRule="auto"/>
              <w:jc w:val="center"/>
              <w:rPr>
                <w:sz w:val="24"/>
                <w:szCs w:val="24"/>
              </w:rPr>
            </w:pPr>
            <w:r w:rsidRPr="00F31D86">
              <w:rPr>
                <w:sz w:val="24"/>
                <w:szCs w:val="24"/>
              </w:rPr>
              <w:t>Πίσω</w:t>
            </w:r>
          </w:p>
        </w:tc>
        <w:tc>
          <w:tcPr>
            <w:tcW w:w="2268" w:type="dxa"/>
          </w:tcPr>
          <w:p w:rsidR="00114620" w:rsidRPr="00F31D86" w:rsidRDefault="00114620" w:rsidP="0003392D">
            <w:pPr>
              <w:spacing w:after="160" w:line="259" w:lineRule="auto"/>
              <w:jc w:val="center"/>
              <w:rPr>
                <w:sz w:val="24"/>
                <w:szCs w:val="24"/>
              </w:rPr>
            </w:pPr>
            <w:r w:rsidRPr="00F31D86">
              <w:rPr>
                <w:sz w:val="24"/>
                <w:szCs w:val="24"/>
              </w:rPr>
              <w:t>Ημιάκαμπτος Άξονας</w:t>
            </w:r>
          </w:p>
        </w:tc>
        <w:tc>
          <w:tcPr>
            <w:tcW w:w="1559" w:type="dxa"/>
          </w:tcPr>
          <w:p w:rsidR="00114620" w:rsidRPr="00F31D86" w:rsidRDefault="00114620" w:rsidP="0003392D">
            <w:pPr>
              <w:spacing w:after="160" w:line="259" w:lineRule="auto"/>
              <w:jc w:val="center"/>
              <w:rPr>
                <w:sz w:val="24"/>
                <w:szCs w:val="24"/>
              </w:rPr>
            </w:pPr>
          </w:p>
        </w:tc>
        <w:tc>
          <w:tcPr>
            <w:tcW w:w="1559" w:type="dxa"/>
          </w:tcPr>
          <w:p w:rsidR="00114620" w:rsidRPr="00F31D86" w:rsidRDefault="00114620" w:rsidP="0003392D">
            <w:pPr>
              <w:spacing w:after="160" w:line="259" w:lineRule="auto"/>
              <w:jc w:val="center"/>
              <w:rPr>
                <w:sz w:val="24"/>
                <w:szCs w:val="24"/>
              </w:rPr>
            </w:pPr>
          </w:p>
        </w:tc>
      </w:tr>
      <w:tr w:rsidR="00114620" w:rsidRPr="001626D0" w:rsidTr="0003392D">
        <w:tc>
          <w:tcPr>
            <w:tcW w:w="2235" w:type="dxa"/>
          </w:tcPr>
          <w:p w:rsidR="00114620" w:rsidRPr="00F31D86" w:rsidRDefault="00114620" w:rsidP="0003392D">
            <w:pPr>
              <w:spacing w:after="160" w:line="259" w:lineRule="auto"/>
              <w:jc w:val="center"/>
              <w:rPr>
                <w:sz w:val="24"/>
                <w:szCs w:val="24"/>
              </w:rPr>
            </w:pPr>
            <w:r w:rsidRPr="00F31D86">
              <w:rPr>
                <w:sz w:val="24"/>
                <w:szCs w:val="24"/>
              </w:rPr>
              <w:t>Σύστημα διεύθυνσης</w:t>
            </w:r>
          </w:p>
        </w:tc>
        <w:tc>
          <w:tcPr>
            <w:tcW w:w="2268" w:type="dxa"/>
          </w:tcPr>
          <w:p w:rsidR="00114620" w:rsidRPr="00F31D86" w:rsidRDefault="00114620" w:rsidP="0003392D">
            <w:pPr>
              <w:spacing w:after="160" w:line="259" w:lineRule="auto"/>
              <w:jc w:val="center"/>
              <w:rPr>
                <w:sz w:val="24"/>
                <w:szCs w:val="24"/>
              </w:rPr>
            </w:pPr>
            <w:r w:rsidRPr="00F31D86">
              <w:rPr>
                <w:sz w:val="24"/>
                <w:szCs w:val="24"/>
              </w:rPr>
              <w:t>Σύστημα διεύθυνσης μεταβαλλόμενης ηλεκτρικής υποβοήθησης</w:t>
            </w:r>
          </w:p>
        </w:tc>
        <w:tc>
          <w:tcPr>
            <w:tcW w:w="1559" w:type="dxa"/>
          </w:tcPr>
          <w:p w:rsidR="00114620" w:rsidRPr="00F31D86" w:rsidRDefault="00114620" w:rsidP="0003392D">
            <w:pPr>
              <w:spacing w:after="160" w:line="259" w:lineRule="auto"/>
              <w:jc w:val="center"/>
              <w:rPr>
                <w:sz w:val="24"/>
                <w:szCs w:val="24"/>
              </w:rPr>
            </w:pPr>
          </w:p>
        </w:tc>
        <w:tc>
          <w:tcPr>
            <w:tcW w:w="1559" w:type="dxa"/>
          </w:tcPr>
          <w:p w:rsidR="00114620" w:rsidRPr="00F31D86" w:rsidRDefault="00114620" w:rsidP="0003392D">
            <w:pPr>
              <w:spacing w:after="160" w:line="259" w:lineRule="auto"/>
              <w:jc w:val="center"/>
              <w:rPr>
                <w:sz w:val="24"/>
                <w:szCs w:val="24"/>
              </w:rPr>
            </w:pPr>
          </w:p>
        </w:tc>
      </w:tr>
      <w:tr w:rsidR="00114620" w:rsidRPr="002B5DD3" w:rsidTr="0003392D">
        <w:tc>
          <w:tcPr>
            <w:tcW w:w="2235" w:type="dxa"/>
          </w:tcPr>
          <w:p w:rsidR="00114620" w:rsidRPr="00F31D86" w:rsidRDefault="00114620" w:rsidP="0003392D">
            <w:pPr>
              <w:spacing w:after="160" w:line="259" w:lineRule="auto"/>
              <w:jc w:val="center"/>
              <w:rPr>
                <w:sz w:val="24"/>
                <w:szCs w:val="24"/>
              </w:rPr>
            </w:pPr>
            <w:r w:rsidRPr="00F31D86">
              <w:rPr>
                <w:sz w:val="24"/>
                <w:szCs w:val="24"/>
              </w:rPr>
              <w:t>Πεζοδρομίων</w:t>
            </w:r>
          </w:p>
        </w:tc>
        <w:tc>
          <w:tcPr>
            <w:tcW w:w="2268" w:type="dxa"/>
          </w:tcPr>
          <w:p w:rsidR="00114620" w:rsidRPr="00F31D86" w:rsidRDefault="00114620" w:rsidP="0003392D">
            <w:pPr>
              <w:spacing w:after="160" w:line="259" w:lineRule="auto"/>
              <w:jc w:val="center"/>
              <w:rPr>
                <w:sz w:val="24"/>
                <w:szCs w:val="24"/>
              </w:rPr>
            </w:pPr>
            <w:r w:rsidRPr="00F31D86">
              <w:rPr>
                <w:sz w:val="24"/>
                <w:szCs w:val="24"/>
              </w:rPr>
              <w:t>10,8</w:t>
            </w:r>
          </w:p>
        </w:tc>
        <w:tc>
          <w:tcPr>
            <w:tcW w:w="1559" w:type="dxa"/>
          </w:tcPr>
          <w:p w:rsidR="00114620" w:rsidRPr="00F31D86" w:rsidRDefault="00114620" w:rsidP="0003392D">
            <w:pPr>
              <w:spacing w:after="160" w:line="259" w:lineRule="auto"/>
              <w:jc w:val="center"/>
              <w:rPr>
                <w:sz w:val="24"/>
                <w:szCs w:val="24"/>
              </w:rPr>
            </w:pPr>
          </w:p>
        </w:tc>
        <w:tc>
          <w:tcPr>
            <w:tcW w:w="1559" w:type="dxa"/>
          </w:tcPr>
          <w:p w:rsidR="00114620" w:rsidRPr="00F31D86" w:rsidRDefault="00114620" w:rsidP="0003392D">
            <w:pPr>
              <w:spacing w:after="160" w:line="259" w:lineRule="auto"/>
              <w:jc w:val="center"/>
              <w:rPr>
                <w:sz w:val="24"/>
                <w:szCs w:val="24"/>
              </w:rPr>
            </w:pPr>
          </w:p>
        </w:tc>
      </w:tr>
    </w:tbl>
    <w:p w:rsidR="00114620" w:rsidRDefault="00114620" w:rsidP="00114620">
      <w:pPr>
        <w:jc w:val="center"/>
        <w:rPr>
          <w:sz w:val="24"/>
          <w:szCs w:val="24"/>
        </w:rPr>
      </w:pPr>
    </w:p>
    <w:p w:rsidR="00114620" w:rsidRDefault="00114620" w:rsidP="00114620">
      <w:pPr>
        <w:jc w:val="center"/>
        <w:rPr>
          <w:sz w:val="24"/>
          <w:szCs w:val="24"/>
        </w:rPr>
      </w:pPr>
    </w:p>
    <w:p w:rsidR="00114620" w:rsidRDefault="00114620" w:rsidP="00114620">
      <w:pPr>
        <w:jc w:val="center"/>
        <w:rPr>
          <w:sz w:val="24"/>
          <w:szCs w:val="24"/>
        </w:rPr>
      </w:pPr>
    </w:p>
    <w:tbl>
      <w:tblPr>
        <w:tblStyle w:val="a4"/>
        <w:tblW w:w="0" w:type="auto"/>
        <w:tblLook w:val="04A0"/>
      </w:tblPr>
      <w:tblGrid>
        <w:gridCol w:w="2235"/>
        <w:gridCol w:w="2268"/>
        <w:gridCol w:w="1559"/>
        <w:gridCol w:w="1671"/>
      </w:tblGrid>
      <w:tr w:rsidR="008927B2" w:rsidRPr="007C5B33" w:rsidTr="0003392D">
        <w:tc>
          <w:tcPr>
            <w:tcW w:w="4503" w:type="dxa"/>
            <w:gridSpan w:val="2"/>
          </w:tcPr>
          <w:p w:rsidR="008927B2" w:rsidRDefault="008927B2" w:rsidP="0003392D">
            <w:pPr>
              <w:jc w:val="center"/>
              <w:rPr>
                <w:rFonts w:ascii="Arial" w:hAnsi="Arial" w:cs="Arial"/>
                <w:b/>
                <w:bCs/>
                <w:sz w:val="20"/>
                <w:szCs w:val="20"/>
              </w:rPr>
            </w:pPr>
            <w:r>
              <w:rPr>
                <w:rFonts w:ascii="Arial" w:hAnsi="Arial" w:cs="Arial"/>
                <w:b/>
                <w:bCs/>
                <w:sz w:val="25"/>
                <w:szCs w:val="25"/>
              </w:rPr>
              <w:t>ΕΞΩΤΕΡΙΚΕΣ ΔΙΑΣΤΑΣΕΙ</w:t>
            </w:r>
            <w:r w:rsidRPr="00D81B47">
              <w:rPr>
                <w:rFonts w:ascii="Arial" w:hAnsi="Arial" w:cs="Arial"/>
                <w:b/>
                <w:bCs/>
                <w:sz w:val="25"/>
                <w:szCs w:val="25"/>
              </w:rPr>
              <w:t>Σ</w:t>
            </w:r>
          </w:p>
        </w:tc>
        <w:tc>
          <w:tcPr>
            <w:tcW w:w="1559" w:type="dxa"/>
          </w:tcPr>
          <w:p w:rsidR="008927B2" w:rsidRPr="00114620" w:rsidRDefault="008927B2" w:rsidP="0003392D">
            <w:pPr>
              <w:jc w:val="center"/>
              <w:rPr>
                <w:rFonts w:ascii="Arial" w:hAnsi="Arial" w:cs="Arial"/>
                <w:b/>
                <w:bCs/>
              </w:rPr>
            </w:pPr>
            <w:r>
              <w:rPr>
                <w:rFonts w:ascii="Arial" w:hAnsi="Arial" w:cs="Arial"/>
                <w:b/>
                <w:bCs/>
              </w:rPr>
              <w:t xml:space="preserve">ΑΠΑΝΤΗΣΗ </w:t>
            </w:r>
          </w:p>
        </w:tc>
        <w:tc>
          <w:tcPr>
            <w:tcW w:w="1559" w:type="dxa"/>
          </w:tcPr>
          <w:p w:rsidR="008927B2" w:rsidRPr="00114620" w:rsidRDefault="008927B2" w:rsidP="0003392D">
            <w:pPr>
              <w:jc w:val="center"/>
              <w:rPr>
                <w:rFonts w:ascii="Arial" w:hAnsi="Arial" w:cs="Arial"/>
                <w:b/>
                <w:bCs/>
              </w:rPr>
            </w:pPr>
            <w:r>
              <w:rPr>
                <w:rFonts w:ascii="Arial" w:hAnsi="Arial" w:cs="Arial"/>
                <w:b/>
                <w:bCs/>
              </w:rPr>
              <w:t>ΠΑΡΑΠΟΜΠΗ</w:t>
            </w:r>
          </w:p>
        </w:tc>
      </w:tr>
      <w:tr w:rsidR="00114620" w:rsidTr="0003392D">
        <w:tc>
          <w:tcPr>
            <w:tcW w:w="2235" w:type="dxa"/>
          </w:tcPr>
          <w:p w:rsidR="00114620" w:rsidRPr="00F0433A" w:rsidRDefault="00114620" w:rsidP="0003392D">
            <w:pPr>
              <w:spacing w:after="160" w:line="259" w:lineRule="auto"/>
              <w:jc w:val="center"/>
              <w:rPr>
                <w:sz w:val="24"/>
                <w:szCs w:val="24"/>
              </w:rPr>
            </w:pPr>
            <w:r w:rsidRPr="00F0433A">
              <w:rPr>
                <w:sz w:val="24"/>
                <w:szCs w:val="24"/>
              </w:rPr>
              <w:t>Μήκος (mm)</w:t>
            </w:r>
          </w:p>
        </w:tc>
        <w:tc>
          <w:tcPr>
            <w:tcW w:w="2268" w:type="dxa"/>
          </w:tcPr>
          <w:p w:rsidR="00114620" w:rsidRPr="00F0433A" w:rsidRDefault="00114620" w:rsidP="0003392D">
            <w:pPr>
              <w:spacing w:after="160" w:line="259" w:lineRule="auto"/>
              <w:jc w:val="center"/>
              <w:rPr>
                <w:sz w:val="24"/>
                <w:szCs w:val="24"/>
              </w:rPr>
            </w:pPr>
            <w:r w:rsidRPr="00F0433A">
              <w:rPr>
                <w:sz w:val="24"/>
                <w:szCs w:val="24"/>
              </w:rPr>
              <w:t>4154</w:t>
            </w:r>
          </w:p>
        </w:tc>
        <w:tc>
          <w:tcPr>
            <w:tcW w:w="1559" w:type="dxa"/>
          </w:tcPr>
          <w:p w:rsidR="00114620" w:rsidRPr="00F0433A" w:rsidRDefault="00114620" w:rsidP="0003392D">
            <w:pPr>
              <w:spacing w:after="160" w:line="259" w:lineRule="auto"/>
              <w:jc w:val="center"/>
              <w:rPr>
                <w:sz w:val="24"/>
                <w:szCs w:val="24"/>
              </w:rPr>
            </w:pPr>
          </w:p>
        </w:tc>
        <w:tc>
          <w:tcPr>
            <w:tcW w:w="1559" w:type="dxa"/>
          </w:tcPr>
          <w:p w:rsidR="00114620" w:rsidRPr="00F0433A" w:rsidRDefault="00114620" w:rsidP="0003392D">
            <w:pPr>
              <w:spacing w:after="160" w:line="259" w:lineRule="auto"/>
              <w:jc w:val="center"/>
              <w:rPr>
                <w:sz w:val="24"/>
                <w:szCs w:val="24"/>
              </w:rPr>
            </w:pPr>
          </w:p>
        </w:tc>
      </w:tr>
      <w:tr w:rsidR="00114620" w:rsidRPr="001A0B0B" w:rsidTr="0003392D">
        <w:trPr>
          <w:trHeight w:val="294"/>
        </w:trPr>
        <w:tc>
          <w:tcPr>
            <w:tcW w:w="2235" w:type="dxa"/>
          </w:tcPr>
          <w:p w:rsidR="00114620" w:rsidRPr="00F0433A" w:rsidRDefault="00114620" w:rsidP="0003392D">
            <w:pPr>
              <w:spacing w:after="160" w:line="259" w:lineRule="auto"/>
              <w:jc w:val="center"/>
              <w:rPr>
                <w:sz w:val="24"/>
                <w:szCs w:val="24"/>
              </w:rPr>
            </w:pPr>
            <w:r w:rsidRPr="00F0433A">
              <w:rPr>
                <w:sz w:val="24"/>
                <w:szCs w:val="24"/>
              </w:rPr>
              <w:lastRenderedPageBreak/>
              <w:t>Πλάτος – Πλάτος με τους καθρέπτες (mm)</w:t>
            </w:r>
          </w:p>
        </w:tc>
        <w:tc>
          <w:tcPr>
            <w:tcW w:w="2268" w:type="dxa"/>
          </w:tcPr>
          <w:p w:rsidR="00114620" w:rsidRPr="00F0433A" w:rsidRDefault="00114620" w:rsidP="0003392D">
            <w:pPr>
              <w:spacing w:after="160" w:line="259" w:lineRule="auto"/>
              <w:jc w:val="center"/>
              <w:rPr>
                <w:sz w:val="24"/>
                <w:szCs w:val="24"/>
              </w:rPr>
            </w:pPr>
            <w:r w:rsidRPr="00F0433A">
              <w:rPr>
                <w:sz w:val="24"/>
                <w:szCs w:val="24"/>
              </w:rPr>
              <w:t>1824 – 1976</w:t>
            </w:r>
          </w:p>
        </w:tc>
        <w:tc>
          <w:tcPr>
            <w:tcW w:w="1559" w:type="dxa"/>
          </w:tcPr>
          <w:p w:rsidR="00114620" w:rsidRPr="00F0433A" w:rsidRDefault="00114620" w:rsidP="0003392D">
            <w:pPr>
              <w:spacing w:after="160" w:line="259" w:lineRule="auto"/>
              <w:jc w:val="center"/>
              <w:rPr>
                <w:sz w:val="24"/>
                <w:szCs w:val="24"/>
              </w:rPr>
            </w:pPr>
          </w:p>
        </w:tc>
        <w:tc>
          <w:tcPr>
            <w:tcW w:w="1559" w:type="dxa"/>
          </w:tcPr>
          <w:p w:rsidR="00114620" w:rsidRPr="00F0433A" w:rsidRDefault="00114620" w:rsidP="0003392D">
            <w:pPr>
              <w:spacing w:after="160" w:line="259" w:lineRule="auto"/>
              <w:jc w:val="center"/>
              <w:rPr>
                <w:sz w:val="24"/>
                <w:szCs w:val="24"/>
              </w:rPr>
            </w:pPr>
          </w:p>
        </w:tc>
      </w:tr>
      <w:tr w:rsidR="00114620" w:rsidRPr="002B5DD3" w:rsidTr="0003392D">
        <w:tc>
          <w:tcPr>
            <w:tcW w:w="2235" w:type="dxa"/>
          </w:tcPr>
          <w:p w:rsidR="00114620" w:rsidRPr="00F0433A" w:rsidRDefault="00114620" w:rsidP="0003392D">
            <w:pPr>
              <w:spacing w:after="160" w:line="259" w:lineRule="auto"/>
              <w:jc w:val="center"/>
              <w:rPr>
                <w:sz w:val="24"/>
                <w:szCs w:val="24"/>
              </w:rPr>
            </w:pPr>
            <w:r w:rsidRPr="00F0433A">
              <w:rPr>
                <w:sz w:val="24"/>
                <w:szCs w:val="24"/>
              </w:rPr>
              <w:t>Ύψος (mm)</w:t>
            </w:r>
          </w:p>
        </w:tc>
        <w:tc>
          <w:tcPr>
            <w:tcW w:w="2268" w:type="dxa"/>
          </w:tcPr>
          <w:p w:rsidR="00114620" w:rsidRPr="00F0433A" w:rsidRDefault="00114620" w:rsidP="0003392D">
            <w:pPr>
              <w:spacing w:after="160" w:line="259" w:lineRule="auto"/>
              <w:jc w:val="center"/>
              <w:rPr>
                <w:sz w:val="24"/>
                <w:szCs w:val="24"/>
              </w:rPr>
            </w:pPr>
            <w:r w:rsidRPr="00F0433A">
              <w:rPr>
                <w:sz w:val="24"/>
                <w:szCs w:val="24"/>
              </w:rPr>
              <w:t>1597 - 1637</w:t>
            </w:r>
          </w:p>
        </w:tc>
        <w:tc>
          <w:tcPr>
            <w:tcW w:w="1559" w:type="dxa"/>
          </w:tcPr>
          <w:p w:rsidR="00114620" w:rsidRPr="00F0433A" w:rsidRDefault="00114620" w:rsidP="0003392D">
            <w:pPr>
              <w:spacing w:after="160" w:line="259" w:lineRule="auto"/>
              <w:jc w:val="center"/>
              <w:rPr>
                <w:sz w:val="24"/>
                <w:szCs w:val="24"/>
              </w:rPr>
            </w:pPr>
          </w:p>
        </w:tc>
        <w:tc>
          <w:tcPr>
            <w:tcW w:w="1559" w:type="dxa"/>
          </w:tcPr>
          <w:p w:rsidR="00114620" w:rsidRPr="00F0433A" w:rsidRDefault="00114620" w:rsidP="0003392D">
            <w:pPr>
              <w:spacing w:after="160" w:line="259" w:lineRule="auto"/>
              <w:jc w:val="center"/>
              <w:rPr>
                <w:sz w:val="24"/>
                <w:szCs w:val="24"/>
              </w:rPr>
            </w:pPr>
          </w:p>
        </w:tc>
      </w:tr>
      <w:tr w:rsidR="00114620" w:rsidRPr="002B5DD3" w:rsidTr="0003392D">
        <w:tc>
          <w:tcPr>
            <w:tcW w:w="2235" w:type="dxa"/>
          </w:tcPr>
          <w:p w:rsidR="00114620" w:rsidRPr="00F0433A" w:rsidRDefault="00114620" w:rsidP="0003392D">
            <w:pPr>
              <w:spacing w:after="160" w:line="259" w:lineRule="auto"/>
              <w:jc w:val="center"/>
              <w:rPr>
                <w:sz w:val="24"/>
                <w:szCs w:val="24"/>
              </w:rPr>
            </w:pPr>
            <w:r w:rsidRPr="00F0433A">
              <w:rPr>
                <w:sz w:val="24"/>
                <w:szCs w:val="24"/>
              </w:rPr>
              <w:t>Μεταξόνιο (mm)</w:t>
            </w:r>
          </w:p>
        </w:tc>
        <w:tc>
          <w:tcPr>
            <w:tcW w:w="2268" w:type="dxa"/>
          </w:tcPr>
          <w:p w:rsidR="00114620" w:rsidRPr="00F0433A" w:rsidRDefault="00114620" w:rsidP="0003392D">
            <w:pPr>
              <w:spacing w:after="160" w:line="259" w:lineRule="auto"/>
              <w:jc w:val="center"/>
              <w:rPr>
                <w:sz w:val="24"/>
                <w:szCs w:val="24"/>
              </w:rPr>
            </w:pPr>
            <w:r w:rsidRPr="00F0433A">
              <w:rPr>
                <w:sz w:val="24"/>
                <w:szCs w:val="24"/>
              </w:rPr>
              <w:t>2604</w:t>
            </w:r>
          </w:p>
        </w:tc>
        <w:tc>
          <w:tcPr>
            <w:tcW w:w="1559" w:type="dxa"/>
          </w:tcPr>
          <w:p w:rsidR="00114620" w:rsidRPr="00F0433A" w:rsidRDefault="00114620" w:rsidP="0003392D">
            <w:pPr>
              <w:spacing w:after="160" w:line="259" w:lineRule="auto"/>
              <w:jc w:val="center"/>
              <w:rPr>
                <w:sz w:val="24"/>
                <w:szCs w:val="24"/>
              </w:rPr>
            </w:pPr>
          </w:p>
        </w:tc>
        <w:tc>
          <w:tcPr>
            <w:tcW w:w="1559" w:type="dxa"/>
          </w:tcPr>
          <w:p w:rsidR="00114620" w:rsidRPr="00F0433A" w:rsidRDefault="00114620" w:rsidP="0003392D">
            <w:pPr>
              <w:spacing w:after="160" w:line="259" w:lineRule="auto"/>
              <w:jc w:val="center"/>
              <w:rPr>
                <w:sz w:val="24"/>
                <w:szCs w:val="24"/>
              </w:rPr>
            </w:pPr>
          </w:p>
        </w:tc>
      </w:tr>
      <w:tr w:rsidR="00114620" w:rsidRPr="002B5DD3" w:rsidTr="0003392D">
        <w:tc>
          <w:tcPr>
            <w:tcW w:w="2235" w:type="dxa"/>
          </w:tcPr>
          <w:p w:rsidR="00114620" w:rsidRPr="00F0433A" w:rsidRDefault="00114620" w:rsidP="0003392D">
            <w:pPr>
              <w:spacing w:after="160" w:line="259" w:lineRule="auto"/>
              <w:jc w:val="center"/>
              <w:rPr>
                <w:sz w:val="24"/>
                <w:szCs w:val="24"/>
              </w:rPr>
            </w:pPr>
            <w:r w:rsidRPr="00F0433A">
              <w:rPr>
                <w:sz w:val="24"/>
                <w:szCs w:val="24"/>
              </w:rPr>
              <w:t>Μετατρόχιο εμπρός (mm)</w:t>
            </w:r>
          </w:p>
        </w:tc>
        <w:tc>
          <w:tcPr>
            <w:tcW w:w="2268" w:type="dxa"/>
          </w:tcPr>
          <w:p w:rsidR="00114620" w:rsidRPr="00F0433A" w:rsidRDefault="00114620" w:rsidP="0003392D">
            <w:pPr>
              <w:spacing w:after="160" w:line="259" w:lineRule="auto"/>
              <w:jc w:val="center"/>
              <w:rPr>
                <w:sz w:val="24"/>
                <w:szCs w:val="24"/>
              </w:rPr>
            </w:pPr>
            <w:r w:rsidRPr="00F0433A">
              <w:rPr>
                <w:sz w:val="24"/>
                <w:szCs w:val="24"/>
              </w:rPr>
              <w:t>1513</w:t>
            </w:r>
          </w:p>
        </w:tc>
        <w:tc>
          <w:tcPr>
            <w:tcW w:w="1559" w:type="dxa"/>
          </w:tcPr>
          <w:p w:rsidR="00114620" w:rsidRPr="00F0433A" w:rsidRDefault="00114620" w:rsidP="0003392D">
            <w:pPr>
              <w:spacing w:after="160" w:line="259" w:lineRule="auto"/>
              <w:jc w:val="center"/>
              <w:rPr>
                <w:sz w:val="24"/>
                <w:szCs w:val="24"/>
              </w:rPr>
            </w:pPr>
          </w:p>
        </w:tc>
        <w:tc>
          <w:tcPr>
            <w:tcW w:w="1559" w:type="dxa"/>
          </w:tcPr>
          <w:p w:rsidR="00114620" w:rsidRPr="00F0433A" w:rsidRDefault="00114620" w:rsidP="0003392D">
            <w:pPr>
              <w:spacing w:after="160" w:line="259" w:lineRule="auto"/>
              <w:jc w:val="center"/>
              <w:rPr>
                <w:sz w:val="24"/>
                <w:szCs w:val="24"/>
              </w:rPr>
            </w:pPr>
          </w:p>
        </w:tc>
      </w:tr>
      <w:tr w:rsidR="00114620" w:rsidRPr="002B5DD3" w:rsidTr="0003392D">
        <w:tc>
          <w:tcPr>
            <w:tcW w:w="2235" w:type="dxa"/>
          </w:tcPr>
          <w:p w:rsidR="00114620" w:rsidRPr="00F0433A" w:rsidRDefault="00114620" w:rsidP="0003392D">
            <w:pPr>
              <w:spacing w:after="160" w:line="259" w:lineRule="auto"/>
              <w:jc w:val="center"/>
              <w:rPr>
                <w:sz w:val="24"/>
                <w:szCs w:val="24"/>
              </w:rPr>
            </w:pPr>
            <w:r w:rsidRPr="00F0433A">
              <w:rPr>
                <w:sz w:val="24"/>
                <w:szCs w:val="24"/>
              </w:rPr>
              <w:t>Μετατρόχιο πίσω (mm)</w:t>
            </w:r>
          </w:p>
        </w:tc>
        <w:tc>
          <w:tcPr>
            <w:tcW w:w="2268" w:type="dxa"/>
          </w:tcPr>
          <w:p w:rsidR="00114620" w:rsidRPr="00F0433A" w:rsidRDefault="00114620" w:rsidP="0003392D">
            <w:pPr>
              <w:spacing w:after="160" w:line="259" w:lineRule="auto"/>
              <w:jc w:val="center"/>
              <w:rPr>
                <w:sz w:val="24"/>
                <w:szCs w:val="24"/>
              </w:rPr>
            </w:pPr>
            <w:r w:rsidRPr="00F0433A">
              <w:rPr>
                <w:sz w:val="24"/>
                <w:szCs w:val="24"/>
              </w:rPr>
              <w:t>1491</w:t>
            </w:r>
          </w:p>
        </w:tc>
        <w:tc>
          <w:tcPr>
            <w:tcW w:w="1559" w:type="dxa"/>
          </w:tcPr>
          <w:p w:rsidR="00114620" w:rsidRPr="00F0433A" w:rsidRDefault="00114620" w:rsidP="0003392D">
            <w:pPr>
              <w:spacing w:after="160" w:line="259" w:lineRule="auto"/>
              <w:jc w:val="center"/>
              <w:rPr>
                <w:sz w:val="24"/>
                <w:szCs w:val="24"/>
              </w:rPr>
            </w:pPr>
          </w:p>
        </w:tc>
        <w:tc>
          <w:tcPr>
            <w:tcW w:w="1559" w:type="dxa"/>
          </w:tcPr>
          <w:p w:rsidR="00114620" w:rsidRPr="00F0433A" w:rsidRDefault="00114620" w:rsidP="0003392D">
            <w:pPr>
              <w:spacing w:after="160" w:line="259" w:lineRule="auto"/>
              <w:jc w:val="center"/>
              <w:rPr>
                <w:sz w:val="24"/>
                <w:szCs w:val="24"/>
              </w:rPr>
            </w:pPr>
          </w:p>
        </w:tc>
      </w:tr>
      <w:tr w:rsidR="00114620" w:rsidRPr="002B5DD3" w:rsidTr="0003392D">
        <w:tc>
          <w:tcPr>
            <w:tcW w:w="2235" w:type="dxa"/>
          </w:tcPr>
          <w:p w:rsidR="00114620" w:rsidRPr="00F0433A" w:rsidRDefault="00114620" w:rsidP="0003392D">
            <w:pPr>
              <w:spacing w:after="160" w:line="259" w:lineRule="auto"/>
              <w:jc w:val="center"/>
              <w:rPr>
                <w:sz w:val="24"/>
                <w:szCs w:val="24"/>
              </w:rPr>
            </w:pPr>
            <w:r w:rsidRPr="00F0433A">
              <w:rPr>
                <w:sz w:val="24"/>
                <w:szCs w:val="24"/>
              </w:rPr>
              <w:t>Πρόβολος εμπρός – πίσω (mm)</w:t>
            </w:r>
          </w:p>
        </w:tc>
        <w:tc>
          <w:tcPr>
            <w:tcW w:w="2268" w:type="dxa"/>
          </w:tcPr>
          <w:p w:rsidR="00114620" w:rsidRPr="00F0433A" w:rsidRDefault="00114620" w:rsidP="0003392D">
            <w:pPr>
              <w:spacing w:after="160" w:line="259" w:lineRule="auto"/>
              <w:jc w:val="center"/>
              <w:rPr>
                <w:sz w:val="24"/>
                <w:szCs w:val="24"/>
              </w:rPr>
            </w:pPr>
            <w:r w:rsidRPr="00F0433A">
              <w:rPr>
                <w:sz w:val="24"/>
                <w:szCs w:val="24"/>
              </w:rPr>
              <w:t>842 – 708</w:t>
            </w:r>
          </w:p>
        </w:tc>
        <w:tc>
          <w:tcPr>
            <w:tcW w:w="1559" w:type="dxa"/>
          </w:tcPr>
          <w:p w:rsidR="00114620" w:rsidRPr="00F0433A" w:rsidRDefault="00114620" w:rsidP="0003392D">
            <w:pPr>
              <w:spacing w:after="160" w:line="259" w:lineRule="auto"/>
              <w:jc w:val="center"/>
              <w:rPr>
                <w:sz w:val="24"/>
                <w:szCs w:val="24"/>
              </w:rPr>
            </w:pPr>
          </w:p>
        </w:tc>
        <w:tc>
          <w:tcPr>
            <w:tcW w:w="1559" w:type="dxa"/>
          </w:tcPr>
          <w:p w:rsidR="00114620" w:rsidRPr="00F0433A" w:rsidRDefault="00114620" w:rsidP="0003392D">
            <w:pPr>
              <w:spacing w:after="160" w:line="259" w:lineRule="auto"/>
              <w:jc w:val="center"/>
              <w:rPr>
                <w:sz w:val="24"/>
                <w:szCs w:val="24"/>
              </w:rPr>
            </w:pPr>
          </w:p>
        </w:tc>
      </w:tr>
      <w:tr w:rsidR="00114620" w:rsidRPr="002B5DD3" w:rsidTr="0003392D">
        <w:tc>
          <w:tcPr>
            <w:tcW w:w="2235" w:type="dxa"/>
          </w:tcPr>
          <w:p w:rsidR="00114620" w:rsidRPr="00F0433A" w:rsidRDefault="00114620" w:rsidP="0003392D">
            <w:pPr>
              <w:spacing w:after="160" w:line="259" w:lineRule="auto"/>
              <w:jc w:val="center"/>
              <w:rPr>
                <w:sz w:val="24"/>
                <w:szCs w:val="24"/>
              </w:rPr>
            </w:pPr>
            <w:r w:rsidRPr="00F0433A">
              <w:rPr>
                <w:sz w:val="24"/>
                <w:szCs w:val="24"/>
              </w:rPr>
              <w:t>Απόσταση από το έδαφος (mm)</w:t>
            </w:r>
          </w:p>
        </w:tc>
        <w:tc>
          <w:tcPr>
            <w:tcW w:w="2268" w:type="dxa"/>
          </w:tcPr>
          <w:p w:rsidR="00114620" w:rsidRPr="00F0433A" w:rsidRDefault="00114620" w:rsidP="0003392D">
            <w:pPr>
              <w:spacing w:after="160" w:line="259" w:lineRule="auto"/>
              <w:jc w:val="center"/>
              <w:rPr>
                <w:sz w:val="24"/>
                <w:szCs w:val="24"/>
              </w:rPr>
            </w:pPr>
            <w:r w:rsidRPr="00F0433A">
              <w:rPr>
                <w:sz w:val="24"/>
                <w:szCs w:val="24"/>
              </w:rPr>
              <w:t>178</w:t>
            </w:r>
          </w:p>
        </w:tc>
        <w:tc>
          <w:tcPr>
            <w:tcW w:w="1559" w:type="dxa"/>
          </w:tcPr>
          <w:p w:rsidR="00114620" w:rsidRPr="00F0433A" w:rsidRDefault="00114620" w:rsidP="0003392D">
            <w:pPr>
              <w:spacing w:after="160" w:line="259" w:lineRule="auto"/>
              <w:jc w:val="center"/>
              <w:rPr>
                <w:sz w:val="24"/>
                <w:szCs w:val="24"/>
              </w:rPr>
            </w:pPr>
          </w:p>
        </w:tc>
        <w:tc>
          <w:tcPr>
            <w:tcW w:w="1559" w:type="dxa"/>
          </w:tcPr>
          <w:p w:rsidR="00114620" w:rsidRPr="00F0433A" w:rsidRDefault="00114620" w:rsidP="0003392D">
            <w:pPr>
              <w:spacing w:after="160" w:line="259" w:lineRule="auto"/>
              <w:jc w:val="center"/>
              <w:rPr>
                <w:sz w:val="24"/>
                <w:szCs w:val="24"/>
              </w:rPr>
            </w:pPr>
          </w:p>
        </w:tc>
      </w:tr>
    </w:tbl>
    <w:p w:rsidR="00114620" w:rsidRDefault="00114620" w:rsidP="00114620">
      <w:pPr>
        <w:jc w:val="center"/>
        <w:rPr>
          <w:sz w:val="24"/>
          <w:szCs w:val="24"/>
        </w:rPr>
      </w:pPr>
    </w:p>
    <w:tbl>
      <w:tblPr>
        <w:tblStyle w:val="a4"/>
        <w:tblW w:w="0" w:type="auto"/>
        <w:tblLook w:val="04A0"/>
      </w:tblPr>
      <w:tblGrid>
        <w:gridCol w:w="2192"/>
        <w:gridCol w:w="2150"/>
        <w:gridCol w:w="1720"/>
        <w:gridCol w:w="1720"/>
      </w:tblGrid>
      <w:tr w:rsidR="008927B2" w:rsidTr="0003392D">
        <w:tc>
          <w:tcPr>
            <w:tcW w:w="4342" w:type="dxa"/>
            <w:gridSpan w:val="2"/>
          </w:tcPr>
          <w:p w:rsidR="008927B2" w:rsidRDefault="008927B2" w:rsidP="0003392D">
            <w:pPr>
              <w:jc w:val="center"/>
              <w:rPr>
                <w:rFonts w:ascii="Arial" w:hAnsi="Arial" w:cs="Arial"/>
                <w:b/>
                <w:bCs/>
                <w:sz w:val="20"/>
                <w:szCs w:val="20"/>
              </w:rPr>
            </w:pPr>
            <w:r>
              <w:rPr>
                <w:rFonts w:ascii="Arial" w:hAnsi="Arial" w:cs="Arial"/>
                <w:b/>
                <w:bCs/>
                <w:sz w:val="25"/>
                <w:szCs w:val="25"/>
              </w:rPr>
              <w:t>ΕΣΩΤΕΡΙΚΕΣ ΔΙΑΣΤΑΣΕΙ</w:t>
            </w:r>
            <w:r w:rsidRPr="00D81B47">
              <w:rPr>
                <w:rFonts w:ascii="Arial" w:hAnsi="Arial" w:cs="Arial"/>
                <w:b/>
                <w:bCs/>
                <w:sz w:val="25"/>
                <w:szCs w:val="25"/>
              </w:rPr>
              <w:t>Σ</w:t>
            </w:r>
          </w:p>
        </w:tc>
        <w:tc>
          <w:tcPr>
            <w:tcW w:w="1720" w:type="dxa"/>
          </w:tcPr>
          <w:p w:rsidR="008927B2" w:rsidRPr="00114620" w:rsidRDefault="008927B2" w:rsidP="0003392D">
            <w:pPr>
              <w:jc w:val="center"/>
              <w:rPr>
                <w:rFonts w:ascii="Arial" w:hAnsi="Arial" w:cs="Arial"/>
                <w:b/>
                <w:bCs/>
              </w:rPr>
            </w:pPr>
            <w:r>
              <w:rPr>
                <w:rFonts w:ascii="Arial" w:hAnsi="Arial" w:cs="Arial"/>
                <w:b/>
                <w:bCs/>
              </w:rPr>
              <w:t xml:space="preserve">ΑΠΑΝΤΗΣΗ </w:t>
            </w:r>
          </w:p>
        </w:tc>
        <w:tc>
          <w:tcPr>
            <w:tcW w:w="1720" w:type="dxa"/>
          </w:tcPr>
          <w:p w:rsidR="008927B2" w:rsidRPr="00114620" w:rsidRDefault="008927B2" w:rsidP="0003392D">
            <w:pPr>
              <w:jc w:val="center"/>
              <w:rPr>
                <w:rFonts w:ascii="Arial" w:hAnsi="Arial" w:cs="Arial"/>
                <w:b/>
                <w:bCs/>
              </w:rPr>
            </w:pPr>
            <w:r>
              <w:rPr>
                <w:rFonts w:ascii="Arial" w:hAnsi="Arial" w:cs="Arial"/>
                <w:b/>
                <w:bCs/>
              </w:rPr>
              <w:t>ΠΑΡΑΠΟΜΠΗ</w:t>
            </w:r>
          </w:p>
        </w:tc>
      </w:tr>
      <w:tr w:rsidR="008115F6" w:rsidRPr="002B5DD3" w:rsidTr="0003392D">
        <w:tc>
          <w:tcPr>
            <w:tcW w:w="2192" w:type="dxa"/>
          </w:tcPr>
          <w:p w:rsidR="008115F6" w:rsidRPr="00F0433A" w:rsidRDefault="008115F6" w:rsidP="0003392D">
            <w:pPr>
              <w:jc w:val="center"/>
              <w:rPr>
                <w:sz w:val="24"/>
                <w:szCs w:val="24"/>
              </w:rPr>
            </w:pPr>
            <w:r w:rsidRPr="00F0433A">
              <w:rPr>
                <w:sz w:val="24"/>
                <w:szCs w:val="24"/>
              </w:rPr>
              <w:t xml:space="preserve">Όγκος χώρου αποσκευών VDA μέχρι την εταζέρα (dm3) </w:t>
            </w:r>
          </w:p>
        </w:tc>
        <w:tc>
          <w:tcPr>
            <w:tcW w:w="2150" w:type="dxa"/>
          </w:tcPr>
          <w:p w:rsidR="008115F6" w:rsidRPr="00F0433A" w:rsidRDefault="008115F6" w:rsidP="0003392D">
            <w:pPr>
              <w:jc w:val="center"/>
              <w:rPr>
                <w:sz w:val="24"/>
                <w:szCs w:val="24"/>
              </w:rPr>
            </w:pPr>
            <w:r w:rsidRPr="00F0433A">
              <w:rPr>
                <w:sz w:val="24"/>
                <w:szCs w:val="24"/>
              </w:rPr>
              <w:t>410</w:t>
            </w:r>
          </w:p>
        </w:tc>
        <w:tc>
          <w:tcPr>
            <w:tcW w:w="1720" w:type="dxa"/>
          </w:tcPr>
          <w:p w:rsidR="008115F6" w:rsidRPr="00F0433A" w:rsidRDefault="008115F6" w:rsidP="0003392D">
            <w:pPr>
              <w:jc w:val="center"/>
              <w:rPr>
                <w:sz w:val="24"/>
                <w:szCs w:val="24"/>
              </w:rPr>
            </w:pPr>
          </w:p>
        </w:tc>
        <w:tc>
          <w:tcPr>
            <w:tcW w:w="1720" w:type="dxa"/>
          </w:tcPr>
          <w:p w:rsidR="008115F6" w:rsidRPr="00F0433A" w:rsidRDefault="008115F6" w:rsidP="0003392D">
            <w:pPr>
              <w:jc w:val="center"/>
              <w:rPr>
                <w:sz w:val="24"/>
                <w:szCs w:val="24"/>
              </w:rPr>
            </w:pPr>
          </w:p>
        </w:tc>
      </w:tr>
      <w:tr w:rsidR="008115F6" w:rsidTr="0003392D">
        <w:trPr>
          <w:trHeight w:val="294"/>
        </w:trPr>
        <w:tc>
          <w:tcPr>
            <w:tcW w:w="2192" w:type="dxa"/>
          </w:tcPr>
          <w:p w:rsidR="008115F6" w:rsidRPr="00F0433A" w:rsidRDefault="008115F6" w:rsidP="0003392D">
            <w:pPr>
              <w:jc w:val="center"/>
              <w:rPr>
                <w:sz w:val="24"/>
                <w:szCs w:val="24"/>
              </w:rPr>
            </w:pPr>
            <w:r w:rsidRPr="00F0433A">
              <w:rPr>
                <w:sz w:val="24"/>
                <w:szCs w:val="24"/>
              </w:rPr>
              <w:t>Όγκος χώρου αποσκευών VDA με το πίσω κάθισμα αναδιπλώμενο (dm3)</w:t>
            </w:r>
          </w:p>
        </w:tc>
        <w:tc>
          <w:tcPr>
            <w:tcW w:w="2150" w:type="dxa"/>
          </w:tcPr>
          <w:p w:rsidR="008115F6" w:rsidRPr="00F0433A" w:rsidRDefault="008115F6" w:rsidP="0003392D">
            <w:pPr>
              <w:jc w:val="center"/>
              <w:rPr>
                <w:sz w:val="24"/>
                <w:szCs w:val="24"/>
              </w:rPr>
            </w:pPr>
            <w:r w:rsidRPr="00F0433A">
              <w:rPr>
                <w:sz w:val="24"/>
                <w:szCs w:val="24"/>
              </w:rPr>
              <w:t>1289</w:t>
            </w:r>
          </w:p>
        </w:tc>
        <w:tc>
          <w:tcPr>
            <w:tcW w:w="1720" w:type="dxa"/>
          </w:tcPr>
          <w:p w:rsidR="008115F6" w:rsidRPr="00F0433A" w:rsidRDefault="008115F6" w:rsidP="0003392D">
            <w:pPr>
              <w:jc w:val="center"/>
              <w:rPr>
                <w:sz w:val="24"/>
                <w:szCs w:val="24"/>
              </w:rPr>
            </w:pPr>
          </w:p>
        </w:tc>
        <w:tc>
          <w:tcPr>
            <w:tcW w:w="1720" w:type="dxa"/>
          </w:tcPr>
          <w:p w:rsidR="008115F6" w:rsidRPr="00F0433A" w:rsidRDefault="008115F6" w:rsidP="0003392D">
            <w:pPr>
              <w:jc w:val="center"/>
              <w:rPr>
                <w:sz w:val="24"/>
                <w:szCs w:val="24"/>
              </w:rPr>
            </w:pPr>
          </w:p>
        </w:tc>
      </w:tr>
    </w:tbl>
    <w:p w:rsidR="00114620" w:rsidRPr="00D81B47" w:rsidRDefault="00114620" w:rsidP="00114620">
      <w:pPr>
        <w:jc w:val="center"/>
        <w:rPr>
          <w:rFonts w:ascii="Arial" w:hAnsi="Arial" w:cs="Arial"/>
          <w:b/>
          <w:bCs/>
          <w:sz w:val="25"/>
          <w:szCs w:val="25"/>
        </w:rPr>
      </w:pPr>
    </w:p>
    <w:tbl>
      <w:tblPr>
        <w:tblStyle w:val="a4"/>
        <w:tblW w:w="0" w:type="auto"/>
        <w:tblLook w:val="04A0"/>
      </w:tblPr>
      <w:tblGrid>
        <w:gridCol w:w="2188"/>
        <w:gridCol w:w="2148"/>
        <w:gridCol w:w="1726"/>
        <w:gridCol w:w="1726"/>
      </w:tblGrid>
      <w:tr w:rsidR="008927B2" w:rsidRPr="00D81B47" w:rsidTr="0003392D">
        <w:tc>
          <w:tcPr>
            <w:tcW w:w="4336" w:type="dxa"/>
            <w:gridSpan w:val="2"/>
          </w:tcPr>
          <w:p w:rsidR="008927B2" w:rsidRPr="00D81B47" w:rsidRDefault="008927B2" w:rsidP="0003392D">
            <w:pPr>
              <w:jc w:val="center"/>
              <w:rPr>
                <w:rFonts w:ascii="Arial" w:hAnsi="Arial" w:cs="Arial"/>
                <w:b/>
                <w:bCs/>
                <w:sz w:val="25"/>
                <w:szCs w:val="25"/>
              </w:rPr>
            </w:pPr>
            <w:r w:rsidRPr="00D81B47">
              <w:rPr>
                <w:rFonts w:ascii="Arial" w:hAnsi="Arial" w:cs="Arial"/>
                <w:b/>
                <w:bCs/>
                <w:sz w:val="25"/>
                <w:szCs w:val="25"/>
              </w:rPr>
              <w:t>ΕΠΙΔΟΣΕΙΣ</w:t>
            </w:r>
          </w:p>
        </w:tc>
        <w:tc>
          <w:tcPr>
            <w:tcW w:w="1726" w:type="dxa"/>
          </w:tcPr>
          <w:p w:rsidR="008927B2" w:rsidRPr="00114620" w:rsidRDefault="008927B2" w:rsidP="0003392D">
            <w:pPr>
              <w:jc w:val="center"/>
              <w:rPr>
                <w:rFonts w:ascii="Arial" w:hAnsi="Arial" w:cs="Arial"/>
                <w:b/>
                <w:bCs/>
              </w:rPr>
            </w:pPr>
            <w:r>
              <w:rPr>
                <w:rFonts w:ascii="Arial" w:hAnsi="Arial" w:cs="Arial"/>
                <w:b/>
                <w:bCs/>
              </w:rPr>
              <w:t xml:space="preserve">ΑΠΑΝΤΗΣΗ </w:t>
            </w:r>
          </w:p>
        </w:tc>
        <w:tc>
          <w:tcPr>
            <w:tcW w:w="1726" w:type="dxa"/>
          </w:tcPr>
          <w:p w:rsidR="008927B2" w:rsidRPr="00114620" w:rsidRDefault="008927B2" w:rsidP="0003392D">
            <w:pPr>
              <w:jc w:val="center"/>
              <w:rPr>
                <w:rFonts w:ascii="Arial" w:hAnsi="Arial" w:cs="Arial"/>
                <w:b/>
                <w:bCs/>
              </w:rPr>
            </w:pPr>
            <w:r>
              <w:rPr>
                <w:rFonts w:ascii="Arial" w:hAnsi="Arial" w:cs="Arial"/>
                <w:b/>
                <w:bCs/>
              </w:rPr>
              <w:t>ΠΑΡΑΠΟΜΠΗ</w:t>
            </w:r>
          </w:p>
        </w:tc>
      </w:tr>
      <w:tr w:rsidR="008115F6" w:rsidRPr="002B5DD3" w:rsidTr="0003392D">
        <w:tc>
          <w:tcPr>
            <w:tcW w:w="2188" w:type="dxa"/>
          </w:tcPr>
          <w:p w:rsidR="008115F6" w:rsidRPr="00F0433A" w:rsidRDefault="008115F6" w:rsidP="0003392D">
            <w:pPr>
              <w:jc w:val="center"/>
              <w:rPr>
                <w:sz w:val="24"/>
                <w:szCs w:val="24"/>
              </w:rPr>
            </w:pPr>
            <w:r w:rsidRPr="00F0433A">
              <w:rPr>
                <w:sz w:val="24"/>
                <w:szCs w:val="24"/>
              </w:rPr>
              <w:t>Μέγιστη ταχύτητα</w:t>
            </w:r>
          </w:p>
        </w:tc>
        <w:tc>
          <w:tcPr>
            <w:tcW w:w="2148" w:type="dxa"/>
          </w:tcPr>
          <w:p w:rsidR="008115F6" w:rsidRPr="00F0433A" w:rsidRDefault="008115F6" w:rsidP="0003392D">
            <w:pPr>
              <w:jc w:val="center"/>
              <w:rPr>
                <w:sz w:val="24"/>
                <w:szCs w:val="24"/>
              </w:rPr>
            </w:pPr>
            <w:r w:rsidRPr="00F0433A">
              <w:rPr>
                <w:sz w:val="24"/>
                <w:szCs w:val="24"/>
              </w:rPr>
              <w:t>195</w:t>
            </w:r>
          </w:p>
        </w:tc>
        <w:tc>
          <w:tcPr>
            <w:tcW w:w="1726" w:type="dxa"/>
          </w:tcPr>
          <w:p w:rsidR="008115F6" w:rsidRPr="00F0433A" w:rsidRDefault="008115F6" w:rsidP="0003392D">
            <w:pPr>
              <w:jc w:val="center"/>
              <w:rPr>
                <w:sz w:val="24"/>
                <w:szCs w:val="24"/>
              </w:rPr>
            </w:pPr>
          </w:p>
        </w:tc>
        <w:tc>
          <w:tcPr>
            <w:tcW w:w="1726" w:type="dxa"/>
          </w:tcPr>
          <w:p w:rsidR="008115F6" w:rsidRPr="00F0433A" w:rsidRDefault="008115F6" w:rsidP="0003392D">
            <w:pPr>
              <w:jc w:val="center"/>
              <w:rPr>
                <w:sz w:val="24"/>
                <w:szCs w:val="24"/>
              </w:rPr>
            </w:pPr>
          </w:p>
        </w:tc>
      </w:tr>
      <w:tr w:rsidR="008115F6" w:rsidTr="0003392D">
        <w:trPr>
          <w:trHeight w:val="294"/>
        </w:trPr>
        <w:tc>
          <w:tcPr>
            <w:tcW w:w="2188" w:type="dxa"/>
          </w:tcPr>
          <w:p w:rsidR="008115F6" w:rsidRPr="00F0433A" w:rsidRDefault="008115F6" w:rsidP="0003392D">
            <w:pPr>
              <w:jc w:val="center"/>
              <w:rPr>
                <w:sz w:val="24"/>
                <w:szCs w:val="24"/>
              </w:rPr>
            </w:pPr>
            <w:r w:rsidRPr="00F0433A">
              <w:rPr>
                <w:sz w:val="24"/>
                <w:szCs w:val="24"/>
              </w:rPr>
              <w:t>Επιτάχυνση 1000μ. από στάση (sec)</w:t>
            </w:r>
          </w:p>
        </w:tc>
        <w:tc>
          <w:tcPr>
            <w:tcW w:w="2148" w:type="dxa"/>
          </w:tcPr>
          <w:p w:rsidR="008115F6" w:rsidRPr="00F0433A" w:rsidRDefault="008115F6" w:rsidP="0003392D">
            <w:pPr>
              <w:jc w:val="center"/>
              <w:rPr>
                <w:sz w:val="24"/>
                <w:szCs w:val="24"/>
              </w:rPr>
            </w:pPr>
            <w:r w:rsidRPr="00F0433A">
              <w:rPr>
                <w:sz w:val="24"/>
                <w:szCs w:val="24"/>
              </w:rPr>
              <w:t>31,6</w:t>
            </w:r>
          </w:p>
        </w:tc>
        <w:tc>
          <w:tcPr>
            <w:tcW w:w="1726" w:type="dxa"/>
          </w:tcPr>
          <w:p w:rsidR="008115F6" w:rsidRPr="00F0433A" w:rsidRDefault="008115F6" w:rsidP="0003392D">
            <w:pPr>
              <w:jc w:val="center"/>
              <w:rPr>
                <w:sz w:val="24"/>
                <w:szCs w:val="24"/>
              </w:rPr>
            </w:pPr>
          </w:p>
        </w:tc>
        <w:tc>
          <w:tcPr>
            <w:tcW w:w="1726" w:type="dxa"/>
          </w:tcPr>
          <w:p w:rsidR="008115F6" w:rsidRPr="00F0433A" w:rsidRDefault="008115F6" w:rsidP="0003392D">
            <w:pPr>
              <w:jc w:val="center"/>
              <w:rPr>
                <w:sz w:val="24"/>
                <w:szCs w:val="24"/>
              </w:rPr>
            </w:pPr>
          </w:p>
        </w:tc>
      </w:tr>
      <w:tr w:rsidR="008115F6" w:rsidTr="0003392D">
        <w:trPr>
          <w:trHeight w:val="294"/>
        </w:trPr>
        <w:tc>
          <w:tcPr>
            <w:tcW w:w="2188" w:type="dxa"/>
          </w:tcPr>
          <w:p w:rsidR="008115F6" w:rsidRPr="00F0433A" w:rsidRDefault="008115F6" w:rsidP="0003392D">
            <w:pPr>
              <w:jc w:val="center"/>
              <w:rPr>
                <w:sz w:val="24"/>
                <w:szCs w:val="24"/>
              </w:rPr>
            </w:pPr>
            <w:r w:rsidRPr="00F0433A">
              <w:rPr>
                <w:sz w:val="24"/>
                <w:szCs w:val="24"/>
              </w:rPr>
              <w:t>Επιτάχυνση 0-100 km/h (sec)</w:t>
            </w:r>
          </w:p>
        </w:tc>
        <w:tc>
          <w:tcPr>
            <w:tcW w:w="2148" w:type="dxa"/>
          </w:tcPr>
          <w:p w:rsidR="008115F6" w:rsidRPr="00F0433A" w:rsidRDefault="008115F6" w:rsidP="0003392D">
            <w:pPr>
              <w:jc w:val="center"/>
              <w:rPr>
                <w:sz w:val="24"/>
                <w:szCs w:val="24"/>
              </w:rPr>
            </w:pPr>
            <w:r w:rsidRPr="00F0433A">
              <w:rPr>
                <w:sz w:val="24"/>
                <w:szCs w:val="24"/>
              </w:rPr>
              <w:t>10.3</w:t>
            </w:r>
          </w:p>
        </w:tc>
        <w:tc>
          <w:tcPr>
            <w:tcW w:w="1726" w:type="dxa"/>
          </w:tcPr>
          <w:p w:rsidR="008115F6" w:rsidRPr="00F0433A" w:rsidRDefault="008115F6" w:rsidP="0003392D">
            <w:pPr>
              <w:jc w:val="center"/>
              <w:rPr>
                <w:sz w:val="24"/>
                <w:szCs w:val="24"/>
              </w:rPr>
            </w:pPr>
          </w:p>
        </w:tc>
        <w:tc>
          <w:tcPr>
            <w:tcW w:w="1726" w:type="dxa"/>
          </w:tcPr>
          <w:p w:rsidR="008115F6" w:rsidRPr="00F0433A" w:rsidRDefault="008115F6" w:rsidP="0003392D">
            <w:pPr>
              <w:jc w:val="center"/>
              <w:rPr>
                <w:sz w:val="24"/>
                <w:szCs w:val="24"/>
              </w:rPr>
            </w:pPr>
          </w:p>
        </w:tc>
      </w:tr>
      <w:tr w:rsidR="008115F6" w:rsidTr="0003392D">
        <w:trPr>
          <w:trHeight w:val="294"/>
        </w:trPr>
        <w:tc>
          <w:tcPr>
            <w:tcW w:w="2188" w:type="dxa"/>
          </w:tcPr>
          <w:p w:rsidR="008115F6" w:rsidRPr="00F0433A" w:rsidRDefault="008115F6" w:rsidP="0003392D">
            <w:pPr>
              <w:jc w:val="center"/>
              <w:rPr>
                <w:sz w:val="24"/>
                <w:szCs w:val="24"/>
              </w:rPr>
            </w:pPr>
            <w:r w:rsidRPr="00F0433A">
              <w:rPr>
                <w:sz w:val="24"/>
                <w:szCs w:val="24"/>
              </w:rPr>
              <w:t>Πόλη (ECE) (I / 100km)</w:t>
            </w:r>
          </w:p>
        </w:tc>
        <w:tc>
          <w:tcPr>
            <w:tcW w:w="2148" w:type="dxa"/>
          </w:tcPr>
          <w:p w:rsidR="008115F6" w:rsidRPr="00F0433A" w:rsidRDefault="008115F6" w:rsidP="0003392D">
            <w:pPr>
              <w:jc w:val="center"/>
              <w:rPr>
                <w:sz w:val="24"/>
                <w:szCs w:val="24"/>
              </w:rPr>
            </w:pPr>
            <w:r w:rsidRPr="00F0433A">
              <w:rPr>
                <w:sz w:val="24"/>
                <w:szCs w:val="24"/>
              </w:rPr>
              <w:t>5.9</w:t>
            </w:r>
          </w:p>
        </w:tc>
        <w:tc>
          <w:tcPr>
            <w:tcW w:w="1726" w:type="dxa"/>
          </w:tcPr>
          <w:p w:rsidR="008115F6" w:rsidRPr="00F0433A" w:rsidRDefault="008115F6" w:rsidP="0003392D">
            <w:pPr>
              <w:jc w:val="center"/>
              <w:rPr>
                <w:sz w:val="24"/>
                <w:szCs w:val="24"/>
              </w:rPr>
            </w:pPr>
          </w:p>
        </w:tc>
        <w:tc>
          <w:tcPr>
            <w:tcW w:w="1726" w:type="dxa"/>
          </w:tcPr>
          <w:p w:rsidR="008115F6" w:rsidRPr="00F0433A" w:rsidRDefault="008115F6" w:rsidP="0003392D">
            <w:pPr>
              <w:jc w:val="center"/>
              <w:rPr>
                <w:sz w:val="24"/>
                <w:szCs w:val="24"/>
              </w:rPr>
            </w:pPr>
          </w:p>
        </w:tc>
      </w:tr>
      <w:tr w:rsidR="008115F6" w:rsidTr="0003392D">
        <w:trPr>
          <w:trHeight w:val="294"/>
        </w:trPr>
        <w:tc>
          <w:tcPr>
            <w:tcW w:w="2188" w:type="dxa"/>
          </w:tcPr>
          <w:p w:rsidR="008115F6" w:rsidRPr="00F0433A" w:rsidRDefault="008115F6" w:rsidP="0003392D">
            <w:pPr>
              <w:jc w:val="center"/>
              <w:rPr>
                <w:sz w:val="24"/>
                <w:szCs w:val="24"/>
              </w:rPr>
            </w:pPr>
            <w:r w:rsidRPr="00F0433A">
              <w:rPr>
                <w:sz w:val="24"/>
                <w:szCs w:val="24"/>
              </w:rPr>
              <w:t>Εκτός πόλης (ECE) (I / 100km)</w:t>
            </w:r>
          </w:p>
        </w:tc>
        <w:tc>
          <w:tcPr>
            <w:tcW w:w="2148" w:type="dxa"/>
          </w:tcPr>
          <w:p w:rsidR="008115F6" w:rsidRPr="00F0433A" w:rsidRDefault="008115F6" w:rsidP="0003392D">
            <w:pPr>
              <w:jc w:val="center"/>
              <w:rPr>
                <w:sz w:val="24"/>
                <w:szCs w:val="24"/>
              </w:rPr>
            </w:pPr>
            <w:r w:rsidRPr="00F0433A">
              <w:rPr>
                <w:sz w:val="24"/>
                <w:szCs w:val="24"/>
              </w:rPr>
              <w:t>4,5</w:t>
            </w:r>
          </w:p>
        </w:tc>
        <w:tc>
          <w:tcPr>
            <w:tcW w:w="1726" w:type="dxa"/>
          </w:tcPr>
          <w:p w:rsidR="008115F6" w:rsidRPr="00F0433A" w:rsidRDefault="008115F6" w:rsidP="0003392D">
            <w:pPr>
              <w:jc w:val="center"/>
              <w:rPr>
                <w:sz w:val="24"/>
                <w:szCs w:val="24"/>
              </w:rPr>
            </w:pPr>
          </w:p>
        </w:tc>
        <w:tc>
          <w:tcPr>
            <w:tcW w:w="1726" w:type="dxa"/>
          </w:tcPr>
          <w:p w:rsidR="008115F6" w:rsidRPr="00F0433A" w:rsidRDefault="008115F6" w:rsidP="0003392D">
            <w:pPr>
              <w:jc w:val="center"/>
              <w:rPr>
                <w:sz w:val="24"/>
                <w:szCs w:val="24"/>
              </w:rPr>
            </w:pPr>
          </w:p>
        </w:tc>
      </w:tr>
      <w:tr w:rsidR="008115F6" w:rsidTr="0003392D">
        <w:trPr>
          <w:trHeight w:val="294"/>
        </w:trPr>
        <w:tc>
          <w:tcPr>
            <w:tcW w:w="2188" w:type="dxa"/>
          </w:tcPr>
          <w:p w:rsidR="008115F6" w:rsidRPr="00F0433A" w:rsidRDefault="008115F6" w:rsidP="0003392D">
            <w:pPr>
              <w:jc w:val="center"/>
              <w:rPr>
                <w:sz w:val="24"/>
                <w:szCs w:val="24"/>
              </w:rPr>
            </w:pPr>
            <w:r w:rsidRPr="00F0433A">
              <w:rPr>
                <w:sz w:val="24"/>
                <w:szCs w:val="24"/>
              </w:rPr>
              <w:t>Μικτή (I / 100km)</w:t>
            </w:r>
          </w:p>
        </w:tc>
        <w:tc>
          <w:tcPr>
            <w:tcW w:w="2148" w:type="dxa"/>
          </w:tcPr>
          <w:p w:rsidR="008115F6" w:rsidRPr="00F0433A" w:rsidRDefault="008115F6" w:rsidP="0003392D">
            <w:pPr>
              <w:jc w:val="center"/>
              <w:rPr>
                <w:sz w:val="24"/>
                <w:szCs w:val="24"/>
              </w:rPr>
            </w:pPr>
            <w:r w:rsidRPr="00F0433A">
              <w:rPr>
                <w:sz w:val="24"/>
                <w:szCs w:val="24"/>
              </w:rPr>
              <w:t>5,0</w:t>
            </w:r>
          </w:p>
        </w:tc>
        <w:tc>
          <w:tcPr>
            <w:tcW w:w="1726" w:type="dxa"/>
          </w:tcPr>
          <w:p w:rsidR="008115F6" w:rsidRPr="00F0433A" w:rsidRDefault="008115F6" w:rsidP="0003392D">
            <w:pPr>
              <w:jc w:val="center"/>
              <w:rPr>
                <w:sz w:val="24"/>
                <w:szCs w:val="24"/>
              </w:rPr>
            </w:pPr>
          </w:p>
        </w:tc>
        <w:tc>
          <w:tcPr>
            <w:tcW w:w="1726" w:type="dxa"/>
          </w:tcPr>
          <w:p w:rsidR="008115F6" w:rsidRPr="00F0433A" w:rsidRDefault="008115F6" w:rsidP="0003392D">
            <w:pPr>
              <w:jc w:val="center"/>
              <w:rPr>
                <w:sz w:val="24"/>
                <w:szCs w:val="24"/>
              </w:rPr>
            </w:pPr>
          </w:p>
        </w:tc>
      </w:tr>
      <w:tr w:rsidR="008115F6" w:rsidTr="0003392D">
        <w:trPr>
          <w:trHeight w:val="294"/>
        </w:trPr>
        <w:tc>
          <w:tcPr>
            <w:tcW w:w="2188" w:type="dxa"/>
          </w:tcPr>
          <w:p w:rsidR="008115F6" w:rsidRPr="00F0433A" w:rsidRDefault="008115F6" w:rsidP="0003392D">
            <w:pPr>
              <w:jc w:val="center"/>
              <w:rPr>
                <w:sz w:val="24"/>
                <w:szCs w:val="24"/>
              </w:rPr>
            </w:pPr>
            <w:r w:rsidRPr="00F0433A">
              <w:rPr>
                <w:sz w:val="24"/>
                <w:szCs w:val="24"/>
              </w:rPr>
              <w:t>Εκπομπή CO2 (g/km)</w:t>
            </w:r>
          </w:p>
        </w:tc>
        <w:tc>
          <w:tcPr>
            <w:tcW w:w="2148" w:type="dxa"/>
          </w:tcPr>
          <w:p w:rsidR="008115F6" w:rsidRPr="00F0433A" w:rsidRDefault="008115F6" w:rsidP="0003392D">
            <w:pPr>
              <w:jc w:val="center"/>
              <w:rPr>
                <w:sz w:val="24"/>
                <w:szCs w:val="24"/>
              </w:rPr>
            </w:pPr>
            <w:r w:rsidRPr="00F0433A">
              <w:rPr>
                <w:sz w:val="24"/>
                <w:szCs w:val="24"/>
              </w:rPr>
              <w:t>114</w:t>
            </w:r>
          </w:p>
        </w:tc>
        <w:tc>
          <w:tcPr>
            <w:tcW w:w="1726" w:type="dxa"/>
          </w:tcPr>
          <w:p w:rsidR="008115F6" w:rsidRPr="00F0433A" w:rsidRDefault="008115F6" w:rsidP="0003392D">
            <w:pPr>
              <w:jc w:val="center"/>
              <w:rPr>
                <w:sz w:val="24"/>
                <w:szCs w:val="24"/>
              </w:rPr>
            </w:pPr>
          </w:p>
        </w:tc>
        <w:tc>
          <w:tcPr>
            <w:tcW w:w="1726" w:type="dxa"/>
          </w:tcPr>
          <w:p w:rsidR="008115F6" w:rsidRPr="00F0433A" w:rsidRDefault="008115F6" w:rsidP="0003392D">
            <w:pPr>
              <w:jc w:val="center"/>
              <w:rPr>
                <w:sz w:val="24"/>
                <w:szCs w:val="24"/>
              </w:rPr>
            </w:pPr>
          </w:p>
        </w:tc>
      </w:tr>
      <w:tr w:rsidR="008115F6" w:rsidTr="0003392D">
        <w:trPr>
          <w:trHeight w:val="294"/>
        </w:trPr>
        <w:tc>
          <w:tcPr>
            <w:tcW w:w="2188" w:type="dxa"/>
          </w:tcPr>
          <w:p w:rsidR="008115F6" w:rsidRPr="00F0433A" w:rsidRDefault="008115F6" w:rsidP="0003392D">
            <w:pPr>
              <w:jc w:val="center"/>
              <w:rPr>
                <w:sz w:val="24"/>
                <w:szCs w:val="24"/>
              </w:rPr>
            </w:pPr>
            <w:r w:rsidRPr="00F0433A">
              <w:rPr>
                <w:sz w:val="24"/>
                <w:szCs w:val="24"/>
              </w:rPr>
              <w:t>Χωρητικότητα ρεζερβουάρ (lt)</w:t>
            </w:r>
          </w:p>
        </w:tc>
        <w:tc>
          <w:tcPr>
            <w:tcW w:w="2148" w:type="dxa"/>
          </w:tcPr>
          <w:p w:rsidR="008115F6" w:rsidRPr="00F0433A" w:rsidRDefault="00A0596B" w:rsidP="0003392D">
            <w:pPr>
              <w:jc w:val="center"/>
              <w:rPr>
                <w:sz w:val="24"/>
                <w:szCs w:val="24"/>
              </w:rPr>
            </w:pPr>
            <w:r>
              <w:rPr>
                <w:sz w:val="24"/>
                <w:szCs w:val="24"/>
              </w:rPr>
              <w:t>60</w:t>
            </w:r>
          </w:p>
        </w:tc>
        <w:tc>
          <w:tcPr>
            <w:tcW w:w="1726" w:type="dxa"/>
          </w:tcPr>
          <w:p w:rsidR="008115F6" w:rsidRPr="00F0433A" w:rsidRDefault="008115F6" w:rsidP="0003392D">
            <w:pPr>
              <w:jc w:val="center"/>
              <w:rPr>
                <w:sz w:val="24"/>
                <w:szCs w:val="24"/>
              </w:rPr>
            </w:pPr>
          </w:p>
        </w:tc>
        <w:tc>
          <w:tcPr>
            <w:tcW w:w="1726" w:type="dxa"/>
          </w:tcPr>
          <w:p w:rsidR="008115F6" w:rsidRPr="00F0433A" w:rsidRDefault="008115F6" w:rsidP="0003392D">
            <w:pPr>
              <w:jc w:val="center"/>
              <w:rPr>
                <w:sz w:val="24"/>
                <w:szCs w:val="24"/>
              </w:rPr>
            </w:pPr>
          </w:p>
        </w:tc>
      </w:tr>
      <w:tr w:rsidR="008115F6" w:rsidTr="0003392D">
        <w:trPr>
          <w:trHeight w:val="294"/>
        </w:trPr>
        <w:tc>
          <w:tcPr>
            <w:tcW w:w="2188" w:type="dxa"/>
          </w:tcPr>
          <w:p w:rsidR="008115F6" w:rsidRPr="00F0433A" w:rsidRDefault="008115F6" w:rsidP="0003392D">
            <w:pPr>
              <w:jc w:val="center"/>
              <w:rPr>
                <w:sz w:val="24"/>
                <w:szCs w:val="24"/>
              </w:rPr>
            </w:pPr>
            <w:r w:rsidRPr="00F0433A">
              <w:rPr>
                <w:sz w:val="24"/>
                <w:szCs w:val="24"/>
              </w:rPr>
              <w:t>Χωρητικότητα adBlue (lt)</w:t>
            </w:r>
          </w:p>
        </w:tc>
        <w:tc>
          <w:tcPr>
            <w:tcW w:w="2148" w:type="dxa"/>
          </w:tcPr>
          <w:p w:rsidR="008115F6" w:rsidRPr="00F0433A" w:rsidRDefault="00A0596B" w:rsidP="0003392D">
            <w:pPr>
              <w:jc w:val="center"/>
              <w:rPr>
                <w:sz w:val="24"/>
                <w:szCs w:val="24"/>
              </w:rPr>
            </w:pPr>
            <w:r>
              <w:rPr>
                <w:sz w:val="24"/>
                <w:szCs w:val="24"/>
              </w:rPr>
              <w:t>17</w:t>
            </w:r>
          </w:p>
        </w:tc>
        <w:tc>
          <w:tcPr>
            <w:tcW w:w="1726" w:type="dxa"/>
          </w:tcPr>
          <w:p w:rsidR="008115F6" w:rsidRPr="00F0433A" w:rsidRDefault="008115F6" w:rsidP="0003392D">
            <w:pPr>
              <w:jc w:val="center"/>
              <w:rPr>
                <w:sz w:val="24"/>
                <w:szCs w:val="24"/>
              </w:rPr>
            </w:pPr>
          </w:p>
        </w:tc>
        <w:tc>
          <w:tcPr>
            <w:tcW w:w="1726" w:type="dxa"/>
          </w:tcPr>
          <w:p w:rsidR="008115F6" w:rsidRPr="00F0433A" w:rsidRDefault="008115F6" w:rsidP="0003392D">
            <w:pPr>
              <w:jc w:val="center"/>
              <w:rPr>
                <w:sz w:val="24"/>
                <w:szCs w:val="24"/>
              </w:rPr>
            </w:pPr>
          </w:p>
        </w:tc>
      </w:tr>
    </w:tbl>
    <w:p w:rsidR="00114620" w:rsidRDefault="00114620" w:rsidP="00114620">
      <w:pPr>
        <w:jc w:val="center"/>
        <w:rPr>
          <w:sz w:val="24"/>
          <w:szCs w:val="24"/>
        </w:rPr>
      </w:pPr>
    </w:p>
    <w:tbl>
      <w:tblPr>
        <w:tblStyle w:val="a4"/>
        <w:tblW w:w="0" w:type="auto"/>
        <w:tblLook w:val="04A0"/>
      </w:tblPr>
      <w:tblGrid>
        <w:gridCol w:w="5103"/>
        <w:gridCol w:w="1668"/>
        <w:gridCol w:w="1671"/>
      </w:tblGrid>
      <w:tr w:rsidR="008A1629" w:rsidRPr="00693C5E" w:rsidTr="000244D1">
        <w:tc>
          <w:tcPr>
            <w:tcW w:w="5103" w:type="dxa"/>
            <w:tcBorders>
              <w:top w:val="nil"/>
              <w:left w:val="nil"/>
              <w:bottom w:val="nil"/>
              <w:right w:val="nil"/>
            </w:tcBorders>
            <w:shd w:val="clear" w:color="auto" w:fill="FFFFFF" w:themeFill="background1"/>
          </w:tcPr>
          <w:p w:rsidR="008A1629" w:rsidRDefault="008A1629" w:rsidP="0003392D">
            <w:pPr>
              <w:jc w:val="center"/>
              <w:rPr>
                <w:sz w:val="24"/>
                <w:szCs w:val="24"/>
              </w:rPr>
            </w:pPr>
          </w:p>
          <w:p w:rsidR="008A1629" w:rsidRPr="00693C5E" w:rsidRDefault="008A1629" w:rsidP="0003392D">
            <w:pPr>
              <w:jc w:val="center"/>
              <w:rPr>
                <w:sz w:val="24"/>
                <w:szCs w:val="24"/>
              </w:rPr>
            </w:pPr>
          </w:p>
        </w:tc>
        <w:tc>
          <w:tcPr>
            <w:tcW w:w="1668" w:type="dxa"/>
            <w:tcBorders>
              <w:top w:val="nil"/>
              <w:left w:val="nil"/>
              <w:bottom w:val="nil"/>
              <w:right w:val="nil"/>
            </w:tcBorders>
            <w:shd w:val="clear" w:color="auto" w:fill="FFFFFF" w:themeFill="background1"/>
          </w:tcPr>
          <w:p w:rsidR="008A1629" w:rsidRDefault="008A1629" w:rsidP="0003392D">
            <w:pPr>
              <w:jc w:val="center"/>
              <w:rPr>
                <w:sz w:val="24"/>
                <w:szCs w:val="24"/>
              </w:rPr>
            </w:pPr>
          </w:p>
        </w:tc>
        <w:tc>
          <w:tcPr>
            <w:tcW w:w="1671" w:type="dxa"/>
            <w:tcBorders>
              <w:top w:val="nil"/>
              <w:left w:val="nil"/>
              <w:bottom w:val="nil"/>
              <w:right w:val="nil"/>
            </w:tcBorders>
            <w:shd w:val="clear" w:color="auto" w:fill="FFFFFF" w:themeFill="background1"/>
          </w:tcPr>
          <w:p w:rsidR="008A1629" w:rsidRDefault="008A1629" w:rsidP="0003392D">
            <w:pPr>
              <w:jc w:val="center"/>
              <w:rPr>
                <w:sz w:val="24"/>
                <w:szCs w:val="24"/>
              </w:rPr>
            </w:pPr>
          </w:p>
        </w:tc>
      </w:tr>
      <w:tr w:rsidR="008A1629" w:rsidRPr="00693C5E" w:rsidTr="000244D1">
        <w:tc>
          <w:tcPr>
            <w:tcW w:w="5103" w:type="dxa"/>
            <w:tcBorders>
              <w:top w:val="nil"/>
              <w:left w:val="nil"/>
              <w:bottom w:val="single" w:sz="4" w:space="0" w:color="auto"/>
              <w:right w:val="nil"/>
            </w:tcBorders>
          </w:tcPr>
          <w:p w:rsidR="008A1629" w:rsidRDefault="008A1629" w:rsidP="0003392D">
            <w:pPr>
              <w:rPr>
                <w:rFonts w:ascii="Arial" w:hAnsi="Arial" w:cs="Arial"/>
                <w:b/>
                <w:bCs/>
                <w:sz w:val="25"/>
                <w:szCs w:val="25"/>
              </w:rPr>
            </w:pPr>
          </w:p>
          <w:p w:rsidR="008A1629" w:rsidRPr="003606DB" w:rsidRDefault="008A1629" w:rsidP="0003392D">
            <w:pPr>
              <w:rPr>
                <w:rFonts w:ascii="Arial" w:hAnsi="Arial" w:cs="Arial"/>
                <w:b/>
                <w:bCs/>
                <w:sz w:val="25"/>
                <w:szCs w:val="25"/>
              </w:rPr>
            </w:pPr>
          </w:p>
        </w:tc>
        <w:tc>
          <w:tcPr>
            <w:tcW w:w="1668" w:type="dxa"/>
            <w:tcBorders>
              <w:top w:val="nil"/>
              <w:left w:val="nil"/>
              <w:bottom w:val="single" w:sz="4" w:space="0" w:color="auto"/>
              <w:right w:val="nil"/>
            </w:tcBorders>
          </w:tcPr>
          <w:p w:rsidR="008A1629" w:rsidRDefault="008A1629" w:rsidP="0003392D">
            <w:pPr>
              <w:rPr>
                <w:rFonts w:ascii="Arial" w:hAnsi="Arial" w:cs="Arial"/>
                <w:b/>
                <w:bCs/>
                <w:sz w:val="25"/>
                <w:szCs w:val="25"/>
              </w:rPr>
            </w:pPr>
          </w:p>
        </w:tc>
        <w:tc>
          <w:tcPr>
            <w:tcW w:w="1671" w:type="dxa"/>
            <w:tcBorders>
              <w:top w:val="nil"/>
              <w:left w:val="nil"/>
              <w:bottom w:val="single" w:sz="4" w:space="0" w:color="auto"/>
              <w:right w:val="nil"/>
            </w:tcBorders>
          </w:tcPr>
          <w:p w:rsidR="008A1629" w:rsidRDefault="008A1629" w:rsidP="0003392D">
            <w:pPr>
              <w:rPr>
                <w:rFonts w:ascii="Arial" w:hAnsi="Arial" w:cs="Arial"/>
                <w:b/>
                <w:bCs/>
                <w:sz w:val="25"/>
                <w:szCs w:val="25"/>
              </w:rPr>
            </w:pPr>
          </w:p>
        </w:tc>
      </w:tr>
      <w:tr w:rsidR="008A1629" w:rsidRPr="008A1629" w:rsidTr="000244D1">
        <w:trPr>
          <w:trHeight w:val="435"/>
        </w:trPr>
        <w:tc>
          <w:tcPr>
            <w:tcW w:w="5103" w:type="dxa"/>
            <w:tcBorders>
              <w:top w:val="single" w:sz="4" w:space="0" w:color="auto"/>
              <w:bottom w:val="nil"/>
            </w:tcBorders>
          </w:tcPr>
          <w:p w:rsidR="008A1629" w:rsidRPr="00114620" w:rsidRDefault="008A1629" w:rsidP="0003392D">
            <w:pPr>
              <w:rPr>
                <w:sz w:val="24"/>
                <w:szCs w:val="24"/>
                <w:lang w:val="en-US"/>
              </w:rPr>
            </w:pPr>
          </w:p>
          <w:p w:rsidR="008A1629" w:rsidRPr="00114620" w:rsidRDefault="008A1629" w:rsidP="0003392D">
            <w:pPr>
              <w:jc w:val="center"/>
              <w:rPr>
                <w:rFonts w:ascii="Arial" w:hAnsi="Arial" w:cs="Arial"/>
                <w:b/>
                <w:bCs/>
                <w:sz w:val="25"/>
                <w:szCs w:val="25"/>
                <w:lang w:val="en-US"/>
              </w:rPr>
            </w:pPr>
            <w:r w:rsidRPr="00114620">
              <w:rPr>
                <w:rFonts w:ascii="Arial" w:hAnsi="Arial" w:cs="Arial"/>
                <w:b/>
                <w:bCs/>
                <w:sz w:val="25"/>
                <w:szCs w:val="25"/>
                <w:lang w:val="en-US"/>
              </w:rPr>
              <w:t>FLAIR</w:t>
            </w:r>
          </w:p>
          <w:p w:rsidR="008A1629" w:rsidRPr="00114620" w:rsidRDefault="008A1629" w:rsidP="0003392D">
            <w:pPr>
              <w:jc w:val="center"/>
              <w:rPr>
                <w:sz w:val="24"/>
                <w:szCs w:val="24"/>
                <w:lang w:val="en-US"/>
              </w:rPr>
            </w:pPr>
            <w:r w:rsidRPr="00114620">
              <w:rPr>
                <w:rFonts w:ascii="Arial" w:hAnsi="Arial" w:cs="Arial"/>
                <w:b/>
                <w:bCs/>
                <w:sz w:val="25"/>
                <w:szCs w:val="25"/>
                <w:lang w:val="en-US"/>
              </w:rPr>
              <w:t>1.2 PT 110 S&amp;S – 1.5 BHDi 100 S&amp;S</w:t>
            </w:r>
          </w:p>
        </w:tc>
        <w:tc>
          <w:tcPr>
            <w:tcW w:w="1668" w:type="dxa"/>
            <w:tcBorders>
              <w:top w:val="single" w:sz="4" w:space="0" w:color="auto"/>
              <w:bottom w:val="nil"/>
            </w:tcBorders>
            <w:vAlign w:val="center"/>
          </w:tcPr>
          <w:p w:rsidR="008A1629" w:rsidRPr="00114620" w:rsidRDefault="008A1629" w:rsidP="008A1629">
            <w:pPr>
              <w:jc w:val="center"/>
              <w:rPr>
                <w:rFonts w:ascii="Arial" w:hAnsi="Arial" w:cs="Arial"/>
                <w:b/>
                <w:bCs/>
              </w:rPr>
            </w:pPr>
            <w:r>
              <w:rPr>
                <w:rFonts w:ascii="Arial" w:hAnsi="Arial" w:cs="Arial"/>
                <w:b/>
                <w:bCs/>
              </w:rPr>
              <w:t>ΑΠΑΝΤΗΣΗ</w:t>
            </w:r>
          </w:p>
        </w:tc>
        <w:tc>
          <w:tcPr>
            <w:tcW w:w="1671" w:type="dxa"/>
            <w:tcBorders>
              <w:top w:val="single" w:sz="4" w:space="0" w:color="auto"/>
              <w:bottom w:val="nil"/>
            </w:tcBorders>
            <w:vAlign w:val="center"/>
          </w:tcPr>
          <w:p w:rsidR="008A1629" w:rsidRPr="00114620" w:rsidRDefault="008A1629" w:rsidP="008A1629">
            <w:pPr>
              <w:jc w:val="center"/>
              <w:rPr>
                <w:rFonts w:ascii="Arial" w:hAnsi="Arial" w:cs="Arial"/>
                <w:b/>
                <w:bCs/>
              </w:rPr>
            </w:pPr>
            <w:r>
              <w:rPr>
                <w:rFonts w:ascii="Arial" w:hAnsi="Arial" w:cs="Arial"/>
                <w:b/>
                <w:bCs/>
              </w:rPr>
              <w:t>ΠΑΡΑΠΟΜΠΗ</w:t>
            </w:r>
          </w:p>
        </w:tc>
      </w:tr>
      <w:tr w:rsidR="008A1629" w:rsidRPr="00693C5E" w:rsidTr="000244D1">
        <w:trPr>
          <w:trHeight w:val="705"/>
        </w:trPr>
        <w:tc>
          <w:tcPr>
            <w:tcW w:w="5103" w:type="dxa"/>
            <w:tcBorders>
              <w:top w:val="nil"/>
            </w:tcBorders>
          </w:tcPr>
          <w:p w:rsidR="008A1629" w:rsidRDefault="008A1629" w:rsidP="0003392D">
            <w:pPr>
              <w:jc w:val="center"/>
              <w:rPr>
                <w:sz w:val="24"/>
                <w:szCs w:val="24"/>
              </w:rPr>
            </w:pPr>
            <w:r>
              <w:rPr>
                <w:rFonts w:ascii="Arial" w:hAnsi="Arial" w:cs="Arial"/>
                <w:b/>
                <w:bCs/>
                <w:sz w:val="25"/>
                <w:szCs w:val="25"/>
              </w:rPr>
              <w:t>ΑΣΦΑΛΕΙΑ</w:t>
            </w:r>
          </w:p>
        </w:tc>
        <w:tc>
          <w:tcPr>
            <w:tcW w:w="1668" w:type="dxa"/>
            <w:tcBorders>
              <w:top w:val="nil"/>
            </w:tcBorders>
          </w:tcPr>
          <w:p w:rsidR="008A1629" w:rsidRDefault="008A1629" w:rsidP="0003392D">
            <w:pPr>
              <w:jc w:val="center"/>
              <w:rPr>
                <w:rFonts w:ascii="Arial" w:hAnsi="Arial" w:cs="Arial"/>
                <w:b/>
                <w:bCs/>
                <w:sz w:val="25"/>
                <w:szCs w:val="25"/>
              </w:rPr>
            </w:pPr>
          </w:p>
        </w:tc>
        <w:tc>
          <w:tcPr>
            <w:tcW w:w="1671" w:type="dxa"/>
            <w:tcBorders>
              <w:top w:val="nil"/>
            </w:tcBorders>
          </w:tcPr>
          <w:p w:rsidR="008A1629" w:rsidRDefault="008A1629" w:rsidP="0003392D">
            <w:pPr>
              <w:jc w:val="center"/>
              <w:rPr>
                <w:rFonts w:ascii="Arial" w:hAnsi="Arial" w:cs="Arial"/>
                <w:b/>
                <w:bCs/>
                <w:sz w:val="25"/>
                <w:szCs w:val="25"/>
              </w:rPr>
            </w:pPr>
          </w:p>
        </w:tc>
      </w:tr>
      <w:tr w:rsidR="008A1629" w:rsidRPr="001626D0" w:rsidTr="000244D1">
        <w:trPr>
          <w:trHeight w:val="7650"/>
        </w:trPr>
        <w:tc>
          <w:tcPr>
            <w:tcW w:w="5103" w:type="dxa"/>
          </w:tcPr>
          <w:p w:rsidR="008A1629" w:rsidRDefault="008A1629" w:rsidP="0003392D">
            <w:pPr>
              <w:rPr>
                <w:sz w:val="24"/>
                <w:szCs w:val="24"/>
              </w:rPr>
            </w:pPr>
            <w:r>
              <w:rPr>
                <w:sz w:val="24"/>
                <w:szCs w:val="24"/>
              </w:rPr>
              <w:t>Σύστημα διεύθυνσης μεταβαλλόμενης ηλεκτρικής υποβοήθησης</w:t>
            </w:r>
          </w:p>
          <w:p w:rsidR="008A1629" w:rsidRPr="00693C5E" w:rsidRDefault="008A1629" w:rsidP="0003392D">
            <w:pPr>
              <w:rPr>
                <w:sz w:val="24"/>
                <w:szCs w:val="24"/>
              </w:rPr>
            </w:pPr>
            <w:r>
              <w:rPr>
                <w:sz w:val="24"/>
                <w:szCs w:val="24"/>
              </w:rPr>
              <w:t>Τιμόνι ρυθμιζόμενο σε ύψος και βάθος</w:t>
            </w:r>
          </w:p>
          <w:p w:rsidR="008A1629" w:rsidRPr="00747C85" w:rsidRDefault="008A1629" w:rsidP="0003392D">
            <w:pPr>
              <w:rPr>
                <w:sz w:val="24"/>
                <w:szCs w:val="24"/>
              </w:rPr>
            </w:pPr>
            <w:r>
              <w:rPr>
                <w:sz w:val="24"/>
                <w:szCs w:val="24"/>
              </w:rPr>
              <w:t>ABSμεEBDκαιBrakeAssist</w:t>
            </w:r>
          </w:p>
          <w:p w:rsidR="008A1629" w:rsidRPr="00693C5E" w:rsidRDefault="008A1629" w:rsidP="0003392D">
            <w:pPr>
              <w:rPr>
                <w:sz w:val="24"/>
                <w:szCs w:val="24"/>
              </w:rPr>
            </w:pPr>
            <w:r>
              <w:rPr>
                <w:sz w:val="24"/>
                <w:szCs w:val="24"/>
              </w:rPr>
              <w:t>ESPμε λειτουργία αντιολίσθησηςHillAssist</w:t>
            </w:r>
            <w:r w:rsidRPr="00693C5E">
              <w:rPr>
                <w:sz w:val="24"/>
                <w:szCs w:val="24"/>
              </w:rPr>
              <w:t>:</w:t>
            </w:r>
            <w:r>
              <w:rPr>
                <w:sz w:val="24"/>
                <w:szCs w:val="24"/>
              </w:rPr>
              <w:t xml:space="preserve"> Σύστημα υποβοήθησης εκκίνησης σε δρόμο με κλίση</w:t>
            </w:r>
          </w:p>
          <w:p w:rsidR="008A1629" w:rsidRPr="00693C5E" w:rsidRDefault="008A1629" w:rsidP="0003392D">
            <w:pPr>
              <w:rPr>
                <w:sz w:val="24"/>
                <w:szCs w:val="24"/>
              </w:rPr>
            </w:pPr>
            <w:r>
              <w:rPr>
                <w:sz w:val="24"/>
                <w:szCs w:val="24"/>
              </w:rPr>
              <w:t>Σύστημα ανίχνευσης πίεσης ελαστικών</w:t>
            </w:r>
          </w:p>
          <w:p w:rsidR="008A1629" w:rsidRPr="00693C5E" w:rsidRDefault="008A1629" w:rsidP="0003392D">
            <w:pPr>
              <w:rPr>
                <w:sz w:val="24"/>
                <w:szCs w:val="24"/>
              </w:rPr>
            </w:pPr>
            <w:r>
              <w:rPr>
                <w:sz w:val="24"/>
                <w:szCs w:val="24"/>
              </w:rPr>
              <w:t>Περιοριστής και ρυθμιστής ταχύτητας</w:t>
            </w:r>
          </w:p>
          <w:p w:rsidR="008A1629" w:rsidRPr="00693C5E" w:rsidRDefault="008A1629" w:rsidP="0003392D">
            <w:pPr>
              <w:rPr>
                <w:sz w:val="24"/>
                <w:szCs w:val="24"/>
              </w:rPr>
            </w:pPr>
            <w:r>
              <w:rPr>
                <w:sz w:val="24"/>
                <w:szCs w:val="24"/>
              </w:rPr>
              <w:t>AFIL</w:t>
            </w:r>
            <w:r w:rsidRPr="00693C5E">
              <w:rPr>
                <w:sz w:val="24"/>
                <w:szCs w:val="24"/>
              </w:rPr>
              <w:t xml:space="preserve">: </w:t>
            </w:r>
            <w:r>
              <w:rPr>
                <w:sz w:val="24"/>
                <w:szCs w:val="24"/>
              </w:rPr>
              <w:t>Σύστημα προειδοποίησης ακούσιας αλλαγής λωρίδας</w:t>
            </w:r>
          </w:p>
          <w:p w:rsidR="008A1629" w:rsidRPr="00693C5E" w:rsidRDefault="008A1629" w:rsidP="0003392D">
            <w:pPr>
              <w:rPr>
                <w:sz w:val="24"/>
                <w:szCs w:val="24"/>
              </w:rPr>
            </w:pPr>
            <w:r>
              <w:rPr>
                <w:sz w:val="24"/>
                <w:szCs w:val="24"/>
              </w:rPr>
              <w:t>SpeedLimitinformation</w:t>
            </w:r>
            <w:r w:rsidRPr="000F0077">
              <w:rPr>
                <w:sz w:val="24"/>
                <w:szCs w:val="24"/>
              </w:rPr>
              <w:t>:</w:t>
            </w:r>
            <w:r>
              <w:rPr>
                <w:sz w:val="24"/>
                <w:szCs w:val="24"/>
              </w:rPr>
              <w:t xml:space="preserve"> Σύστημα αναγνώρισης σημάτων κυκλοφορίας </w:t>
            </w:r>
          </w:p>
          <w:p w:rsidR="008A1629" w:rsidRPr="000F0077" w:rsidRDefault="008A1629" w:rsidP="0003392D">
            <w:pPr>
              <w:rPr>
                <w:sz w:val="24"/>
                <w:szCs w:val="24"/>
              </w:rPr>
            </w:pPr>
            <w:r>
              <w:rPr>
                <w:sz w:val="24"/>
                <w:szCs w:val="24"/>
              </w:rPr>
              <w:t>IntelligentSpeedAdaptation</w:t>
            </w:r>
            <w:r w:rsidRPr="000F0077">
              <w:rPr>
                <w:sz w:val="24"/>
                <w:szCs w:val="24"/>
              </w:rPr>
              <w:t>:  ‘</w:t>
            </w:r>
            <w:r>
              <w:rPr>
                <w:sz w:val="24"/>
                <w:szCs w:val="24"/>
              </w:rPr>
              <w:t>Εξυπνοσύστημα προσαρμογής ταχύτητας μέσω του ρυθμιστή ταχύτητας</w:t>
            </w:r>
          </w:p>
          <w:p w:rsidR="008A1629" w:rsidRDefault="008A1629" w:rsidP="0003392D">
            <w:pPr>
              <w:rPr>
                <w:sz w:val="24"/>
                <w:szCs w:val="24"/>
              </w:rPr>
            </w:pPr>
            <w:r>
              <w:rPr>
                <w:sz w:val="24"/>
                <w:szCs w:val="24"/>
              </w:rPr>
              <w:t>CoffeeBreakalert</w:t>
            </w:r>
            <w:r w:rsidRPr="000F0077">
              <w:rPr>
                <w:sz w:val="24"/>
                <w:szCs w:val="24"/>
              </w:rPr>
              <w:t xml:space="preserve">: </w:t>
            </w:r>
            <w:r>
              <w:rPr>
                <w:sz w:val="24"/>
                <w:szCs w:val="24"/>
              </w:rPr>
              <w:t>Σύστημα ειδοποίησης ξεκούρασης οδηγού</w:t>
            </w:r>
          </w:p>
          <w:p w:rsidR="008A1629" w:rsidRDefault="008A1629" w:rsidP="0003392D">
            <w:pPr>
              <w:rPr>
                <w:sz w:val="24"/>
                <w:szCs w:val="24"/>
              </w:rPr>
            </w:pPr>
            <w:r>
              <w:rPr>
                <w:sz w:val="24"/>
                <w:szCs w:val="24"/>
              </w:rPr>
              <w:t>6 αερόσακοι</w:t>
            </w:r>
            <w:r w:rsidRPr="000F0077">
              <w:rPr>
                <w:sz w:val="24"/>
                <w:szCs w:val="24"/>
              </w:rPr>
              <w:t xml:space="preserve">: </w:t>
            </w:r>
            <w:r>
              <w:rPr>
                <w:sz w:val="24"/>
                <w:szCs w:val="24"/>
              </w:rPr>
              <w:t>Οδηγού, Πλαϊνοί και οροφής</w:t>
            </w:r>
          </w:p>
          <w:p w:rsidR="008A1629" w:rsidRDefault="008A1629" w:rsidP="0003392D">
            <w:pPr>
              <w:rPr>
                <w:sz w:val="24"/>
                <w:szCs w:val="24"/>
              </w:rPr>
            </w:pPr>
            <w:r>
              <w:rPr>
                <w:sz w:val="24"/>
                <w:szCs w:val="24"/>
              </w:rPr>
              <w:t>Δυνατότητα απανεργοποίησης αερόσακου συνοδηγού</w:t>
            </w:r>
          </w:p>
          <w:p w:rsidR="008A1629" w:rsidRDefault="008A1629" w:rsidP="0003392D">
            <w:pPr>
              <w:rPr>
                <w:sz w:val="24"/>
                <w:szCs w:val="24"/>
              </w:rPr>
            </w:pPr>
            <w:r>
              <w:rPr>
                <w:sz w:val="24"/>
                <w:szCs w:val="24"/>
              </w:rPr>
              <w:t>Κεντρικό κλείδωμα με τηλεχειρισμό</w:t>
            </w:r>
          </w:p>
          <w:p w:rsidR="008A1629" w:rsidRDefault="008A1629" w:rsidP="0003392D">
            <w:pPr>
              <w:rPr>
                <w:sz w:val="24"/>
                <w:szCs w:val="24"/>
              </w:rPr>
            </w:pPr>
            <w:r>
              <w:rPr>
                <w:sz w:val="24"/>
                <w:szCs w:val="24"/>
              </w:rPr>
              <w:t>Ζώνες ασφαλείας οδηγού και συνοδηγού με πυροτεχνικό προεταντήρα και σύστημα περιορισμού δύναμης</w:t>
            </w:r>
          </w:p>
          <w:p w:rsidR="008A1629" w:rsidRDefault="008A1629" w:rsidP="0003392D">
            <w:pPr>
              <w:rPr>
                <w:sz w:val="24"/>
                <w:szCs w:val="24"/>
              </w:rPr>
            </w:pPr>
            <w:r>
              <w:rPr>
                <w:sz w:val="24"/>
                <w:szCs w:val="24"/>
              </w:rPr>
              <w:t>Ζώνες ασφαλείας πίσω επιβατών τριών σημείων με πυροτεχνικό προεταντήρα και σύστημα περιορισμού δύναμης στις πλαϊνές θέσης</w:t>
            </w:r>
          </w:p>
          <w:p w:rsidR="008A1629" w:rsidRDefault="008A1629" w:rsidP="0003392D">
            <w:pPr>
              <w:rPr>
                <w:sz w:val="24"/>
                <w:szCs w:val="24"/>
              </w:rPr>
            </w:pPr>
            <w:r>
              <w:rPr>
                <w:sz w:val="24"/>
                <w:szCs w:val="24"/>
              </w:rPr>
              <w:t>Μπροστινά προσκέφαλα ρυθμιζόμενα σε ύψος</w:t>
            </w:r>
          </w:p>
          <w:p w:rsidR="008A1629" w:rsidRDefault="008A1629" w:rsidP="0003392D">
            <w:pPr>
              <w:rPr>
                <w:sz w:val="24"/>
                <w:szCs w:val="24"/>
              </w:rPr>
            </w:pPr>
            <w:r>
              <w:rPr>
                <w:sz w:val="24"/>
                <w:szCs w:val="24"/>
              </w:rPr>
              <w:t>Αυτόματη λειτουργία προβολέων</w:t>
            </w:r>
          </w:p>
          <w:p w:rsidR="008A1629" w:rsidRDefault="008A1629" w:rsidP="0003392D">
            <w:pPr>
              <w:rPr>
                <w:sz w:val="24"/>
                <w:szCs w:val="24"/>
              </w:rPr>
            </w:pPr>
            <w:r>
              <w:rPr>
                <w:sz w:val="24"/>
                <w:szCs w:val="24"/>
              </w:rPr>
              <w:t>Παιδικές ασφάλειες θυρών</w:t>
            </w:r>
          </w:p>
          <w:p w:rsidR="008A1629" w:rsidRDefault="008A1629" w:rsidP="0003392D">
            <w:pPr>
              <w:rPr>
                <w:sz w:val="24"/>
                <w:szCs w:val="24"/>
              </w:rPr>
            </w:pPr>
            <w:r>
              <w:rPr>
                <w:sz w:val="24"/>
                <w:szCs w:val="24"/>
              </w:rPr>
              <w:t>Αυτόματη ενεργοποίηση  των αλάρμ σε περίπτωση απότομης επιβράδυνσης</w:t>
            </w:r>
          </w:p>
          <w:p w:rsidR="008A1629" w:rsidRDefault="008A1629" w:rsidP="0003392D">
            <w:pPr>
              <w:rPr>
                <w:sz w:val="24"/>
                <w:szCs w:val="24"/>
              </w:rPr>
            </w:pPr>
            <w:r>
              <w:rPr>
                <w:sz w:val="24"/>
                <w:szCs w:val="24"/>
              </w:rPr>
              <w:t>Αυτόματω κλείδωμα των θυρών σε περίπτωση πρόσκρουσης</w:t>
            </w:r>
          </w:p>
          <w:p w:rsidR="008A1629" w:rsidRPr="00D77F29" w:rsidRDefault="008A1629" w:rsidP="0003392D">
            <w:pPr>
              <w:rPr>
                <w:sz w:val="24"/>
                <w:szCs w:val="24"/>
              </w:rPr>
            </w:pPr>
            <w:r>
              <w:rPr>
                <w:sz w:val="24"/>
                <w:szCs w:val="24"/>
              </w:rPr>
              <w:t>Φώτα ημέρας τεχνολογίας LED</w:t>
            </w:r>
          </w:p>
          <w:p w:rsidR="008A1629" w:rsidRDefault="008A1629" w:rsidP="0003392D">
            <w:pPr>
              <w:rPr>
                <w:sz w:val="24"/>
                <w:szCs w:val="24"/>
              </w:rPr>
            </w:pPr>
            <w:r>
              <w:rPr>
                <w:sz w:val="24"/>
                <w:szCs w:val="24"/>
              </w:rPr>
              <w:t>Προβολείς ομίχλης</w:t>
            </w:r>
          </w:p>
        </w:tc>
        <w:tc>
          <w:tcPr>
            <w:tcW w:w="1668" w:type="dxa"/>
          </w:tcPr>
          <w:p w:rsidR="008A1629" w:rsidRDefault="008A1629" w:rsidP="0003392D">
            <w:pPr>
              <w:rPr>
                <w:sz w:val="24"/>
                <w:szCs w:val="24"/>
              </w:rPr>
            </w:pPr>
          </w:p>
        </w:tc>
        <w:tc>
          <w:tcPr>
            <w:tcW w:w="1671" w:type="dxa"/>
          </w:tcPr>
          <w:p w:rsidR="008A1629" w:rsidRDefault="008A1629" w:rsidP="0003392D">
            <w:pPr>
              <w:rPr>
                <w:sz w:val="24"/>
                <w:szCs w:val="24"/>
              </w:rPr>
            </w:pPr>
          </w:p>
        </w:tc>
      </w:tr>
      <w:tr w:rsidR="000244D1" w:rsidTr="000244D1">
        <w:tblPrEx>
          <w:tblLook w:val="0000"/>
        </w:tblPrEx>
        <w:trPr>
          <w:trHeight w:val="405"/>
        </w:trPr>
        <w:tc>
          <w:tcPr>
            <w:tcW w:w="5103" w:type="dxa"/>
          </w:tcPr>
          <w:p w:rsidR="000244D1" w:rsidRDefault="000244D1" w:rsidP="0003392D">
            <w:pPr>
              <w:jc w:val="center"/>
              <w:rPr>
                <w:sz w:val="24"/>
                <w:szCs w:val="24"/>
              </w:rPr>
            </w:pPr>
            <w:r w:rsidRPr="00D81B47">
              <w:rPr>
                <w:rFonts w:ascii="Arial" w:hAnsi="Arial" w:cs="Arial"/>
                <w:b/>
                <w:bCs/>
                <w:sz w:val="25"/>
                <w:szCs w:val="25"/>
              </w:rPr>
              <w:lastRenderedPageBreak/>
              <w:t>ΑΝΕΣΗ</w:t>
            </w:r>
          </w:p>
        </w:tc>
        <w:tc>
          <w:tcPr>
            <w:tcW w:w="1668" w:type="dxa"/>
          </w:tcPr>
          <w:p w:rsidR="000244D1" w:rsidRPr="00114620" w:rsidRDefault="000244D1" w:rsidP="0003392D">
            <w:pPr>
              <w:jc w:val="center"/>
              <w:rPr>
                <w:rFonts w:ascii="Arial" w:hAnsi="Arial" w:cs="Arial"/>
                <w:b/>
                <w:bCs/>
              </w:rPr>
            </w:pPr>
            <w:r>
              <w:rPr>
                <w:rFonts w:ascii="Arial" w:hAnsi="Arial" w:cs="Arial"/>
                <w:b/>
                <w:bCs/>
              </w:rPr>
              <w:t xml:space="preserve">ΑΠΑΝΤΗΣΗ </w:t>
            </w:r>
          </w:p>
        </w:tc>
        <w:tc>
          <w:tcPr>
            <w:tcW w:w="1671" w:type="dxa"/>
          </w:tcPr>
          <w:p w:rsidR="000244D1" w:rsidRPr="00114620" w:rsidRDefault="000244D1" w:rsidP="0003392D">
            <w:pPr>
              <w:jc w:val="center"/>
              <w:rPr>
                <w:rFonts w:ascii="Arial" w:hAnsi="Arial" w:cs="Arial"/>
                <w:b/>
                <w:bCs/>
              </w:rPr>
            </w:pPr>
            <w:r>
              <w:rPr>
                <w:rFonts w:ascii="Arial" w:hAnsi="Arial" w:cs="Arial"/>
                <w:b/>
                <w:bCs/>
              </w:rPr>
              <w:t>ΠΑΡΑΠΟΜΠΗ</w:t>
            </w:r>
          </w:p>
        </w:tc>
      </w:tr>
      <w:tr w:rsidR="008A1629" w:rsidRPr="00D77F29" w:rsidTr="000244D1">
        <w:tblPrEx>
          <w:tblLook w:val="0000"/>
        </w:tblPrEx>
        <w:trPr>
          <w:trHeight w:val="405"/>
        </w:trPr>
        <w:tc>
          <w:tcPr>
            <w:tcW w:w="5103" w:type="dxa"/>
          </w:tcPr>
          <w:p w:rsidR="008A1629" w:rsidRDefault="008A1629" w:rsidP="0003392D">
            <w:pPr>
              <w:rPr>
                <w:sz w:val="24"/>
                <w:szCs w:val="24"/>
              </w:rPr>
            </w:pPr>
            <w:r>
              <w:rPr>
                <w:sz w:val="24"/>
                <w:szCs w:val="24"/>
              </w:rPr>
              <w:t>Air Condition</w:t>
            </w:r>
          </w:p>
          <w:p w:rsidR="008A1629" w:rsidRDefault="008A1629" w:rsidP="0003392D">
            <w:pPr>
              <w:rPr>
                <w:sz w:val="24"/>
                <w:szCs w:val="24"/>
              </w:rPr>
            </w:pPr>
            <w:r>
              <w:rPr>
                <w:sz w:val="24"/>
                <w:szCs w:val="24"/>
              </w:rPr>
              <w:t>ΡάδιοRCCA</w:t>
            </w:r>
            <w:r w:rsidRPr="00D77F29">
              <w:rPr>
                <w:sz w:val="24"/>
                <w:szCs w:val="24"/>
              </w:rPr>
              <w:t xml:space="preserve">2 </w:t>
            </w:r>
            <w:r>
              <w:rPr>
                <w:sz w:val="24"/>
                <w:szCs w:val="24"/>
              </w:rPr>
              <w:t>με</w:t>
            </w:r>
            <w:r w:rsidRPr="00D77F29">
              <w:rPr>
                <w:sz w:val="24"/>
                <w:szCs w:val="24"/>
              </w:rPr>
              <w:t xml:space="preserve"> 6 </w:t>
            </w:r>
            <w:r>
              <w:rPr>
                <w:sz w:val="24"/>
                <w:szCs w:val="24"/>
              </w:rPr>
              <w:t>ηχεία</w:t>
            </w:r>
            <w:r w:rsidRPr="00D77F29">
              <w:rPr>
                <w:sz w:val="24"/>
                <w:szCs w:val="24"/>
              </w:rPr>
              <w:t xml:space="preserve">, </w:t>
            </w:r>
            <w:r>
              <w:rPr>
                <w:sz w:val="24"/>
                <w:szCs w:val="24"/>
              </w:rPr>
              <w:t>έγχρωμηοθόνηαφής</w:t>
            </w:r>
            <w:r w:rsidRPr="00D77F29">
              <w:rPr>
                <w:sz w:val="24"/>
                <w:szCs w:val="24"/>
              </w:rPr>
              <w:t xml:space="preserve"> 7’’, </w:t>
            </w:r>
            <w:r>
              <w:rPr>
                <w:sz w:val="24"/>
                <w:szCs w:val="24"/>
              </w:rPr>
              <w:t>Bluetooth</w:t>
            </w:r>
            <w:r w:rsidRPr="00D77F29">
              <w:rPr>
                <w:sz w:val="24"/>
                <w:szCs w:val="24"/>
              </w:rPr>
              <w:t>&amp;</w:t>
            </w:r>
            <w:r>
              <w:rPr>
                <w:sz w:val="24"/>
                <w:szCs w:val="24"/>
              </w:rPr>
              <w:t>θύραUSB</w:t>
            </w:r>
          </w:p>
          <w:p w:rsidR="008A1629" w:rsidRDefault="008A1629" w:rsidP="0003392D">
            <w:pPr>
              <w:rPr>
                <w:sz w:val="24"/>
                <w:szCs w:val="24"/>
              </w:rPr>
            </w:pPr>
            <w:r>
              <w:rPr>
                <w:sz w:val="24"/>
                <w:szCs w:val="24"/>
              </w:rPr>
              <w:t>Μπροστινά και πίσω ηλεκτρικά παράθυρα συνεχόμενης  λειτουργίας και με σύστημα αναγνώρισης εμποδίου</w:t>
            </w:r>
          </w:p>
          <w:p w:rsidR="008A1629" w:rsidRDefault="008A1629" w:rsidP="0003392D">
            <w:pPr>
              <w:rPr>
                <w:sz w:val="24"/>
                <w:szCs w:val="24"/>
              </w:rPr>
            </w:pPr>
            <w:r>
              <w:rPr>
                <w:sz w:val="24"/>
                <w:szCs w:val="24"/>
              </w:rPr>
              <w:t>Πίσω κάθισμα αναδιπλούμενο σε διάταξη 60/40</w:t>
            </w:r>
          </w:p>
          <w:p w:rsidR="008A1629" w:rsidRDefault="008A1629" w:rsidP="0003392D">
            <w:pPr>
              <w:rPr>
                <w:sz w:val="24"/>
                <w:szCs w:val="24"/>
              </w:rPr>
            </w:pPr>
            <w:r>
              <w:rPr>
                <w:sz w:val="24"/>
                <w:szCs w:val="24"/>
              </w:rPr>
              <w:t>Κάθισμα οδηγού ρυθμιζόμενο σε ύψος</w:t>
            </w:r>
          </w:p>
          <w:p w:rsidR="008A1629" w:rsidRDefault="008A1629" w:rsidP="0003392D">
            <w:pPr>
              <w:rPr>
                <w:sz w:val="24"/>
                <w:szCs w:val="24"/>
              </w:rPr>
            </w:pPr>
            <w:r>
              <w:rPr>
                <w:sz w:val="24"/>
                <w:szCs w:val="24"/>
              </w:rPr>
              <w:t>Θερμαινόμενοι και ηλεκτρικά αναδιπλούμενοι εξωτερικοί καθρέπτες</w:t>
            </w:r>
          </w:p>
          <w:p w:rsidR="008A1629" w:rsidRDefault="008A1629" w:rsidP="0003392D">
            <w:pPr>
              <w:rPr>
                <w:sz w:val="24"/>
                <w:szCs w:val="24"/>
              </w:rPr>
            </w:pPr>
            <w:r>
              <w:rPr>
                <w:sz w:val="24"/>
                <w:szCs w:val="24"/>
              </w:rPr>
              <w:t>Δερμάτινο τιμόνι</w:t>
            </w:r>
          </w:p>
          <w:p w:rsidR="008A1629" w:rsidRDefault="008A1629" w:rsidP="0003392D">
            <w:pPr>
              <w:rPr>
                <w:sz w:val="24"/>
                <w:szCs w:val="24"/>
              </w:rPr>
            </w:pPr>
            <w:r>
              <w:rPr>
                <w:sz w:val="24"/>
                <w:szCs w:val="24"/>
              </w:rPr>
              <w:t>Αλεξήλια οδηγού / συνοδηγού με καθρέπτη</w:t>
            </w:r>
          </w:p>
          <w:p w:rsidR="008A1629" w:rsidRPr="002C6FF5" w:rsidRDefault="008A1629" w:rsidP="0003392D">
            <w:pPr>
              <w:rPr>
                <w:sz w:val="24"/>
                <w:szCs w:val="24"/>
              </w:rPr>
            </w:pPr>
            <w:r>
              <w:rPr>
                <w:sz w:val="24"/>
                <w:szCs w:val="24"/>
              </w:rPr>
              <w:t>Πρίζα 12V</w:t>
            </w:r>
          </w:p>
        </w:tc>
        <w:tc>
          <w:tcPr>
            <w:tcW w:w="1668" w:type="dxa"/>
          </w:tcPr>
          <w:p w:rsidR="008A1629" w:rsidRDefault="008A1629" w:rsidP="0003392D">
            <w:pPr>
              <w:rPr>
                <w:sz w:val="24"/>
                <w:szCs w:val="24"/>
              </w:rPr>
            </w:pPr>
          </w:p>
        </w:tc>
        <w:tc>
          <w:tcPr>
            <w:tcW w:w="1671" w:type="dxa"/>
          </w:tcPr>
          <w:p w:rsidR="008A1629" w:rsidRDefault="008A1629" w:rsidP="0003392D">
            <w:pPr>
              <w:rPr>
                <w:sz w:val="24"/>
                <w:szCs w:val="24"/>
              </w:rPr>
            </w:pPr>
          </w:p>
        </w:tc>
      </w:tr>
      <w:tr w:rsidR="000244D1" w:rsidRPr="00D77F29" w:rsidTr="000244D1">
        <w:tblPrEx>
          <w:tblLook w:val="0000"/>
        </w:tblPrEx>
        <w:trPr>
          <w:trHeight w:val="405"/>
        </w:trPr>
        <w:tc>
          <w:tcPr>
            <w:tcW w:w="5103" w:type="dxa"/>
          </w:tcPr>
          <w:p w:rsidR="000244D1" w:rsidRPr="002C6FF5" w:rsidRDefault="000244D1" w:rsidP="0003392D">
            <w:pPr>
              <w:jc w:val="center"/>
              <w:rPr>
                <w:sz w:val="24"/>
                <w:szCs w:val="24"/>
              </w:rPr>
            </w:pPr>
            <w:r w:rsidRPr="00D81B47">
              <w:rPr>
                <w:rFonts w:ascii="Arial" w:hAnsi="Arial" w:cs="Arial"/>
                <w:b/>
                <w:bCs/>
                <w:sz w:val="25"/>
                <w:szCs w:val="25"/>
              </w:rPr>
              <w:t>ΕΞΩΤΕΡΙΚΕΣ ΕΠΕΝΔΥΣΕΙΣ</w:t>
            </w:r>
          </w:p>
        </w:tc>
        <w:tc>
          <w:tcPr>
            <w:tcW w:w="1668" w:type="dxa"/>
          </w:tcPr>
          <w:p w:rsidR="000244D1" w:rsidRPr="00114620" w:rsidRDefault="000244D1" w:rsidP="0003392D">
            <w:pPr>
              <w:jc w:val="center"/>
              <w:rPr>
                <w:rFonts w:ascii="Arial" w:hAnsi="Arial" w:cs="Arial"/>
                <w:b/>
                <w:bCs/>
              </w:rPr>
            </w:pPr>
            <w:r>
              <w:rPr>
                <w:rFonts w:ascii="Arial" w:hAnsi="Arial" w:cs="Arial"/>
                <w:b/>
                <w:bCs/>
              </w:rPr>
              <w:t xml:space="preserve">ΑΠΑΝΤΗΣΗ </w:t>
            </w:r>
          </w:p>
        </w:tc>
        <w:tc>
          <w:tcPr>
            <w:tcW w:w="1671" w:type="dxa"/>
          </w:tcPr>
          <w:p w:rsidR="000244D1" w:rsidRPr="00114620" w:rsidRDefault="000244D1" w:rsidP="0003392D">
            <w:pPr>
              <w:jc w:val="center"/>
              <w:rPr>
                <w:rFonts w:ascii="Arial" w:hAnsi="Arial" w:cs="Arial"/>
                <w:b/>
                <w:bCs/>
              </w:rPr>
            </w:pPr>
            <w:r>
              <w:rPr>
                <w:rFonts w:ascii="Arial" w:hAnsi="Arial" w:cs="Arial"/>
                <w:b/>
                <w:bCs/>
              </w:rPr>
              <w:t>ΠΑΡΑΠΟΜΠΗ</w:t>
            </w:r>
          </w:p>
        </w:tc>
      </w:tr>
      <w:tr w:rsidR="008A1629" w:rsidRPr="00D77F29" w:rsidTr="000244D1">
        <w:tblPrEx>
          <w:tblLook w:val="0000"/>
        </w:tblPrEx>
        <w:trPr>
          <w:trHeight w:val="405"/>
        </w:trPr>
        <w:tc>
          <w:tcPr>
            <w:tcW w:w="5103" w:type="dxa"/>
          </w:tcPr>
          <w:p w:rsidR="008A1629" w:rsidRPr="002C6FF5" w:rsidRDefault="008A1629" w:rsidP="0003392D">
            <w:pPr>
              <w:rPr>
                <w:sz w:val="24"/>
                <w:szCs w:val="24"/>
              </w:rPr>
            </w:pPr>
            <w:r>
              <w:rPr>
                <w:sz w:val="24"/>
                <w:szCs w:val="24"/>
              </w:rPr>
              <w:t>Υφασμάτινη επένδυση Mica Grey</w:t>
            </w:r>
          </w:p>
        </w:tc>
        <w:tc>
          <w:tcPr>
            <w:tcW w:w="1668" w:type="dxa"/>
          </w:tcPr>
          <w:p w:rsidR="008A1629" w:rsidRDefault="008A1629" w:rsidP="0003392D">
            <w:pPr>
              <w:rPr>
                <w:sz w:val="24"/>
                <w:szCs w:val="24"/>
              </w:rPr>
            </w:pPr>
          </w:p>
        </w:tc>
        <w:tc>
          <w:tcPr>
            <w:tcW w:w="1671" w:type="dxa"/>
          </w:tcPr>
          <w:p w:rsidR="008A1629" w:rsidRDefault="008A1629" w:rsidP="0003392D">
            <w:pPr>
              <w:rPr>
                <w:sz w:val="24"/>
                <w:szCs w:val="24"/>
              </w:rPr>
            </w:pPr>
          </w:p>
        </w:tc>
      </w:tr>
      <w:tr w:rsidR="000244D1" w:rsidRPr="00D77F29" w:rsidTr="000244D1">
        <w:tblPrEx>
          <w:tblLook w:val="0000"/>
        </w:tblPrEx>
        <w:trPr>
          <w:trHeight w:val="405"/>
        </w:trPr>
        <w:tc>
          <w:tcPr>
            <w:tcW w:w="5103" w:type="dxa"/>
          </w:tcPr>
          <w:p w:rsidR="000244D1" w:rsidRPr="002C6FF5" w:rsidRDefault="000244D1" w:rsidP="0003392D">
            <w:pPr>
              <w:jc w:val="center"/>
              <w:rPr>
                <w:sz w:val="24"/>
                <w:szCs w:val="24"/>
              </w:rPr>
            </w:pPr>
            <w:r w:rsidRPr="00D81B47">
              <w:rPr>
                <w:rFonts w:ascii="Arial" w:hAnsi="Arial" w:cs="Arial"/>
                <w:b/>
                <w:bCs/>
                <w:sz w:val="25"/>
                <w:szCs w:val="25"/>
              </w:rPr>
              <w:t>ΕΞΩΤΕΡΙΚΗ ΕΜΦΑΝΙΣΗ</w:t>
            </w:r>
          </w:p>
        </w:tc>
        <w:tc>
          <w:tcPr>
            <w:tcW w:w="1668" w:type="dxa"/>
          </w:tcPr>
          <w:p w:rsidR="000244D1" w:rsidRPr="00114620" w:rsidRDefault="000244D1" w:rsidP="0003392D">
            <w:pPr>
              <w:jc w:val="center"/>
              <w:rPr>
                <w:rFonts w:ascii="Arial" w:hAnsi="Arial" w:cs="Arial"/>
                <w:b/>
                <w:bCs/>
              </w:rPr>
            </w:pPr>
            <w:r>
              <w:rPr>
                <w:rFonts w:ascii="Arial" w:hAnsi="Arial" w:cs="Arial"/>
                <w:b/>
                <w:bCs/>
              </w:rPr>
              <w:t xml:space="preserve">ΑΠΑΝΤΗΣΗ </w:t>
            </w:r>
          </w:p>
        </w:tc>
        <w:tc>
          <w:tcPr>
            <w:tcW w:w="1671" w:type="dxa"/>
          </w:tcPr>
          <w:p w:rsidR="000244D1" w:rsidRPr="00114620" w:rsidRDefault="000244D1" w:rsidP="0003392D">
            <w:pPr>
              <w:jc w:val="center"/>
              <w:rPr>
                <w:rFonts w:ascii="Arial" w:hAnsi="Arial" w:cs="Arial"/>
                <w:b/>
                <w:bCs/>
              </w:rPr>
            </w:pPr>
            <w:r>
              <w:rPr>
                <w:rFonts w:ascii="Arial" w:hAnsi="Arial" w:cs="Arial"/>
                <w:b/>
                <w:bCs/>
              </w:rPr>
              <w:t>ΠΑΡΑΠΟΜΠΗ</w:t>
            </w:r>
          </w:p>
        </w:tc>
      </w:tr>
      <w:tr w:rsidR="008A1629" w:rsidRPr="00D77F29" w:rsidTr="000244D1">
        <w:tblPrEx>
          <w:tblLook w:val="0000"/>
        </w:tblPrEx>
        <w:trPr>
          <w:trHeight w:val="405"/>
        </w:trPr>
        <w:tc>
          <w:tcPr>
            <w:tcW w:w="5103" w:type="dxa"/>
          </w:tcPr>
          <w:p w:rsidR="008A1629" w:rsidRDefault="008A1629" w:rsidP="0003392D">
            <w:pPr>
              <w:rPr>
                <w:sz w:val="24"/>
                <w:szCs w:val="24"/>
              </w:rPr>
            </w:pPr>
            <w:r>
              <w:rPr>
                <w:sz w:val="24"/>
                <w:szCs w:val="24"/>
              </w:rPr>
              <w:t>Πίσω φώτα με τρισδιάστατο εφε (</w:t>
            </w:r>
            <w:r w:rsidRPr="002C6FF5">
              <w:rPr>
                <w:sz w:val="24"/>
                <w:szCs w:val="24"/>
              </w:rPr>
              <w:t>3</w:t>
            </w:r>
            <w:r>
              <w:rPr>
                <w:sz w:val="24"/>
                <w:szCs w:val="24"/>
              </w:rPr>
              <w:t>D</w:t>
            </w:r>
            <w:r w:rsidRPr="002C6FF5">
              <w:rPr>
                <w:sz w:val="24"/>
                <w:szCs w:val="24"/>
              </w:rPr>
              <w:t>)</w:t>
            </w:r>
          </w:p>
          <w:p w:rsidR="008A1629" w:rsidRDefault="008A1629" w:rsidP="0003392D">
            <w:pPr>
              <w:rPr>
                <w:sz w:val="24"/>
                <w:szCs w:val="24"/>
              </w:rPr>
            </w:pPr>
            <w:r>
              <w:rPr>
                <w:sz w:val="24"/>
                <w:szCs w:val="24"/>
              </w:rPr>
              <w:t>Μπάρες οροφής σε μαύρο χρώμα</w:t>
            </w:r>
          </w:p>
          <w:p w:rsidR="008A1629" w:rsidRDefault="008A1629" w:rsidP="0003392D">
            <w:pPr>
              <w:rPr>
                <w:sz w:val="24"/>
                <w:szCs w:val="24"/>
              </w:rPr>
            </w:pPr>
            <w:r>
              <w:rPr>
                <w:sz w:val="24"/>
                <w:szCs w:val="24"/>
              </w:rPr>
              <w:t>Προφυλακτήρας εμπρός – πίσω σε μαύρο χρώμα</w:t>
            </w:r>
          </w:p>
          <w:p w:rsidR="008A1629" w:rsidRDefault="008A1629" w:rsidP="0003392D">
            <w:pPr>
              <w:rPr>
                <w:sz w:val="24"/>
                <w:szCs w:val="24"/>
              </w:rPr>
            </w:pPr>
            <w:r>
              <w:rPr>
                <w:sz w:val="24"/>
                <w:szCs w:val="24"/>
              </w:rPr>
              <w:t>Προστατευτικά στους θόλους των τροχών και στα παρσπιέ σε μαύρο χρώμα</w:t>
            </w:r>
          </w:p>
          <w:p w:rsidR="008A1629" w:rsidRDefault="008A1629" w:rsidP="0003392D">
            <w:pPr>
              <w:rPr>
                <w:sz w:val="24"/>
                <w:szCs w:val="24"/>
              </w:rPr>
            </w:pPr>
            <w:r>
              <w:rPr>
                <w:sz w:val="24"/>
                <w:szCs w:val="24"/>
              </w:rPr>
              <w:t>Προστατευτικά προφυλακτήρα εμπρός – πίσω σε χρώμα γκρι ανθρακί</w:t>
            </w:r>
          </w:p>
          <w:p w:rsidR="008A1629" w:rsidRDefault="008A1629" w:rsidP="0003392D">
            <w:pPr>
              <w:rPr>
                <w:sz w:val="24"/>
                <w:szCs w:val="24"/>
              </w:rPr>
            </w:pPr>
            <w:r>
              <w:rPr>
                <w:sz w:val="24"/>
                <w:szCs w:val="24"/>
              </w:rPr>
              <w:t>Χειρολαβές θυρών στο χρώμα του αμαξώματος</w:t>
            </w:r>
          </w:p>
          <w:p w:rsidR="008A1629" w:rsidRDefault="008A1629" w:rsidP="0003392D">
            <w:pPr>
              <w:rPr>
                <w:sz w:val="24"/>
                <w:szCs w:val="24"/>
              </w:rPr>
            </w:pPr>
            <w:r>
              <w:rPr>
                <w:sz w:val="24"/>
                <w:szCs w:val="24"/>
              </w:rPr>
              <w:t>Κάλυμμα καθρεπτών σε χρώμα μαύρο</w:t>
            </w:r>
          </w:p>
          <w:p w:rsidR="008A1629" w:rsidRPr="002C6FF5" w:rsidRDefault="008A1629" w:rsidP="0003392D">
            <w:pPr>
              <w:rPr>
                <w:sz w:val="24"/>
                <w:szCs w:val="24"/>
              </w:rPr>
            </w:pPr>
          </w:p>
        </w:tc>
        <w:tc>
          <w:tcPr>
            <w:tcW w:w="1668" w:type="dxa"/>
          </w:tcPr>
          <w:p w:rsidR="008A1629" w:rsidRDefault="008A1629" w:rsidP="0003392D">
            <w:pPr>
              <w:rPr>
                <w:sz w:val="24"/>
                <w:szCs w:val="24"/>
              </w:rPr>
            </w:pPr>
          </w:p>
        </w:tc>
        <w:tc>
          <w:tcPr>
            <w:tcW w:w="1671" w:type="dxa"/>
          </w:tcPr>
          <w:p w:rsidR="008A1629" w:rsidRDefault="008A1629" w:rsidP="0003392D">
            <w:pPr>
              <w:rPr>
                <w:sz w:val="24"/>
                <w:szCs w:val="24"/>
              </w:rPr>
            </w:pPr>
          </w:p>
        </w:tc>
      </w:tr>
      <w:tr w:rsidR="000244D1" w:rsidRPr="00D77F29" w:rsidTr="000244D1">
        <w:tblPrEx>
          <w:tblLook w:val="0000"/>
        </w:tblPrEx>
        <w:trPr>
          <w:trHeight w:val="405"/>
        </w:trPr>
        <w:tc>
          <w:tcPr>
            <w:tcW w:w="5103" w:type="dxa"/>
          </w:tcPr>
          <w:p w:rsidR="000244D1" w:rsidRDefault="000244D1" w:rsidP="0003392D">
            <w:pPr>
              <w:jc w:val="center"/>
              <w:rPr>
                <w:sz w:val="24"/>
                <w:szCs w:val="24"/>
              </w:rPr>
            </w:pPr>
            <w:r w:rsidRPr="00D81B47">
              <w:rPr>
                <w:rFonts w:ascii="Arial" w:hAnsi="Arial" w:cs="Arial"/>
                <w:b/>
                <w:bCs/>
                <w:sz w:val="25"/>
                <w:szCs w:val="25"/>
              </w:rPr>
              <w:t>ΤΡΟΧΟΙ / ΕΛΑΣΤΙΚΑ</w:t>
            </w:r>
          </w:p>
        </w:tc>
        <w:tc>
          <w:tcPr>
            <w:tcW w:w="1668" w:type="dxa"/>
          </w:tcPr>
          <w:p w:rsidR="000244D1" w:rsidRPr="00114620" w:rsidRDefault="000244D1" w:rsidP="0003392D">
            <w:pPr>
              <w:jc w:val="center"/>
              <w:rPr>
                <w:rFonts w:ascii="Arial" w:hAnsi="Arial" w:cs="Arial"/>
                <w:b/>
                <w:bCs/>
              </w:rPr>
            </w:pPr>
            <w:r>
              <w:rPr>
                <w:rFonts w:ascii="Arial" w:hAnsi="Arial" w:cs="Arial"/>
                <w:b/>
                <w:bCs/>
              </w:rPr>
              <w:t xml:space="preserve">ΑΠΑΝΤΗΣΗ </w:t>
            </w:r>
          </w:p>
        </w:tc>
        <w:tc>
          <w:tcPr>
            <w:tcW w:w="1671" w:type="dxa"/>
          </w:tcPr>
          <w:p w:rsidR="000244D1" w:rsidRPr="00114620" w:rsidRDefault="000244D1" w:rsidP="0003392D">
            <w:pPr>
              <w:jc w:val="center"/>
              <w:rPr>
                <w:rFonts w:ascii="Arial" w:hAnsi="Arial" w:cs="Arial"/>
                <w:b/>
                <w:bCs/>
              </w:rPr>
            </w:pPr>
            <w:r>
              <w:rPr>
                <w:rFonts w:ascii="Arial" w:hAnsi="Arial" w:cs="Arial"/>
                <w:b/>
                <w:bCs/>
              </w:rPr>
              <w:t>ΠΑΡΑΠΟΜΠΗ</w:t>
            </w:r>
          </w:p>
        </w:tc>
      </w:tr>
      <w:tr w:rsidR="008A1629" w:rsidRPr="001626D0" w:rsidTr="000244D1">
        <w:tblPrEx>
          <w:tblLook w:val="0000"/>
        </w:tblPrEx>
        <w:trPr>
          <w:trHeight w:val="405"/>
        </w:trPr>
        <w:tc>
          <w:tcPr>
            <w:tcW w:w="5103" w:type="dxa"/>
          </w:tcPr>
          <w:p w:rsidR="008A1629" w:rsidRPr="002C6FF5" w:rsidRDefault="008A1629" w:rsidP="0003392D">
            <w:pPr>
              <w:rPr>
                <w:sz w:val="24"/>
                <w:szCs w:val="24"/>
              </w:rPr>
            </w:pPr>
            <w:r>
              <w:rPr>
                <w:sz w:val="24"/>
                <w:szCs w:val="24"/>
              </w:rPr>
              <w:t>Τροχοί 16’’ με ελαστικά 195/60R</w:t>
            </w:r>
            <w:r w:rsidRPr="002C6FF5">
              <w:rPr>
                <w:sz w:val="24"/>
                <w:szCs w:val="24"/>
              </w:rPr>
              <w:t xml:space="preserve">16 </w:t>
            </w:r>
            <w:r>
              <w:rPr>
                <w:sz w:val="24"/>
                <w:szCs w:val="24"/>
              </w:rPr>
              <w:t>Η ΘΒΡΡ 640 mm</w:t>
            </w:r>
          </w:p>
          <w:p w:rsidR="008A1629" w:rsidRPr="002C6FF5" w:rsidRDefault="008A1629" w:rsidP="0003392D">
            <w:pPr>
              <w:rPr>
                <w:sz w:val="24"/>
                <w:szCs w:val="24"/>
              </w:rPr>
            </w:pPr>
            <w:r>
              <w:rPr>
                <w:sz w:val="24"/>
                <w:szCs w:val="24"/>
              </w:rPr>
              <w:t>Διακοσμητικό τάσι τροχού 3DSteel</w:t>
            </w:r>
            <w:r w:rsidRPr="002C6FF5">
              <w:rPr>
                <w:sz w:val="24"/>
                <w:szCs w:val="24"/>
              </w:rPr>
              <w:t>&amp;</w:t>
            </w:r>
            <w:r>
              <w:rPr>
                <w:sz w:val="24"/>
                <w:szCs w:val="24"/>
              </w:rPr>
              <w:t>style</w:t>
            </w:r>
          </w:p>
          <w:p w:rsidR="008A1629" w:rsidRPr="00721F54" w:rsidRDefault="008A1629" w:rsidP="0003392D">
            <w:pPr>
              <w:rPr>
                <w:sz w:val="24"/>
                <w:szCs w:val="24"/>
              </w:rPr>
            </w:pPr>
            <w:r>
              <w:rPr>
                <w:sz w:val="24"/>
                <w:szCs w:val="24"/>
              </w:rPr>
              <w:t>Εφεδρικός τροχός ανάγκης 16’’ 125/85 R</w:t>
            </w:r>
            <w:r w:rsidRPr="00721F54">
              <w:rPr>
                <w:sz w:val="24"/>
                <w:szCs w:val="24"/>
              </w:rPr>
              <w:t>16 620</w:t>
            </w:r>
          </w:p>
        </w:tc>
        <w:tc>
          <w:tcPr>
            <w:tcW w:w="1668" w:type="dxa"/>
          </w:tcPr>
          <w:p w:rsidR="008A1629" w:rsidRDefault="008A1629" w:rsidP="0003392D">
            <w:pPr>
              <w:rPr>
                <w:sz w:val="24"/>
                <w:szCs w:val="24"/>
              </w:rPr>
            </w:pPr>
          </w:p>
        </w:tc>
        <w:tc>
          <w:tcPr>
            <w:tcW w:w="1671" w:type="dxa"/>
          </w:tcPr>
          <w:p w:rsidR="008A1629" w:rsidRDefault="008A1629" w:rsidP="0003392D">
            <w:pPr>
              <w:rPr>
                <w:sz w:val="24"/>
                <w:szCs w:val="24"/>
              </w:rPr>
            </w:pPr>
          </w:p>
        </w:tc>
      </w:tr>
      <w:tr w:rsidR="000244D1" w:rsidRPr="00D77F29" w:rsidTr="000244D1">
        <w:tblPrEx>
          <w:tblLook w:val="0000"/>
        </w:tblPrEx>
        <w:trPr>
          <w:trHeight w:val="405"/>
        </w:trPr>
        <w:tc>
          <w:tcPr>
            <w:tcW w:w="5103" w:type="dxa"/>
          </w:tcPr>
          <w:p w:rsidR="000244D1" w:rsidRDefault="000244D1" w:rsidP="0003392D">
            <w:pPr>
              <w:jc w:val="center"/>
              <w:rPr>
                <w:sz w:val="24"/>
                <w:szCs w:val="24"/>
              </w:rPr>
            </w:pPr>
            <w:r w:rsidRPr="00D81B47">
              <w:rPr>
                <w:rFonts w:ascii="Arial" w:hAnsi="Arial" w:cs="Arial"/>
                <w:b/>
                <w:bCs/>
                <w:sz w:val="25"/>
                <w:szCs w:val="25"/>
              </w:rPr>
              <w:t>ΠΙΝΑΚΑΣ  ΟΡΓΑΝΩΝ / ΕΝΔΕΙΞΗΣ</w:t>
            </w:r>
          </w:p>
        </w:tc>
        <w:tc>
          <w:tcPr>
            <w:tcW w:w="1668" w:type="dxa"/>
          </w:tcPr>
          <w:p w:rsidR="000244D1" w:rsidRPr="00114620" w:rsidRDefault="000244D1" w:rsidP="0003392D">
            <w:pPr>
              <w:jc w:val="center"/>
              <w:rPr>
                <w:rFonts w:ascii="Arial" w:hAnsi="Arial" w:cs="Arial"/>
                <w:b/>
                <w:bCs/>
              </w:rPr>
            </w:pPr>
            <w:r>
              <w:rPr>
                <w:rFonts w:ascii="Arial" w:hAnsi="Arial" w:cs="Arial"/>
                <w:b/>
                <w:bCs/>
              </w:rPr>
              <w:t xml:space="preserve">ΑΠΑΝΤΗΣΗ </w:t>
            </w:r>
          </w:p>
        </w:tc>
        <w:tc>
          <w:tcPr>
            <w:tcW w:w="1671" w:type="dxa"/>
          </w:tcPr>
          <w:p w:rsidR="000244D1" w:rsidRPr="00114620" w:rsidRDefault="000244D1" w:rsidP="0003392D">
            <w:pPr>
              <w:jc w:val="center"/>
              <w:rPr>
                <w:rFonts w:ascii="Arial" w:hAnsi="Arial" w:cs="Arial"/>
                <w:b/>
                <w:bCs/>
              </w:rPr>
            </w:pPr>
            <w:r>
              <w:rPr>
                <w:rFonts w:ascii="Arial" w:hAnsi="Arial" w:cs="Arial"/>
                <w:b/>
                <w:bCs/>
              </w:rPr>
              <w:t>ΠΑΡΑΠΟΜΠΗ</w:t>
            </w:r>
          </w:p>
        </w:tc>
      </w:tr>
      <w:tr w:rsidR="008A1629" w:rsidRPr="001626D0" w:rsidTr="000244D1">
        <w:tblPrEx>
          <w:tblLook w:val="0000"/>
        </w:tblPrEx>
        <w:trPr>
          <w:trHeight w:val="405"/>
        </w:trPr>
        <w:tc>
          <w:tcPr>
            <w:tcW w:w="5103" w:type="dxa"/>
          </w:tcPr>
          <w:p w:rsidR="008A1629" w:rsidRDefault="008A1629" w:rsidP="0003392D">
            <w:pPr>
              <w:rPr>
                <w:sz w:val="24"/>
                <w:szCs w:val="24"/>
              </w:rPr>
            </w:pPr>
            <w:r>
              <w:rPr>
                <w:sz w:val="24"/>
                <w:szCs w:val="24"/>
              </w:rPr>
              <w:t>Πίνακας οργάνων με οθόνη LCD και ενδείξεις σε Λευκό Χρώμα</w:t>
            </w:r>
          </w:p>
          <w:p w:rsidR="008A1629" w:rsidRDefault="008A1629" w:rsidP="0003392D">
            <w:pPr>
              <w:rPr>
                <w:sz w:val="24"/>
                <w:szCs w:val="24"/>
              </w:rPr>
            </w:pPr>
            <w:r>
              <w:rPr>
                <w:sz w:val="24"/>
                <w:szCs w:val="24"/>
              </w:rPr>
              <w:t>Υπολογιστή ταξιδιού</w:t>
            </w:r>
          </w:p>
          <w:p w:rsidR="008A1629" w:rsidRDefault="008A1629" w:rsidP="0003392D">
            <w:pPr>
              <w:rPr>
                <w:sz w:val="24"/>
                <w:szCs w:val="24"/>
              </w:rPr>
            </w:pPr>
            <w:r>
              <w:rPr>
                <w:sz w:val="24"/>
                <w:szCs w:val="24"/>
              </w:rPr>
              <w:t>Ένδειξη εξωτερικής θερμοκρασίας</w:t>
            </w:r>
          </w:p>
          <w:p w:rsidR="008A1629" w:rsidRDefault="008A1629" w:rsidP="0003392D">
            <w:pPr>
              <w:rPr>
                <w:sz w:val="24"/>
                <w:szCs w:val="24"/>
              </w:rPr>
            </w:pPr>
            <w:r>
              <w:rPr>
                <w:sz w:val="24"/>
                <w:szCs w:val="24"/>
              </w:rPr>
              <w:t>Ένδειξη προτεινόμενης αλλαγής σχέσης</w:t>
            </w:r>
          </w:p>
          <w:p w:rsidR="008A1629" w:rsidRPr="00721F54" w:rsidRDefault="008A1629" w:rsidP="0003392D">
            <w:pPr>
              <w:rPr>
                <w:sz w:val="24"/>
                <w:szCs w:val="24"/>
              </w:rPr>
            </w:pPr>
            <w:r>
              <w:rPr>
                <w:sz w:val="24"/>
                <w:szCs w:val="24"/>
              </w:rPr>
              <w:t>Προειδοποίηση μη ασφάλισης / απασφάλισης ζωνών ασφαλείας οδηγού/ συνοδηγού</w:t>
            </w:r>
          </w:p>
        </w:tc>
        <w:tc>
          <w:tcPr>
            <w:tcW w:w="1668" w:type="dxa"/>
          </w:tcPr>
          <w:p w:rsidR="008A1629" w:rsidRDefault="008A1629" w:rsidP="0003392D">
            <w:pPr>
              <w:rPr>
                <w:sz w:val="24"/>
                <w:szCs w:val="24"/>
              </w:rPr>
            </w:pPr>
          </w:p>
        </w:tc>
        <w:tc>
          <w:tcPr>
            <w:tcW w:w="1671" w:type="dxa"/>
          </w:tcPr>
          <w:p w:rsidR="008A1629" w:rsidRDefault="008A1629" w:rsidP="0003392D">
            <w:pPr>
              <w:rPr>
                <w:sz w:val="24"/>
                <w:szCs w:val="24"/>
              </w:rPr>
            </w:pPr>
          </w:p>
        </w:tc>
      </w:tr>
      <w:tr w:rsidR="000244D1" w:rsidRPr="00D77F29" w:rsidTr="000244D1">
        <w:tblPrEx>
          <w:tblLook w:val="0000"/>
        </w:tblPrEx>
        <w:trPr>
          <w:trHeight w:val="405"/>
        </w:trPr>
        <w:tc>
          <w:tcPr>
            <w:tcW w:w="5103" w:type="dxa"/>
          </w:tcPr>
          <w:p w:rsidR="000244D1" w:rsidRDefault="000244D1" w:rsidP="0003392D">
            <w:pPr>
              <w:jc w:val="center"/>
              <w:rPr>
                <w:sz w:val="24"/>
                <w:szCs w:val="24"/>
              </w:rPr>
            </w:pPr>
            <w:r w:rsidRPr="00D81B47">
              <w:rPr>
                <w:rFonts w:ascii="Arial" w:hAnsi="Arial" w:cs="Arial"/>
                <w:b/>
                <w:bCs/>
                <w:sz w:val="25"/>
                <w:szCs w:val="25"/>
              </w:rPr>
              <w:t>ΑΣΦΑΛΕΙΑ</w:t>
            </w:r>
          </w:p>
        </w:tc>
        <w:tc>
          <w:tcPr>
            <w:tcW w:w="1668" w:type="dxa"/>
          </w:tcPr>
          <w:p w:rsidR="000244D1" w:rsidRPr="00114620" w:rsidRDefault="000244D1" w:rsidP="0003392D">
            <w:pPr>
              <w:jc w:val="center"/>
              <w:rPr>
                <w:rFonts w:ascii="Arial" w:hAnsi="Arial" w:cs="Arial"/>
                <w:b/>
                <w:bCs/>
              </w:rPr>
            </w:pPr>
            <w:r>
              <w:rPr>
                <w:rFonts w:ascii="Arial" w:hAnsi="Arial" w:cs="Arial"/>
                <w:b/>
                <w:bCs/>
              </w:rPr>
              <w:t xml:space="preserve">ΑΠΑΝΤΗΣΗ </w:t>
            </w:r>
          </w:p>
        </w:tc>
        <w:tc>
          <w:tcPr>
            <w:tcW w:w="1671" w:type="dxa"/>
          </w:tcPr>
          <w:p w:rsidR="000244D1" w:rsidRPr="00114620" w:rsidRDefault="000244D1" w:rsidP="0003392D">
            <w:pPr>
              <w:jc w:val="center"/>
              <w:rPr>
                <w:rFonts w:ascii="Arial" w:hAnsi="Arial" w:cs="Arial"/>
                <w:b/>
                <w:bCs/>
              </w:rPr>
            </w:pPr>
            <w:r>
              <w:rPr>
                <w:rFonts w:ascii="Arial" w:hAnsi="Arial" w:cs="Arial"/>
                <w:b/>
                <w:bCs/>
              </w:rPr>
              <w:t>ΠΑΡΑΠΟΜΠΗ</w:t>
            </w:r>
          </w:p>
        </w:tc>
      </w:tr>
      <w:tr w:rsidR="008A1629" w:rsidRPr="001626D0" w:rsidTr="000244D1">
        <w:tblPrEx>
          <w:tblLook w:val="0000"/>
        </w:tblPrEx>
        <w:trPr>
          <w:trHeight w:val="405"/>
        </w:trPr>
        <w:tc>
          <w:tcPr>
            <w:tcW w:w="5103" w:type="dxa"/>
          </w:tcPr>
          <w:p w:rsidR="008A1629" w:rsidRDefault="008A1629" w:rsidP="0003392D">
            <w:pPr>
              <w:jc w:val="center"/>
              <w:rPr>
                <w:sz w:val="24"/>
                <w:szCs w:val="24"/>
              </w:rPr>
            </w:pPr>
            <w:r>
              <w:rPr>
                <w:sz w:val="24"/>
                <w:szCs w:val="24"/>
              </w:rPr>
              <w:t>Κάμερα οπισθοπορείας</w:t>
            </w:r>
            <w:r w:rsidR="0082534C">
              <w:rPr>
                <w:sz w:val="24"/>
                <w:szCs w:val="24"/>
              </w:rPr>
              <w:t xml:space="preserve"> </w:t>
            </w:r>
            <w:r>
              <w:rPr>
                <w:sz w:val="24"/>
                <w:szCs w:val="24"/>
              </w:rPr>
              <w:t>&amp; εμπρός αισθητήρες παρ</w:t>
            </w:r>
            <w:r w:rsidR="005119C8">
              <w:rPr>
                <w:sz w:val="24"/>
                <w:szCs w:val="24"/>
              </w:rPr>
              <w:t>κ</w:t>
            </w:r>
            <w:r>
              <w:rPr>
                <w:sz w:val="24"/>
                <w:szCs w:val="24"/>
              </w:rPr>
              <w:t>αρίσματος</w:t>
            </w:r>
          </w:p>
        </w:tc>
        <w:tc>
          <w:tcPr>
            <w:tcW w:w="1668" w:type="dxa"/>
          </w:tcPr>
          <w:p w:rsidR="008A1629" w:rsidRDefault="008A1629" w:rsidP="0003392D">
            <w:pPr>
              <w:jc w:val="center"/>
              <w:rPr>
                <w:sz w:val="24"/>
                <w:szCs w:val="24"/>
              </w:rPr>
            </w:pPr>
          </w:p>
        </w:tc>
        <w:tc>
          <w:tcPr>
            <w:tcW w:w="1671" w:type="dxa"/>
          </w:tcPr>
          <w:p w:rsidR="008A1629" w:rsidRDefault="008A1629" w:rsidP="0003392D">
            <w:pPr>
              <w:jc w:val="center"/>
              <w:rPr>
                <w:sz w:val="24"/>
                <w:szCs w:val="24"/>
              </w:rPr>
            </w:pPr>
          </w:p>
        </w:tc>
      </w:tr>
      <w:tr w:rsidR="000244D1" w:rsidRPr="00D77F29" w:rsidTr="000244D1">
        <w:tblPrEx>
          <w:tblLook w:val="0000"/>
        </w:tblPrEx>
        <w:trPr>
          <w:trHeight w:val="405"/>
        </w:trPr>
        <w:tc>
          <w:tcPr>
            <w:tcW w:w="5103" w:type="dxa"/>
          </w:tcPr>
          <w:p w:rsidR="000244D1" w:rsidRDefault="000244D1" w:rsidP="0003392D">
            <w:pPr>
              <w:jc w:val="center"/>
              <w:rPr>
                <w:sz w:val="24"/>
                <w:szCs w:val="24"/>
              </w:rPr>
            </w:pPr>
            <w:r w:rsidRPr="00D81B47">
              <w:rPr>
                <w:rFonts w:ascii="Arial" w:hAnsi="Arial" w:cs="Arial"/>
                <w:b/>
                <w:bCs/>
                <w:sz w:val="25"/>
                <w:szCs w:val="25"/>
              </w:rPr>
              <w:t>ΕΞΩΤΕΡΙΚΗ ΕΜΦΑΝΙΣΗ</w:t>
            </w:r>
          </w:p>
        </w:tc>
        <w:tc>
          <w:tcPr>
            <w:tcW w:w="1668" w:type="dxa"/>
          </w:tcPr>
          <w:p w:rsidR="000244D1" w:rsidRPr="00114620" w:rsidRDefault="000244D1" w:rsidP="0003392D">
            <w:pPr>
              <w:jc w:val="center"/>
              <w:rPr>
                <w:rFonts w:ascii="Arial" w:hAnsi="Arial" w:cs="Arial"/>
                <w:b/>
                <w:bCs/>
              </w:rPr>
            </w:pPr>
            <w:r>
              <w:rPr>
                <w:rFonts w:ascii="Arial" w:hAnsi="Arial" w:cs="Arial"/>
                <w:b/>
                <w:bCs/>
              </w:rPr>
              <w:t xml:space="preserve">ΑΠΑΝΤΗΣΗ </w:t>
            </w:r>
          </w:p>
        </w:tc>
        <w:tc>
          <w:tcPr>
            <w:tcW w:w="1671" w:type="dxa"/>
          </w:tcPr>
          <w:p w:rsidR="000244D1" w:rsidRPr="00114620" w:rsidRDefault="000244D1" w:rsidP="0003392D">
            <w:pPr>
              <w:jc w:val="center"/>
              <w:rPr>
                <w:rFonts w:ascii="Arial" w:hAnsi="Arial" w:cs="Arial"/>
                <w:b/>
                <w:bCs/>
              </w:rPr>
            </w:pPr>
            <w:r>
              <w:rPr>
                <w:rFonts w:ascii="Arial" w:hAnsi="Arial" w:cs="Arial"/>
                <w:b/>
                <w:bCs/>
              </w:rPr>
              <w:t>ΠΑΡΑΠΟΜΠΗ</w:t>
            </w:r>
          </w:p>
        </w:tc>
      </w:tr>
      <w:tr w:rsidR="008A1629" w:rsidRPr="001626D0" w:rsidTr="000244D1">
        <w:tblPrEx>
          <w:tblLook w:val="0000"/>
        </w:tblPrEx>
        <w:trPr>
          <w:trHeight w:val="405"/>
        </w:trPr>
        <w:tc>
          <w:tcPr>
            <w:tcW w:w="5103" w:type="dxa"/>
          </w:tcPr>
          <w:p w:rsidR="008A1629" w:rsidRDefault="008A1629" w:rsidP="0003392D">
            <w:pPr>
              <w:jc w:val="center"/>
              <w:rPr>
                <w:sz w:val="24"/>
                <w:szCs w:val="24"/>
              </w:rPr>
            </w:pPr>
            <w:r>
              <w:rPr>
                <w:sz w:val="24"/>
                <w:szCs w:val="24"/>
              </w:rPr>
              <w:lastRenderedPageBreak/>
              <w:t>Πίσω φυμέ τζάμια</w:t>
            </w:r>
          </w:p>
          <w:p w:rsidR="008A1629" w:rsidRPr="00721F54" w:rsidRDefault="008A1629" w:rsidP="0003392D">
            <w:pPr>
              <w:jc w:val="center"/>
              <w:rPr>
                <w:sz w:val="24"/>
                <w:szCs w:val="24"/>
              </w:rPr>
            </w:pPr>
            <w:r>
              <w:rPr>
                <w:sz w:val="24"/>
                <w:szCs w:val="24"/>
              </w:rPr>
              <w:t>Οροφή Bi</w:t>
            </w:r>
            <w:r w:rsidRPr="00747C85">
              <w:rPr>
                <w:sz w:val="24"/>
                <w:szCs w:val="24"/>
              </w:rPr>
              <w:t>-</w:t>
            </w:r>
            <w:r>
              <w:rPr>
                <w:sz w:val="24"/>
                <w:szCs w:val="24"/>
              </w:rPr>
              <w:t>Ton</w:t>
            </w:r>
          </w:p>
        </w:tc>
        <w:tc>
          <w:tcPr>
            <w:tcW w:w="1668" w:type="dxa"/>
          </w:tcPr>
          <w:p w:rsidR="008A1629" w:rsidRDefault="008A1629" w:rsidP="0003392D">
            <w:pPr>
              <w:jc w:val="center"/>
              <w:rPr>
                <w:sz w:val="24"/>
                <w:szCs w:val="24"/>
              </w:rPr>
            </w:pPr>
          </w:p>
        </w:tc>
        <w:tc>
          <w:tcPr>
            <w:tcW w:w="1671" w:type="dxa"/>
          </w:tcPr>
          <w:p w:rsidR="008A1629" w:rsidRDefault="008A1629" w:rsidP="0003392D">
            <w:pPr>
              <w:jc w:val="center"/>
              <w:rPr>
                <w:sz w:val="24"/>
                <w:szCs w:val="24"/>
              </w:rPr>
            </w:pPr>
          </w:p>
        </w:tc>
      </w:tr>
      <w:tr w:rsidR="000244D1" w:rsidRPr="00D77F29" w:rsidTr="000244D1">
        <w:tblPrEx>
          <w:tblLook w:val="0000"/>
        </w:tblPrEx>
        <w:trPr>
          <w:trHeight w:val="405"/>
        </w:trPr>
        <w:tc>
          <w:tcPr>
            <w:tcW w:w="5103" w:type="dxa"/>
          </w:tcPr>
          <w:p w:rsidR="000244D1" w:rsidRDefault="000244D1" w:rsidP="0003392D">
            <w:pPr>
              <w:jc w:val="center"/>
              <w:rPr>
                <w:sz w:val="24"/>
                <w:szCs w:val="24"/>
              </w:rPr>
            </w:pPr>
            <w:r w:rsidRPr="00D81B47">
              <w:rPr>
                <w:rFonts w:ascii="Arial" w:hAnsi="Arial" w:cs="Arial"/>
                <w:b/>
                <w:bCs/>
                <w:sz w:val="25"/>
                <w:szCs w:val="25"/>
              </w:rPr>
              <w:t>ΤΡΟΧΟΙ / ΕΛΑΣΤΙΚΑ</w:t>
            </w:r>
          </w:p>
        </w:tc>
        <w:tc>
          <w:tcPr>
            <w:tcW w:w="1668" w:type="dxa"/>
          </w:tcPr>
          <w:p w:rsidR="000244D1" w:rsidRPr="00114620" w:rsidRDefault="000244D1" w:rsidP="0003392D">
            <w:pPr>
              <w:jc w:val="center"/>
              <w:rPr>
                <w:rFonts w:ascii="Arial" w:hAnsi="Arial" w:cs="Arial"/>
                <w:b/>
                <w:bCs/>
              </w:rPr>
            </w:pPr>
            <w:r>
              <w:rPr>
                <w:rFonts w:ascii="Arial" w:hAnsi="Arial" w:cs="Arial"/>
                <w:b/>
                <w:bCs/>
              </w:rPr>
              <w:t xml:space="preserve">ΑΠΑΝΤΗΣΗ </w:t>
            </w:r>
          </w:p>
        </w:tc>
        <w:tc>
          <w:tcPr>
            <w:tcW w:w="1671" w:type="dxa"/>
          </w:tcPr>
          <w:p w:rsidR="000244D1" w:rsidRPr="00114620" w:rsidRDefault="000244D1" w:rsidP="0003392D">
            <w:pPr>
              <w:jc w:val="center"/>
              <w:rPr>
                <w:rFonts w:ascii="Arial" w:hAnsi="Arial" w:cs="Arial"/>
                <w:b/>
                <w:bCs/>
              </w:rPr>
            </w:pPr>
            <w:r>
              <w:rPr>
                <w:rFonts w:ascii="Arial" w:hAnsi="Arial" w:cs="Arial"/>
                <w:b/>
                <w:bCs/>
              </w:rPr>
              <w:t>ΠΑΡΑΠΟΜΠΗ</w:t>
            </w:r>
          </w:p>
        </w:tc>
      </w:tr>
      <w:tr w:rsidR="008A1629" w:rsidRPr="000A7C30" w:rsidTr="000244D1">
        <w:tblPrEx>
          <w:tblLook w:val="0000"/>
        </w:tblPrEx>
        <w:trPr>
          <w:trHeight w:val="405"/>
        </w:trPr>
        <w:tc>
          <w:tcPr>
            <w:tcW w:w="5103" w:type="dxa"/>
          </w:tcPr>
          <w:p w:rsidR="008A1629" w:rsidRPr="00114620" w:rsidRDefault="008A1629" w:rsidP="0003392D">
            <w:pPr>
              <w:jc w:val="center"/>
              <w:rPr>
                <w:sz w:val="24"/>
                <w:szCs w:val="24"/>
                <w:lang w:val="en-US"/>
              </w:rPr>
            </w:pPr>
            <w:r>
              <w:rPr>
                <w:sz w:val="24"/>
                <w:szCs w:val="24"/>
              </w:rPr>
              <w:t>Σύστημα</w:t>
            </w:r>
            <w:r w:rsidRPr="00114620">
              <w:rPr>
                <w:sz w:val="24"/>
                <w:szCs w:val="24"/>
                <w:lang w:val="en-US"/>
              </w:rPr>
              <w:t xml:space="preserve">Grip Control </w:t>
            </w:r>
            <w:r>
              <w:rPr>
                <w:sz w:val="24"/>
                <w:szCs w:val="24"/>
              </w:rPr>
              <w:t>με</w:t>
            </w:r>
            <w:r w:rsidRPr="00114620">
              <w:rPr>
                <w:sz w:val="24"/>
                <w:szCs w:val="24"/>
                <w:lang w:val="en-US"/>
              </w:rPr>
              <w:t>Hill Descent Assist</w:t>
            </w:r>
          </w:p>
          <w:p w:rsidR="008A1629" w:rsidRPr="00114620" w:rsidRDefault="008A1629" w:rsidP="0003392D">
            <w:pPr>
              <w:jc w:val="center"/>
              <w:rPr>
                <w:sz w:val="24"/>
                <w:szCs w:val="24"/>
                <w:lang w:val="en-US"/>
              </w:rPr>
            </w:pPr>
            <w:r>
              <w:rPr>
                <w:sz w:val="24"/>
                <w:szCs w:val="24"/>
              </w:rPr>
              <w:t>Ζάντεαλουμινίου</w:t>
            </w:r>
            <w:r w:rsidRPr="00114620">
              <w:rPr>
                <w:sz w:val="24"/>
                <w:szCs w:val="24"/>
                <w:lang w:val="en-US"/>
              </w:rPr>
              <w:t xml:space="preserve"> 17’’ 4 EverDiamantee (215 / 50 R 17) (648mm)</w:t>
            </w:r>
          </w:p>
        </w:tc>
        <w:tc>
          <w:tcPr>
            <w:tcW w:w="1668" w:type="dxa"/>
          </w:tcPr>
          <w:p w:rsidR="008A1629" w:rsidRPr="00661385" w:rsidRDefault="008A1629" w:rsidP="0003392D">
            <w:pPr>
              <w:jc w:val="center"/>
              <w:rPr>
                <w:sz w:val="24"/>
                <w:szCs w:val="24"/>
                <w:lang w:val="en-US"/>
              </w:rPr>
            </w:pPr>
          </w:p>
        </w:tc>
        <w:tc>
          <w:tcPr>
            <w:tcW w:w="1671" w:type="dxa"/>
          </w:tcPr>
          <w:p w:rsidR="008A1629" w:rsidRPr="00661385" w:rsidRDefault="008A1629" w:rsidP="0003392D">
            <w:pPr>
              <w:jc w:val="center"/>
              <w:rPr>
                <w:sz w:val="24"/>
                <w:szCs w:val="24"/>
                <w:lang w:val="en-US"/>
              </w:rPr>
            </w:pPr>
          </w:p>
        </w:tc>
      </w:tr>
      <w:tr w:rsidR="008A1629" w:rsidRPr="001626D0" w:rsidTr="000244D1">
        <w:tblPrEx>
          <w:tblLook w:val="0000"/>
        </w:tblPrEx>
        <w:trPr>
          <w:trHeight w:val="817"/>
        </w:trPr>
        <w:tc>
          <w:tcPr>
            <w:tcW w:w="5103" w:type="dxa"/>
          </w:tcPr>
          <w:p w:rsidR="008A1629" w:rsidRPr="001626D0" w:rsidRDefault="008A1629" w:rsidP="0003392D">
            <w:pPr>
              <w:jc w:val="center"/>
              <w:rPr>
                <w:b/>
                <w:sz w:val="24"/>
                <w:szCs w:val="24"/>
              </w:rPr>
            </w:pPr>
            <w:r w:rsidRPr="001626D0">
              <w:rPr>
                <w:b/>
                <w:sz w:val="24"/>
                <w:szCs w:val="24"/>
              </w:rPr>
              <w:t xml:space="preserve">ΔΙΑΦΟΡΑ ΕΞΟΔΑ </w:t>
            </w:r>
          </w:p>
          <w:p w:rsidR="008A1629" w:rsidRPr="00B40F5E" w:rsidRDefault="008A1629" w:rsidP="0003392D">
            <w:pPr>
              <w:jc w:val="center"/>
              <w:rPr>
                <w:b/>
                <w:sz w:val="24"/>
                <w:szCs w:val="24"/>
              </w:rPr>
            </w:pPr>
            <w:r w:rsidRPr="001626D0">
              <w:rPr>
                <w:sz w:val="24"/>
                <w:szCs w:val="24"/>
              </w:rPr>
              <w:t>Στην τελική προσφορά του προμηθευτή πρέπει να συμπεριλαμβάνονται τα έξοδα φακέλου, ταξινόμησης  και έκδοσης πινακίδων</w:t>
            </w:r>
          </w:p>
        </w:tc>
        <w:tc>
          <w:tcPr>
            <w:tcW w:w="1668" w:type="dxa"/>
          </w:tcPr>
          <w:p w:rsidR="008A1629" w:rsidRPr="001626D0" w:rsidRDefault="008A1629" w:rsidP="0003392D">
            <w:pPr>
              <w:jc w:val="center"/>
              <w:rPr>
                <w:b/>
                <w:sz w:val="24"/>
                <w:szCs w:val="24"/>
              </w:rPr>
            </w:pPr>
          </w:p>
        </w:tc>
        <w:tc>
          <w:tcPr>
            <w:tcW w:w="1671" w:type="dxa"/>
          </w:tcPr>
          <w:p w:rsidR="008A1629" w:rsidRPr="001626D0" w:rsidRDefault="008A1629" w:rsidP="0003392D">
            <w:pPr>
              <w:jc w:val="center"/>
              <w:rPr>
                <w:b/>
                <w:sz w:val="24"/>
                <w:szCs w:val="24"/>
              </w:rPr>
            </w:pPr>
          </w:p>
        </w:tc>
      </w:tr>
      <w:tr w:rsidR="008A1629" w:rsidRPr="001626D0" w:rsidTr="000244D1">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5103" w:type="dxa"/>
          </w:tcPr>
          <w:p w:rsidR="008A1629" w:rsidRPr="00B40F5E" w:rsidRDefault="008A1629" w:rsidP="0003392D">
            <w:pPr>
              <w:jc w:val="center"/>
              <w:rPr>
                <w:sz w:val="24"/>
                <w:szCs w:val="24"/>
              </w:rPr>
            </w:pPr>
          </w:p>
        </w:tc>
        <w:tc>
          <w:tcPr>
            <w:tcW w:w="1668" w:type="dxa"/>
          </w:tcPr>
          <w:p w:rsidR="008A1629" w:rsidRPr="00B40F5E" w:rsidRDefault="008A1629" w:rsidP="0003392D">
            <w:pPr>
              <w:jc w:val="center"/>
              <w:rPr>
                <w:sz w:val="24"/>
                <w:szCs w:val="24"/>
              </w:rPr>
            </w:pPr>
          </w:p>
        </w:tc>
        <w:tc>
          <w:tcPr>
            <w:tcW w:w="1671" w:type="dxa"/>
          </w:tcPr>
          <w:p w:rsidR="008A1629" w:rsidRPr="00B40F5E" w:rsidRDefault="008A1629" w:rsidP="0003392D">
            <w:pPr>
              <w:jc w:val="center"/>
              <w:rPr>
                <w:sz w:val="24"/>
                <w:szCs w:val="24"/>
              </w:rPr>
            </w:pPr>
          </w:p>
        </w:tc>
      </w:tr>
    </w:tbl>
    <w:p w:rsidR="005E7304" w:rsidRPr="00ED2AD6" w:rsidRDefault="005E7304" w:rsidP="00ED2AD6">
      <w:pPr>
        <w:pStyle w:val="a5"/>
        <w:jc w:val="center"/>
        <w:rPr>
          <w:b/>
          <w:u w:val="single"/>
        </w:rPr>
      </w:pPr>
    </w:p>
    <w:p w:rsidR="00E25C40" w:rsidRDefault="00E25C40" w:rsidP="002E6225">
      <w:pPr>
        <w:pStyle w:val="a5"/>
        <w:jc w:val="center"/>
        <w:rPr>
          <w:b/>
          <w:sz w:val="28"/>
          <w:szCs w:val="28"/>
          <w:u w:val="single"/>
        </w:rPr>
      </w:pPr>
    </w:p>
    <w:p w:rsidR="005E7304" w:rsidRDefault="005E7304" w:rsidP="002E6225">
      <w:pPr>
        <w:pStyle w:val="a5"/>
        <w:jc w:val="center"/>
        <w:rPr>
          <w:b/>
          <w:sz w:val="28"/>
          <w:szCs w:val="28"/>
          <w:u w:val="single"/>
        </w:rPr>
      </w:pPr>
    </w:p>
    <w:p w:rsidR="005E7304" w:rsidRDefault="005E7304" w:rsidP="002E6225">
      <w:pPr>
        <w:pStyle w:val="a5"/>
        <w:jc w:val="center"/>
        <w:rPr>
          <w:b/>
          <w:sz w:val="28"/>
          <w:szCs w:val="28"/>
          <w:u w:val="single"/>
        </w:rPr>
      </w:pPr>
    </w:p>
    <w:p w:rsidR="005E7304" w:rsidRDefault="005E7304" w:rsidP="002E6225">
      <w:pPr>
        <w:pStyle w:val="a5"/>
        <w:jc w:val="center"/>
        <w:rPr>
          <w:b/>
          <w:sz w:val="28"/>
          <w:szCs w:val="28"/>
          <w:u w:val="single"/>
        </w:rPr>
      </w:pPr>
    </w:p>
    <w:p w:rsidR="005E7304" w:rsidRDefault="005E7304" w:rsidP="002E6225">
      <w:pPr>
        <w:pStyle w:val="a5"/>
        <w:jc w:val="center"/>
        <w:rPr>
          <w:b/>
          <w:sz w:val="28"/>
          <w:szCs w:val="28"/>
          <w:u w:val="single"/>
        </w:rPr>
      </w:pPr>
    </w:p>
    <w:p w:rsidR="005E7304" w:rsidRDefault="005E7304" w:rsidP="002E6225">
      <w:pPr>
        <w:pStyle w:val="a5"/>
        <w:jc w:val="center"/>
        <w:rPr>
          <w:b/>
          <w:sz w:val="28"/>
          <w:szCs w:val="28"/>
          <w:u w:val="single"/>
        </w:rPr>
      </w:pPr>
    </w:p>
    <w:p w:rsidR="005E7304" w:rsidRDefault="005E7304" w:rsidP="002E6225">
      <w:pPr>
        <w:pStyle w:val="a5"/>
        <w:jc w:val="center"/>
        <w:rPr>
          <w:b/>
          <w:sz w:val="28"/>
          <w:szCs w:val="28"/>
          <w:u w:val="single"/>
        </w:rPr>
      </w:pPr>
    </w:p>
    <w:p w:rsidR="005E7304" w:rsidRDefault="005E7304" w:rsidP="002E6225">
      <w:pPr>
        <w:pStyle w:val="a5"/>
        <w:jc w:val="center"/>
        <w:rPr>
          <w:b/>
          <w:sz w:val="28"/>
          <w:szCs w:val="28"/>
          <w:u w:val="single"/>
        </w:rPr>
      </w:pPr>
    </w:p>
    <w:p w:rsidR="008737A8" w:rsidRDefault="008737A8" w:rsidP="002E6225">
      <w:pPr>
        <w:pStyle w:val="a5"/>
        <w:jc w:val="center"/>
        <w:rPr>
          <w:b/>
          <w:sz w:val="28"/>
          <w:szCs w:val="28"/>
          <w:u w:val="single"/>
        </w:rPr>
      </w:pPr>
    </w:p>
    <w:p w:rsidR="008737A8" w:rsidRDefault="008737A8" w:rsidP="002E6225">
      <w:pPr>
        <w:pStyle w:val="a5"/>
        <w:jc w:val="center"/>
        <w:rPr>
          <w:b/>
          <w:sz w:val="28"/>
          <w:szCs w:val="28"/>
          <w:u w:val="single"/>
        </w:rPr>
      </w:pPr>
    </w:p>
    <w:p w:rsidR="008737A8" w:rsidRDefault="008737A8" w:rsidP="002E6225">
      <w:pPr>
        <w:pStyle w:val="a5"/>
        <w:jc w:val="center"/>
        <w:rPr>
          <w:b/>
          <w:sz w:val="28"/>
          <w:szCs w:val="28"/>
          <w:u w:val="single"/>
        </w:rPr>
      </w:pPr>
    </w:p>
    <w:p w:rsidR="008737A8" w:rsidRDefault="008737A8"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p>
    <w:p w:rsidR="00A14352" w:rsidRDefault="00A14352" w:rsidP="002E6225">
      <w:pPr>
        <w:pStyle w:val="a5"/>
        <w:jc w:val="center"/>
        <w:rPr>
          <w:b/>
          <w:sz w:val="28"/>
          <w:szCs w:val="28"/>
          <w:u w:val="single"/>
        </w:rPr>
      </w:pPr>
      <w:r>
        <w:rPr>
          <w:b/>
          <w:sz w:val="28"/>
          <w:szCs w:val="28"/>
          <w:u w:val="single"/>
        </w:rPr>
        <w:lastRenderedPageBreak/>
        <w:t>ΠΑΡΑΡΤΗΜΑ Γ’</w:t>
      </w:r>
    </w:p>
    <w:p w:rsidR="005E7304" w:rsidRDefault="00A14352" w:rsidP="002E6225">
      <w:pPr>
        <w:pStyle w:val="a5"/>
        <w:jc w:val="center"/>
        <w:rPr>
          <w:b/>
          <w:sz w:val="28"/>
          <w:szCs w:val="28"/>
          <w:u w:val="single"/>
        </w:rPr>
      </w:pPr>
      <w:r>
        <w:rPr>
          <w:b/>
          <w:sz w:val="28"/>
          <w:szCs w:val="28"/>
          <w:u w:val="single"/>
        </w:rPr>
        <w:t>ΟΙΚΟΝΟΜΙΚΗ ΠΡΟΣΦΟΡΑ</w:t>
      </w:r>
    </w:p>
    <w:p w:rsidR="005E7304" w:rsidRDefault="005E7304" w:rsidP="002E6225">
      <w:pPr>
        <w:pStyle w:val="a5"/>
        <w:jc w:val="center"/>
        <w:rPr>
          <w:b/>
          <w:sz w:val="28"/>
          <w:szCs w:val="28"/>
          <w:u w:val="single"/>
        </w:rPr>
      </w:pPr>
    </w:p>
    <w:tbl>
      <w:tblPr>
        <w:tblStyle w:val="a4"/>
        <w:tblW w:w="0" w:type="auto"/>
        <w:tblInd w:w="720" w:type="dxa"/>
        <w:tblLook w:val="04A0"/>
      </w:tblPr>
      <w:tblGrid>
        <w:gridCol w:w="2680"/>
        <w:gridCol w:w="2567"/>
        <w:gridCol w:w="2555"/>
      </w:tblGrid>
      <w:tr w:rsidR="00180393" w:rsidTr="00D62023">
        <w:tc>
          <w:tcPr>
            <w:tcW w:w="2680" w:type="dxa"/>
          </w:tcPr>
          <w:p w:rsidR="00A14352" w:rsidRDefault="00A14352" w:rsidP="002E6225">
            <w:pPr>
              <w:pStyle w:val="a5"/>
              <w:ind w:left="0"/>
              <w:jc w:val="center"/>
              <w:rPr>
                <w:b/>
                <w:sz w:val="28"/>
                <w:szCs w:val="28"/>
                <w:u w:val="single"/>
              </w:rPr>
            </w:pPr>
          </w:p>
        </w:tc>
        <w:tc>
          <w:tcPr>
            <w:tcW w:w="2567" w:type="dxa"/>
          </w:tcPr>
          <w:p w:rsidR="00A14352" w:rsidRPr="00180393" w:rsidRDefault="00180393" w:rsidP="002E6225">
            <w:pPr>
              <w:pStyle w:val="a5"/>
              <w:ind w:left="0"/>
              <w:jc w:val="center"/>
              <w:rPr>
                <w:b/>
              </w:rPr>
            </w:pPr>
            <w:r w:rsidRPr="00180393">
              <w:rPr>
                <w:b/>
              </w:rPr>
              <w:t>ΠΟΣΟΤΗΤΑ</w:t>
            </w:r>
          </w:p>
        </w:tc>
        <w:tc>
          <w:tcPr>
            <w:tcW w:w="2555" w:type="dxa"/>
          </w:tcPr>
          <w:p w:rsidR="00A14352" w:rsidRPr="00180393" w:rsidRDefault="00180393" w:rsidP="002E6225">
            <w:pPr>
              <w:pStyle w:val="a5"/>
              <w:ind w:left="0"/>
              <w:jc w:val="center"/>
              <w:rPr>
                <w:b/>
              </w:rPr>
            </w:pPr>
            <w:r w:rsidRPr="00180393">
              <w:rPr>
                <w:b/>
              </w:rPr>
              <w:t>ΣΥΝΟΛΙΚΗ ΤΙΜΗ ΣΥΜΠ. ΦΠΑ</w:t>
            </w:r>
          </w:p>
        </w:tc>
      </w:tr>
      <w:tr w:rsidR="00180393" w:rsidTr="00D62023">
        <w:tc>
          <w:tcPr>
            <w:tcW w:w="2680" w:type="dxa"/>
          </w:tcPr>
          <w:p w:rsidR="00A14352" w:rsidRPr="00180393" w:rsidRDefault="00180393" w:rsidP="002E6225">
            <w:pPr>
              <w:pStyle w:val="a5"/>
              <w:ind w:left="0"/>
              <w:jc w:val="center"/>
              <w:rPr>
                <w:b/>
                <w:sz w:val="24"/>
                <w:szCs w:val="24"/>
              </w:rPr>
            </w:pPr>
            <w:r w:rsidRPr="00180393">
              <w:rPr>
                <w:b/>
                <w:sz w:val="24"/>
                <w:szCs w:val="24"/>
              </w:rPr>
              <w:t>ΒΕΝΖΙΝΟΚΙΝΗΤΟ ΕΠΙΒΑΤΙΚΟ ΟΧΗΜΑ</w:t>
            </w:r>
          </w:p>
        </w:tc>
        <w:tc>
          <w:tcPr>
            <w:tcW w:w="2567" w:type="dxa"/>
            <w:vAlign w:val="center"/>
          </w:tcPr>
          <w:p w:rsidR="00A14352" w:rsidRPr="00180393" w:rsidRDefault="00180393" w:rsidP="00180393">
            <w:pPr>
              <w:pStyle w:val="a5"/>
              <w:ind w:left="0"/>
              <w:jc w:val="center"/>
              <w:rPr>
                <w:b/>
              </w:rPr>
            </w:pPr>
            <w:r w:rsidRPr="00180393">
              <w:rPr>
                <w:b/>
              </w:rPr>
              <w:t>1</w:t>
            </w:r>
          </w:p>
        </w:tc>
        <w:tc>
          <w:tcPr>
            <w:tcW w:w="2555" w:type="dxa"/>
            <w:vAlign w:val="center"/>
          </w:tcPr>
          <w:p w:rsidR="00A14352" w:rsidRPr="00180393" w:rsidRDefault="00A14352" w:rsidP="00180393">
            <w:pPr>
              <w:pStyle w:val="a5"/>
              <w:ind w:left="0"/>
              <w:jc w:val="center"/>
              <w:rPr>
                <w:b/>
                <w:u w:val="single"/>
              </w:rPr>
            </w:pPr>
          </w:p>
        </w:tc>
      </w:tr>
    </w:tbl>
    <w:p w:rsidR="005E7304" w:rsidRDefault="005E7304" w:rsidP="002E6225">
      <w:pPr>
        <w:pStyle w:val="a5"/>
        <w:jc w:val="center"/>
        <w:rPr>
          <w:b/>
          <w:sz w:val="28"/>
          <w:szCs w:val="28"/>
          <w:u w:val="single"/>
        </w:rPr>
      </w:pPr>
    </w:p>
    <w:p w:rsidR="005E7304" w:rsidRDefault="005E7304" w:rsidP="002E6225">
      <w:pPr>
        <w:pStyle w:val="a5"/>
        <w:jc w:val="center"/>
        <w:rPr>
          <w:b/>
          <w:sz w:val="28"/>
          <w:szCs w:val="28"/>
          <w:u w:val="single"/>
        </w:rPr>
      </w:pPr>
    </w:p>
    <w:p w:rsidR="008E176D" w:rsidRDefault="008E176D" w:rsidP="002E6225">
      <w:pPr>
        <w:pStyle w:val="a5"/>
        <w:jc w:val="center"/>
        <w:rPr>
          <w:b/>
          <w:sz w:val="28"/>
          <w:szCs w:val="28"/>
          <w:u w:val="single"/>
        </w:rPr>
      </w:pPr>
    </w:p>
    <w:p w:rsidR="008E176D" w:rsidRDefault="008E176D" w:rsidP="002E6225">
      <w:pPr>
        <w:pStyle w:val="a5"/>
        <w:jc w:val="center"/>
        <w:rPr>
          <w:b/>
          <w:sz w:val="28"/>
          <w:szCs w:val="28"/>
          <w:u w:val="single"/>
        </w:rPr>
      </w:pPr>
    </w:p>
    <w:p w:rsidR="008E176D" w:rsidRPr="00D6681E" w:rsidRDefault="00D6681E" w:rsidP="002E6225">
      <w:pPr>
        <w:pStyle w:val="a5"/>
        <w:jc w:val="center"/>
        <w:rPr>
          <w:b/>
          <w:sz w:val="28"/>
          <w:szCs w:val="28"/>
        </w:rPr>
      </w:pPr>
      <w:r w:rsidRPr="00D6681E">
        <w:rPr>
          <w:b/>
          <w:sz w:val="28"/>
          <w:szCs w:val="28"/>
        </w:rPr>
        <w:t>ΥΠΟΓΡΑΦΗ &amp; ΣΦΡΑΓΙΔΑ</w:t>
      </w:r>
    </w:p>
    <w:p w:rsidR="008E176D" w:rsidRDefault="008E176D" w:rsidP="002E6225">
      <w:pPr>
        <w:pStyle w:val="a5"/>
        <w:jc w:val="center"/>
        <w:rPr>
          <w:b/>
          <w:sz w:val="28"/>
          <w:szCs w:val="28"/>
          <w:u w:val="single"/>
        </w:rPr>
      </w:pPr>
    </w:p>
    <w:p w:rsidR="008E176D" w:rsidRDefault="008E176D" w:rsidP="002E6225">
      <w:pPr>
        <w:pStyle w:val="a5"/>
        <w:jc w:val="center"/>
        <w:rPr>
          <w:b/>
          <w:sz w:val="28"/>
          <w:szCs w:val="28"/>
          <w:u w:val="single"/>
        </w:rPr>
      </w:pPr>
    </w:p>
    <w:p w:rsidR="008E176D" w:rsidRDefault="008E176D" w:rsidP="002E6225">
      <w:pPr>
        <w:pStyle w:val="a5"/>
        <w:jc w:val="center"/>
        <w:rPr>
          <w:b/>
          <w:sz w:val="28"/>
          <w:szCs w:val="28"/>
          <w:u w:val="single"/>
        </w:rPr>
      </w:pPr>
    </w:p>
    <w:p w:rsidR="008E176D" w:rsidRDefault="008E176D" w:rsidP="002E6225">
      <w:pPr>
        <w:pStyle w:val="a5"/>
        <w:jc w:val="center"/>
        <w:rPr>
          <w:b/>
          <w:sz w:val="28"/>
          <w:szCs w:val="28"/>
          <w:u w:val="single"/>
        </w:rPr>
      </w:pPr>
    </w:p>
    <w:p w:rsidR="008E176D" w:rsidRDefault="008E176D" w:rsidP="002E6225">
      <w:pPr>
        <w:pStyle w:val="a5"/>
        <w:jc w:val="center"/>
        <w:rPr>
          <w:b/>
          <w:sz w:val="28"/>
          <w:szCs w:val="28"/>
          <w:u w:val="single"/>
        </w:rPr>
      </w:pPr>
    </w:p>
    <w:p w:rsidR="005E7304" w:rsidRDefault="005E7304" w:rsidP="002E6225">
      <w:pPr>
        <w:pStyle w:val="a5"/>
        <w:jc w:val="center"/>
        <w:rPr>
          <w:b/>
          <w:sz w:val="28"/>
          <w:szCs w:val="28"/>
          <w:u w:val="single"/>
        </w:rPr>
      </w:pPr>
    </w:p>
    <w:p w:rsidR="005E7304" w:rsidRDefault="005E7304" w:rsidP="002E6225">
      <w:pPr>
        <w:pStyle w:val="a5"/>
        <w:jc w:val="center"/>
        <w:rPr>
          <w:b/>
          <w:sz w:val="28"/>
          <w:szCs w:val="28"/>
          <w:u w:val="single"/>
        </w:rPr>
      </w:pPr>
    </w:p>
    <w:p w:rsidR="005E7304" w:rsidRDefault="005E7304" w:rsidP="002E6225">
      <w:pPr>
        <w:pStyle w:val="a5"/>
        <w:jc w:val="center"/>
        <w:rPr>
          <w:b/>
          <w:sz w:val="28"/>
          <w:szCs w:val="28"/>
          <w:u w:val="single"/>
        </w:rPr>
      </w:pPr>
    </w:p>
    <w:p w:rsidR="00E25C40" w:rsidRDefault="00E25C40" w:rsidP="002E6225">
      <w:pPr>
        <w:pStyle w:val="a5"/>
        <w:jc w:val="center"/>
        <w:rPr>
          <w:b/>
          <w:sz w:val="28"/>
          <w:szCs w:val="28"/>
          <w:u w:val="single"/>
        </w:rPr>
      </w:pPr>
    </w:p>
    <w:p w:rsidR="00E25C40" w:rsidRPr="005F3980" w:rsidRDefault="00E25C40" w:rsidP="005F3980">
      <w:pPr>
        <w:rPr>
          <w:b/>
          <w:sz w:val="28"/>
          <w:szCs w:val="28"/>
          <w:u w:val="single"/>
        </w:rPr>
      </w:pPr>
    </w:p>
    <w:p w:rsidR="008737A8" w:rsidRDefault="008737A8" w:rsidP="005F3980">
      <w:pPr>
        <w:pStyle w:val="a5"/>
        <w:jc w:val="center"/>
        <w:rPr>
          <w:b/>
          <w:sz w:val="28"/>
          <w:szCs w:val="28"/>
          <w:u w:val="single"/>
        </w:rPr>
      </w:pPr>
    </w:p>
    <w:sectPr w:rsidR="008737A8" w:rsidSect="0066315B">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99E" w:rsidRDefault="00E6799E" w:rsidP="008470B8">
      <w:r>
        <w:separator/>
      </w:r>
    </w:p>
  </w:endnote>
  <w:endnote w:type="continuationSeparator" w:id="1">
    <w:p w:rsidR="00E6799E" w:rsidRDefault="00E6799E" w:rsidP="00847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Monotype Corsiva">
    <w:panose1 w:val="03010101010201010101"/>
    <w:charset w:val="A1"/>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443610"/>
      <w:docPartObj>
        <w:docPartGallery w:val="Page Numbers (Bottom of Page)"/>
        <w:docPartUnique/>
      </w:docPartObj>
    </w:sdtPr>
    <w:sdtContent>
      <w:p w:rsidR="00712ED4" w:rsidRDefault="00FE104D">
        <w:pPr>
          <w:pStyle w:val="a7"/>
          <w:jc w:val="right"/>
        </w:pPr>
        <w:fldSimple w:instr=" PAGE   \* MERGEFORMAT ">
          <w:r w:rsidR="00C00B74">
            <w:rPr>
              <w:noProof/>
            </w:rPr>
            <w:t>1</w:t>
          </w:r>
        </w:fldSimple>
      </w:p>
    </w:sdtContent>
  </w:sdt>
  <w:p w:rsidR="00712ED4" w:rsidRDefault="00712ED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99E" w:rsidRDefault="00E6799E" w:rsidP="008470B8">
      <w:r>
        <w:separator/>
      </w:r>
    </w:p>
  </w:footnote>
  <w:footnote w:type="continuationSeparator" w:id="1">
    <w:p w:rsidR="00E6799E" w:rsidRDefault="00E6799E" w:rsidP="008470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306E5D"/>
    <w:multiLevelType w:val="hybridMultilevel"/>
    <w:tmpl w:val="74729FAA"/>
    <w:lvl w:ilvl="0" w:tplc="86DC144E">
      <w:start w:val="4"/>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2466048"/>
    <w:multiLevelType w:val="multilevel"/>
    <w:tmpl w:val="C5887A8C"/>
    <w:lvl w:ilvl="0">
      <w:start w:val="1"/>
      <w:numFmt w:val="decimal"/>
      <w:lvlText w:val="%1."/>
      <w:lvlJc w:val="left"/>
      <w:pPr>
        <w:ind w:left="720" w:hanging="360"/>
      </w:pPr>
      <w:rPr>
        <w:rFonts w:asciiTheme="minorHAnsi" w:eastAsiaTheme="minorEastAsia" w:hAnsiTheme="minorHAnsi" w:cstheme="minorBidi"/>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0B0D2A06"/>
    <w:multiLevelType w:val="hybridMultilevel"/>
    <w:tmpl w:val="580ADF8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0CEA13F0"/>
    <w:multiLevelType w:val="hybridMultilevel"/>
    <w:tmpl w:val="57466B94"/>
    <w:lvl w:ilvl="0" w:tplc="5B2E5C5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F236136"/>
    <w:multiLevelType w:val="hybridMultilevel"/>
    <w:tmpl w:val="557CF698"/>
    <w:lvl w:ilvl="0" w:tplc="04080001">
      <w:start w:val="1"/>
      <w:numFmt w:val="bullet"/>
      <w:lvlText w:val=""/>
      <w:lvlJc w:val="left"/>
      <w:pPr>
        <w:ind w:left="637" w:hanging="360"/>
      </w:pPr>
      <w:rPr>
        <w:rFonts w:ascii="Symbol" w:hAnsi="Symbol" w:hint="default"/>
      </w:rPr>
    </w:lvl>
    <w:lvl w:ilvl="1" w:tplc="04080003" w:tentative="1">
      <w:start w:val="1"/>
      <w:numFmt w:val="bullet"/>
      <w:lvlText w:val="o"/>
      <w:lvlJc w:val="left"/>
      <w:pPr>
        <w:ind w:left="1357" w:hanging="360"/>
      </w:pPr>
      <w:rPr>
        <w:rFonts w:ascii="Courier New" w:hAnsi="Courier New" w:cs="Courier New" w:hint="default"/>
      </w:rPr>
    </w:lvl>
    <w:lvl w:ilvl="2" w:tplc="04080005" w:tentative="1">
      <w:start w:val="1"/>
      <w:numFmt w:val="bullet"/>
      <w:lvlText w:val=""/>
      <w:lvlJc w:val="left"/>
      <w:pPr>
        <w:ind w:left="2077" w:hanging="360"/>
      </w:pPr>
      <w:rPr>
        <w:rFonts w:ascii="Wingdings" w:hAnsi="Wingdings" w:hint="default"/>
      </w:rPr>
    </w:lvl>
    <w:lvl w:ilvl="3" w:tplc="04080001" w:tentative="1">
      <w:start w:val="1"/>
      <w:numFmt w:val="bullet"/>
      <w:lvlText w:val=""/>
      <w:lvlJc w:val="left"/>
      <w:pPr>
        <w:ind w:left="2797" w:hanging="360"/>
      </w:pPr>
      <w:rPr>
        <w:rFonts w:ascii="Symbol" w:hAnsi="Symbol" w:hint="default"/>
      </w:rPr>
    </w:lvl>
    <w:lvl w:ilvl="4" w:tplc="04080003" w:tentative="1">
      <w:start w:val="1"/>
      <w:numFmt w:val="bullet"/>
      <w:lvlText w:val="o"/>
      <w:lvlJc w:val="left"/>
      <w:pPr>
        <w:ind w:left="3517" w:hanging="360"/>
      </w:pPr>
      <w:rPr>
        <w:rFonts w:ascii="Courier New" w:hAnsi="Courier New" w:cs="Courier New" w:hint="default"/>
      </w:rPr>
    </w:lvl>
    <w:lvl w:ilvl="5" w:tplc="04080005" w:tentative="1">
      <w:start w:val="1"/>
      <w:numFmt w:val="bullet"/>
      <w:lvlText w:val=""/>
      <w:lvlJc w:val="left"/>
      <w:pPr>
        <w:ind w:left="4237" w:hanging="360"/>
      </w:pPr>
      <w:rPr>
        <w:rFonts w:ascii="Wingdings" w:hAnsi="Wingdings" w:hint="default"/>
      </w:rPr>
    </w:lvl>
    <w:lvl w:ilvl="6" w:tplc="04080001" w:tentative="1">
      <w:start w:val="1"/>
      <w:numFmt w:val="bullet"/>
      <w:lvlText w:val=""/>
      <w:lvlJc w:val="left"/>
      <w:pPr>
        <w:ind w:left="4957" w:hanging="360"/>
      </w:pPr>
      <w:rPr>
        <w:rFonts w:ascii="Symbol" w:hAnsi="Symbol" w:hint="default"/>
      </w:rPr>
    </w:lvl>
    <w:lvl w:ilvl="7" w:tplc="04080003" w:tentative="1">
      <w:start w:val="1"/>
      <w:numFmt w:val="bullet"/>
      <w:lvlText w:val="o"/>
      <w:lvlJc w:val="left"/>
      <w:pPr>
        <w:ind w:left="5677" w:hanging="360"/>
      </w:pPr>
      <w:rPr>
        <w:rFonts w:ascii="Courier New" w:hAnsi="Courier New" w:cs="Courier New" w:hint="default"/>
      </w:rPr>
    </w:lvl>
    <w:lvl w:ilvl="8" w:tplc="04080005" w:tentative="1">
      <w:start w:val="1"/>
      <w:numFmt w:val="bullet"/>
      <w:lvlText w:val=""/>
      <w:lvlJc w:val="left"/>
      <w:pPr>
        <w:ind w:left="6397" w:hanging="360"/>
      </w:pPr>
      <w:rPr>
        <w:rFonts w:ascii="Wingdings" w:hAnsi="Wingdings" w:hint="default"/>
      </w:rPr>
    </w:lvl>
  </w:abstractNum>
  <w:abstractNum w:abstractNumId="7">
    <w:nsid w:val="17CE6223"/>
    <w:multiLevelType w:val="hybridMultilevel"/>
    <w:tmpl w:val="3BFEEFCE"/>
    <w:lvl w:ilvl="0" w:tplc="B024FDF4">
      <w:start w:val="1"/>
      <w:numFmt w:val="decimal"/>
      <w:lvlText w:val="%1.1"/>
      <w:lvlJc w:val="righ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18C57850"/>
    <w:multiLevelType w:val="hybridMultilevel"/>
    <w:tmpl w:val="799CF6E6"/>
    <w:lvl w:ilvl="0" w:tplc="732CC026">
      <w:start w:val="1"/>
      <w:numFmt w:val="decimal"/>
      <w:lvlText w:val="%1."/>
      <w:lvlJc w:val="left"/>
      <w:pPr>
        <w:ind w:left="720" w:hanging="360"/>
      </w:pPr>
      <w:rPr>
        <w:b/>
        <w:i/>
        <w:sz w:val="28"/>
        <w:szCs w:val="28"/>
        <w:u w:val="single"/>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97B381E"/>
    <w:multiLevelType w:val="hybridMultilevel"/>
    <w:tmpl w:val="99B2AC80"/>
    <w:lvl w:ilvl="0" w:tplc="1664482A">
      <w:start w:val="5"/>
      <w:numFmt w:val="decimal"/>
      <w:lvlText w:val="%1."/>
      <w:lvlJc w:val="left"/>
      <w:pPr>
        <w:ind w:left="720" w:hanging="360"/>
      </w:pPr>
      <w:rPr>
        <w:b/>
        <w:i w:val="0"/>
        <w:sz w:val="28"/>
        <w:szCs w:val="28"/>
        <w:u w:val="single"/>
      </w:r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1F1B108B"/>
    <w:multiLevelType w:val="hybridMultilevel"/>
    <w:tmpl w:val="9C82AF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9C631D"/>
    <w:multiLevelType w:val="hybridMultilevel"/>
    <w:tmpl w:val="595CAED4"/>
    <w:lvl w:ilvl="0" w:tplc="B024FDF4">
      <w:start w:val="1"/>
      <w:numFmt w:val="decimal"/>
      <w:lvlText w:val="%1.1"/>
      <w:lvlJc w:val="righ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22DC17A5"/>
    <w:multiLevelType w:val="hybridMultilevel"/>
    <w:tmpl w:val="72EAD6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75F332B"/>
    <w:multiLevelType w:val="hybridMultilevel"/>
    <w:tmpl w:val="4E00B6F2"/>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5">
    <w:nsid w:val="2771586D"/>
    <w:multiLevelType w:val="hybridMultilevel"/>
    <w:tmpl w:val="6CD0C83A"/>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nsid w:val="286E4A54"/>
    <w:multiLevelType w:val="hybridMultilevel"/>
    <w:tmpl w:val="D56624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EBD5599"/>
    <w:multiLevelType w:val="multilevel"/>
    <w:tmpl w:val="8D6E4D9C"/>
    <w:lvl w:ilvl="0">
      <w:start w:val="1"/>
      <w:numFmt w:val="decimal"/>
      <w:lvlText w:val="%1."/>
      <w:lvlJc w:val="left"/>
      <w:pPr>
        <w:tabs>
          <w:tab w:val="num" w:pos="780"/>
        </w:tabs>
        <w:ind w:left="780" w:hanging="360"/>
      </w:pPr>
      <w:rPr>
        <w:b/>
      </w:r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18">
    <w:nsid w:val="33EC17AE"/>
    <w:multiLevelType w:val="hybridMultilevel"/>
    <w:tmpl w:val="4A96AAFE"/>
    <w:lvl w:ilvl="0" w:tplc="ECF4E496">
      <w:start w:val="4"/>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351D5EF0"/>
    <w:multiLevelType w:val="multilevel"/>
    <w:tmpl w:val="7F92981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277DEC"/>
    <w:multiLevelType w:val="hybridMultilevel"/>
    <w:tmpl w:val="4B52F9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E4E7B9F"/>
    <w:multiLevelType w:val="hybridMultilevel"/>
    <w:tmpl w:val="A07C55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EAB73B6"/>
    <w:multiLevelType w:val="hybridMultilevel"/>
    <w:tmpl w:val="79E24DC2"/>
    <w:lvl w:ilvl="0" w:tplc="6D164CF8">
      <w:start w:val="9"/>
      <w:numFmt w:val="decimal"/>
      <w:lvlText w:val="%1."/>
      <w:lvlJc w:val="left"/>
      <w:pPr>
        <w:ind w:left="720" w:hanging="360"/>
      </w:pPr>
      <w:rPr>
        <w:sz w:val="28"/>
        <w:szCs w:val="28"/>
        <w:u w:val="single"/>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nsid w:val="43A025C1"/>
    <w:multiLevelType w:val="hybridMultilevel"/>
    <w:tmpl w:val="96F81D30"/>
    <w:lvl w:ilvl="0" w:tplc="0408000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471664B"/>
    <w:multiLevelType w:val="hybridMultilevel"/>
    <w:tmpl w:val="28B8A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4D3ECC"/>
    <w:multiLevelType w:val="hybridMultilevel"/>
    <w:tmpl w:val="944802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E2E1009"/>
    <w:multiLevelType w:val="hybridMultilevel"/>
    <w:tmpl w:val="C2BE754C"/>
    <w:lvl w:ilvl="0" w:tplc="FDC6425A">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30F21B7"/>
    <w:multiLevelType w:val="hybridMultilevel"/>
    <w:tmpl w:val="6AC8071C"/>
    <w:lvl w:ilvl="0" w:tplc="080AE81A">
      <w:start w:val="1"/>
      <w:numFmt w:val="decimal"/>
      <w:lvlText w:val="%1."/>
      <w:lvlJc w:val="left"/>
      <w:pPr>
        <w:ind w:left="1637" w:hanging="360"/>
      </w:pPr>
      <w:rPr>
        <w:rFonts w:asciiTheme="minorHAnsi" w:eastAsiaTheme="minorEastAsia" w:hAnsiTheme="minorHAnsi" w:cstheme="minorBidi"/>
        <w:b/>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28">
    <w:nsid w:val="53401325"/>
    <w:multiLevelType w:val="hybridMultilevel"/>
    <w:tmpl w:val="AF8406E0"/>
    <w:lvl w:ilvl="0" w:tplc="748A6B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5FC6DF7"/>
    <w:multiLevelType w:val="hybridMultilevel"/>
    <w:tmpl w:val="7AE05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6293E11"/>
    <w:multiLevelType w:val="hybridMultilevel"/>
    <w:tmpl w:val="B5D09268"/>
    <w:lvl w:ilvl="0" w:tplc="35FEB0C8">
      <w:start w:val="1"/>
      <w:numFmt w:val="decimal"/>
      <w:lvlText w:val="%1."/>
      <w:lvlJc w:val="left"/>
      <w:pPr>
        <w:ind w:left="72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C7247AA"/>
    <w:multiLevelType w:val="hybridMultilevel"/>
    <w:tmpl w:val="5B809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5320D99"/>
    <w:multiLevelType w:val="hybridMultilevel"/>
    <w:tmpl w:val="E61EAF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6396B03"/>
    <w:multiLevelType w:val="hybridMultilevel"/>
    <w:tmpl w:val="35927902"/>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8F83083"/>
    <w:multiLevelType w:val="hybridMultilevel"/>
    <w:tmpl w:val="78D4DF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F490F83"/>
    <w:multiLevelType w:val="hybridMultilevel"/>
    <w:tmpl w:val="85546D2A"/>
    <w:lvl w:ilvl="0" w:tplc="B284202C">
      <w:numFmt w:val="bullet"/>
      <w:lvlText w:val="•"/>
      <w:lvlJc w:val="left"/>
      <w:pPr>
        <w:ind w:left="719" w:hanging="802"/>
      </w:pPr>
      <w:rPr>
        <w:rFonts w:ascii="Calibri" w:eastAsia="Times New Roman" w:hAnsi="Calibri" w:cs="Calibri" w:hint="default"/>
      </w:rPr>
    </w:lvl>
    <w:lvl w:ilvl="1" w:tplc="04080003" w:tentative="1">
      <w:start w:val="1"/>
      <w:numFmt w:val="bullet"/>
      <w:lvlText w:val="o"/>
      <w:lvlJc w:val="left"/>
      <w:pPr>
        <w:ind w:left="997" w:hanging="360"/>
      </w:pPr>
      <w:rPr>
        <w:rFonts w:ascii="Courier New" w:hAnsi="Courier New" w:cs="Courier New" w:hint="default"/>
      </w:rPr>
    </w:lvl>
    <w:lvl w:ilvl="2" w:tplc="04080005" w:tentative="1">
      <w:start w:val="1"/>
      <w:numFmt w:val="bullet"/>
      <w:lvlText w:val=""/>
      <w:lvlJc w:val="left"/>
      <w:pPr>
        <w:ind w:left="1717" w:hanging="360"/>
      </w:pPr>
      <w:rPr>
        <w:rFonts w:ascii="Wingdings" w:hAnsi="Wingdings" w:hint="default"/>
      </w:rPr>
    </w:lvl>
    <w:lvl w:ilvl="3" w:tplc="04080001" w:tentative="1">
      <w:start w:val="1"/>
      <w:numFmt w:val="bullet"/>
      <w:lvlText w:val=""/>
      <w:lvlJc w:val="left"/>
      <w:pPr>
        <w:ind w:left="2437" w:hanging="360"/>
      </w:pPr>
      <w:rPr>
        <w:rFonts w:ascii="Symbol" w:hAnsi="Symbol" w:hint="default"/>
      </w:rPr>
    </w:lvl>
    <w:lvl w:ilvl="4" w:tplc="04080003" w:tentative="1">
      <w:start w:val="1"/>
      <w:numFmt w:val="bullet"/>
      <w:lvlText w:val="o"/>
      <w:lvlJc w:val="left"/>
      <w:pPr>
        <w:ind w:left="3157" w:hanging="360"/>
      </w:pPr>
      <w:rPr>
        <w:rFonts w:ascii="Courier New" w:hAnsi="Courier New" w:cs="Courier New" w:hint="default"/>
      </w:rPr>
    </w:lvl>
    <w:lvl w:ilvl="5" w:tplc="04080005" w:tentative="1">
      <w:start w:val="1"/>
      <w:numFmt w:val="bullet"/>
      <w:lvlText w:val=""/>
      <w:lvlJc w:val="left"/>
      <w:pPr>
        <w:ind w:left="3877" w:hanging="360"/>
      </w:pPr>
      <w:rPr>
        <w:rFonts w:ascii="Wingdings" w:hAnsi="Wingdings" w:hint="default"/>
      </w:rPr>
    </w:lvl>
    <w:lvl w:ilvl="6" w:tplc="04080001" w:tentative="1">
      <w:start w:val="1"/>
      <w:numFmt w:val="bullet"/>
      <w:lvlText w:val=""/>
      <w:lvlJc w:val="left"/>
      <w:pPr>
        <w:ind w:left="4597" w:hanging="360"/>
      </w:pPr>
      <w:rPr>
        <w:rFonts w:ascii="Symbol" w:hAnsi="Symbol" w:hint="default"/>
      </w:rPr>
    </w:lvl>
    <w:lvl w:ilvl="7" w:tplc="04080003" w:tentative="1">
      <w:start w:val="1"/>
      <w:numFmt w:val="bullet"/>
      <w:lvlText w:val="o"/>
      <w:lvlJc w:val="left"/>
      <w:pPr>
        <w:ind w:left="5317" w:hanging="360"/>
      </w:pPr>
      <w:rPr>
        <w:rFonts w:ascii="Courier New" w:hAnsi="Courier New" w:cs="Courier New" w:hint="default"/>
      </w:rPr>
    </w:lvl>
    <w:lvl w:ilvl="8" w:tplc="04080005" w:tentative="1">
      <w:start w:val="1"/>
      <w:numFmt w:val="bullet"/>
      <w:lvlText w:val=""/>
      <w:lvlJc w:val="left"/>
      <w:pPr>
        <w:ind w:left="6037" w:hanging="360"/>
      </w:pPr>
      <w:rPr>
        <w:rFonts w:ascii="Wingdings" w:hAnsi="Wingdings" w:hint="default"/>
      </w:rPr>
    </w:lvl>
  </w:abstractNum>
  <w:abstractNum w:abstractNumId="36">
    <w:nsid w:val="71117548"/>
    <w:multiLevelType w:val="hybridMultilevel"/>
    <w:tmpl w:val="34DE91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25F79E8"/>
    <w:multiLevelType w:val="multilevel"/>
    <w:tmpl w:val="889678C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3"/>
  </w:num>
  <w:num w:numId="2">
    <w:abstractNumId w:val="7"/>
  </w:num>
  <w:num w:numId="3">
    <w:abstractNumId w:val="37"/>
  </w:num>
  <w:num w:numId="4">
    <w:abstractNumId w:val="12"/>
  </w:num>
  <w:num w:numId="5">
    <w:abstractNumId w:val="27"/>
  </w:num>
  <w:num w:numId="6">
    <w:abstractNumId w:val="1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
  </w:num>
  <w:num w:numId="10">
    <w:abstractNumId w:val="4"/>
  </w:num>
  <w:num w:numId="11">
    <w:abstractNumId w:val="20"/>
  </w:num>
  <w:num w:numId="12">
    <w:abstractNumId w:val="34"/>
  </w:num>
  <w:num w:numId="13">
    <w:abstractNumId w:val="36"/>
  </w:num>
  <w:num w:numId="14">
    <w:abstractNumId w:val="2"/>
  </w:num>
  <w:num w:numId="15">
    <w:abstractNumId w:val="3"/>
  </w:num>
  <w:num w:numId="16">
    <w:abstractNumId w:val="16"/>
  </w:num>
  <w:num w:numId="17">
    <w:abstractNumId w:val="14"/>
  </w:num>
  <w:num w:numId="18">
    <w:abstractNumId w:val="19"/>
  </w:num>
  <w:num w:numId="19">
    <w:abstractNumId w:val="29"/>
  </w:num>
  <w:num w:numId="20">
    <w:abstractNumId w:val="33"/>
  </w:num>
  <w:num w:numId="21">
    <w:abstractNumId w:val="11"/>
  </w:num>
  <w:num w:numId="22">
    <w:abstractNumId w:val="21"/>
  </w:num>
  <w:num w:numId="23">
    <w:abstractNumId w:val="23"/>
  </w:num>
  <w:num w:numId="24">
    <w:abstractNumId w:val="24"/>
  </w:num>
  <w:num w:numId="25">
    <w:abstractNumId w:val="25"/>
  </w:num>
  <w:num w:numId="26">
    <w:abstractNumId w:val="6"/>
  </w:num>
  <w:num w:numId="27">
    <w:abstractNumId w:val="35"/>
  </w:num>
  <w:num w:numId="28">
    <w:abstractNumId w:val="28"/>
  </w:num>
  <w:num w:numId="29">
    <w:abstractNumId w:val="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8"/>
  </w:num>
  <w:num w:numId="37">
    <w:abstractNumId w:val="31"/>
  </w:num>
  <w:num w:numId="38">
    <w:abstractNumId w:val="30"/>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useFELayout/>
  </w:compat>
  <w:rsids>
    <w:rsidRoot w:val="008B3E11"/>
    <w:rsid w:val="0000144C"/>
    <w:rsid w:val="00001914"/>
    <w:rsid w:val="00002346"/>
    <w:rsid w:val="00003B8E"/>
    <w:rsid w:val="0000718E"/>
    <w:rsid w:val="00010D2C"/>
    <w:rsid w:val="00011E04"/>
    <w:rsid w:val="0001541F"/>
    <w:rsid w:val="00017D7C"/>
    <w:rsid w:val="000244D1"/>
    <w:rsid w:val="0002692B"/>
    <w:rsid w:val="000318DF"/>
    <w:rsid w:val="000328E0"/>
    <w:rsid w:val="0003310B"/>
    <w:rsid w:val="0003392D"/>
    <w:rsid w:val="000376A4"/>
    <w:rsid w:val="0004328C"/>
    <w:rsid w:val="00044B85"/>
    <w:rsid w:val="00051379"/>
    <w:rsid w:val="000575C8"/>
    <w:rsid w:val="00063953"/>
    <w:rsid w:val="00064F29"/>
    <w:rsid w:val="00070EDE"/>
    <w:rsid w:val="00070FF9"/>
    <w:rsid w:val="00072357"/>
    <w:rsid w:val="00072362"/>
    <w:rsid w:val="00081A15"/>
    <w:rsid w:val="00083BF5"/>
    <w:rsid w:val="00083FC3"/>
    <w:rsid w:val="00085C3D"/>
    <w:rsid w:val="00087F9B"/>
    <w:rsid w:val="0009338A"/>
    <w:rsid w:val="00095678"/>
    <w:rsid w:val="000A08E9"/>
    <w:rsid w:val="000A1DE3"/>
    <w:rsid w:val="000A3695"/>
    <w:rsid w:val="000A3DAC"/>
    <w:rsid w:val="000A7C30"/>
    <w:rsid w:val="000B2459"/>
    <w:rsid w:val="000B24BA"/>
    <w:rsid w:val="000B4623"/>
    <w:rsid w:val="000B6E02"/>
    <w:rsid w:val="000D169F"/>
    <w:rsid w:val="000D191F"/>
    <w:rsid w:val="000E1865"/>
    <w:rsid w:val="000E662D"/>
    <w:rsid w:val="000F0209"/>
    <w:rsid w:val="000F0780"/>
    <w:rsid w:val="000F0B53"/>
    <w:rsid w:val="000F6255"/>
    <w:rsid w:val="000F7E17"/>
    <w:rsid w:val="00103E58"/>
    <w:rsid w:val="00107B90"/>
    <w:rsid w:val="00112295"/>
    <w:rsid w:val="00114620"/>
    <w:rsid w:val="00114BD8"/>
    <w:rsid w:val="00117C6B"/>
    <w:rsid w:val="00120D50"/>
    <w:rsid w:val="00123784"/>
    <w:rsid w:val="0012438B"/>
    <w:rsid w:val="00130116"/>
    <w:rsid w:val="001305E7"/>
    <w:rsid w:val="00134A40"/>
    <w:rsid w:val="00135A54"/>
    <w:rsid w:val="00136F0F"/>
    <w:rsid w:val="001375E5"/>
    <w:rsid w:val="00140AF1"/>
    <w:rsid w:val="00140D47"/>
    <w:rsid w:val="00142280"/>
    <w:rsid w:val="00142B8F"/>
    <w:rsid w:val="00151122"/>
    <w:rsid w:val="001516F7"/>
    <w:rsid w:val="00155D18"/>
    <w:rsid w:val="00156843"/>
    <w:rsid w:val="0015720C"/>
    <w:rsid w:val="00164689"/>
    <w:rsid w:val="00164E13"/>
    <w:rsid w:val="00166AA0"/>
    <w:rsid w:val="001722FA"/>
    <w:rsid w:val="00180393"/>
    <w:rsid w:val="001813DB"/>
    <w:rsid w:val="00192221"/>
    <w:rsid w:val="00197537"/>
    <w:rsid w:val="001A6E10"/>
    <w:rsid w:val="001B1148"/>
    <w:rsid w:val="001B3545"/>
    <w:rsid w:val="001B6AF5"/>
    <w:rsid w:val="001B797F"/>
    <w:rsid w:val="001C1212"/>
    <w:rsid w:val="001C540E"/>
    <w:rsid w:val="001C5E33"/>
    <w:rsid w:val="001D324E"/>
    <w:rsid w:val="001E393F"/>
    <w:rsid w:val="001E4D09"/>
    <w:rsid w:val="001E576B"/>
    <w:rsid w:val="001E7B11"/>
    <w:rsid w:val="001F0CB5"/>
    <w:rsid w:val="001F213C"/>
    <w:rsid w:val="001F409F"/>
    <w:rsid w:val="001F40A4"/>
    <w:rsid w:val="00200062"/>
    <w:rsid w:val="00204AE7"/>
    <w:rsid w:val="00205CA0"/>
    <w:rsid w:val="002060C8"/>
    <w:rsid w:val="00214375"/>
    <w:rsid w:val="002151D1"/>
    <w:rsid w:val="0021728F"/>
    <w:rsid w:val="00220D6E"/>
    <w:rsid w:val="00227AF9"/>
    <w:rsid w:val="00232035"/>
    <w:rsid w:val="00235A93"/>
    <w:rsid w:val="002372CF"/>
    <w:rsid w:val="002407A9"/>
    <w:rsid w:val="0024383D"/>
    <w:rsid w:val="00244D89"/>
    <w:rsid w:val="0025143D"/>
    <w:rsid w:val="00257467"/>
    <w:rsid w:val="00264C3B"/>
    <w:rsid w:val="00272C0B"/>
    <w:rsid w:val="00273DB7"/>
    <w:rsid w:val="00275580"/>
    <w:rsid w:val="00275D84"/>
    <w:rsid w:val="00281AA7"/>
    <w:rsid w:val="002836DE"/>
    <w:rsid w:val="0029073C"/>
    <w:rsid w:val="00292EB2"/>
    <w:rsid w:val="00295088"/>
    <w:rsid w:val="00295147"/>
    <w:rsid w:val="002975CE"/>
    <w:rsid w:val="002A0111"/>
    <w:rsid w:val="002A0BAE"/>
    <w:rsid w:val="002A1868"/>
    <w:rsid w:val="002A3387"/>
    <w:rsid w:val="002A5FAE"/>
    <w:rsid w:val="002A7F29"/>
    <w:rsid w:val="002B1E4A"/>
    <w:rsid w:val="002D2631"/>
    <w:rsid w:val="002E1ABA"/>
    <w:rsid w:val="002E2F47"/>
    <w:rsid w:val="002E6225"/>
    <w:rsid w:val="002F17FB"/>
    <w:rsid w:val="002F6183"/>
    <w:rsid w:val="002F7A2A"/>
    <w:rsid w:val="0030053F"/>
    <w:rsid w:val="00301929"/>
    <w:rsid w:val="00310CB8"/>
    <w:rsid w:val="00311EE8"/>
    <w:rsid w:val="00314938"/>
    <w:rsid w:val="00314EDD"/>
    <w:rsid w:val="00315FF9"/>
    <w:rsid w:val="00317F9F"/>
    <w:rsid w:val="00321A59"/>
    <w:rsid w:val="00321DC0"/>
    <w:rsid w:val="00331A13"/>
    <w:rsid w:val="00332889"/>
    <w:rsid w:val="0033296E"/>
    <w:rsid w:val="00333D55"/>
    <w:rsid w:val="0033528B"/>
    <w:rsid w:val="003433A3"/>
    <w:rsid w:val="00343569"/>
    <w:rsid w:val="003435CF"/>
    <w:rsid w:val="003515A1"/>
    <w:rsid w:val="00352711"/>
    <w:rsid w:val="00354BC5"/>
    <w:rsid w:val="003611C1"/>
    <w:rsid w:val="00364DE0"/>
    <w:rsid w:val="0036674D"/>
    <w:rsid w:val="0036766D"/>
    <w:rsid w:val="0037062D"/>
    <w:rsid w:val="00370B53"/>
    <w:rsid w:val="00391191"/>
    <w:rsid w:val="00393F9A"/>
    <w:rsid w:val="003A0A02"/>
    <w:rsid w:val="003A0D68"/>
    <w:rsid w:val="003A144F"/>
    <w:rsid w:val="003A4C74"/>
    <w:rsid w:val="003B266D"/>
    <w:rsid w:val="003B5214"/>
    <w:rsid w:val="003B5986"/>
    <w:rsid w:val="003B68E2"/>
    <w:rsid w:val="003B7805"/>
    <w:rsid w:val="003C0434"/>
    <w:rsid w:val="003C0D66"/>
    <w:rsid w:val="003C4054"/>
    <w:rsid w:val="003C499D"/>
    <w:rsid w:val="003C5421"/>
    <w:rsid w:val="003D1FC9"/>
    <w:rsid w:val="003E038E"/>
    <w:rsid w:val="003E5BD4"/>
    <w:rsid w:val="003F4154"/>
    <w:rsid w:val="003F4994"/>
    <w:rsid w:val="003F7ADB"/>
    <w:rsid w:val="0040053C"/>
    <w:rsid w:val="00400C34"/>
    <w:rsid w:val="00402802"/>
    <w:rsid w:val="00404D79"/>
    <w:rsid w:val="0040657D"/>
    <w:rsid w:val="004069EE"/>
    <w:rsid w:val="0041158C"/>
    <w:rsid w:val="00420832"/>
    <w:rsid w:val="004238B0"/>
    <w:rsid w:val="00433E2E"/>
    <w:rsid w:val="00434381"/>
    <w:rsid w:val="00454BF7"/>
    <w:rsid w:val="00455977"/>
    <w:rsid w:val="00456654"/>
    <w:rsid w:val="00470F23"/>
    <w:rsid w:val="0047530F"/>
    <w:rsid w:val="004827FA"/>
    <w:rsid w:val="00483E8E"/>
    <w:rsid w:val="00484B5E"/>
    <w:rsid w:val="00490658"/>
    <w:rsid w:val="00490CD3"/>
    <w:rsid w:val="00494AD5"/>
    <w:rsid w:val="004A0F33"/>
    <w:rsid w:val="004A4880"/>
    <w:rsid w:val="004A60B3"/>
    <w:rsid w:val="004B14D5"/>
    <w:rsid w:val="004C0297"/>
    <w:rsid w:val="004C687B"/>
    <w:rsid w:val="004C6A7B"/>
    <w:rsid w:val="004D2750"/>
    <w:rsid w:val="004D4EF7"/>
    <w:rsid w:val="004D6E99"/>
    <w:rsid w:val="004E543B"/>
    <w:rsid w:val="004F0826"/>
    <w:rsid w:val="004F22ED"/>
    <w:rsid w:val="004F64AE"/>
    <w:rsid w:val="005013AD"/>
    <w:rsid w:val="0050634C"/>
    <w:rsid w:val="00506784"/>
    <w:rsid w:val="00507E18"/>
    <w:rsid w:val="005119C8"/>
    <w:rsid w:val="0053330A"/>
    <w:rsid w:val="00537CB1"/>
    <w:rsid w:val="00543116"/>
    <w:rsid w:val="00545B5E"/>
    <w:rsid w:val="005561CE"/>
    <w:rsid w:val="00560D3F"/>
    <w:rsid w:val="005661C9"/>
    <w:rsid w:val="005708A6"/>
    <w:rsid w:val="005803C9"/>
    <w:rsid w:val="00582CDA"/>
    <w:rsid w:val="005852AC"/>
    <w:rsid w:val="00585331"/>
    <w:rsid w:val="005919E3"/>
    <w:rsid w:val="005A0C58"/>
    <w:rsid w:val="005A4351"/>
    <w:rsid w:val="005A475A"/>
    <w:rsid w:val="005B4FFF"/>
    <w:rsid w:val="005B5A01"/>
    <w:rsid w:val="005B5C2C"/>
    <w:rsid w:val="005B6994"/>
    <w:rsid w:val="005B769F"/>
    <w:rsid w:val="005C2779"/>
    <w:rsid w:val="005C422A"/>
    <w:rsid w:val="005E1183"/>
    <w:rsid w:val="005E135A"/>
    <w:rsid w:val="005E3976"/>
    <w:rsid w:val="005E4980"/>
    <w:rsid w:val="005E52AF"/>
    <w:rsid w:val="005E7303"/>
    <w:rsid w:val="005E7304"/>
    <w:rsid w:val="005E7B06"/>
    <w:rsid w:val="005F2EB6"/>
    <w:rsid w:val="005F38AF"/>
    <w:rsid w:val="005F3980"/>
    <w:rsid w:val="005F3D2B"/>
    <w:rsid w:val="005F7572"/>
    <w:rsid w:val="005F775D"/>
    <w:rsid w:val="00602335"/>
    <w:rsid w:val="00602F2A"/>
    <w:rsid w:val="00606453"/>
    <w:rsid w:val="00607170"/>
    <w:rsid w:val="00615A26"/>
    <w:rsid w:val="0061761E"/>
    <w:rsid w:val="00620670"/>
    <w:rsid w:val="006223A3"/>
    <w:rsid w:val="00623F46"/>
    <w:rsid w:val="0062717A"/>
    <w:rsid w:val="00636893"/>
    <w:rsid w:val="006453AF"/>
    <w:rsid w:val="00657F7A"/>
    <w:rsid w:val="00661385"/>
    <w:rsid w:val="0066315B"/>
    <w:rsid w:val="006672EC"/>
    <w:rsid w:val="00667BC9"/>
    <w:rsid w:val="00674CF0"/>
    <w:rsid w:val="00675C92"/>
    <w:rsid w:val="006807D4"/>
    <w:rsid w:val="00682542"/>
    <w:rsid w:val="00684D72"/>
    <w:rsid w:val="00686096"/>
    <w:rsid w:val="0068614A"/>
    <w:rsid w:val="0069431E"/>
    <w:rsid w:val="00697A24"/>
    <w:rsid w:val="00697B20"/>
    <w:rsid w:val="006A40C0"/>
    <w:rsid w:val="006B0EBF"/>
    <w:rsid w:val="006B1CCD"/>
    <w:rsid w:val="006B5F42"/>
    <w:rsid w:val="006C169E"/>
    <w:rsid w:val="006C4C3E"/>
    <w:rsid w:val="006C4ED0"/>
    <w:rsid w:val="006C75D7"/>
    <w:rsid w:val="006D0A04"/>
    <w:rsid w:val="006D1356"/>
    <w:rsid w:val="006D33AB"/>
    <w:rsid w:val="006E605C"/>
    <w:rsid w:val="006E6B0E"/>
    <w:rsid w:val="006E73C4"/>
    <w:rsid w:val="006F375F"/>
    <w:rsid w:val="006F652E"/>
    <w:rsid w:val="007028A3"/>
    <w:rsid w:val="007057B7"/>
    <w:rsid w:val="007074E3"/>
    <w:rsid w:val="00712AC9"/>
    <w:rsid w:val="00712ED4"/>
    <w:rsid w:val="00720C37"/>
    <w:rsid w:val="00720F74"/>
    <w:rsid w:val="0072348A"/>
    <w:rsid w:val="007252E9"/>
    <w:rsid w:val="00727E90"/>
    <w:rsid w:val="00730C5C"/>
    <w:rsid w:val="00733120"/>
    <w:rsid w:val="00740A77"/>
    <w:rsid w:val="007410D8"/>
    <w:rsid w:val="00744BFB"/>
    <w:rsid w:val="00747160"/>
    <w:rsid w:val="0075033F"/>
    <w:rsid w:val="00755669"/>
    <w:rsid w:val="007561E1"/>
    <w:rsid w:val="00763626"/>
    <w:rsid w:val="00766D99"/>
    <w:rsid w:val="0076778D"/>
    <w:rsid w:val="00775C0C"/>
    <w:rsid w:val="007847D6"/>
    <w:rsid w:val="0078493B"/>
    <w:rsid w:val="00787AEB"/>
    <w:rsid w:val="007A0A8D"/>
    <w:rsid w:val="007A4C55"/>
    <w:rsid w:val="007A7D17"/>
    <w:rsid w:val="007B1760"/>
    <w:rsid w:val="007B1D00"/>
    <w:rsid w:val="007B2B3F"/>
    <w:rsid w:val="007B3A0D"/>
    <w:rsid w:val="007C0A40"/>
    <w:rsid w:val="007D18AD"/>
    <w:rsid w:val="007E2648"/>
    <w:rsid w:val="007E2AC5"/>
    <w:rsid w:val="007E57A1"/>
    <w:rsid w:val="007E7682"/>
    <w:rsid w:val="007F079D"/>
    <w:rsid w:val="00800221"/>
    <w:rsid w:val="0080079A"/>
    <w:rsid w:val="0080204B"/>
    <w:rsid w:val="00803C95"/>
    <w:rsid w:val="00805006"/>
    <w:rsid w:val="008056B7"/>
    <w:rsid w:val="0080756B"/>
    <w:rsid w:val="008115F6"/>
    <w:rsid w:val="00813A15"/>
    <w:rsid w:val="00814D71"/>
    <w:rsid w:val="00824745"/>
    <w:rsid w:val="00824E77"/>
    <w:rsid w:val="0082534C"/>
    <w:rsid w:val="00832DCC"/>
    <w:rsid w:val="00832F5D"/>
    <w:rsid w:val="00833130"/>
    <w:rsid w:val="008332CE"/>
    <w:rsid w:val="00835DF1"/>
    <w:rsid w:val="008365DA"/>
    <w:rsid w:val="00840CD0"/>
    <w:rsid w:val="008421A7"/>
    <w:rsid w:val="0084343C"/>
    <w:rsid w:val="008470B8"/>
    <w:rsid w:val="00855903"/>
    <w:rsid w:val="00855D71"/>
    <w:rsid w:val="008566AA"/>
    <w:rsid w:val="008611F8"/>
    <w:rsid w:val="00867948"/>
    <w:rsid w:val="00870666"/>
    <w:rsid w:val="008737A8"/>
    <w:rsid w:val="00875603"/>
    <w:rsid w:val="00876165"/>
    <w:rsid w:val="00877D59"/>
    <w:rsid w:val="00880595"/>
    <w:rsid w:val="008808C4"/>
    <w:rsid w:val="00881547"/>
    <w:rsid w:val="008839FA"/>
    <w:rsid w:val="008927B2"/>
    <w:rsid w:val="00895483"/>
    <w:rsid w:val="008A04A1"/>
    <w:rsid w:val="008A1629"/>
    <w:rsid w:val="008A1A55"/>
    <w:rsid w:val="008A4E4A"/>
    <w:rsid w:val="008A7256"/>
    <w:rsid w:val="008B3E11"/>
    <w:rsid w:val="008B75AD"/>
    <w:rsid w:val="008C14C7"/>
    <w:rsid w:val="008C2FCC"/>
    <w:rsid w:val="008C4979"/>
    <w:rsid w:val="008D5004"/>
    <w:rsid w:val="008E0E9E"/>
    <w:rsid w:val="008E176D"/>
    <w:rsid w:val="008F4594"/>
    <w:rsid w:val="008F731E"/>
    <w:rsid w:val="00900DCC"/>
    <w:rsid w:val="009069CD"/>
    <w:rsid w:val="0090799B"/>
    <w:rsid w:val="009107F2"/>
    <w:rsid w:val="009135DB"/>
    <w:rsid w:val="00915DA9"/>
    <w:rsid w:val="00926112"/>
    <w:rsid w:val="00927373"/>
    <w:rsid w:val="00933E33"/>
    <w:rsid w:val="00934F5F"/>
    <w:rsid w:val="0094042E"/>
    <w:rsid w:val="009420D6"/>
    <w:rsid w:val="009446C9"/>
    <w:rsid w:val="00946504"/>
    <w:rsid w:val="0095038C"/>
    <w:rsid w:val="00951822"/>
    <w:rsid w:val="00952CDE"/>
    <w:rsid w:val="0095333C"/>
    <w:rsid w:val="00955E0D"/>
    <w:rsid w:val="00955EC5"/>
    <w:rsid w:val="009601DB"/>
    <w:rsid w:val="00962CA7"/>
    <w:rsid w:val="00964BA0"/>
    <w:rsid w:val="00967608"/>
    <w:rsid w:val="0097120A"/>
    <w:rsid w:val="00974ED2"/>
    <w:rsid w:val="009750FF"/>
    <w:rsid w:val="00975143"/>
    <w:rsid w:val="00980893"/>
    <w:rsid w:val="009808CD"/>
    <w:rsid w:val="00983688"/>
    <w:rsid w:val="009854E2"/>
    <w:rsid w:val="00993C01"/>
    <w:rsid w:val="009A2180"/>
    <w:rsid w:val="009A4121"/>
    <w:rsid w:val="009A7DBE"/>
    <w:rsid w:val="009B2F13"/>
    <w:rsid w:val="009B40E1"/>
    <w:rsid w:val="009C2687"/>
    <w:rsid w:val="009C3F38"/>
    <w:rsid w:val="009C6B13"/>
    <w:rsid w:val="009D06D7"/>
    <w:rsid w:val="009D4E5C"/>
    <w:rsid w:val="009D7F74"/>
    <w:rsid w:val="009E06CA"/>
    <w:rsid w:val="009E2C4B"/>
    <w:rsid w:val="009E5E0D"/>
    <w:rsid w:val="009E601E"/>
    <w:rsid w:val="00A00836"/>
    <w:rsid w:val="00A02A77"/>
    <w:rsid w:val="00A04602"/>
    <w:rsid w:val="00A0596B"/>
    <w:rsid w:val="00A06B61"/>
    <w:rsid w:val="00A14352"/>
    <w:rsid w:val="00A21ED0"/>
    <w:rsid w:val="00A22B63"/>
    <w:rsid w:val="00A235FE"/>
    <w:rsid w:val="00A23D3E"/>
    <w:rsid w:val="00A24B95"/>
    <w:rsid w:val="00A25ACB"/>
    <w:rsid w:val="00A27292"/>
    <w:rsid w:val="00A304E2"/>
    <w:rsid w:val="00A3081A"/>
    <w:rsid w:val="00A367C7"/>
    <w:rsid w:val="00A37E3E"/>
    <w:rsid w:val="00A419A8"/>
    <w:rsid w:val="00A443C3"/>
    <w:rsid w:val="00A4585B"/>
    <w:rsid w:val="00A50C09"/>
    <w:rsid w:val="00A52A6E"/>
    <w:rsid w:val="00A5383F"/>
    <w:rsid w:val="00A56C7B"/>
    <w:rsid w:val="00A57984"/>
    <w:rsid w:val="00A605DD"/>
    <w:rsid w:val="00A64003"/>
    <w:rsid w:val="00A6582C"/>
    <w:rsid w:val="00A70596"/>
    <w:rsid w:val="00A74C6E"/>
    <w:rsid w:val="00A758E4"/>
    <w:rsid w:val="00A80544"/>
    <w:rsid w:val="00A82970"/>
    <w:rsid w:val="00A847BB"/>
    <w:rsid w:val="00A907CB"/>
    <w:rsid w:val="00AA53DB"/>
    <w:rsid w:val="00AA61B9"/>
    <w:rsid w:val="00AA7471"/>
    <w:rsid w:val="00AB4581"/>
    <w:rsid w:val="00AB5397"/>
    <w:rsid w:val="00AB630E"/>
    <w:rsid w:val="00AC2B76"/>
    <w:rsid w:val="00AC3D0C"/>
    <w:rsid w:val="00AC5193"/>
    <w:rsid w:val="00AC5E59"/>
    <w:rsid w:val="00AC6D34"/>
    <w:rsid w:val="00AD0485"/>
    <w:rsid w:val="00AD11F5"/>
    <w:rsid w:val="00AD1E5D"/>
    <w:rsid w:val="00AD5658"/>
    <w:rsid w:val="00AE45CA"/>
    <w:rsid w:val="00B05431"/>
    <w:rsid w:val="00B07512"/>
    <w:rsid w:val="00B1136C"/>
    <w:rsid w:val="00B12243"/>
    <w:rsid w:val="00B1680F"/>
    <w:rsid w:val="00B35F08"/>
    <w:rsid w:val="00B41801"/>
    <w:rsid w:val="00B45093"/>
    <w:rsid w:val="00B51E2E"/>
    <w:rsid w:val="00B53865"/>
    <w:rsid w:val="00B54AE9"/>
    <w:rsid w:val="00B55048"/>
    <w:rsid w:val="00B6216E"/>
    <w:rsid w:val="00B633AC"/>
    <w:rsid w:val="00B65591"/>
    <w:rsid w:val="00B6690F"/>
    <w:rsid w:val="00B70EE8"/>
    <w:rsid w:val="00B72016"/>
    <w:rsid w:val="00B7675B"/>
    <w:rsid w:val="00B771C7"/>
    <w:rsid w:val="00B80AD1"/>
    <w:rsid w:val="00B8354E"/>
    <w:rsid w:val="00B85A22"/>
    <w:rsid w:val="00B90B6E"/>
    <w:rsid w:val="00B91785"/>
    <w:rsid w:val="00B97E0E"/>
    <w:rsid w:val="00BA022A"/>
    <w:rsid w:val="00BA0278"/>
    <w:rsid w:val="00BA34C3"/>
    <w:rsid w:val="00BB635B"/>
    <w:rsid w:val="00BC51B5"/>
    <w:rsid w:val="00BC6A1D"/>
    <w:rsid w:val="00BC7CA3"/>
    <w:rsid w:val="00BC7E71"/>
    <w:rsid w:val="00BD02A4"/>
    <w:rsid w:val="00BD1988"/>
    <w:rsid w:val="00BD5C3C"/>
    <w:rsid w:val="00BD6E11"/>
    <w:rsid w:val="00BE0159"/>
    <w:rsid w:val="00BF0E94"/>
    <w:rsid w:val="00C00B74"/>
    <w:rsid w:val="00C03373"/>
    <w:rsid w:val="00C0346B"/>
    <w:rsid w:val="00C03F82"/>
    <w:rsid w:val="00C156E0"/>
    <w:rsid w:val="00C157FD"/>
    <w:rsid w:val="00C2688C"/>
    <w:rsid w:val="00C272A0"/>
    <w:rsid w:val="00C34C97"/>
    <w:rsid w:val="00C36BD0"/>
    <w:rsid w:val="00C36E8E"/>
    <w:rsid w:val="00C43E90"/>
    <w:rsid w:val="00C46257"/>
    <w:rsid w:val="00C521E5"/>
    <w:rsid w:val="00C56E74"/>
    <w:rsid w:val="00C60293"/>
    <w:rsid w:val="00C6403F"/>
    <w:rsid w:val="00C735C8"/>
    <w:rsid w:val="00C73D93"/>
    <w:rsid w:val="00C75CEA"/>
    <w:rsid w:val="00C76C91"/>
    <w:rsid w:val="00C77E83"/>
    <w:rsid w:val="00C803BD"/>
    <w:rsid w:val="00C835FB"/>
    <w:rsid w:val="00C942BA"/>
    <w:rsid w:val="00C96BE8"/>
    <w:rsid w:val="00CA075D"/>
    <w:rsid w:val="00CA1A3C"/>
    <w:rsid w:val="00CA58FE"/>
    <w:rsid w:val="00CB3144"/>
    <w:rsid w:val="00CB43DA"/>
    <w:rsid w:val="00CB57C9"/>
    <w:rsid w:val="00CC17A9"/>
    <w:rsid w:val="00CC65AF"/>
    <w:rsid w:val="00CD69EB"/>
    <w:rsid w:val="00CE2B4C"/>
    <w:rsid w:val="00CE343E"/>
    <w:rsid w:val="00CE44EE"/>
    <w:rsid w:val="00CF18E0"/>
    <w:rsid w:val="00CF342B"/>
    <w:rsid w:val="00CF365F"/>
    <w:rsid w:val="00CF7D9B"/>
    <w:rsid w:val="00D1360E"/>
    <w:rsid w:val="00D30CF4"/>
    <w:rsid w:val="00D31EBA"/>
    <w:rsid w:val="00D327FD"/>
    <w:rsid w:val="00D35215"/>
    <w:rsid w:val="00D36EE6"/>
    <w:rsid w:val="00D41CEE"/>
    <w:rsid w:val="00D43CC1"/>
    <w:rsid w:val="00D4448D"/>
    <w:rsid w:val="00D470A9"/>
    <w:rsid w:val="00D47ADB"/>
    <w:rsid w:val="00D5311C"/>
    <w:rsid w:val="00D535BB"/>
    <w:rsid w:val="00D62023"/>
    <w:rsid w:val="00D63705"/>
    <w:rsid w:val="00D6681E"/>
    <w:rsid w:val="00D70422"/>
    <w:rsid w:val="00D729F0"/>
    <w:rsid w:val="00D72ABF"/>
    <w:rsid w:val="00D75758"/>
    <w:rsid w:val="00D76B78"/>
    <w:rsid w:val="00D76DE8"/>
    <w:rsid w:val="00D845E2"/>
    <w:rsid w:val="00D91330"/>
    <w:rsid w:val="00D9321F"/>
    <w:rsid w:val="00D94C5F"/>
    <w:rsid w:val="00D9639A"/>
    <w:rsid w:val="00DA5D5E"/>
    <w:rsid w:val="00DB0E84"/>
    <w:rsid w:val="00DB6F13"/>
    <w:rsid w:val="00DB7E5C"/>
    <w:rsid w:val="00DC0C96"/>
    <w:rsid w:val="00DD3072"/>
    <w:rsid w:val="00DD4F3B"/>
    <w:rsid w:val="00DD5094"/>
    <w:rsid w:val="00DD7782"/>
    <w:rsid w:val="00DD7980"/>
    <w:rsid w:val="00DE0A1D"/>
    <w:rsid w:val="00DE0DE1"/>
    <w:rsid w:val="00DE4746"/>
    <w:rsid w:val="00DE70B3"/>
    <w:rsid w:val="00DF1FFA"/>
    <w:rsid w:val="00DF6753"/>
    <w:rsid w:val="00E01412"/>
    <w:rsid w:val="00E064AA"/>
    <w:rsid w:val="00E072FA"/>
    <w:rsid w:val="00E07358"/>
    <w:rsid w:val="00E078C5"/>
    <w:rsid w:val="00E15D43"/>
    <w:rsid w:val="00E24801"/>
    <w:rsid w:val="00E2595C"/>
    <w:rsid w:val="00E25C40"/>
    <w:rsid w:val="00E31691"/>
    <w:rsid w:val="00E319E5"/>
    <w:rsid w:val="00E322AE"/>
    <w:rsid w:val="00E32E72"/>
    <w:rsid w:val="00E35D4C"/>
    <w:rsid w:val="00E37FBF"/>
    <w:rsid w:val="00E43F09"/>
    <w:rsid w:val="00E452C5"/>
    <w:rsid w:val="00E45A49"/>
    <w:rsid w:val="00E61C03"/>
    <w:rsid w:val="00E64F79"/>
    <w:rsid w:val="00E6799E"/>
    <w:rsid w:val="00E70173"/>
    <w:rsid w:val="00E723E6"/>
    <w:rsid w:val="00E72BDF"/>
    <w:rsid w:val="00E756C4"/>
    <w:rsid w:val="00E7616E"/>
    <w:rsid w:val="00E86E70"/>
    <w:rsid w:val="00E906AF"/>
    <w:rsid w:val="00E90BC5"/>
    <w:rsid w:val="00E927F5"/>
    <w:rsid w:val="00E94607"/>
    <w:rsid w:val="00E94A65"/>
    <w:rsid w:val="00EA1312"/>
    <w:rsid w:val="00EA1EBB"/>
    <w:rsid w:val="00EA3A33"/>
    <w:rsid w:val="00EA4BF6"/>
    <w:rsid w:val="00EB059A"/>
    <w:rsid w:val="00EB135C"/>
    <w:rsid w:val="00EB2C87"/>
    <w:rsid w:val="00EB37CD"/>
    <w:rsid w:val="00EB45A3"/>
    <w:rsid w:val="00EB7467"/>
    <w:rsid w:val="00EC10D8"/>
    <w:rsid w:val="00EC18F4"/>
    <w:rsid w:val="00EC3FF6"/>
    <w:rsid w:val="00EC7A7F"/>
    <w:rsid w:val="00ED03E4"/>
    <w:rsid w:val="00ED1C03"/>
    <w:rsid w:val="00ED2718"/>
    <w:rsid w:val="00ED2AD6"/>
    <w:rsid w:val="00ED3D61"/>
    <w:rsid w:val="00EE0FDE"/>
    <w:rsid w:val="00EE169C"/>
    <w:rsid w:val="00EE3A96"/>
    <w:rsid w:val="00EE4A80"/>
    <w:rsid w:val="00EE52EB"/>
    <w:rsid w:val="00EF27D3"/>
    <w:rsid w:val="00EF3600"/>
    <w:rsid w:val="00EF4AE9"/>
    <w:rsid w:val="00EF4B53"/>
    <w:rsid w:val="00F054EB"/>
    <w:rsid w:val="00F06763"/>
    <w:rsid w:val="00F13AF3"/>
    <w:rsid w:val="00F15B5E"/>
    <w:rsid w:val="00F1639A"/>
    <w:rsid w:val="00F2084C"/>
    <w:rsid w:val="00F24FCA"/>
    <w:rsid w:val="00F315B4"/>
    <w:rsid w:val="00F33151"/>
    <w:rsid w:val="00F333C5"/>
    <w:rsid w:val="00F3451A"/>
    <w:rsid w:val="00F3774D"/>
    <w:rsid w:val="00F4137C"/>
    <w:rsid w:val="00F465F7"/>
    <w:rsid w:val="00F52DBA"/>
    <w:rsid w:val="00F54BE0"/>
    <w:rsid w:val="00F6324D"/>
    <w:rsid w:val="00F6684D"/>
    <w:rsid w:val="00F66EE2"/>
    <w:rsid w:val="00F75C5E"/>
    <w:rsid w:val="00F832AC"/>
    <w:rsid w:val="00F84CE7"/>
    <w:rsid w:val="00F87312"/>
    <w:rsid w:val="00F87EBB"/>
    <w:rsid w:val="00F9506E"/>
    <w:rsid w:val="00FA3B56"/>
    <w:rsid w:val="00FA6EA6"/>
    <w:rsid w:val="00FA6F25"/>
    <w:rsid w:val="00FB3045"/>
    <w:rsid w:val="00FB337D"/>
    <w:rsid w:val="00FB4890"/>
    <w:rsid w:val="00FC1EB8"/>
    <w:rsid w:val="00FC2C2E"/>
    <w:rsid w:val="00FD136E"/>
    <w:rsid w:val="00FE01C4"/>
    <w:rsid w:val="00FE104D"/>
    <w:rsid w:val="00FE4DBE"/>
    <w:rsid w:val="00FF248E"/>
    <w:rsid w:val="00FF45C9"/>
    <w:rsid w:val="00FF5D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15B"/>
  </w:style>
  <w:style w:type="paragraph" w:styleId="1">
    <w:name w:val="heading 1"/>
    <w:basedOn w:val="a"/>
    <w:next w:val="a"/>
    <w:link w:val="1Char"/>
    <w:uiPriority w:val="9"/>
    <w:qFormat/>
    <w:rsid w:val="005852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8B3E11"/>
    <w:pPr>
      <w:keepNext/>
      <w:jc w:val="center"/>
      <w:outlineLvl w:val="1"/>
    </w:pPr>
    <w:rPr>
      <w:rFonts w:ascii="Times New Roman" w:eastAsia="Arial Unicode MS" w:hAnsi="Times New Roman" w:cs="Times New Roman"/>
      <w:b/>
      <w:bCs/>
      <w:sz w:val="24"/>
      <w:szCs w:val="24"/>
      <w:u w:val="single"/>
    </w:rPr>
  </w:style>
  <w:style w:type="paragraph" w:styleId="4">
    <w:name w:val="heading 4"/>
    <w:basedOn w:val="a"/>
    <w:next w:val="a"/>
    <w:link w:val="4Char"/>
    <w:uiPriority w:val="9"/>
    <w:unhideWhenUsed/>
    <w:qFormat/>
    <w:rsid w:val="00136F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8B3E11"/>
    <w:rPr>
      <w:rFonts w:ascii="Times New Roman" w:eastAsia="Arial Unicode MS" w:hAnsi="Times New Roman" w:cs="Times New Roman"/>
      <w:b/>
      <w:bCs/>
      <w:sz w:val="24"/>
      <w:szCs w:val="24"/>
      <w:u w:val="single"/>
    </w:rPr>
  </w:style>
  <w:style w:type="character" w:styleId="-">
    <w:name w:val="Hyperlink"/>
    <w:basedOn w:val="a0"/>
    <w:unhideWhenUsed/>
    <w:rsid w:val="008B3E11"/>
    <w:rPr>
      <w:rFonts w:ascii="Times New Roman" w:hAnsi="Times New Roman" w:cs="Times New Roman" w:hint="default"/>
      <w:color w:val="000080"/>
      <w:u w:val="single"/>
    </w:rPr>
  </w:style>
  <w:style w:type="paragraph" w:styleId="a3">
    <w:name w:val="Balloon Text"/>
    <w:basedOn w:val="a"/>
    <w:link w:val="Char"/>
    <w:uiPriority w:val="99"/>
    <w:semiHidden/>
    <w:unhideWhenUsed/>
    <w:rsid w:val="008B3E11"/>
    <w:rPr>
      <w:rFonts w:ascii="Tahoma" w:hAnsi="Tahoma" w:cs="Tahoma"/>
      <w:sz w:val="16"/>
      <w:szCs w:val="16"/>
    </w:rPr>
  </w:style>
  <w:style w:type="character" w:customStyle="1" w:styleId="Char">
    <w:name w:val="Κείμενο πλαισίου Char"/>
    <w:basedOn w:val="a0"/>
    <w:link w:val="a3"/>
    <w:uiPriority w:val="99"/>
    <w:semiHidden/>
    <w:rsid w:val="008B3E11"/>
    <w:rPr>
      <w:rFonts w:ascii="Tahoma" w:hAnsi="Tahoma" w:cs="Tahoma"/>
      <w:sz w:val="16"/>
      <w:szCs w:val="16"/>
    </w:rPr>
  </w:style>
  <w:style w:type="table" w:styleId="a4">
    <w:name w:val="Table Grid"/>
    <w:basedOn w:val="a1"/>
    <w:uiPriority w:val="39"/>
    <w:rsid w:val="00602F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5C422A"/>
    <w:pPr>
      <w:ind w:left="720"/>
      <w:contextualSpacing/>
    </w:pPr>
  </w:style>
  <w:style w:type="paragraph" w:customStyle="1" w:styleId="Default">
    <w:name w:val="Default"/>
    <w:rsid w:val="00140AF1"/>
    <w:pPr>
      <w:autoSpaceDE w:val="0"/>
      <w:autoSpaceDN w:val="0"/>
      <w:adjustRightInd w:val="0"/>
      <w:spacing w:line="240" w:lineRule="exact"/>
      <w:jc w:val="center"/>
    </w:pPr>
    <w:rPr>
      <w:rFonts w:ascii="Times New Roman" w:eastAsia="Times New Roman" w:hAnsi="Times New Roman" w:cs="Times New Roman"/>
      <w:color w:val="000000"/>
      <w:sz w:val="24"/>
      <w:szCs w:val="24"/>
    </w:rPr>
  </w:style>
  <w:style w:type="paragraph" w:styleId="Web">
    <w:name w:val="Normal (Web)"/>
    <w:basedOn w:val="a"/>
    <w:unhideWhenUsed/>
    <w:rsid w:val="00C56E74"/>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6">
    <w:name w:val="header"/>
    <w:basedOn w:val="a"/>
    <w:link w:val="Char0"/>
    <w:uiPriority w:val="99"/>
    <w:semiHidden/>
    <w:unhideWhenUsed/>
    <w:rsid w:val="008470B8"/>
    <w:pPr>
      <w:tabs>
        <w:tab w:val="center" w:pos="4153"/>
        <w:tab w:val="right" w:pos="8306"/>
      </w:tabs>
    </w:pPr>
  </w:style>
  <w:style w:type="character" w:customStyle="1" w:styleId="Char0">
    <w:name w:val="Κεφαλίδα Char"/>
    <w:basedOn w:val="a0"/>
    <w:link w:val="a6"/>
    <w:uiPriority w:val="99"/>
    <w:semiHidden/>
    <w:rsid w:val="008470B8"/>
  </w:style>
  <w:style w:type="paragraph" w:styleId="a7">
    <w:name w:val="footer"/>
    <w:basedOn w:val="a"/>
    <w:link w:val="Char1"/>
    <w:uiPriority w:val="99"/>
    <w:unhideWhenUsed/>
    <w:rsid w:val="008470B8"/>
    <w:pPr>
      <w:tabs>
        <w:tab w:val="center" w:pos="4153"/>
        <w:tab w:val="right" w:pos="8306"/>
      </w:tabs>
    </w:pPr>
  </w:style>
  <w:style w:type="character" w:customStyle="1" w:styleId="Char1">
    <w:name w:val="Υποσέλιδο Char"/>
    <w:basedOn w:val="a0"/>
    <w:link w:val="a7"/>
    <w:uiPriority w:val="99"/>
    <w:rsid w:val="008470B8"/>
  </w:style>
  <w:style w:type="character" w:customStyle="1" w:styleId="a8">
    <w:name w:val="Χαρακτήρες υποσημείωσης"/>
    <w:rsid w:val="00620670"/>
  </w:style>
  <w:style w:type="character" w:styleId="a9">
    <w:name w:val="endnote reference"/>
    <w:rsid w:val="00620670"/>
    <w:rPr>
      <w:vertAlign w:val="superscript"/>
    </w:rPr>
  </w:style>
  <w:style w:type="paragraph" w:styleId="aa">
    <w:name w:val="endnote text"/>
    <w:basedOn w:val="a"/>
    <w:link w:val="Char2"/>
    <w:unhideWhenUsed/>
    <w:rsid w:val="00620670"/>
    <w:pPr>
      <w:suppressAutoHyphens/>
      <w:ind w:firstLine="397"/>
      <w:jc w:val="both"/>
    </w:pPr>
    <w:rPr>
      <w:rFonts w:ascii="Calibri" w:eastAsia="Times New Roman" w:hAnsi="Calibri" w:cs="Calibri"/>
      <w:kern w:val="1"/>
      <w:sz w:val="20"/>
      <w:szCs w:val="20"/>
      <w:lang w:eastAsia="zh-CN"/>
    </w:rPr>
  </w:style>
  <w:style w:type="character" w:customStyle="1" w:styleId="Char2">
    <w:name w:val="Κείμενο σημείωσης τέλους Char"/>
    <w:basedOn w:val="a0"/>
    <w:link w:val="aa"/>
    <w:uiPriority w:val="99"/>
    <w:rsid w:val="00620670"/>
    <w:rPr>
      <w:rFonts w:ascii="Calibri" w:eastAsia="Times New Roman" w:hAnsi="Calibri" w:cs="Calibri"/>
      <w:kern w:val="1"/>
      <w:sz w:val="20"/>
      <w:szCs w:val="20"/>
      <w:lang w:eastAsia="zh-CN"/>
    </w:rPr>
  </w:style>
  <w:style w:type="paragraph" w:customStyle="1" w:styleId="ChapterTitle">
    <w:name w:val="ChapterTitle"/>
    <w:basedOn w:val="a"/>
    <w:next w:val="a"/>
    <w:rsid w:val="00197537"/>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5852AC"/>
    <w:rPr>
      <w:rFonts w:ascii="Times New Roman" w:eastAsia="Times New Roman" w:hAnsi="Times New Roman" w:cs="Times New Roman"/>
      <w:b/>
      <w:sz w:val="24"/>
      <w:lang w:val="el-GR"/>
    </w:rPr>
  </w:style>
  <w:style w:type="paragraph" w:customStyle="1" w:styleId="SectionTitle">
    <w:name w:val="SectionTitle"/>
    <w:basedOn w:val="a"/>
    <w:next w:val="1"/>
    <w:rsid w:val="005852AC"/>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5852AC"/>
    <w:rPr>
      <w:rFonts w:asciiTheme="majorHAnsi" w:eastAsiaTheme="majorEastAsia" w:hAnsiTheme="majorHAnsi" w:cstheme="majorBidi"/>
      <w:b/>
      <w:bCs/>
      <w:color w:val="365F91" w:themeColor="accent1" w:themeShade="BF"/>
      <w:sz w:val="28"/>
      <w:szCs w:val="28"/>
    </w:rPr>
  </w:style>
  <w:style w:type="character" w:customStyle="1" w:styleId="ab">
    <w:name w:val="Σύμβολο υποσημείωσης"/>
    <w:rsid w:val="0050634C"/>
    <w:rPr>
      <w:vertAlign w:val="superscript"/>
    </w:rPr>
  </w:style>
  <w:style w:type="character" w:customStyle="1" w:styleId="DeltaViewInsertion">
    <w:name w:val="DeltaView Insertion"/>
    <w:rsid w:val="0050634C"/>
    <w:rPr>
      <w:b/>
      <w:i/>
      <w:spacing w:val="0"/>
      <w:lang w:val="el-GR"/>
    </w:rPr>
  </w:style>
  <w:style w:type="character" w:customStyle="1" w:styleId="20">
    <w:name w:val="Σώμα κειμένου (2)_"/>
    <w:basedOn w:val="a0"/>
    <w:link w:val="21"/>
    <w:rsid w:val="00AD0485"/>
    <w:rPr>
      <w:rFonts w:ascii="Times New Roman" w:eastAsia="Times New Roman" w:hAnsi="Times New Roman" w:cs="Times New Roman"/>
      <w:shd w:val="clear" w:color="auto" w:fill="FFFFFF"/>
    </w:rPr>
  </w:style>
  <w:style w:type="paragraph" w:customStyle="1" w:styleId="21">
    <w:name w:val="Σώμα κειμένου (2)"/>
    <w:basedOn w:val="a"/>
    <w:link w:val="20"/>
    <w:rsid w:val="00AD0485"/>
    <w:pPr>
      <w:widowControl w:val="0"/>
      <w:shd w:val="clear" w:color="auto" w:fill="FFFFFF"/>
      <w:spacing w:after="240" w:line="274" w:lineRule="exact"/>
      <w:ind w:hanging="400"/>
      <w:jc w:val="center"/>
    </w:pPr>
    <w:rPr>
      <w:rFonts w:ascii="Times New Roman" w:eastAsia="Times New Roman" w:hAnsi="Times New Roman" w:cs="Times New Roman"/>
    </w:rPr>
  </w:style>
  <w:style w:type="paragraph" w:styleId="ac">
    <w:name w:val="Plain Text"/>
    <w:basedOn w:val="a"/>
    <w:link w:val="Char3"/>
    <w:unhideWhenUsed/>
    <w:rsid w:val="00B771C7"/>
    <w:pPr>
      <w:spacing w:line="240" w:lineRule="exact"/>
      <w:jc w:val="center"/>
    </w:pPr>
    <w:rPr>
      <w:rFonts w:ascii="Courier New" w:eastAsia="Times New Roman" w:hAnsi="Courier New" w:cs="Times New Roman"/>
      <w:sz w:val="20"/>
      <w:szCs w:val="20"/>
    </w:rPr>
  </w:style>
  <w:style w:type="character" w:customStyle="1" w:styleId="Char3">
    <w:name w:val="Απλό κείμενο Char"/>
    <w:basedOn w:val="a0"/>
    <w:link w:val="ac"/>
    <w:rsid w:val="00B771C7"/>
    <w:rPr>
      <w:rFonts w:ascii="Courier New" w:eastAsia="Times New Roman" w:hAnsi="Courier New" w:cs="Times New Roman"/>
      <w:sz w:val="20"/>
      <w:szCs w:val="20"/>
    </w:rPr>
  </w:style>
  <w:style w:type="paragraph" w:customStyle="1" w:styleId="10">
    <w:name w:val="Βασικό1"/>
    <w:rsid w:val="004069EE"/>
    <w:rPr>
      <w:rFonts w:ascii="Arial" w:eastAsia="Arial" w:hAnsi="Arial" w:cs="Arial"/>
      <w:color w:val="000000"/>
    </w:rPr>
  </w:style>
  <w:style w:type="paragraph" w:customStyle="1" w:styleId="DecimalAligned">
    <w:name w:val="Decimal Aligned"/>
    <w:basedOn w:val="a"/>
    <w:uiPriority w:val="40"/>
    <w:qFormat/>
    <w:rsid w:val="004069EE"/>
    <w:pPr>
      <w:tabs>
        <w:tab w:val="decimal" w:pos="360"/>
      </w:tabs>
    </w:pPr>
    <w:rPr>
      <w:rFonts w:cs="Times New Roman"/>
    </w:rPr>
  </w:style>
  <w:style w:type="table" w:customStyle="1" w:styleId="GridTable5DarkAccent1">
    <w:name w:val="Grid Table 5 Dark Accent 1"/>
    <w:basedOn w:val="a1"/>
    <w:uiPriority w:val="50"/>
    <w:rsid w:val="004069EE"/>
    <w:pPr>
      <w:ind w:left="284"/>
      <w:jc w:val="both"/>
    </w:pPr>
    <w:rPr>
      <w:rFonts w:asciiTheme="majorHAnsi" w:eastAsiaTheme="minorHAnsi" w:hAnsiTheme="majorHAnsi" w:cstheme="majorBidi"/>
      <w:lang w:val="en-US" w:eastAsia="en-US" w:bidi="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11">
    <w:name w:val="Σώμα κειμένου1"/>
    <w:basedOn w:val="a0"/>
    <w:uiPriority w:val="99"/>
    <w:rsid w:val="00CA1A3C"/>
    <w:rPr>
      <w:rFonts w:ascii="Microsoft Sans Serif" w:hAnsi="Microsoft Sans Serif" w:cs="Microsoft Sans Serif" w:hint="default"/>
      <w:strike w:val="0"/>
      <w:dstrike w:val="0"/>
      <w:sz w:val="17"/>
      <w:szCs w:val="17"/>
      <w:u w:val="none"/>
      <w:effect w:val="none"/>
    </w:rPr>
  </w:style>
  <w:style w:type="character" w:customStyle="1" w:styleId="Bodytext">
    <w:name w:val="Body text_"/>
    <w:basedOn w:val="a0"/>
    <w:link w:val="Bodytext1"/>
    <w:uiPriority w:val="99"/>
    <w:locked/>
    <w:rsid w:val="00CA1A3C"/>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CA1A3C"/>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12">
    <w:name w:val="Παραπομπή σημείωσης τέλους1"/>
    <w:rsid w:val="00095678"/>
    <w:rPr>
      <w:vertAlign w:val="superscript"/>
    </w:rPr>
  </w:style>
  <w:style w:type="character" w:customStyle="1" w:styleId="ad">
    <w:name w:val="Χαρακτήρες σημείωσης τέλους"/>
    <w:rsid w:val="00D1360E"/>
    <w:rPr>
      <w:vertAlign w:val="superscript"/>
    </w:rPr>
  </w:style>
  <w:style w:type="paragraph" w:customStyle="1" w:styleId="22">
    <w:name w:val="Σώμα κείμενου 22"/>
    <w:basedOn w:val="a"/>
    <w:rsid w:val="00F24FCA"/>
    <w:pPr>
      <w:spacing w:line="360" w:lineRule="auto"/>
      <w:jc w:val="both"/>
    </w:pPr>
    <w:rPr>
      <w:rFonts w:ascii="Arial" w:eastAsia="Times New Roman" w:hAnsi="Arial" w:cs="Times New Roman"/>
      <w:sz w:val="24"/>
      <w:szCs w:val="20"/>
    </w:rPr>
  </w:style>
  <w:style w:type="paragraph" w:customStyle="1" w:styleId="nvcaub">
    <w:name w:val="nvcaub"/>
    <w:basedOn w:val="a"/>
    <w:rsid w:val="00B07512"/>
    <w:pPr>
      <w:spacing w:before="100" w:beforeAutospacing="1" w:after="100" w:afterAutospacing="1"/>
    </w:pPr>
    <w:rPr>
      <w:rFonts w:ascii="Times New Roman" w:eastAsia="Times New Roman" w:hAnsi="Times New Roman" w:cs="Times New Roman"/>
      <w:sz w:val="24"/>
      <w:szCs w:val="24"/>
    </w:rPr>
  </w:style>
  <w:style w:type="character" w:customStyle="1" w:styleId="4Char">
    <w:name w:val="Επικεφαλίδα 4 Char"/>
    <w:basedOn w:val="a0"/>
    <w:link w:val="4"/>
    <w:uiPriority w:val="9"/>
    <w:rsid w:val="00136F0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17791023">
      <w:bodyDiv w:val="1"/>
      <w:marLeft w:val="0"/>
      <w:marRight w:val="0"/>
      <w:marTop w:val="0"/>
      <w:marBottom w:val="0"/>
      <w:divBdr>
        <w:top w:val="none" w:sz="0" w:space="0" w:color="auto"/>
        <w:left w:val="none" w:sz="0" w:space="0" w:color="auto"/>
        <w:bottom w:val="none" w:sz="0" w:space="0" w:color="auto"/>
        <w:right w:val="none" w:sz="0" w:space="0" w:color="auto"/>
      </w:divBdr>
      <w:divsChild>
        <w:div w:id="2089762948">
          <w:marLeft w:val="0"/>
          <w:marRight w:val="0"/>
          <w:marTop w:val="0"/>
          <w:marBottom w:val="0"/>
          <w:divBdr>
            <w:top w:val="none" w:sz="0" w:space="0" w:color="auto"/>
            <w:left w:val="none" w:sz="0" w:space="0" w:color="auto"/>
            <w:bottom w:val="none" w:sz="0" w:space="0" w:color="auto"/>
            <w:right w:val="none" w:sz="0" w:space="0" w:color="auto"/>
          </w:divBdr>
          <w:divsChild>
            <w:div w:id="1860771088">
              <w:marLeft w:val="0"/>
              <w:marRight w:val="0"/>
              <w:marTop w:val="0"/>
              <w:marBottom w:val="0"/>
              <w:divBdr>
                <w:top w:val="none" w:sz="0" w:space="0" w:color="auto"/>
                <w:left w:val="none" w:sz="0" w:space="0" w:color="auto"/>
                <w:bottom w:val="none" w:sz="0" w:space="0" w:color="auto"/>
                <w:right w:val="none" w:sz="0" w:space="0" w:color="auto"/>
              </w:divBdr>
              <w:divsChild>
                <w:div w:id="1742944753">
                  <w:marLeft w:val="0"/>
                  <w:marRight w:val="0"/>
                  <w:marTop w:val="0"/>
                  <w:marBottom w:val="0"/>
                  <w:divBdr>
                    <w:top w:val="none" w:sz="0" w:space="0" w:color="auto"/>
                    <w:left w:val="none" w:sz="0" w:space="0" w:color="auto"/>
                    <w:bottom w:val="none" w:sz="0" w:space="0" w:color="auto"/>
                    <w:right w:val="none" w:sz="0" w:space="0" w:color="auto"/>
                  </w:divBdr>
                  <w:divsChild>
                    <w:div w:id="2115518608">
                      <w:marLeft w:val="2979"/>
                      <w:marRight w:val="4370"/>
                      <w:marTop w:val="0"/>
                      <w:marBottom w:val="0"/>
                      <w:divBdr>
                        <w:top w:val="none" w:sz="0" w:space="0" w:color="auto"/>
                        <w:left w:val="none" w:sz="0" w:space="0" w:color="auto"/>
                        <w:bottom w:val="none" w:sz="0" w:space="0" w:color="auto"/>
                        <w:right w:val="none" w:sz="0" w:space="0" w:color="auto"/>
                      </w:divBdr>
                      <w:divsChild>
                        <w:div w:id="1358194199">
                          <w:marLeft w:val="0"/>
                          <w:marRight w:val="0"/>
                          <w:marTop w:val="0"/>
                          <w:marBottom w:val="0"/>
                          <w:divBdr>
                            <w:top w:val="none" w:sz="0" w:space="0" w:color="auto"/>
                            <w:left w:val="none" w:sz="0" w:space="0" w:color="auto"/>
                            <w:bottom w:val="none" w:sz="0" w:space="0" w:color="auto"/>
                            <w:right w:val="none" w:sz="0" w:space="0" w:color="auto"/>
                          </w:divBdr>
                          <w:divsChild>
                            <w:div w:id="1886289888">
                              <w:marLeft w:val="0"/>
                              <w:marRight w:val="0"/>
                              <w:marTop w:val="0"/>
                              <w:marBottom w:val="0"/>
                              <w:divBdr>
                                <w:top w:val="none" w:sz="0" w:space="0" w:color="auto"/>
                                <w:left w:val="none" w:sz="0" w:space="0" w:color="auto"/>
                                <w:bottom w:val="none" w:sz="0" w:space="0" w:color="auto"/>
                                <w:right w:val="none" w:sz="0" w:space="0" w:color="auto"/>
                              </w:divBdr>
                              <w:divsChild>
                                <w:div w:id="748818196">
                                  <w:marLeft w:val="0"/>
                                  <w:marRight w:val="0"/>
                                  <w:marTop w:val="0"/>
                                  <w:marBottom w:val="0"/>
                                  <w:divBdr>
                                    <w:top w:val="none" w:sz="0" w:space="0" w:color="auto"/>
                                    <w:left w:val="none" w:sz="0" w:space="0" w:color="auto"/>
                                    <w:bottom w:val="none" w:sz="0" w:space="0" w:color="auto"/>
                                    <w:right w:val="none" w:sz="0" w:space="0" w:color="auto"/>
                                  </w:divBdr>
                                  <w:divsChild>
                                    <w:div w:id="1540319757">
                                      <w:marLeft w:val="0"/>
                                      <w:marRight w:val="0"/>
                                      <w:marTop w:val="0"/>
                                      <w:marBottom w:val="463"/>
                                      <w:divBdr>
                                        <w:top w:val="none" w:sz="0" w:space="0" w:color="auto"/>
                                        <w:left w:val="none" w:sz="0" w:space="0" w:color="auto"/>
                                        <w:bottom w:val="none" w:sz="0" w:space="0" w:color="auto"/>
                                        <w:right w:val="none" w:sz="0" w:space="0" w:color="auto"/>
                                      </w:divBdr>
                                      <w:divsChild>
                                        <w:div w:id="1756243706">
                                          <w:marLeft w:val="0"/>
                                          <w:marRight w:val="0"/>
                                          <w:marTop w:val="0"/>
                                          <w:marBottom w:val="0"/>
                                          <w:divBdr>
                                            <w:top w:val="none" w:sz="0" w:space="0" w:color="auto"/>
                                            <w:left w:val="none" w:sz="0" w:space="0" w:color="auto"/>
                                            <w:bottom w:val="none" w:sz="0" w:space="0" w:color="auto"/>
                                            <w:right w:val="none" w:sz="0" w:space="0" w:color="auto"/>
                                          </w:divBdr>
                                          <w:divsChild>
                                            <w:div w:id="15755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948492">
                          <w:marLeft w:val="0"/>
                          <w:marRight w:val="0"/>
                          <w:marTop w:val="0"/>
                          <w:marBottom w:val="0"/>
                          <w:divBdr>
                            <w:top w:val="none" w:sz="0" w:space="0" w:color="auto"/>
                            <w:left w:val="none" w:sz="0" w:space="0" w:color="auto"/>
                            <w:bottom w:val="none" w:sz="0" w:space="0" w:color="auto"/>
                            <w:right w:val="none" w:sz="0" w:space="0" w:color="auto"/>
                          </w:divBdr>
                          <w:divsChild>
                            <w:div w:id="330380146">
                              <w:marLeft w:val="0"/>
                              <w:marRight w:val="0"/>
                              <w:marTop w:val="0"/>
                              <w:marBottom w:val="0"/>
                              <w:divBdr>
                                <w:top w:val="none" w:sz="0" w:space="0" w:color="auto"/>
                                <w:left w:val="none" w:sz="0" w:space="0" w:color="auto"/>
                                <w:bottom w:val="none" w:sz="0" w:space="0" w:color="auto"/>
                                <w:right w:val="none" w:sz="0" w:space="0" w:color="auto"/>
                              </w:divBdr>
                              <w:divsChild>
                                <w:div w:id="3577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5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Prospectus&amp;sa=X&amp;ved=2ahUKEwiG5b7nxufpAhXAXhUIHTHzCWcQ1QIoAXoECBIQAg" TargetMode="External"/><Relationship Id="rId5" Type="http://schemas.openxmlformats.org/officeDocument/2006/relationships/footnotes" Target="footnotes.xml"/><Relationship Id="rId10" Type="http://schemas.openxmlformats.org/officeDocument/2006/relationships/hyperlink" Target="http://www.kkp-km.gr" TargetMode="External"/><Relationship Id="rId4" Type="http://schemas.openxmlformats.org/officeDocument/2006/relationships/webSettings" Target="webSettings.xml"/><Relationship Id="rId9" Type="http://schemas.openxmlformats.org/officeDocument/2006/relationships/hyperlink" Target="mailto:promitheies.kkpkm@n3.Syzefxis.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20</Pages>
  <Words>5100</Words>
  <Characters>27545</Characters>
  <Application>Microsoft Office Word</Application>
  <DocSecurity>0</DocSecurity>
  <Lines>229</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ROULA</cp:lastModifiedBy>
  <cp:revision>36</cp:revision>
  <cp:lastPrinted>2020-06-05T05:54:00Z</cp:lastPrinted>
  <dcterms:created xsi:type="dcterms:W3CDTF">2020-09-29T06:59:00Z</dcterms:created>
  <dcterms:modified xsi:type="dcterms:W3CDTF">2020-09-29T07:50:00Z</dcterms:modified>
</cp:coreProperties>
</file>